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E6102">
      <w:pPr>
        <w:spacing w:line="360" w:lineRule="auto"/>
        <w:jc w:val="both"/>
        <w:rPr>
          <w:rFonts w:hint="eastAsia" w:ascii="宋体" w:hAnsi="宋体" w:eastAsia="宋体" w:cs="宋体"/>
          <w:color w:val="000000" w:themeColor="text1"/>
          <w:kern w:val="0"/>
          <w:sz w:val="32"/>
          <w:szCs w:val="32"/>
          <w:highlight w:val="none"/>
          <w:u w:val="none"/>
          <w14:textFill>
            <w14:solidFill>
              <w14:schemeClr w14:val="tx1"/>
            </w14:solidFill>
          </w14:textFill>
        </w:rPr>
      </w:pPr>
      <w:bookmarkStart w:id="0" w:name="_Toc287620665"/>
    </w:p>
    <w:p w14:paraId="425A3153">
      <w:pPr>
        <w:pStyle w:val="2"/>
        <w:rPr>
          <w:rFonts w:hint="eastAsia"/>
          <w:color w:val="000000" w:themeColor="text1"/>
          <w:highlight w:val="none"/>
          <w14:textFill>
            <w14:solidFill>
              <w14:schemeClr w14:val="tx1"/>
            </w14:solidFill>
          </w14:textFill>
        </w:rPr>
      </w:pPr>
    </w:p>
    <w:p w14:paraId="4D828195">
      <w:pPr>
        <w:autoSpaceDE w:val="0"/>
        <w:autoSpaceDN w:val="0"/>
        <w:adjustRightInd w:val="0"/>
        <w:snapToGrid w:val="0"/>
        <w:spacing w:line="360" w:lineRule="auto"/>
        <w:jc w:val="center"/>
        <w:rPr>
          <w:rFonts w:hint="eastAsia" w:ascii="宋体" w:hAnsi="宋体" w:eastAsia="宋体" w:cs="宋体"/>
          <w:color w:val="000000" w:themeColor="text1"/>
          <w:kern w:val="0"/>
          <w:sz w:val="32"/>
          <w:szCs w:val="32"/>
          <w:highlight w:val="none"/>
          <w:lang w:eastAsia="zh-CN"/>
          <w14:textFill>
            <w14:solidFill>
              <w14:schemeClr w14:val="tx1"/>
            </w14:solidFill>
          </w14:textFill>
        </w:rPr>
      </w:pPr>
      <w:r>
        <w:rPr>
          <w:rFonts w:hint="eastAsia" w:ascii="宋体" w:hAnsi="宋体" w:cs="宋体"/>
          <w:b/>
          <w:bCs/>
          <w:color w:val="000000" w:themeColor="text1"/>
          <w:kern w:val="0"/>
          <w:sz w:val="32"/>
          <w:szCs w:val="32"/>
          <w:highlight w:val="none"/>
          <w:u w:val="none"/>
          <w:lang w:eastAsia="zh-CN"/>
          <w14:textFill>
            <w14:solidFill>
              <w14:schemeClr w14:val="tx1"/>
            </w14:solidFill>
          </w14:textFill>
        </w:rPr>
        <w:t>科金大厦消防改造维修项目</w:t>
      </w:r>
    </w:p>
    <w:p w14:paraId="10848D24">
      <w:pPr>
        <w:autoSpaceDE w:val="0"/>
        <w:autoSpaceDN w:val="0"/>
        <w:adjustRightInd w:val="0"/>
        <w:snapToGrid w:val="0"/>
        <w:spacing w:line="360" w:lineRule="auto"/>
        <w:jc w:val="center"/>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ascii="宋体" w:hAnsi="宋体" w:eastAsia="宋体" w:cs="宋体"/>
          <w:color w:val="000000" w:themeColor="text1"/>
          <w:kern w:val="0"/>
          <w:sz w:val="20"/>
          <w:szCs w:val="20"/>
          <w:highlight w:val="none"/>
          <w:lang w:eastAsia="zh-CN"/>
          <w14:textFill>
            <w14:solidFill>
              <w14:schemeClr w14:val="tx1"/>
            </w14:solidFill>
          </w14:textFill>
        </w:rPr>
        <w:drawing>
          <wp:inline distT="0" distB="0" distL="114300" distR="114300">
            <wp:extent cx="2000885" cy="1818005"/>
            <wp:effectExtent l="0" t="0" r="0" b="0"/>
            <wp:docPr id="1" name="图片 1" descr="元凌logo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元凌logo - 副本"/>
                    <pic:cNvPicPr>
                      <a:picLocks noChangeAspect="1"/>
                    </pic:cNvPicPr>
                  </pic:nvPicPr>
                  <pic:blipFill>
                    <a:blip r:embed="rId9"/>
                    <a:stretch>
                      <a:fillRect/>
                    </a:stretch>
                  </pic:blipFill>
                  <pic:spPr>
                    <a:xfrm>
                      <a:off x="0" y="0"/>
                      <a:ext cx="2000885" cy="1818005"/>
                    </a:xfrm>
                    <a:prstGeom prst="rect">
                      <a:avLst/>
                    </a:prstGeom>
                  </pic:spPr>
                </pic:pic>
              </a:graphicData>
            </a:graphic>
          </wp:inline>
        </w:drawing>
      </w:r>
    </w:p>
    <w:p w14:paraId="4A119143">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306ED7D5">
      <w:pPr>
        <w:autoSpaceDE w:val="0"/>
        <w:autoSpaceDN w:val="0"/>
        <w:adjustRightInd w:val="0"/>
        <w:snapToGrid w:val="0"/>
        <w:spacing w:line="360" w:lineRule="auto"/>
        <w:jc w:val="center"/>
        <w:rPr>
          <w:rFonts w:hint="eastAsia" w:ascii="宋体" w:hAnsi="宋体" w:eastAsia="宋体" w:cs="宋体"/>
          <w:b/>
          <w:bCs/>
          <w:color w:val="000000" w:themeColor="text1"/>
          <w:kern w:val="0"/>
          <w:sz w:val="96"/>
          <w:szCs w:val="96"/>
          <w:highlight w:val="none"/>
          <w14:textFill>
            <w14:solidFill>
              <w14:schemeClr w14:val="tx1"/>
            </w14:solidFill>
          </w14:textFill>
        </w:rPr>
      </w:pPr>
      <w:r>
        <w:rPr>
          <w:rFonts w:hint="eastAsia" w:ascii="宋体" w:hAnsi="宋体" w:cs="宋体"/>
          <w:b/>
          <w:bCs/>
          <w:color w:val="000000" w:themeColor="text1"/>
          <w:kern w:val="0"/>
          <w:sz w:val="96"/>
          <w:szCs w:val="96"/>
          <w:highlight w:val="none"/>
          <w:lang w:val="en-US" w:eastAsia="zh-CN"/>
          <w14:textFill>
            <w14:solidFill>
              <w14:schemeClr w14:val="tx1"/>
            </w14:solidFill>
          </w14:textFill>
        </w:rPr>
        <w:t xml:space="preserve">招  标  </w:t>
      </w:r>
      <w:r>
        <w:rPr>
          <w:rFonts w:hint="eastAsia" w:ascii="宋体" w:hAnsi="宋体" w:eastAsia="宋体" w:cs="宋体"/>
          <w:b/>
          <w:bCs/>
          <w:color w:val="000000" w:themeColor="text1"/>
          <w:kern w:val="0"/>
          <w:sz w:val="96"/>
          <w:szCs w:val="96"/>
          <w:highlight w:val="none"/>
          <w14:textFill>
            <w14:solidFill>
              <w14:schemeClr w14:val="tx1"/>
            </w14:solidFill>
          </w14:textFill>
        </w:rPr>
        <w:t>文</w:t>
      </w:r>
      <w:r>
        <w:rPr>
          <w:rFonts w:hint="eastAsia" w:ascii="宋体" w:hAnsi="宋体" w:cs="宋体"/>
          <w:b/>
          <w:bCs/>
          <w:color w:val="000000" w:themeColor="text1"/>
          <w:kern w:val="0"/>
          <w:sz w:val="96"/>
          <w:szCs w:val="96"/>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kern w:val="0"/>
          <w:sz w:val="96"/>
          <w:szCs w:val="96"/>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kern w:val="0"/>
          <w:sz w:val="96"/>
          <w:szCs w:val="96"/>
          <w:highlight w:val="none"/>
          <w14:textFill>
            <w14:solidFill>
              <w14:schemeClr w14:val="tx1"/>
            </w14:solidFill>
          </w14:textFill>
        </w:rPr>
        <w:t>件</w:t>
      </w:r>
    </w:p>
    <w:p w14:paraId="6C3A41F4">
      <w:pPr>
        <w:autoSpaceDE w:val="0"/>
        <w:autoSpaceDN w:val="0"/>
        <w:adjustRightInd w:val="0"/>
        <w:snapToGrid w:val="0"/>
        <w:spacing w:line="360" w:lineRule="auto"/>
        <w:jc w:val="left"/>
        <w:rPr>
          <w:rFonts w:hint="eastAsia" w:ascii="宋体" w:hAnsi="宋体" w:eastAsia="宋体" w:cs="宋体"/>
          <w:color w:val="000000" w:themeColor="text1"/>
          <w:kern w:val="0"/>
          <w:sz w:val="10"/>
          <w:szCs w:val="10"/>
          <w:highlight w:val="none"/>
          <w14:textFill>
            <w14:solidFill>
              <w14:schemeClr w14:val="tx1"/>
            </w14:solidFill>
          </w14:textFill>
        </w:rPr>
      </w:pPr>
    </w:p>
    <w:p w14:paraId="5277EEA4">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472B7ECF">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6A82D70D">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3C7A75B7">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458F6F1C">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595B6D45">
      <w:pPr>
        <w:autoSpaceDE w:val="0"/>
        <w:autoSpaceDN w:val="0"/>
        <w:adjustRightInd w:val="0"/>
        <w:snapToGrid w:val="0"/>
        <w:spacing w:line="360" w:lineRule="auto"/>
        <w:rPr>
          <w:rFonts w:hint="eastAsia" w:ascii="宋体" w:hAnsi="宋体" w:eastAsia="宋体" w:cs="宋体"/>
          <w:color w:val="000000" w:themeColor="text1"/>
          <w:kern w:val="0"/>
          <w:sz w:val="20"/>
          <w:szCs w:val="20"/>
          <w:highlight w:val="none"/>
          <w14:textFill>
            <w14:solidFill>
              <w14:schemeClr w14:val="tx1"/>
            </w14:solidFill>
          </w14:textFill>
        </w:rPr>
      </w:pPr>
    </w:p>
    <w:p w14:paraId="4039B925">
      <w:pPr>
        <w:pStyle w:val="2"/>
        <w:rPr>
          <w:rFonts w:hint="eastAsia" w:ascii="宋体" w:hAnsi="宋体" w:eastAsia="宋体" w:cs="宋体"/>
          <w:color w:val="000000" w:themeColor="text1"/>
          <w:kern w:val="0"/>
          <w:sz w:val="20"/>
          <w:szCs w:val="20"/>
          <w:highlight w:val="none"/>
          <w14:textFill>
            <w14:solidFill>
              <w14:schemeClr w14:val="tx1"/>
            </w14:solidFill>
          </w14:textFill>
        </w:rPr>
      </w:pPr>
    </w:p>
    <w:p w14:paraId="758FEE34">
      <w:pPr>
        <w:rPr>
          <w:rFonts w:hint="eastAsia" w:ascii="宋体" w:hAnsi="宋体" w:eastAsia="宋体" w:cs="宋体"/>
          <w:color w:val="000000" w:themeColor="text1"/>
          <w:kern w:val="0"/>
          <w:sz w:val="20"/>
          <w:szCs w:val="20"/>
          <w:highlight w:val="none"/>
          <w14:textFill>
            <w14:solidFill>
              <w14:schemeClr w14:val="tx1"/>
            </w14:solidFill>
          </w14:textFill>
        </w:rPr>
      </w:pPr>
    </w:p>
    <w:p w14:paraId="47040375">
      <w:pPr>
        <w:pStyle w:val="2"/>
        <w:rPr>
          <w:rFonts w:hint="eastAsia" w:ascii="宋体" w:hAnsi="宋体" w:eastAsia="宋体" w:cs="宋体"/>
          <w:color w:val="000000" w:themeColor="text1"/>
          <w:kern w:val="0"/>
          <w:sz w:val="20"/>
          <w:szCs w:val="20"/>
          <w:highlight w:val="none"/>
          <w14:textFill>
            <w14:solidFill>
              <w14:schemeClr w14:val="tx1"/>
            </w14:solidFill>
          </w14:textFill>
        </w:rPr>
      </w:pPr>
    </w:p>
    <w:p w14:paraId="7790074B">
      <w:pPr>
        <w:rPr>
          <w:rFonts w:hint="eastAsia" w:ascii="宋体" w:hAnsi="宋体" w:eastAsia="宋体" w:cs="宋体"/>
          <w:color w:val="000000" w:themeColor="text1"/>
          <w:highlight w:val="none"/>
          <w14:textFill>
            <w14:solidFill>
              <w14:schemeClr w14:val="tx1"/>
            </w14:solidFill>
          </w14:textFill>
        </w:rPr>
      </w:pPr>
    </w:p>
    <w:p w14:paraId="6487E80D">
      <w:pPr>
        <w:tabs>
          <w:tab w:val="left" w:pos="6219"/>
        </w:tabs>
        <w:autoSpaceDE w:val="0"/>
        <w:autoSpaceDN w:val="0"/>
        <w:adjustRightInd w:val="0"/>
        <w:snapToGrid w:val="0"/>
        <w:spacing w:line="360" w:lineRule="auto"/>
        <w:jc w:val="center"/>
        <w:rPr>
          <w:rFonts w:hint="eastAsia" w:ascii="宋体" w:hAnsi="宋体" w:eastAsia="宋体" w:cs="宋体"/>
          <w:b/>
          <w:bCs w:val="0"/>
          <w:color w:val="000000" w:themeColor="text1"/>
          <w:w w:val="99"/>
          <w:kern w:val="0"/>
          <w:sz w:val="28"/>
          <w:szCs w:val="28"/>
          <w:highlight w:val="none"/>
          <w14:textFill>
            <w14:solidFill>
              <w14:schemeClr w14:val="tx1"/>
            </w14:solidFill>
          </w14:textFill>
        </w:rPr>
      </w:pPr>
      <w:r>
        <w:rPr>
          <w:rFonts w:hint="eastAsia" w:ascii="宋体" w:hAnsi="宋体" w:eastAsia="宋体" w:cs="宋体"/>
          <w:b/>
          <w:bCs w:val="0"/>
          <w:color w:val="000000" w:themeColor="text1"/>
          <w:w w:val="99"/>
          <w:kern w:val="0"/>
          <w:sz w:val="28"/>
          <w:szCs w:val="28"/>
          <w:highlight w:val="none"/>
          <w:lang w:val="en-US" w:eastAsia="zh-CN"/>
          <w14:textFill>
            <w14:solidFill>
              <w14:schemeClr w14:val="tx1"/>
            </w14:solidFill>
          </w14:textFill>
        </w:rPr>
        <w:t xml:space="preserve">   </w:t>
      </w:r>
      <w:r>
        <w:rPr>
          <w:rFonts w:hint="eastAsia" w:ascii="宋体" w:hAnsi="宋体" w:eastAsia="宋体" w:cs="宋体"/>
          <w:b/>
          <w:bCs w:val="0"/>
          <w:color w:val="000000" w:themeColor="text1"/>
          <w:spacing w:val="8"/>
          <w:kern w:val="0"/>
          <w:sz w:val="28"/>
          <w:szCs w:val="28"/>
          <w:highlight w:val="none"/>
          <w:lang w:val="en-US" w:eastAsia="zh-CN"/>
          <w14:textFill>
            <w14:solidFill>
              <w14:schemeClr w14:val="tx1"/>
            </w14:solidFill>
          </w14:textFill>
        </w:rPr>
        <w:t xml:space="preserve"> </w:t>
      </w:r>
      <w:r>
        <w:rPr>
          <w:rFonts w:hint="eastAsia" w:ascii="宋体" w:hAnsi="宋体" w:cs="宋体"/>
          <w:b/>
          <w:bCs w:val="0"/>
          <w:color w:val="000000" w:themeColor="text1"/>
          <w:spacing w:val="8"/>
          <w:kern w:val="0"/>
          <w:sz w:val="28"/>
          <w:szCs w:val="28"/>
          <w:highlight w:val="none"/>
          <w:lang w:eastAsia="zh-CN"/>
          <w14:textFill>
            <w14:solidFill>
              <w14:schemeClr w14:val="tx1"/>
            </w14:solidFill>
          </w14:textFill>
        </w:rPr>
        <w:t>招标人</w:t>
      </w:r>
      <w:r>
        <w:rPr>
          <w:rFonts w:hint="eastAsia" w:ascii="宋体" w:hAnsi="宋体" w:eastAsia="宋体" w:cs="宋体"/>
          <w:b/>
          <w:bCs w:val="0"/>
          <w:color w:val="000000" w:themeColor="text1"/>
          <w:spacing w:val="8"/>
          <w:kern w:val="0"/>
          <w:sz w:val="28"/>
          <w:szCs w:val="28"/>
          <w:highlight w:val="none"/>
          <w:lang w:eastAsia="zh-CN"/>
          <w14:textFill>
            <w14:solidFill>
              <w14:schemeClr w14:val="tx1"/>
            </w14:solidFill>
          </w14:textFill>
        </w:rPr>
        <w:t>：</w:t>
      </w:r>
      <w:r>
        <w:rPr>
          <w:rFonts w:hint="eastAsia" w:ascii="宋体" w:hAnsi="宋体" w:eastAsia="宋体" w:cs="宋体"/>
          <w:b/>
          <w:bCs w:val="0"/>
          <w:color w:val="000000" w:themeColor="text1"/>
          <w:kern w:val="0"/>
          <w:sz w:val="28"/>
          <w:szCs w:val="28"/>
          <w:highlight w:val="none"/>
          <w:u w:val="single"/>
          <w14:textFill>
            <w14:solidFill>
              <w14:schemeClr w14:val="tx1"/>
            </w14:solidFill>
          </w14:textFill>
        </w:rPr>
        <w:t>人保投控(北京)运营管理有限公司重庆分公司</w:t>
      </w:r>
      <w:r>
        <w:rPr>
          <w:rFonts w:hint="eastAsia" w:ascii="宋体" w:hAnsi="宋体" w:eastAsia="宋体" w:cs="宋体"/>
          <w:b/>
          <w:bCs w:val="0"/>
          <w:color w:val="000000" w:themeColor="text1"/>
          <w:w w:val="99"/>
          <w:kern w:val="0"/>
          <w:sz w:val="28"/>
          <w:szCs w:val="28"/>
          <w:highlight w:val="none"/>
          <w14:textFill>
            <w14:solidFill>
              <w14:schemeClr w14:val="tx1"/>
            </w14:solidFill>
          </w14:textFill>
        </w:rPr>
        <w:t>（盖单位法人章）</w:t>
      </w:r>
    </w:p>
    <w:p w14:paraId="0F0F7CCC">
      <w:pPr>
        <w:tabs>
          <w:tab w:val="left" w:pos="6252"/>
        </w:tabs>
        <w:autoSpaceDE w:val="0"/>
        <w:autoSpaceDN w:val="0"/>
        <w:adjustRightInd w:val="0"/>
        <w:snapToGrid w:val="0"/>
        <w:spacing w:line="360" w:lineRule="auto"/>
        <w:ind w:firstLine="594" w:firstLineChars="200"/>
        <w:jc w:val="both"/>
        <w:rPr>
          <w:rFonts w:hint="eastAsia" w:ascii="宋体" w:hAnsi="宋体" w:eastAsia="宋体" w:cs="宋体"/>
          <w:b/>
          <w:bCs w:val="0"/>
          <w:color w:val="000000" w:themeColor="text1"/>
          <w:w w:val="99"/>
          <w:kern w:val="0"/>
          <w:sz w:val="28"/>
          <w:szCs w:val="28"/>
          <w:highlight w:val="none"/>
          <w14:textFill>
            <w14:solidFill>
              <w14:schemeClr w14:val="tx1"/>
            </w14:solidFill>
          </w14:textFill>
        </w:rPr>
      </w:pPr>
      <w:r>
        <w:rPr>
          <w:rFonts w:hint="eastAsia" w:ascii="宋体" w:hAnsi="宋体" w:cs="宋体"/>
          <w:b/>
          <w:bCs w:val="0"/>
          <w:color w:val="000000" w:themeColor="text1"/>
          <w:spacing w:val="8"/>
          <w:kern w:val="0"/>
          <w:sz w:val="28"/>
          <w:szCs w:val="28"/>
          <w:highlight w:val="none"/>
          <w:lang w:eastAsia="zh-CN"/>
          <w14:textFill>
            <w14:solidFill>
              <w14:schemeClr w14:val="tx1"/>
            </w14:solidFill>
          </w14:textFill>
        </w:rPr>
        <w:t>招标代理机构</w:t>
      </w:r>
      <w:r>
        <w:rPr>
          <w:rFonts w:hint="eastAsia" w:ascii="宋体" w:hAnsi="宋体" w:eastAsia="宋体" w:cs="宋体"/>
          <w:b/>
          <w:bCs w:val="0"/>
          <w:color w:val="000000" w:themeColor="text1"/>
          <w:spacing w:val="8"/>
          <w:kern w:val="0"/>
          <w:sz w:val="28"/>
          <w:szCs w:val="28"/>
          <w:highlight w:val="none"/>
          <w14:textFill>
            <w14:solidFill>
              <w14:schemeClr w14:val="tx1"/>
            </w14:solidFill>
          </w14:textFill>
        </w:rPr>
        <w:t>：</w:t>
      </w:r>
      <w:r>
        <w:rPr>
          <w:rFonts w:hint="eastAsia" w:ascii="宋体" w:hAnsi="宋体" w:eastAsia="宋体" w:cs="宋体"/>
          <w:b/>
          <w:bCs w:val="0"/>
          <w:color w:val="000000" w:themeColor="text1"/>
          <w:kern w:val="0"/>
          <w:sz w:val="28"/>
          <w:szCs w:val="28"/>
          <w:highlight w:val="none"/>
          <w:u w:val="single"/>
          <w14:textFill>
            <w14:solidFill>
              <w14:schemeClr w14:val="tx1"/>
            </w14:solidFill>
          </w14:textFill>
        </w:rPr>
        <w:t>重庆元凌工程咨询有限公司</w:t>
      </w:r>
      <w:r>
        <w:rPr>
          <w:rFonts w:hint="eastAsia" w:ascii="宋体" w:hAnsi="宋体" w:eastAsia="宋体" w:cs="宋体"/>
          <w:b/>
          <w:bCs w:val="0"/>
          <w:color w:val="000000" w:themeColor="text1"/>
          <w:w w:val="99"/>
          <w:kern w:val="0"/>
          <w:sz w:val="28"/>
          <w:szCs w:val="28"/>
          <w:highlight w:val="none"/>
          <w14:textFill>
            <w14:solidFill>
              <w14:schemeClr w14:val="tx1"/>
            </w14:solidFill>
          </w14:textFill>
        </w:rPr>
        <w:t>（盖单位法人章）</w:t>
      </w:r>
    </w:p>
    <w:p w14:paraId="5C7BA846">
      <w:pPr>
        <w:autoSpaceDE w:val="0"/>
        <w:autoSpaceDN w:val="0"/>
        <w:adjustRightInd w:val="0"/>
        <w:snapToGrid w:val="0"/>
        <w:spacing w:line="360" w:lineRule="auto"/>
        <w:jc w:val="center"/>
        <w:rPr>
          <w:rFonts w:hint="eastAsia" w:ascii="宋体" w:hAnsi="宋体" w:eastAsia="宋体" w:cs="宋体"/>
          <w:b/>
          <w:bCs w:val="0"/>
          <w:color w:val="000000" w:themeColor="text1"/>
          <w:kern w:val="0"/>
          <w:sz w:val="20"/>
          <w:szCs w:val="20"/>
          <w:highlight w:val="none"/>
          <w14:textFill>
            <w14:solidFill>
              <w14:schemeClr w14:val="tx1"/>
            </w14:solidFill>
          </w14:textFill>
        </w:rPr>
      </w:pPr>
    </w:p>
    <w:p w14:paraId="53E1A88D">
      <w:pPr>
        <w:autoSpaceDE w:val="0"/>
        <w:autoSpaceDN w:val="0"/>
        <w:adjustRightInd w:val="0"/>
        <w:snapToGrid w:val="0"/>
        <w:spacing w:line="360" w:lineRule="auto"/>
        <w:rPr>
          <w:rFonts w:hint="eastAsia" w:ascii="宋体" w:hAnsi="宋体" w:eastAsia="宋体" w:cs="宋体"/>
          <w:b/>
          <w:bCs w:val="0"/>
          <w:color w:val="000000" w:themeColor="text1"/>
          <w:kern w:val="0"/>
          <w:sz w:val="20"/>
          <w:szCs w:val="20"/>
          <w:highlight w:val="none"/>
          <w14:textFill>
            <w14:solidFill>
              <w14:schemeClr w14:val="tx1"/>
            </w14:solidFill>
          </w14:textFill>
        </w:rPr>
      </w:pPr>
    </w:p>
    <w:p w14:paraId="032C92B7">
      <w:pPr>
        <w:tabs>
          <w:tab w:val="left" w:pos="6252"/>
        </w:tabs>
        <w:autoSpaceDE w:val="0"/>
        <w:autoSpaceDN w:val="0"/>
        <w:adjustRightInd w:val="0"/>
        <w:snapToGrid w:val="0"/>
        <w:spacing w:line="360" w:lineRule="auto"/>
        <w:jc w:val="center"/>
        <w:rPr>
          <w:rFonts w:hint="eastAsia" w:ascii="宋体" w:hAnsi="宋体" w:eastAsia="宋体" w:cs="宋体"/>
          <w:b/>
          <w:bCs w:val="0"/>
          <w:color w:val="000000" w:themeColor="text1"/>
          <w:spacing w:val="8"/>
          <w:kern w:val="0"/>
          <w:sz w:val="28"/>
          <w:szCs w:val="28"/>
          <w:highlight w:val="none"/>
          <w14:textFill>
            <w14:solidFill>
              <w14:schemeClr w14:val="tx1"/>
            </w14:solidFill>
          </w14:textFill>
        </w:rPr>
      </w:pPr>
      <w:bookmarkStart w:id="1" w:name="_Toc13210649"/>
      <w:bookmarkStart w:id="2" w:name="_Toc536797277"/>
      <w:bookmarkStart w:id="3" w:name="_Toc509218549"/>
      <w:bookmarkStart w:id="4" w:name="_Toc536621766"/>
      <w:bookmarkStart w:id="5" w:name="_Toc536796736"/>
      <w:r>
        <w:rPr>
          <w:rFonts w:hint="eastAsia" w:ascii="宋体" w:hAnsi="宋体" w:eastAsia="宋体" w:cs="宋体"/>
          <w:b/>
          <w:bCs w:val="0"/>
          <w:color w:val="000000" w:themeColor="text1"/>
          <w:spacing w:val="8"/>
          <w:kern w:val="0"/>
          <w:sz w:val="28"/>
          <w:szCs w:val="28"/>
          <w:highlight w:val="none"/>
          <w:u w:val="single"/>
          <w14:textFill>
            <w14:solidFill>
              <w14:schemeClr w14:val="tx1"/>
            </w14:solidFill>
          </w14:textFill>
        </w:rPr>
        <w:t xml:space="preserve"> </w:t>
      </w:r>
      <w:r>
        <w:rPr>
          <w:rFonts w:hint="eastAsia" w:ascii="宋体" w:hAnsi="宋体" w:eastAsia="宋体" w:cs="宋体"/>
          <w:b/>
          <w:bCs w:val="0"/>
          <w:color w:val="000000" w:themeColor="text1"/>
          <w:spacing w:val="8"/>
          <w:kern w:val="0"/>
          <w:sz w:val="28"/>
          <w:szCs w:val="28"/>
          <w:highlight w:val="none"/>
          <w:u w:val="single"/>
          <w:lang w:val="en-US" w:eastAsia="zh-CN"/>
          <w14:textFill>
            <w14:solidFill>
              <w14:schemeClr w14:val="tx1"/>
            </w14:solidFill>
          </w14:textFill>
        </w:rPr>
        <w:t>2025</w:t>
      </w:r>
      <w:r>
        <w:rPr>
          <w:rFonts w:hint="eastAsia" w:ascii="宋体" w:hAnsi="宋体" w:eastAsia="宋体" w:cs="宋体"/>
          <w:b/>
          <w:bCs w:val="0"/>
          <w:color w:val="000000" w:themeColor="text1"/>
          <w:spacing w:val="8"/>
          <w:kern w:val="0"/>
          <w:sz w:val="28"/>
          <w:szCs w:val="28"/>
          <w:highlight w:val="none"/>
          <w:u w:val="single"/>
          <w14:textFill>
            <w14:solidFill>
              <w14:schemeClr w14:val="tx1"/>
            </w14:solidFill>
          </w14:textFill>
        </w:rPr>
        <w:t xml:space="preserve"> </w:t>
      </w:r>
      <w:r>
        <w:rPr>
          <w:rFonts w:hint="eastAsia" w:ascii="宋体" w:hAnsi="宋体" w:eastAsia="宋体" w:cs="宋体"/>
          <w:b/>
          <w:bCs w:val="0"/>
          <w:color w:val="000000" w:themeColor="text1"/>
          <w:spacing w:val="8"/>
          <w:kern w:val="0"/>
          <w:sz w:val="28"/>
          <w:szCs w:val="28"/>
          <w:highlight w:val="none"/>
          <w14:textFill>
            <w14:solidFill>
              <w14:schemeClr w14:val="tx1"/>
            </w14:solidFill>
          </w14:textFill>
        </w:rPr>
        <w:t>年</w:t>
      </w:r>
      <w:r>
        <w:rPr>
          <w:rFonts w:hint="eastAsia" w:ascii="宋体" w:hAnsi="宋体" w:eastAsia="宋体" w:cs="宋体"/>
          <w:b/>
          <w:bCs w:val="0"/>
          <w:color w:val="000000" w:themeColor="text1"/>
          <w:spacing w:val="8"/>
          <w:kern w:val="0"/>
          <w:sz w:val="28"/>
          <w:szCs w:val="28"/>
          <w:highlight w:val="none"/>
          <w:u w:val="single"/>
          <w14:textFill>
            <w14:solidFill>
              <w14:schemeClr w14:val="tx1"/>
            </w14:solidFill>
          </w14:textFill>
        </w:rPr>
        <w:t xml:space="preserve"> </w:t>
      </w:r>
      <w:r>
        <w:rPr>
          <w:rFonts w:hint="eastAsia" w:ascii="宋体" w:hAnsi="宋体" w:eastAsia="宋体" w:cs="宋体"/>
          <w:b/>
          <w:bCs w:val="0"/>
          <w:color w:val="000000" w:themeColor="text1"/>
          <w:spacing w:val="8"/>
          <w:kern w:val="0"/>
          <w:sz w:val="28"/>
          <w:szCs w:val="28"/>
          <w:highlight w:val="none"/>
          <w:u w:val="single"/>
          <w:lang w:val="en-US" w:eastAsia="zh-CN"/>
          <w14:textFill>
            <w14:solidFill>
              <w14:schemeClr w14:val="tx1"/>
            </w14:solidFill>
          </w14:textFill>
        </w:rPr>
        <w:t>0</w:t>
      </w:r>
      <w:r>
        <w:rPr>
          <w:rFonts w:hint="eastAsia" w:ascii="宋体" w:hAnsi="宋体" w:cs="宋体"/>
          <w:b/>
          <w:bCs w:val="0"/>
          <w:color w:val="000000" w:themeColor="text1"/>
          <w:spacing w:val="8"/>
          <w:kern w:val="0"/>
          <w:sz w:val="28"/>
          <w:szCs w:val="28"/>
          <w:highlight w:val="none"/>
          <w:u w:val="single"/>
          <w:lang w:val="en-US" w:eastAsia="zh-CN"/>
          <w14:textFill>
            <w14:solidFill>
              <w14:schemeClr w14:val="tx1"/>
            </w14:solidFill>
          </w14:textFill>
        </w:rPr>
        <w:t>9</w:t>
      </w:r>
      <w:r>
        <w:rPr>
          <w:rFonts w:hint="eastAsia" w:ascii="宋体" w:hAnsi="宋体" w:eastAsia="宋体" w:cs="宋体"/>
          <w:b/>
          <w:bCs w:val="0"/>
          <w:color w:val="000000" w:themeColor="text1"/>
          <w:spacing w:val="8"/>
          <w:kern w:val="0"/>
          <w:sz w:val="28"/>
          <w:szCs w:val="28"/>
          <w:highlight w:val="none"/>
          <w:u w:val="single"/>
          <w14:textFill>
            <w14:solidFill>
              <w14:schemeClr w14:val="tx1"/>
            </w14:solidFill>
          </w14:textFill>
        </w:rPr>
        <w:t xml:space="preserve"> </w:t>
      </w:r>
      <w:r>
        <w:rPr>
          <w:rFonts w:hint="eastAsia" w:ascii="宋体" w:hAnsi="宋体" w:eastAsia="宋体" w:cs="宋体"/>
          <w:b/>
          <w:bCs w:val="0"/>
          <w:color w:val="000000" w:themeColor="text1"/>
          <w:spacing w:val="8"/>
          <w:kern w:val="0"/>
          <w:sz w:val="28"/>
          <w:szCs w:val="28"/>
          <w:highlight w:val="none"/>
          <w14:textFill>
            <w14:solidFill>
              <w14:schemeClr w14:val="tx1"/>
            </w14:solidFill>
          </w14:textFill>
        </w:rPr>
        <w:t>月</w:t>
      </w:r>
      <w:bookmarkEnd w:id="1"/>
      <w:bookmarkEnd w:id="2"/>
      <w:bookmarkEnd w:id="3"/>
      <w:bookmarkEnd w:id="4"/>
      <w:bookmarkEnd w:id="5"/>
    </w:p>
    <w:p w14:paraId="3F75A9B7">
      <w:pPr>
        <w:pStyle w:val="3"/>
        <w:spacing w:line="360" w:lineRule="auto"/>
        <w:rPr>
          <w:rFonts w:hint="eastAsia" w:ascii="宋体" w:hAnsi="宋体" w:eastAsia="宋体" w:cs="宋体"/>
          <w:b/>
          <w:bCs w:val="0"/>
          <w:color w:val="000000" w:themeColor="text1"/>
          <w:w w:val="99"/>
          <w:kern w:val="0"/>
          <w:sz w:val="24"/>
          <w:highlight w:val="none"/>
          <w14:textFill>
            <w14:solidFill>
              <w14:schemeClr w14:val="tx1"/>
            </w14:solidFill>
          </w14:textFill>
        </w:rPr>
        <w:sectPr>
          <w:headerReference r:id="rId4" w:type="default"/>
          <w:footerReference r:id="rId5" w:type="default"/>
          <w:pgSz w:w="11907" w:h="16840"/>
          <w:pgMar w:top="1304" w:right="1134" w:bottom="1304" w:left="1304" w:header="851" w:footer="992" w:gutter="0"/>
          <w:pgNumType w:fmt="numberInDash" w:start="1"/>
          <w:cols w:space="720" w:num="1"/>
          <w:docGrid w:linePitch="312" w:charSpace="0"/>
        </w:sectPr>
      </w:pPr>
    </w:p>
    <w:p w14:paraId="08930E3E">
      <w:pPr>
        <w:pStyle w:val="57"/>
        <w:jc w:val="center"/>
        <w:rPr>
          <w:rFonts w:hint="eastAsia" w:ascii="宋体" w:hAnsi="宋体" w:eastAsia="宋体" w:cs="宋体"/>
          <w:color w:val="000000" w:themeColor="text1"/>
          <w:sz w:val="44"/>
          <w:szCs w:val="44"/>
          <w:highlight w:val="none"/>
          <w14:textFill>
            <w14:solidFill>
              <w14:schemeClr w14:val="tx1"/>
            </w14:solidFill>
          </w14:textFill>
        </w:rPr>
      </w:pPr>
      <w:bookmarkStart w:id="6" w:name="_Toc23843"/>
      <w:r>
        <w:rPr>
          <w:rFonts w:hint="eastAsia" w:ascii="宋体" w:hAnsi="宋体" w:eastAsia="宋体" w:cs="宋体"/>
          <w:color w:val="000000" w:themeColor="text1"/>
          <w:sz w:val="44"/>
          <w:szCs w:val="44"/>
          <w:highlight w:val="none"/>
          <w:lang w:val="zh-CN"/>
          <w14:textFill>
            <w14:solidFill>
              <w14:schemeClr w14:val="tx1"/>
            </w14:solidFill>
          </w14:textFill>
        </w:rPr>
        <w:t>目 录</w:t>
      </w:r>
      <w:bookmarkEnd w:id="6"/>
    </w:p>
    <w:p w14:paraId="31328F13">
      <w:pPr>
        <w:pStyle w:val="31"/>
        <w:tabs>
          <w:tab w:val="right" w:leader="dot" w:pos="9469"/>
        </w:tabs>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TOC \o "1-3" \h \z \u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_Toc28326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52"/>
          <w:highlight w:val="none"/>
          <w14:textFill>
            <w14:solidFill>
              <w14:schemeClr w14:val="tx1"/>
            </w14:solidFill>
          </w14:textFill>
        </w:rPr>
        <w:t>第 一 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_Toc28326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23545E1E">
      <w:pPr>
        <w:pStyle w:val="31"/>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_Toc31111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kern w:val="0"/>
          <w:highlight w:val="none"/>
          <w14:textFill>
            <w14:solidFill>
              <w14:schemeClr w14:val="tx1"/>
            </w14:solidFill>
          </w14:textFill>
        </w:rPr>
        <w:t xml:space="preserve">第一章  </w:t>
      </w:r>
      <w:r>
        <w:rPr>
          <w:rFonts w:hint="eastAsia" w:ascii="宋体" w:hAnsi="宋体" w:cs="宋体"/>
          <w:snapToGrid w:val="0"/>
          <w:color w:val="000000" w:themeColor="text1"/>
          <w:kern w:val="0"/>
          <w:highlight w:val="none"/>
          <w:lang w:eastAsia="zh-CN"/>
          <w14:textFill>
            <w14:solidFill>
              <w14:schemeClr w14:val="tx1"/>
            </w14:solidFill>
          </w14:textFill>
        </w:rPr>
        <w:t>招标公告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_Toc31111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5712012C">
      <w:pPr>
        <w:pStyle w:val="37"/>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_Toc16850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8"/>
          <w:highlight w:val="none"/>
          <w14:textFill>
            <w14:solidFill>
              <w14:schemeClr w14:val="tx1"/>
            </w14:solidFill>
          </w14:textFill>
        </w:rPr>
        <w:t xml:space="preserve">1.  </w:t>
      </w:r>
      <w:r>
        <w:rPr>
          <w:rFonts w:hint="eastAsia" w:ascii="宋体" w:hAnsi="宋体" w:cs="宋体"/>
          <w:snapToGrid w:val="0"/>
          <w:color w:val="000000" w:themeColor="text1"/>
          <w:szCs w:val="28"/>
          <w:highlight w:val="none"/>
          <w:lang w:eastAsia="zh-CN"/>
          <w14:textFill>
            <w14:solidFill>
              <w14:schemeClr w14:val="tx1"/>
            </w14:solidFill>
          </w14:textFill>
        </w:rPr>
        <w:t>招标</w:t>
      </w:r>
      <w:r>
        <w:rPr>
          <w:rFonts w:hint="eastAsia" w:ascii="宋体" w:hAnsi="宋体" w:eastAsia="宋体" w:cs="宋体"/>
          <w:snapToGrid w:val="0"/>
          <w:color w:val="000000" w:themeColor="text1"/>
          <w:szCs w:val="28"/>
          <w:highlight w:val="none"/>
          <w14:textFill>
            <w14:solidFill>
              <w14:schemeClr w14:val="tx1"/>
            </w14:solidFill>
          </w14:textFill>
        </w:rPr>
        <w:t>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_Toc16850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7F193091">
      <w:pPr>
        <w:pStyle w:val="37"/>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_Toc22808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8"/>
          <w:highlight w:val="none"/>
          <w14:textFill>
            <w14:solidFill>
              <w14:schemeClr w14:val="tx1"/>
            </w14:solidFill>
          </w14:textFill>
        </w:rPr>
        <w:t>2.  项目概况与</w:t>
      </w:r>
      <w:r>
        <w:rPr>
          <w:rFonts w:hint="eastAsia" w:ascii="宋体" w:hAnsi="宋体" w:cs="宋体"/>
          <w:snapToGrid w:val="0"/>
          <w:color w:val="000000" w:themeColor="text1"/>
          <w:szCs w:val="28"/>
          <w:highlight w:val="none"/>
          <w:lang w:eastAsia="zh-CN"/>
          <w14:textFill>
            <w14:solidFill>
              <w14:schemeClr w14:val="tx1"/>
            </w14:solidFill>
          </w14:textFill>
        </w:rPr>
        <w:t>招标</w:t>
      </w:r>
      <w:r>
        <w:rPr>
          <w:rFonts w:hint="eastAsia" w:ascii="宋体" w:hAnsi="宋体" w:eastAsia="宋体" w:cs="宋体"/>
          <w:snapToGrid w:val="0"/>
          <w:color w:val="000000" w:themeColor="text1"/>
          <w:szCs w:val="28"/>
          <w:highlight w:val="none"/>
          <w14:textFill>
            <w14:solidFill>
              <w14:schemeClr w14:val="tx1"/>
            </w14:solidFill>
          </w14:textFill>
        </w:rPr>
        <w:t>范围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_Toc22808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31ECA409">
      <w:pPr>
        <w:pStyle w:val="37"/>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_Toc517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8"/>
          <w:highlight w:val="none"/>
          <w:lang w:val="en-US" w:eastAsia="zh-CN"/>
          <w14:textFill>
            <w14:solidFill>
              <w14:schemeClr w14:val="tx1"/>
            </w14:solidFill>
          </w14:textFill>
        </w:rPr>
        <w:t>3</w:t>
      </w:r>
      <w:r>
        <w:rPr>
          <w:rFonts w:hint="eastAsia" w:ascii="宋体" w:hAnsi="宋体" w:eastAsia="宋体" w:cs="宋体"/>
          <w:snapToGrid w:val="0"/>
          <w:color w:val="000000" w:themeColor="text1"/>
          <w:szCs w:val="28"/>
          <w:highlight w:val="none"/>
          <w14:textFill>
            <w14:solidFill>
              <w14:schemeClr w14:val="tx1"/>
            </w14:solidFill>
          </w14:textFill>
        </w:rPr>
        <w:t xml:space="preserve">.  </w:t>
      </w:r>
      <w:r>
        <w:rPr>
          <w:rFonts w:hint="eastAsia" w:ascii="宋体" w:hAnsi="宋体" w:cs="宋体"/>
          <w:snapToGrid w:val="0"/>
          <w:color w:val="000000" w:themeColor="text1"/>
          <w:szCs w:val="28"/>
          <w:highlight w:val="none"/>
          <w:lang w:eastAsia="zh-CN"/>
          <w14:textFill>
            <w14:solidFill>
              <w14:schemeClr w14:val="tx1"/>
            </w14:solidFill>
          </w14:textFill>
        </w:rPr>
        <w:t>投标人</w:t>
      </w:r>
      <w:r>
        <w:rPr>
          <w:rFonts w:hint="eastAsia" w:ascii="宋体" w:hAnsi="宋体" w:eastAsia="宋体" w:cs="宋体"/>
          <w:snapToGrid w:val="0"/>
          <w:color w:val="000000" w:themeColor="text1"/>
          <w:szCs w:val="28"/>
          <w:highlight w:val="none"/>
          <w14:textFill>
            <w14:solidFill>
              <w14:schemeClr w14:val="tx1"/>
            </w14:solidFill>
          </w14:textFill>
        </w:rPr>
        <w:t>资格要求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21F64BFA">
      <w:pPr>
        <w:pStyle w:val="37"/>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_Toc15731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8"/>
          <w:highlight w:val="none"/>
          <w:lang w:val="en-US" w:eastAsia="zh-CN"/>
          <w14:textFill>
            <w14:solidFill>
              <w14:schemeClr w14:val="tx1"/>
            </w14:solidFill>
          </w14:textFill>
        </w:rPr>
        <w:t>4</w:t>
      </w:r>
      <w:r>
        <w:rPr>
          <w:rFonts w:hint="eastAsia" w:ascii="宋体" w:hAnsi="宋体" w:eastAsia="宋体" w:cs="宋体"/>
          <w:snapToGrid w:val="0"/>
          <w:color w:val="000000" w:themeColor="text1"/>
          <w:szCs w:val="28"/>
          <w:highlight w:val="none"/>
          <w14:textFill>
            <w14:solidFill>
              <w14:schemeClr w14:val="tx1"/>
            </w14:solidFill>
          </w14:textFill>
        </w:rPr>
        <w:t xml:space="preserve">.  </w:t>
      </w:r>
      <w:r>
        <w:rPr>
          <w:rFonts w:hint="eastAsia" w:ascii="宋体" w:hAnsi="宋体" w:cs="宋体"/>
          <w:snapToGrid w:val="0"/>
          <w:color w:val="000000" w:themeColor="text1"/>
          <w:szCs w:val="28"/>
          <w:highlight w:val="none"/>
          <w:lang w:eastAsia="zh-CN"/>
          <w14:textFill>
            <w14:solidFill>
              <w14:schemeClr w14:val="tx1"/>
            </w14:solidFill>
          </w14:textFill>
        </w:rPr>
        <w:t>招标文件</w:t>
      </w:r>
      <w:r>
        <w:rPr>
          <w:rFonts w:hint="eastAsia" w:ascii="宋体" w:hAnsi="宋体" w:eastAsia="宋体" w:cs="宋体"/>
          <w:snapToGrid w:val="0"/>
          <w:color w:val="000000" w:themeColor="text1"/>
          <w:szCs w:val="28"/>
          <w:highlight w:val="none"/>
          <w14:textFill>
            <w14:solidFill>
              <w14:schemeClr w14:val="tx1"/>
            </w14:solidFill>
          </w14:textFill>
        </w:rPr>
        <w:t>的获取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_Toc15731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42B4D071">
      <w:pPr>
        <w:pStyle w:val="37"/>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_Toc8501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8"/>
          <w:highlight w:val="none"/>
          <w:lang w:val="en-US" w:eastAsia="zh-CN"/>
          <w14:textFill>
            <w14:solidFill>
              <w14:schemeClr w14:val="tx1"/>
            </w14:solidFill>
          </w14:textFill>
        </w:rPr>
        <w:t>5</w:t>
      </w:r>
      <w:r>
        <w:rPr>
          <w:rFonts w:hint="eastAsia" w:ascii="宋体" w:hAnsi="宋体" w:eastAsia="宋体" w:cs="宋体"/>
          <w:snapToGrid w:val="0"/>
          <w:color w:val="000000" w:themeColor="text1"/>
          <w:szCs w:val="28"/>
          <w:highlight w:val="none"/>
          <w14:textFill>
            <w14:solidFill>
              <w14:schemeClr w14:val="tx1"/>
            </w14:solidFill>
          </w14:textFill>
        </w:rPr>
        <w:t xml:space="preserve">.  </w:t>
      </w:r>
      <w:r>
        <w:rPr>
          <w:rFonts w:hint="eastAsia" w:ascii="宋体" w:hAnsi="宋体" w:cs="宋体"/>
          <w:snapToGrid w:val="0"/>
          <w:color w:val="000000" w:themeColor="text1"/>
          <w:szCs w:val="28"/>
          <w:highlight w:val="none"/>
          <w:lang w:eastAsia="zh-CN"/>
          <w14:textFill>
            <w14:solidFill>
              <w14:schemeClr w14:val="tx1"/>
            </w14:solidFill>
          </w14:textFill>
        </w:rPr>
        <w:t>投标文件</w:t>
      </w:r>
      <w:r>
        <w:rPr>
          <w:rFonts w:hint="eastAsia" w:ascii="宋体" w:hAnsi="宋体" w:eastAsia="宋体" w:cs="宋体"/>
          <w:snapToGrid w:val="0"/>
          <w:color w:val="000000" w:themeColor="text1"/>
          <w:szCs w:val="28"/>
          <w:highlight w:val="none"/>
          <w14:textFill>
            <w14:solidFill>
              <w14:schemeClr w14:val="tx1"/>
            </w14:solidFill>
          </w14:textFill>
        </w:rPr>
        <w:t>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_Toc8501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279D533A">
      <w:pPr>
        <w:pStyle w:val="37"/>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_Toc18873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8"/>
          <w:highlight w:val="none"/>
          <w:lang w:val="en-US" w:eastAsia="zh-CN"/>
          <w14:textFill>
            <w14:solidFill>
              <w14:schemeClr w14:val="tx1"/>
            </w14:solidFill>
          </w14:textFill>
        </w:rPr>
        <w:t>6</w:t>
      </w:r>
      <w:r>
        <w:rPr>
          <w:rFonts w:hint="eastAsia" w:ascii="宋体" w:hAnsi="宋体" w:eastAsia="宋体" w:cs="宋体"/>
          <w:snapToGrid w:val="0"/>
          <w:color w:val="000000" w:themeColor="text1"/>
          <w:szCs w:val="28"/>
          <w:highlight w:val="none"/>
          <w14:textFill>
            <w14:solidFill>
              <w14:schemeClr w14:val="tx1"/>
            </w14:solidFill>
          </w14:textFill>
        </w:rPr>
        <w:t>.  发布公告的媒介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_Toc18873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30BE86AE">
      <w:pPr>
        <w:pStyle w:val="37"/>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_Toc21248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8"/>
          <w:highlight w:val="none"/>
          <w:lang w:val="en-US" w:eastAsia="zh-CN"/>
          <w14:textFill>
            <w14:solidFill>
              <w14:schemeClr w14:val="tx1"/>
            </w14:solidFill>
          </w14:textFill>
        </w:rPr>
        <w:t>7</w:t>
      </w:r>
      <w:r>
        <w:rPr>
          <w:rFonts w:hint="eastAsia" w:ascii="宋体" w:hAnsi="宋体" w:eastAsia="宋体" w:cs="宋体"/>
          <w:snapToGrid w:val="0"/>
          <w:color w:val="000000" w:themeColor="text1"/>
          <w:szCs w:val="28"/>
          <w:highlight w:val="none"/>
          <w14:textFill>
            <w14:solidFill>
              <w14:schemeClr w14:val="tx1"/>
            </w14:solidFill>
          </w14:textFill>
        </w:rPr>
        <w:t>.  联系方式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_Toc21248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6AF5E417">
      <w:pPr>
        <w:pStyle w:val="31"/>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_Toc29732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kern w:val="0"/>
          <w:highlight w:val="none"/>
          <w14:textFill>
            <w14:solidFill>
              <w14:schemeClr w14:val="tx1"/>
            </w14:solidFill>
          </w14:textFill>
        </w:rPr>
        <w:t xml:space="preserve">第二章  </w:t>
      </w:r>
      <w:r>
        <w:rPr>
          <w:rFonts w:hint="eastAsia" w:ascii="宋体" w:hAnsi="宋体" w:cs="宋体"/>
          <w:snapToGrid w:val="0"/>
          <w:color w:val="000000" w:themeColor="text1"/>
          <w:kern w:val="0"/>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highlight w:val="none"/>
          <w14:textFill>
            <w14:solidFill>
              <w14:schemeClr w14:val="tx1"/>
            </w14:solidFill>
          </w14:textFill>
        </w:rPr>
        <w:t>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_Toc29732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38AA02E4">
      <w:pPr>
        <w:pStyle w:val="37"/>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_Toc18815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_Toc18815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7C492CB4">
      <w:pPr>
        <w:pStyle w:val="37"/>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_Toc4104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highlight w:val="none"/>
          <w14:textFill>
            <w14:solidFill>
              <w14:schemeClr w14:val="tx1"/>
            </w14:solidFill>
          </w14:textFill>
        </w:rPr>
        <w:t>1.  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_Toc4104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0B202C61">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_Toc21969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1.1  项目概况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_Toc21969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2FDE7738">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_Toc12477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1.2  资金来源和落实情况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_Toc12477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04A04F80">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_Toc29143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 xml:space="preserve">1.3  </w:t>
      </w:r>
      <w:r>
        <w:rPr>
          <w:rFonts w:hint="eastAsia" w:ascii="宋体" w:hAnsi="宋体" w:cs="宋体"/>
          <w:snapToGrid w:val="0"/>
          <w:color w:val="000000" w:themeColor="text1"/>
          <w:szCs w:val="24"/>
          <w:highlight w:val="none"/>
          <w:lang w:eastAsia="zh-CN"/>
          <w14:textFill>
            <w14:solidFill>
              <w14:schemeClr w14:val="tx1"/>
            </w14:solidFill>
          </w14:textFill>
        </w:rPr>
        <w:t>招标</w:t>
      </w:r>
      <w:r>
        <w:rPr>
          <w:rFonts w:hint="eastAsia" w:ascii="宋体" w:hAnsi="宋体" w:eastAsia="宋体" w:cs="宋体"/>
          <w:snapToGrid w:val="0"/>
          <w:color w:val="000000" w:themeColor="text1"/>
          <w:szCs w:val="24"/>
          <w:highlight w:val="none"/>
          <w14:textFill>
            <w14:solidFill>
              <w14:schemeClr w14:val="tx1"/>
            </w14:solidFill>
          </w14:textFill>
        </w:rPr>
        <w:t>范围、计划工期和质量要求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_Toc29143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03BE6D31">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_Toc29918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 xml:space="preserve">1.4  </w:t>
      </w:r>
      <w:r>
        <w:rPr>
          <w:rFonts w:hint="eastAsia" w:ascii="宋体" w:hAnsi="宋体" w:cs="宋体"/>
          <w:snapToGrid w:val="0"/>
          <w:color w:val="000000" w:themeColor="text1"/>
          <w:szCs w:val="24"/>
          <w:highlight w:val="none"/>
          <w:lang w:eastAsia="zh-CN"/>
          <w14:textFill>
            <w14:solidFill>
              <w14:schemeClr w14:val="tx1"/>
            </w14:solidFill>
          </w14:textFill>
        </w:rPr>
        <w:t>投标人</w:t>
      </w:r>
      <w:r>
        <w:rPr>
          <w:rFonts w:hint="eastAsia" w:ascii="宋体" w:hAnsi="宋体" w:eastAsia="宋体" w:cs="宋体"/>
          <w:snapToGrid w:val="0"/>
          <w:color w:val="000000" w:themeColor="text1"/>
          <w:szCs w:val="24"/>
          <w:highlight w:val="none"/>
          <w14:textFill>
            <w14:solidFill>
              <w14:schemeClr w14:val="tx1"/>
            </w14:solidFill>
          </w14:textFill>
        </w:rPr>
        <w:t>资格要求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_Toc29918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1DDE0BAD">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_Toc9465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1.5  费用承担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_Toc9465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0A62FD36">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_Toc1159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1.6  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6DF27F83">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_Toc1006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1.7  语言文字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26D30438">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_Toc8822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1.8  计量单位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_Toc8822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700DAA85">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_Toc19415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1.9  踏勘现场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_Toc19415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588AD6FA">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_Toc28472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1.10  投标预备会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_Toc28472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58F222CF">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_Toc23349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1.11  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_Toc23349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42C3E766">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_Toc14033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1.12  偏离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_Toc14033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497D33C8">
      <w:pPr>
        <w:pStyle w:val="37"/>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_Toc8058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highlight w:val="none"/>
          <w14:textFill>
            <w14:solidFill>
              <w14:schemeClr w14:val="tx1"/>
            </w14:solidFill>
          </w14:textFill>
        </w:rPr>
        <w:t xml:space="preserve">2.  </w:t>
      </w:r>
      <w:r>
        <w:rPr>
          <w:rFonts w:hint="eastAsia" w:ascii="宋体" w:hAnsi="宋体" w:cs="宋体"/>
          <w:snapToGrid w:val="0"/>
          <w:color w:val="000000" w:themeColor="text1"/>
          <w:highlight w:val="none"/>
          <w:lang w:eastAsia="zh-CN"/>
          <w14:textFill>
            <w14:solidFill>
              <w14:schemeClr w14:val="tx1"/>
            </w14:solidFill>
          </w14:textFill>
        </w:rPr>
        <w:t>招标文件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37C51009">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_Toc9334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 xml:space="preserve">2.1  </w:t>
      </w:r>
      <w:r>
        <w:rPr>
          <w:rFonts w:hint="eastAsia" w:ascii="宋体" w:hAnsi="宋体" w:cs="宋体"/>
          <w:snapToGrid w:val="0"/>
          <w:color w:val="000000" w:themeColor="text1"/>
          <w:szCs w:val="24"/>
          <w:highlight w:val="none"/>
          <w:lang w:eastAsia="zh-CN"/>
          <w14:textFill>
            <w14:solidFill>
              <w14:schemeClr w14:val="tx1"/>
            </w14:solidFill>
          </w14:textFill>
        </w:rPr>
        <w:t>招标文件</w:t>
      </w:r>
      <w:r>
        <w:rPr>
          <w:rFonts w:hint="eastAsia" w:ascii="宋体" w:hAnsi="宋体" w:eastAsia="宋体" w:cs="宋体"/>
          <w:snapToGrid w:val="0"/>
          <w:color w:val="000000" w:themeColor="text1"/>
          <w:szCs w:val="24"/>
          <w:highlight w:val="none"/>
          <w14:textFill>
            <w14:solidFill>
              <w14:schemeClr w14:val="tx1"/>
            </w14:solidFill>
          </w14:textFill>
        </w:rPr>
        <w:t>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_Toc9334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3624E6AF">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_Toc1101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 xml:space="preserve">2.2  </w:t>
      </w:r>
      <w:r>
        <w:rPr>
          <w:rFonts w:hint="eastAsia" w:ascii="宋体" w:hAnsi="宋体" w:cs="宋体"/>
          <w:snapToGrid w:val="0"/>
          <w:color w:val="000000" w:themeColor="text1"/>
          <w:szCs w:val="24"/>
          <w:highlight w:val="none"/>
          <w:lang w:eastAsia="zh-CN"/>
          <w14:textFill>
            <w14:solidFill>
              <w14:schemeClr w14:val="tx1"/>
            </w14:solidFill>
          </w14:textFill>
        </w:rPr>
        <w:t>招标文件</w:t>
      </w:r>
      <w:r>
        <w:rPr>
          <w:rFonts w:hint="eastAsia" w:ascii="宋体" w:hAnsi="宋体" w:eastAsia="宋体" w:cs="宋体"/>
          <w:snapToGrid w:val="0"/>
          <w:color w:val="000000" w:themeColor="text1"/>
          <w:szCs w:val="24"/>
          <w:highlight w:val="none"/>
          <w14:textFill>
            <w14:solidFill>
              <w14:schemeClr w14:val="tx1"/>
            </w14:solidFill>
          </w14:textFill>
        </w:rPr>
        <w:t>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0D7BFD36">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_Toc21848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 xml:space="preserve">2.3  </w:t>
      </w:r>
      <w:r>
        <w:rPr>
          <w:rFonts w:hint="eastAsia" w:ascii="宋体" w:hAnsi="宋体" w:cs="宋体"/>
          <w:snapToGrid w:val="0"/>
          <w:color w:val="000000" w:themeColor="text1"/>
          <w:szCs w:val="24"/>
          <w:highlight w:val="none"/>
          <w:lang w:eastAsia="zh-CN"/>
          <w14:textFill>
            <w14:solidFill>
              <w14:schemeClr w14:val="tx1"/>
            </w14:solidFill>
          </w14:textFill>
        </w:rPr>
        <w:t>招标文件</w:t>
      </w:r>
      <w:r>
        <w:rPr>
          <w:rFonts w:hint="eastAsia" w:ascii="宋体" w:hAnsi="宋体" w:eastAsia="宋体" w:cs="宋体"/>
          <w:snapToGrid w:val="0"/>
          <w:color w:val="000000" w:themeColor="text1"/>
          <w:szCs w:val="24"/>
          <w:highlight w:val="none"/>
          <w14:textFill>
            <w14:solidFill>
              <w14:schemeClr w14:val="tx1"/>
            </w14:solidFill>
          </w14:textFill>
        </w:rPr>
        <w:t>的修改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_Toc21848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667213C0">
      <w:pPr>
        <w:pStyle w:val="37"/>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_Toc6580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highlight w:val="none"/>
          <w14:textFill>
            <w14:solidFill>
              <w14:schemeClr w14:val="tx1"/>
            </w14:solidFill>
          </w14:textFill>
        </w:rPr>
        <w:t xml:space="preserve">3.  </w:t>
      </w:r>
      <w:r>
        <w:rPr>
          <w:rFonts w:hint="eastAsia" w:ascii="宋体" w:hAnsi="宋体" w:cs="宋体"/>
          <w:snapToGrid w:val="0"/>
          <w:color w:val="000000" w:themeColor="text1"/>
          <w:highlight w:val="none"/>
          <w:lang w:eastAsia="zh-CN"/>
          <w14:textFill>
            <w14:solidFill>
              <w14:schemeClr w14:val="tx1"/>
            </w14:solidFill>
          </w14:textFill>
        </w:rPr>
        <w:t>投标文件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_Toc6580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061A61D8">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_Toc19095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 xml:space="preserve">3.1  </w:t>
      </w:r>
      <w:r>
        <w:rPr>
          <w:rFonts w:hint="eastAsia" w:ascii="宋体" w:hAnsi="宋体" w:cs="宋体"/>
          <w:snapToGrid w:val="0"/>
          <w:color w:val="000000" w:themeColor="text1"/>
          <w:szCs w:val="24"/>
          <w:highlight w:val="none"/>
          <w:lang w:eastAsia="zh-CN"/>
          <w14:textFill>
            <w14:solidFill>
              <w14:schemeClr w14:val="tx1"/>
            </w14:solidFill>
          </w14:textFill>
        </w:rPr>
        <w:t>投标文件</w:t>
      </w:r>
      <w:r>
        <w:rPr>
          <w:rFonts w:hint="eastAsia" w:ascii="宋体" w:hAnsi="宋体" w:eastAsia="宋体" w:cs="宋体"/>
          <w:snapToGrid w:val="0"/>
          <w:color w:val="000000" w:themeColor="text1"/>
          <w:szCs w:val="24"/>
          <w:highlight w:val="none"/>
          <w14:textFill>
            <w14:solidFill>
              <w14:schemeClr w14:val="tx1"/>
            </w14:solidFill>
          </w14:textFill>
        </w:rPr>
        <w:t>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_Toc19095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6BD373F8">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_Toc4286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3.2  投标报价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_Toc4286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1D6F96B9">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_Toc31684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3.3  投标有效期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_Toc31684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4F6BA0B7">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_Toc27247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3.4  投标保证金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_Toc27247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797FBFBB">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_Toc5803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3.5  资格审查资料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_Toc5803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07A3B543">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_Toc21229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3.6  备选投标方案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_Toc21229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2A249D0E">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_Toc7739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 xml:space="preserve">3.7  </w:t>
      </w:r>
      <w:r>
        <w:rPr>
          <w:rFonts w:hint="eastAsia" w:ascii="宋体" w:hAnsi="宋体" w:cs="宋体"/>
          <w:snapToGrid w:val="0"/>
          <w:color w:val="000000" w:themeColor="text1"/>
          <w:szCs w:val="24"/>
          <w:highlight w:val="none"/>
          <w:lang w:eastAsia="zh-CN"/>
          <w14:textFill>
            <w14:solidFill>
              <w14:schemeClr w14:val="tx1"/>
            </w14:solidFill>
          </w14:textFill>
        </w:rPr>
        <w:t>投标文件</w:t>
      </w:r>
      <w:r>
        <w:rPr>
          <w:rFonts w:hint="eastAsia" w:ascii="宋体" w:hAnsi="宋体" w:eastAsia="宋体" w:cs="宋体"/>
          <w:snapToGrid w:val="0"/>
          <w:color w:val="000000" w:themeColor="text1"/>
          <w:szCs w:val="24"/>
          <w:highlight w:val="none"/>
          <w14:textFill>
            <w14:solidFill>
              <w14:schemeClr w14:val="tx1"/>
            </w14:solidFill>
          </w14:textFill>
        </w:rPr>
        <w:t>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_Toc7739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3AC50C35">
      <w:pPr>
        <w:pStyle w:val="37"/>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_Toc13124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highlight w:val="none"/>
          <w14:textFill>
            <w14:solidFill>
              <w14:schemeClr w14:val="tx1"/>
            </w14:solidFill>
          </w14:textFill>
        </w:rPr>
        <w:t>4.  投标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_Toc13124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2C01C320">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_Toc27068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 xml:space="preserve">4.1  </w:t>
      </w:r>
      <w:r>
        <w:rPr>
          <w:rFonts w:hint="eastAsia" w:ascii="宋体" w:hAnsi="宋体" w:cs="宋体"/>
          <w:snapToGrid w:val="0"/>
          <w:color w:val="000000" w:themeColor="text1"/>
          <w:szCs w:val="24"/>
          <w:highlight w:val="none"/>
          <w:lang w:eastAsia="zh-CN"/>
          <w14:textFill>
            <w14:solidFill>
              <w14:schemeClr w14:val="tx1"/>
            </w14:solidFill>
          </w14:textFill>
        </w:rPr>
        <w:t>投标文件</w:t>
      </w:r>
      <w:r>
        <w:rPr>
          <w:rFonts w:hint="eastAsia" w:ascii="宋体" w:hAnsi="宋体" w:eastAsia="宋体" w:cs="宋体"/>
          <w:snapToGrid w:val="0"/>
          <w:color w:val="000000" w:themeColor="text1"/>
          <w:szCs w:val="24"/>
          <w:highlight w:val="none"/>
          <w14:textFill>
            <w14:solidFill>
              <w14:schemeClr w14:val="tx1"/>
            </w14:solidFill>
          </w14:textFill>
        </w:rPr>
        <w:t>的密封和标记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_Toc27068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4452DB2D">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_Toc5704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 xml:space="preserve">4.2  </w:t>
      </w:r>
      <w:r>
        <w:rPr>
          <w:rFonts w:hint="eastAsia" w:ascii="宋体" w:hAnsi="宋体" w:cs="宋体"/>
          <w:snapToGrid w:val="0"/>
          <w:color w:val="000000" w:themeColor="text1"/>
          <w:szCs w:val="24"/>
          <w:highlight w:val="none"/>
          <w:lang w:eastAsia="zh-CN"/>
          <w14:textFill>
            <w14:solidFill>
              <w14:schemeClr w14:val="tx1"/>
            </w14:solidFill>
          </w14:textFill>
        </w:rPr>
        <w:t>投标文件</w:t>
      </w:r>
      <w:r>
        <w:rPr>
          <w:rFonts w:hint="eastAsia" w:ascii="宋体" w:hAnsi="宋体" w:eastAsia="宋体" w:cs="宋体"/>
          <w:snapToGrid w:val="0"/>
          <w:color w:val="000000" w:themeColor="text1"/>
          <w:szCs w:val="24"/>
          <w:highlight w:val="none"/>
          <w14:textFill>
            <w14:solidFill>
              <w14:schemeClr w14:val="tx1"/>
            </w14:solidFill>
          </w14:textFill>
        </w:rPr>
        <w:t>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_Toc5704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4CDE57AD">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_Toc20155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 xml:space="preserve">4.3  </w:t>
      </w:r>
      <w:r>
        <w:rPr>
          <w:rFonts w:hint="eastAsia" w:ascii="宋体" w:hAnsi="宋体" w:cs="宋体"/>
          <w:snapToGrid w:val="0"/>
          <w:color w:val="000000" w:themeColor="text1"/>
          <w:szCs w:val="24"/>
          <w:highlight w:val="none"/>
          <w:lang w:eastAsia="zh-CN"/>
          <w14:textFill>
            <w14:solidFill>
              <w14:schemeClr w14:val="tx1"/>
            </w14:solidFill>
          </w14:textFill>
        </w:rPr>
        <w:t>投标文件</w:t>
      </w:r>
      <w:r>
        <w:rPr>
          <w:rFonts w:hint="eastAsia" w:ascii="宋体" w:hAnsi="宋体" w:eastAsia="宋体" w:cs="宋体"/>
          <w:snapToGrid w:val="0"/>
          <w:color w:val="000000" w:themeColor="text1"/>
          <w:szCs w:val="24"/>
          <w:highlight w:val="none"/>
          <w14:textFill>
            <w14:solidFill>
              <w14:schemeClr w14:val="tx1"/>
            </w14:solidFill>
          </w14:textFill>
        </w:rPr>
        <w:t>的修改与撤回</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_Toc20155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5C6BFC09">
      <w:pPr>
        <w:pStyle w:val="37"/>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_Toc8522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highlight w:val="none"/>
          <w14:textFill>
            <w14:solidFill>
              <w14:schemeClr w14:val="tx1"/>
            </w14:solidFill>
          </w14:textFill>
        </w:rPr>
        <w:t>5.  开标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_Toc8522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5B75E8ED">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_Toc21332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5.1  开标时间和地点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_Toc21332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726720F2">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_Toc10180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5.2  开标程序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_Toc10180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409D8A86">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_Toc29628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5.3  开标异议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_Toc29628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109EE1D2">
      <w:pPr>
        <w:pStyle w:val="37"/>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_Toc22828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highlight w:val="none"/>
          <w14:textFill>
            <w14:solidFill>
              <w14:schemeClr w14:val="tx1"/>
            </w14:solidFill>
          </w14:textFill>
        </w:rPr>
        <w:t>6.  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_Toc22828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4311BD5D">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_Toc7488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6.1  评标委员会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_Toc7488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4B609754">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_Toc17033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6.2  评标原则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_Toc17033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294EEC3A">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_Toc21009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6.3  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_Toc21009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11C91F7C">
      <w:pPr>
        <w:pStyle w:val="37"/>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_Toc27007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highlight w:val="none"/>
          <w14:textFill>
            <w14:solidFill>
              <w14:schemeClr w14:val="tx1"/>
            </w14:solidFill>
          </w14:textFill>
        </w:rPr>
        <w:t>7.  合同授予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_Toc27007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323C1940">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_Toc17556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7.1  定标方式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_Toc17556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09863931">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_Toc13547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7.2  中标公示及中标通知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_Toc13547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5F40607B">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_Toc28176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7.3  履约担保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_Toc28176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523340FA">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_Toc14162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7.4  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_Toc14162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24FDE517">
      <w:pPr>
        <w:pStyle w:val="37"/>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_Toc1007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highlight w:val="none"/>
          <w14:textFill>
            <w14:solidFill>
              <w14:schemeClr w14:val="tx1"/>
            </w14:solidFill>
          </w14:textFill>
        </w:rPr>
        <w:t>8.  重新</w:t>
      </w:r>
      <w:r>
        <w:rPr>
          <w:rFonts w:hint="eastAsia" w:ascii="宋体" w:hAnsi="宋体" w:cs="宋体"/>
          <w:snapToGrid w:val="0"/>
          <w:color w:val="000000" w:themeColor="text1"/>
          <w:highlight w:val="none"/>
          <w:lang w:eastAsia="zh-CN"/>
          <w14:textFill>
            <w14:solidFill>
              <w14:schemeClr w14:val="tx1"/>
            </w14:solidFill>
          </w14:textFill>
        </w:rPr>
        <w:t>招标</w:t>
      </w:r>
      <w:r>
        <w:rPr>
          <w:rFonts w:hint="eastAsia" w:ascii="宋体" w:hAnsi="宋体" w:eastAsia="宋体" w:cs="宋体"/>
          <w:snapToGrid w:val="0"/>
          <w:color w:val="000000" w:themeColor="text1"/>
          <w:highlight w:val="none"/>
          <w14:textFill>
            <w14:solidFill>
              <w14:schemeClr w14:val="tx1"/>
            </w14:solidFill>
          </w14:textFill>
        </w:rPr>
        <w:t>和不再</w:t>
      </w:r>
      <w:r>
        <w:rPr>
          <w:rFonts w:hint="eastAsia" w:ascii="宋体" w:hAnsi="宋体" w:cs="宋体"/>
          <w:snapToGrid w:val="0"/>
          <w:color w:val="000000" w:themeColor="text1"/>
          <w:highlight w:val="none"/>
          <w:lang w:eastAsia="zh-CN"/>
          <w14:textFill>
            <w14:solidFill>
              <w14:schemeClr w14:val="tx1"/>
            </w14:solidFill>
          </w14:textFill>
        </w:rPr>
        <w:t>招标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18724EE3">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_Toc20893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8.1  重新</w:t>
      </w:r>
      <w:r>
        <w:rPr>
          <w:rFonts w:hint="eastAsia" w:ascii="宋体" w:hAnsi="宋体" w:cs="宋体"/>
          <w:snapToGrid w:val="0"/>
          <w:color w:val="000000" w:themeColor="text1"/>
          <w:szCs w:val="24"/>
          <w:highlight w:val="none"/>
          <w:lang w:eastAsia="zh-CN"/>
          <w14:textFill>
            <w14:solidFill>
              <w14:schemeClr w14:val="tx1"/>
            </w14:solidFill>
          </w14:textFill>
        </w:rPr>
        <w:t>招标</w:t>
      </w:r>
      <w:r>
        <w:rPr>
          <w:rFonts w:hint="eastAsia" w:ascii="宋体" w:hAnsi="宋体" w:eastAsia="宋体" w:cs="宋体"/>
          <w:snapToGrid w:val="0"/>
          <w:color w:val="000000" w:themeColor="text1"/>
          <w:szCs w:val="24"/>
          <w:highlight w:val="none"/>
          <w14:textFill>
            <w14:solidFill>
              <w14:schemeClr w14:val="tx1"/>
            </w14:solidFill>
          </w14:textFill>
        </w:rPr>
        <w:t>的情形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_Toc20893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30D200BF">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_Toc2034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8.2  重新</w:t>
      </w:r>
      <w:r>
        <w:rPr>
          <w:rFonts w:hint="eastAsia" w:ascii="宋体" w:hAnsi="宋体" w:cs="宋体"/>
          <w:snapToGrid w:val="0"/>
          <w:color w:val="000000" w:themeColor="text1"/>
          <w:szCs w:val="24"/>
          <w:highlight w:val="none"/>
          <w:lang w:eastAsia="zh-CN"/>
          <w14:textFill>
            <w14:solidFill>
              <w14:schemeClr w14:val="tx1"/>
            </w14:solidFill>
          </w14:textFill>
        </w:rPr>
        <w:t>招标</w:t>
      </w:r>
      <w:r>
        <w:rPr>
          <w:rFonts w:hint="eastAsia" w:ascii="宋体" w:hAnsi="宋体" w:eastAsia="宋体" w:cs="宋体"/>
          <w:snapToGrid w:val="0"/>
          <w:color w:val="000000" w:themeColor="text1"/>
          <w:szCs w:val="24"/>
          <w:highlight w:val="none"/>
          <w14:textFill>
            <w14:solidFill>
              <w14:schemeClr w14:val="tx1"/>
            </w14:solidFill>
          </w14:textFill>
        </w:rPr>
        <w:t>和不再</w:t>
      </w:r>
      <w:r>
        <w:rPr>
          <w:rFonts w:hint="eastAsia" w:ascii="宋体" w:hAnsi="宋体" w:cs="宋体"/>
          <w:snapToGrid w:val="0"/>
          <w:color w:val="000000" w:themeColor="text1"/>
          <w:szCs w:val="24"/>
          <w:highlight w:val="none"/>
          <w:lang w:eastAsia="zh-CN"/>
          <w14:textFill>
            <w14:solidFill>
              <w14:schemeClr w14:val="tx1"/>
            </w14:solidFill>
          </w14:textFill>
        </w:rPr>
        <w:t>招标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1A2E2883">
      <w:pPr>
        <w:pStyle w:val="37"/>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_Toc6406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highlight w:val="none"/>
          <w14:textFill>
            <w14:solidFill>
              <w14:schemeClr w14:val="tx1"/>
            </w14:solidFill>
          </w14:textFill>
        </w:rPr>
        <w:t>9.  纪律和监督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_Toc6406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2581D768">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_Toc289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9.1  对</w:t>
      </w:r>
      <w:r>
        <w:rPr>
          <w:rFonts w:hint="eastAsia" w:ascii="宋体" w:hAnsi="宋体" w:cs="宋体"/>
          <w:snapToGrid w:val="0"/>
          <w:color w:val="000000" w:themeColor="text1"/>
          <w:szCs w:val="24"/>
          <w:highlight w:val="none"/>
          <w:lang w:eastAsia="zh-CN"/>
          <w14:textFill>
            <w14:solidFill>
              <w14:schemeClr w14:val="tx1"/>
            </w14:solidFill>
          </w14:textFill>
        </w:rPr>
        <w:t>招标人</w:t>
      </w:r>
      <w:r>
        <w:rPr>
          <w:rFonts w:hint="eastAsia" w:ascii="宋体" w:hAnsi="宋体" w:eastAsia="宋体" w:cs="宋体"/>
          <w:snapToGrid w:val="0"/>
          <w:color w:val="000000" w:themeColor="text1"/>
          <w:szCs w:val="24"/>
          <w:highlight w:val="none"/>
          <w14:textFill>
            <w14:solidFill>
              <w14:schemeClr w14:val="tx1"/>
            </w14:solidFill>
          </w14:textFill>
        </w:rPr>
        <w:t>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78F90FD8">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_Toc14205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9.2  对</w:t>
      </w:r>
      <w:r>
        <w:rPr>
          <w:rFonts w:hint="eastAsia" w:ascii="宋体" w:hAnsi="宋体" w:cs="宋体"/>
          <w:snapToGrid w:val="0"/>
          <w:color w:val="000000" w:themeColor="text1"/>
          <w:szCs w:val="24"/>
          <w:highlight w:val="none"/>
          <w:lang w:eastAsia="zh-CN"/>
          <w14:textFill>
            <w14:solidFill>
              <w14:schemeClr w14:val="tx1"/>
            </w14:solidFill>
          </w14:textFill>
        </w:rPr>
        <w:t>投标人</w:t>
      </w:r>
      <w:r>
        <w:rPr>
          <w:rFonts w:hint="eastAsia" w:ascii="宋体" w:hAnsi="宋体" w:eastAsia="宋体" w:cs="宋体"/>
          <w:snapToGrid w:val="0"/>
          <w:color w:val="000000" w:themeColor="text1"/>
          <w:szCs w:val="24"/>
          <w:highlight w:val="none"/>
          <w14:textFill>
            <w14:solidFill>
              <w14:schemeClr w14:val="tx1"/>
            </w14:solidFill>
          </w14:textFill>
        </w:rPr>
        <w:t>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_Toc14205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152EDBF6">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_Toc4960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9.3  对评标委员会成员的纪律要求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_Toc4960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7564F1A8">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_Toc32585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9.4  对与评标活动有关的工作人员的纪律要求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_Toc32585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65192DD1">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_Toc1923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9.5  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570DDE1F">
      <w:pPr>
        <w:pStyle w:val="37"/>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_Toc27360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highlight w:val="none"/>
          <w14:textFill>
            <w14:solidFill>
              <w14:schemeClr w14:val="tx1"/>
            </w14:solidFill>
          </w14:textFill>
        </w:rPr>
        <w:t>10. 需要补充的其他内容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_Toc27360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2253435E">
      <w:pPr>
        <w:pStyle w:val="31"/>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_Toc27868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第三章  评标办法（综合评估法）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_Toc27868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2E05ECC9">
      <w:pPr>
        <w:pStyle w:val="37"/>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_Toc16931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评标办法前附表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_Toc16931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0C0F3102">
      <w:pPr>
        <w:pStyle w:val="37"/>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_Toc21063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bCs w:val="0"/>
          <w:snapToGrid w:val="0"/>
          <w:color w:val="000000" w:themeColor="text1"/>
          <w:szCs w:val="21"/>
          <w:highlight w:val="none"/>
          <w14:textFill>
            <w14:solidFill>
              <w14:schemeClr w14:val="tx1"/>
            </w14:solidFill>
          </w14:textFill>
        </w:rPr>
        <w:t>1.  评标方法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_Toc21063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605002DF">
      <w:pPr>
        <w:pStyle w:val="37"/>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_Toc19678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bCs w:val="0"/>
          <w:snapToGrid w:val="0"/>
          <w:color w:val="000000" w:themeColor="text1"/>
          <w:szCs w:val="21"/>
          <w:highlight w:val="none"/>
          <w14:textFill>
            <w14:solidFill>
              <w14:schemeClr w14:val="tx1"/>
            </w14:solidFill>
          </w14:textFill>
        </w:rPr>
        <w:t>2.  评审标准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_Toc19678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1E31B006">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_Toc2884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1"/>
          <w:highlight w:val="none"/>
          <w14:textFill>
            <w14:solidFill>
              <w14:schemeClr w14:val="tx1"/>
            </w14:solidFill>
          </w14:textFill>
        </w:rPr>
        <w:t>2.1  初步评审标准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7EA0B958">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_Toc25248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1"/>
          <w:highlight w:val="none"/>
          <w14:textFill>
            <w14:solidFill>
              <w14:schemeClr w14:val="tx1"/>
            </w14:solidFill>
          </w14:textFill>
        </w:rPr>
        <w:t>2.2  分值构成与评分标准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_Toc25248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62A5A812">
      <w:pPr>
        <w:pStyle w:val="37"/>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_Toc22062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bCs w:val="0"/>
          <w:snapToGrid w:val="0"/>
          <w:color w:val="000000" w:themeColor="text1"/>
          <w:szCs w:val="21"/>
          <w:highlight w:val="none"/>
          <w14:textFill>
            <w14:solidFill>
              <w14:schemeClr w14:val="tx1"/>
            </w14:solidFill>
          </w14:textFill>
        </w:rPr>
        <w:t>3.  评标程序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_Toc22062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78681835">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_Toc20354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 xml:space="preserve">3.3  </w:t>
      </w:r>
      <w:r>
        <w:rPr>
          <w:rFonts w:hint="eastAsia" w:ascii="宋体" w:hAnsi="宋体" w:cs="宋体"/>
          <w:snapToGrid w:val="0"/>
          <w:color w:val="000000" w:themeColor="text1"/>
          <w:szCs w:val="24"/>
          <w:highlight w:val="none"/>
          <w:lang w:eastAsia="zh-CN"/>
          <w14:textFill>
            <w14:solidFill>
              <w14:schemeClr w14:val="tx1"/>
            </w14:solidFill>
          </w14:textFill>
        </w:rPr>
        <w:t>投标文件</w:t>
      </w:r>
      <w:r>
        <w:rPr>
          <w:rFonts w:hint="eastAsia" w:ascii="宋体" w:hAnsi="宋体" w:eastAsia="宋体" w:cs="宋体"/>
          <w:snapToGrid w:val="0"/>
          <w:color w:val="000000" w:themeColor="text1"/>
          <w:szCs w:val="24"/>
          <w:highlight w:val="none"/>
          <w14:textFill>
            <w14:solidFill>
              <w14:schemeClr w14:val="tx1"/>
            </w14:solidFill>
          </w14:textFill>
        </w:rPr>
        <w:t>的澄清和补正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_Toc20354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23E480DE">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_Toc23803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szCs w:val="24"/>
          <w:highlight w:val="none"/>
          <w14:textFill>
            <w14:solidFill>
              <w14:schemeClr w14:val="tx1"/>
            </w14:solidFill>
          </w14:textFill>
        </w:rPr>
        <w:t>3.4  评标结果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_Toc23803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5C55EDAA">
      <w:pPr>
        <w:pStyle w:val="31"/>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_Toc10211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color w:val="000000" w:themeColor="text1"/>
          <w:kern w:val="0"/>
          <w:highlight w:val="none"/>
          <w14:textFill>
            <w14:solidFill>
              <w14:schemeClr w14:val="tx1"/>
            </w14:solidFill>
          </w14:textFill>
        </w:rPr>
        <w:t>第四章  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0DB19E68">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_Toc3618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color w:val="000000" w:themeColor="text1"/>
          <w:szCs w:val="36"/>
          <w:highlight w:val="none"/>
          <w14:textFill>
            <w14:solidFill>
              <w14:schemeClr w14:val="tx1"/>
            </w14:solidFill>
          </w14:textFill>
        </w:rPr>
        <w:t>第一部分 合同协议书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_Toc3618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19EE957E">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_Toc25523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color w:val="000000" w:themeColor="text1"/>
          <w:szCs w:val="36"/>
          <w:highlight w:val="none"/>
          <w14:textFill>
            <w14:solidFill>
              <w14:schemeClr w14:val="tx1"/>
            </w14:solidFill>
          </w14:textFill>
        </w:rPr>
        <w:t>第二部分 通用合同条款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_Toc25523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09AAE5D2">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_Toc29316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color w:val="000000" w:themeColor="text1"/>
          <w:szCs w:val="36"/>
          <w:highlight w:val="none"/>
          <w:lang w:val="en-US" w:eastAsia="zh-CN"/>
          <w14:textFill>
            <w14:solidFill>
              <w14:schemeClr w14:val="tx1"/>
            </w14:solidFill>
          </w14:textFill>
        </w:rPr>
        <w:t>第三部分 专用合同条款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_Toc29316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3DA18EB0">
      <w:pPr>
        <w:pStyle w:val="31"/>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_Toc16008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第五章  工程量清单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_Toc16008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112</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6CBB6216">
      <w:pPr>
        <w:pStyle w:val="31"/>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_Toc12156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color w:val="000000" w:themeColor="text1"/>
          <w:szCs w:val="52"/>
          <w:highlight w:val="none"/>
          <w14:textFill>
            <w14:solidFill>
              <w14:schemeClr w14:val="tx1"/>
            </w14:solidFill>
          </w14:textFill>
        </w:rPr>
        <w:t>第 二 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_Toc12156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22FBCEA6">
      <w:pPr>
        <w:pStyle w:val="31"/>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_Toc29306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第六章  图纸</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_Toc29306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114</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6F2734D6">
      <w:pPr>
        <w:pStyle w:val="31"/>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_Toc17821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color w:val="000000" w:themeColor="text1"/>
          <w:szCs w:val="52"/>
          <w:highlight w:val="none"/>
          <w14:textFill>
            <w14:solidFill>
              <w14:schemeClr w14:val="tx1"/>
            </w14:solidFill>
          </w14:textFill>
        </w:rPr>
        <w:t>第 三 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_Toc17821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115</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0C8703E1">
      <w:pPr>
        <w:pStyle w:val="31"/>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_Toc7886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第七章  技术标准和要求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_Toc7886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116</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293596ED">
      <w:pPr>
        <w:pStyle w:val="31"/>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_Toc26273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color w:val="000000" w:themeColor="text1"/>
          <w:szCs w:val="52"/>
          <w:highlight w:val="none"/>
          <w14:textFill>
            <w14:solidFill>
              <w14:schemeClr w14:val="tx1"/>
            </w14:solidFill>
          </w14:textFill>
        </w:rPr>
        <w:t>第 四 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_Toc26273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117</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7641DE76">
      <w:pPr>
        <w:pStyle w:val="31"/>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_Toc29544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xml:space="preserve">第八章  </w:t>
      </w:r>
      <w:r>
        <w:rPr>
          <w:rFonts w:hint="eastAsia" w:ascii="宋体" w:hAnsi="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_Toc29544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118</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4C60B479">
      <w:pPr>
        <w:pStyle w:val="37"/>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_Toc17662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bCs/>
          <w:color w:val="000000" w:themeColor="text1"/>
          <w:szCs w:val="44"/>
          <w:highlight w:val="none"/>
          <w14:textFill>
            <w14:solidFill>
              <w14:schemeClr w14:val="tx1"/>
            </w14:solidFill>
          </w14:textFill>
        </w:rPr>
        <w:t>一、</w:t>
      </w:r>
      <w:r>
        <w:rPr>
          <w:rFonts w:hint="eastAsia" w:ascii="宋体" w:hAnsi="宋体" w:cs="宋体"/>
          <w:bCs/>
          <w:color w:val="000000" w:themeColor="text1"/>
          <w:szCs w:val="44"/>
          <w:highlight w:val="none"/>
          <w:lang w:eastAsia="zh-CN"/>
          <w14:textFill>
            <w14:solidFill>
              <w14:schemeClr w14:val="tx1"/>
            </w14:solidFill>
          </w14:textFill>
        </w:rPr>
        <w:t>投标函</w:t>
      </w:r>
      <w:r>
        <w:rPr>
          <w:rFonts w:hint="eastAsia" w:ascii="宋体" w:hAnsi="宋体" w:eastAsia="宋体" w:cs="宋体"/>
          <w:bCs/>
          <w:color w:val="000000" w:themeColor="text1"/>
          <w:szCs w:val="44"/>
          <w:highlight w:val="none"/>
          <w14:textFill>
            <w14:solidFill>
              <w14:schemeClr w14:val="tx1"/>
            </w14:solidFill>
          </w14:textFill>
        </w:rPr>
        <w:t>部分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_Toc17662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21C8186B">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_Toc14953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bCs w:val="0"/>
          <w:color w:val="000000" w:themeColor="text1"/>
          <w:highlight w:val="none"/>
          <w14:textFill>
            <w14:solidFill>
              <w14:schemeClr w14:val="tx1"/>
            </w14:solidFill>
          </w14:textFill>
        </w:rPr>
        <w:t>（一）</w:t>
      </w:r>
      <w:r>
        <w:rPr>
          <w:rFonts w:hint="eastAsia" w:ascii="宋体" w:hAnsi="宋体" w:cs="宋体"/>
          <w:bCs w:val="0"/>
          <w:color w:val="000000" w:themeColor="text1"/>
          <w:highlight w:val="none"/>
          <w:lang w:eastAsia="zh-CN"/>
          <w14:textFill>
            <w14:solidFill>
              <w14:schemeClr w14:val="tx1"/>
            </w14:solidFill>
          </w14:textFill>
        </w:rPr>
        <w:t>投标函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_Toc14953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100F3043">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_Toc26067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bCs w:val="0"/>
          <w:color w:val="000000" w:themeColor="text1"/>
          <w:highlight w:val="none"/>
          <w14:textFill>
            <w14:solidFill>
              <w14:schemeClr w14:val="tx1"/>
            </w14:solidFill>
          </w14:textFill>
        </w:rPr>
        <w:t>（二）</w:t>
      </w:r>
      <w:r>
        <w:rPr>
          <w:rFonts w:hint="eastAsia" w:ascii="宋体" w:hAnsi="宋体" w:cs="宋体"/>
          <w:bCs w:val="0"/>
          <w:color w:val="000000" w:themeColor="text1"/>
          <w:highlight w:val="none"/>
          <w:lang w:eastAsia="zh-CN"/>
          <w14:textFill>
            <w14:solidFill>
              <w14:schemeClr w14:val="tx1"/>
            </w14:solidFill>
          </w14:textFill>
        </w:rPr>
        <w:t>投标函</w:t>
      </w:r>
      <w:r>
        <w:rPr>
          <w:rFonts w:hint="eastAsia" w:ascii="宋体" w:hAnsi="宋体" w:eastAsia="宋体" w:cs="宋体"/>
          <w:bCs w:val="0"/>
          <w:color w:val="000000" w:themeColor="text1"/>
          <w:highlight w:val="none"/>
          <w14:textFill>
            <w14:solidFill>
              <w14:schemeClr w14:val="tx1"/>
            </w14:solidFill>
          </w14:textFill>
        </w:rPr>
        <w:t>附录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_Toc26067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124</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46709DE1">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_Toc8710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bCs w:val="0"/>
          <w:color w:val="000000" w:themeColor="text1"/>
          <w:highlight w:val="none"/>
          <w14:textFill>
            <w14:solidFill>
              <w14:schemeClr w14:val="tx1"/>
            </w14:solidFill>
          </w14:textFill>
        </w:rPr>
        <w:t>（三）法定代表人身份证明或附有法定代表人身份证明的授权委托书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_Toc8710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125</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7ACF34BA">
      <w:pPr>
        <w:pStyle w:val="37"/>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_Toc19908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bCs w:val="0"/>
          <w:color w:val="000000" w:themeColor="text1"/>
          <w:szCs w:val="44"/>
          <w:highlight w:val="none"/>
          <w14:textFill>
            <w14:solidFill>
              <w14:schemeClr w14:val="tx1"/>
            </w14:solidFill>
          </w14:textFill>
        </w:rPr>
        <w:t>二、经济部分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_Toc19908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6B0BF08D">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_Toc5750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bCs w:val="0"/>
          <w:color w:val="000000" w:themeColor="text1"/>
          <w:highlight w:val="none"/>
          <w14:textFill>
            <w14:solidFill>
              <w14:schemeClr w14:val="tx1"/>
            </w14:solidFill>
          </w14:textFill>
        </w:rPr>
        <w:t>（一）已标价工程量清单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_Toc5750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130</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0597E7F3">
      <w:pPr>
        <w:pStyle w:val="37"/>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_Toc20938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bCs w:val="0"/>
          <w:color w:val="000000" w:themeColor="text1"/>
          <w:szCs w:val="44"/>
          <w:highlight w:val="none"/>
          <w:lang w:val="en-US" w:eastAsia="zh-CN"/>
          <w14:textFill>
            <w14:solidFill>
              <w14:schemeClr w14:val="tx1"/>
            </w14:solidFill>
          </w14:textFill>
        </w:rPr>
        <w:t>三</w:t>
      </w:r>
      <w:r>
        <w:rPr>
          <w:rFonts w:hint="eastAsia" w:ascii="宋体" w:hAnsi="宋体" w:eastAsia="宋体" w:cs="宋体"/>
          <w:bCs w:val="0"/>
          <w:color w:val="000000" w:themeColor="text1"/>
          <w:szCs w:val="44"/>
          <w:highlight w:val="none"/>
          <w:lang w:eastAsia="zh-CN"/>
          <w14:textFill>
            <w14:solidFill>
              <w14:schemeClr w14:val="tx1"/>
            </w14:solidFill>
          </w14:textFill>
        </w:rPr>
        <w:t>、技术部分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_Toc20938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12CC8748">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_Toc13312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（一）</w:t>
      </w:r>
      <w:r>
        <w:rPr>
          <w:rFonts w:hint="eastAsia" w:ascii="宋体" w:hAnsi="宋体" w:eastAsia="宋体" w:cs="宋体"/>
          <w:bCs w:val="0"/>
          <w:color w:val="000000" w:themeColor="text1"/>
          <w:highlight w:val="none"/>
          <w14:textFill>
            <w14:solidFill>
              <w14:schemeClr w14:val="tx1"/>
            </w14:solidFill>
          </w14:textFill>
        </w:rPr>
        <w:t>技术方案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_Toc13312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134</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5BAB9D33">
      <w:pPr>
        <w:pStyle w:val="37"/>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_Toc4987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bCs w:val="0"/>
          <w:color w:val="000000" w:themeColor="text1"/>
          <w:szCs w:val="44"/>
          <w:highlight w:val="none"/>
          <w:lang w:val="en-US" w:eastAsia="zh-CN"/>
          <w14:textFill>
            <w14:solidFill>
              <w14:schemeClr w14:val="tx1"/>
            </w14:solidFill>
          </w14:textFill>
        </w:rPr>
        <w:t>四</w:t>
      </w:r>
      <w:r>
        <w:rPr>
          <w:rFonts w:hint="eastAsia" w:ascii="宋体" w:hAnsi="宋体" w:eastAsia="宋体" w:cs="宋体"/>
          <w:bCs w:val="0"/>
          <w:color w:val="000000" w:themeColor="text1"/>
          <w:szCs w:val="44"/>
          <w:highlight w:val="none"/>
          <w14:textFill>
            <w14:solidFill>
              <w14:schemeClr w14:val="tx1"/>
            </w14:solidFill>
          </w14:textFill>
        </w:rPr>
        <w:t>、资格审查部分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_Toc4987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135</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074004EB">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_Toc23202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bCs w:val="0"/>
          <w:color w:val="000000" w:themeColor="text1"/>
          <w:highlight w:val="none"/>
          <w14:textFill>
            <w14:solidFill>
              <w14:schemeClr w14:val="tx1"/>
            </w14:solidFill>
          </w14:textFill>
        </w:rPr>
        <w:t>（一）法定代表人身份证明或附有法定代表人身份证明的授权委托书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_Toc23202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138</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6361AEFA">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_Toc11412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bCs w:val="0"/>
          <w:color w:val="000000" w:themeColor="text1"/>
          <w:highlight w:val="none"/>
          <w14:textFill>
            <w14:solidFill>
              <w14:schemeClr w14:val="tx1"/>
            </w14:solidFill>
          </w14:textFill>
        </w:rPr>
        <w:t>（</w:t>
      </w:r>
      <w:r>
        <w:rPr>
          <w:rFonts w:hint="eastAsia" w:ascii="宋体" w:hAnsi="宋体" w:eastAsia="宋体" w:cs="宋体"/>
          <w:bCs w:val="0"/>
          <w:color w:val="000000" w:themeColor="text1"/>
          <w:highlight w:val="none"/>
          <w:lang w:eastAsia="zh-CN"/>
          <w14:textFill>
            <w14:solidFill>
              <w14:schemeClr w14:val="tx1"/>
            </w14:solidFill>
          </w14:textFill>
        </w:rPr>
        <w:t>二</w:t>
      </w:r>
      <w:r>
        <w:rPr>
          <w:rFonts w:hint="eastAsia" w:ascii="宋体" w:hAnsi="宋体" w:eastAsia="宋体" w:cs="宋体"/>
          <w:bCs w:val="0"/>
          <w:color w:val="000000" w:themeColor="text1"/>
          <w:highlight w:val="none"/>
          <w14:textFill>
            <w14:solidFill>
              <w14:schemeClr w14:val="tx1"/>
            </w14:solidFill>
          </w14:textFill>
        </w:rPr>
        <w:t>）</w:t>
      </w:r>
      <w:r>
        <w:rPr>
          <w:rFonts w:hint="eastAsia" w:ascii="宋体" w:hAnsi="宋体" w:cs="宋体"/>
          <w:bCs w:val="0"/>
          <w:color w:val="000000" w:themeColor="text1"/>
          <w:highlight w:val="none"/>
          <w:lang w:eastAsia="zh-CN"/>
          <w14:textFill>
            <w14:solidFill>
              <w14:schemeClr w14:val="tx1"/>
            </w14:solidFill>
          </w14:textFill>
        </w:rPr>
        <w:t>投标人</w:t>
      </w:r>
      <w:r>
        <w:rPr>
          <w:rFonts w:hint="eastAsia" w:ascii="宋体" w:hAnsi="宋体" w:eastAsia="宋体" w:cs="宋体"/>
          <w:bCs w:val="0"/>
          <w:color w:val="000000" w:themeColor="text1"/>
          <w:highlight w:val="none"/>
          <w14:textFill>
            <w14:solidFill>
              <w14:schemeClr w14:val="tx1"/>
            </w14:solidFill>
          </w14:textFill>
        </w:rPr>
        <w:t>基本情况表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_Toc11412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140</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63874941">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_Toc30713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bCs w:val="0"/>
          <w:color w:val="000000" w:themeColor="text1"/>
          <w:highlight w:val="none"/>
          <w14:textFill>
            <w14:solidFill>
              <w14:schemeClr w14:val="tx1"/>
            </w14:solidFill>
          </w14:textFill>
        </w:rPr>
        <w:t>（</w:t>
      </w:r>
      <w:r>
        <w:rPr>
          <w:rFonts w:hint="eastAsia" w:ascii="宋体" w:hAnsi="宋体" w:eastAsia="宋体" w:cs="宋体"/>
          <w:bCs w:val="0"/>
          <w:color w:val="000000" w:themeColor="text1"/>
          <w:highlight w:val="none"/>
          <w:lang w:eastAsia="zh-CN"/>
          <w14:textFill>
            <w14:solidFill>
              <w14:schemeClr w14:val="tx1"/>
            </w14:solidFill>
          </w14:textFill>
        </w:rPr>
        <w:t>三</w:t>
      </w:r>
      <w:r>
        <w:rPr>
          <w:rFonts w:hint="eastAsia" w:ascii="宋体" w:hAnsi="宋体" w:eastAsia="宋体" w:cs="宋体"/>
          <w:bCs w:val="0"/>
          <w:color w:val="000000" w:themeColor="text1"/>
          <w:highlight w:val="none"/>
          <w14:textFill>
            <w14:solidFill>
              <w14:schemeClr w14:val="tx1"/>
            </w14:solidFill>
          </w14:textFill>
        </w:rPr>
        <w:t>）项目管理机构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_Toc30713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141</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0FBB275D">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_Toc328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eastAsia="zh-CN"/>
          <w14:textFill>
            <w14:solidFill>
              <w14:schemeClr w14:val="tx1"/>
            </w14:solidFill>
          </w14:textFill>
        </w:rPr>
        <w:t>四</w:t>
      </w:r>
      <w:r>
        <w:rPr>
          <w:rFonts w:ascii="宋体" w:hAnsi="宋体"/>
          <w:color w:val="000000" w:themeColor="text1"/>
          <w:highlight w:val="none"/>
          <w14:textFill>
            <w14:solidFill>
              <w14:schemeClr w14:val="tx1"/>
            </w14:solidFill>
          </w14:textFill>
        </w:rPr>
        <w:t>）类似项目情况表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143</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11BD41CE">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_Toc21805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五</w:t>
      </w:r>
      <w:r>
        <w:rPr>
          <w:rFonts w:hint="eastAsia" w:ascii="宋体" w:hAnsi="宋体" w:eastAsia="宋体" w:cs="宋体"/>
          <w:color w:val="000000" w:themeColor="text1"/>
          <w:highlight w:val="none"/>
          <w14:textFill>
            <w14:solidFill>
              <w14:schemeClr w14:val="tx1"/>
            </w14:solidFill>
          </w14:textFill>
        </w:rPr>
        <w:t>）承诺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_Toc21805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144</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6BC7B6A0">
      <w:pPr>
        <w:pStyle w:val="22"/>
        <w:tabs>
          <w:tab w:val="right" w:leader="dot" w:pos="9469"/>
        </w:tabs>
        <w:rPr>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begin"/>
      </w:r>
      <w:r>
        <w:rPr>
          <w:rFonts w:hint="eastAsia" w:ascii="宋体" w:hAnsi="宋体" w:eastAsia="宋体" w:cs="宋体"/>
          <w:bCs/>
          <w:color w:val="000000" w:themeColor="text1"/>
          <w:szCs w:val="20"/>
          <w:highlight w:val="none"/>
          <w:lang w:val="zh-CN"/>
          <w14:textFill>
            <w14:solidFill>
              <w14:schemeClr w14:val="tx1"/>
            </w14:solidFill>
          </w14:textFill>
        </w:rPr>
        <w:instrText xml:space="preserve"> HYPERLINK \l _Toc9936 </w:instrText>
      </w:r>
      <w:r>
        <w:rPr>
          <w:rFonts w:hint="eastAsia" w:ascii="宋体" w:hAnsi="宋体" w:eastAsia="宋体" w:cs="宋体"/>
          <w:bCs/>
          <w:color w:val="000000" w:themeColor="text1"/>
          <w:szCs w:val="20"/>
          <w:highlight w:val="none"/>
          <w:lang w:val="zh-CN"/>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六</w:t>
      </w:r>
      <w:r>
        <w:rPr>
          <w:rFonts w:hint="eastAsia" w:ascii="宋体" w:hAnsi="宋体" w:eastAsia="宋体" w:cs="宋体"/>
          <w:color w:val="000000" w:themeColor="text1"/>
          <w:highlight w:val="none"/>
          <w14:textFill>
            <w14:solidFill>
              <w14:schemeClr w14:val="tx1"/>
            </w14:solidFill>
          </w14:textFill>
        </w:rPr>
        <w:t>）其他资料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_Toc9936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146</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0"/>
          <w:highlight w:val="none"/>
          <w:lang w:val="zh-CN"/>
          <w14:textFill>
            <w14:solidFill>
              <w14:schemeClr w14:val="tx1"/>
            </w14:solidFill>
          </w14:textFill>
        </w:rPr>
        <w:fldChar w:fldCharType="end"/>
      </w:r>
    </w:p>
    <w:p w14:paraId="2BDE10BA">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0"/>
          <w:highlight w:val="none"/>
          <w:lang w:val="zh-CN"/>
          <w14:textFill>
            <w14:solidFill>
              <w14:schemeClr w14:val="tx1"/>
            </w14:solidFill>
          </w14:textFill>
        </w:rPr>
        <w:fldChar w:fldCharType="end"/>
      </w:r>
      <w:bookmarkEnd w:id="0"/>
    </w:p>
    <w:p w14:paraId="16B3FA1D">
      <w:pPr>
        <w:rPr>
          <w:rFonts w:hint="eastAsia" w:ascii="宋体" w:hAnsi="宋体" w:eastAsia="宋体" w:cs="宋体"/>
          <w:color w:val="000000" w:themeColor="text1"/>
          <w:sz w:val="52"/>
          <w:szCs w:val="52"/>
          <w:highlight w:val="none"/>
          <w14:textFill>
            <w14:solidFill>
              <w14:schemeClr w14:val="tx1"/>
            </w14:solidFill>
          </w14:textFill>
        </w:rPr>
      </w:pPr>
      <w:bookmarkStart w:id="7" w:name="_Toc4075"/>
      <w:bookmarkStart w:id="8" w:name="_Toc509218690"/>
      <w:bookmarkStart w:id="9" w:name="_Toc57820540"/>
      <w:bookmarkStart w:id="10" w:name="_Toc11795"/>
      <w:bookmarkStart w:id="11" w:name="_Toc20544"/>
      <w:bookmarkStart w:id="12" w:name="_Toc14393"/>
      <w:bookmarkStart w:id="13" w:name="_Toc28326"/>
      <w:r>
        <w:rPr>
          <w:rFonts w:hint="eastAsia" w:ascii="宋体" w:hAnsi="宋体" w:eastAsia="宋体" w:cs="宋体"/>
          <w:color w:val="000000" w:themeColor="text1"/>
          <w:sz w:val="52"/>
          <w:szCs w:val="52"/>
          <w:highlight w:val="none"/>
          <w14:textFill>
            <w14:solidFill>
              <w14:schemeClr w14:val="tx1"/>
            </w14:solidFill>
          </w14:textFill>
        </w:rPr>
        <w:br w:type="page"/>
      </w:r>
    </w:p>
    <w:p w14:paraId="1471D9AE">
      <w:pPr>
        <w:pStyle w:val="3"/>
        <w:spacing w:before="0" w:after="0" w:line="480" w:lineRule="auto"/>
        <w:jc w:val="center"/>
        <w:rPr>
          <w:rFonts w:hint="eastAsia" w:ascii="宋体" w:hAnsi="宋体" w:eastAsia="宋体" w:cs="宋体"/>
          <w:color w:val="000000" w:themeColor="text1"/>
          <w:sz w:val="52"/>
          <w:szCs w:val="52"/>
          <w:highlight w:val="none"/>
          <w14:textFill>
            <w14:solidFill>
              <w14:schemeClr w14:val="tx1"/>
            </w14:solidFill>
          </w14:textFill>
        </w:rPr>
      </w:pPr>
      <w:r>
        <w:rPr>
          <w:rFonts w:hint="eastAsia" w:ascii="宋体" w:hAnsi="宋体" w:eastAsia="宋体" w:cs="宋体"/>
          <w:color w:val="000000" w:themeColor="text1"/>
          <w:sz w:val="52"/>
          <w:szCs w:val="52"/>
          <w:highlight w:val="none"/>
          <w14:textFill>
            <w14:solidFill>
              <w14:schemeClr w14:val="tx1"/>
            </w14:solidFill>
          </w14:textFill>
        </w:rPr>
        <w:t>第 一 卷</w:t>
      </w:r>
      <w:bookmarkEnd w:id="7"/>
      <w:bookmarkEnd w:id="8"/>
      <w:bookmarkEnd w:id="9"/>
      <w:bookmarkEnd w:id="10"/>
      <w:bookmarkEnd w:id="11"/>
      <w:bookmarkEnd w:id="12"/>
      <w:bookmarkEnd w:id="13"/>
    </w:p>
    <w:p w14:paraId="3B87FE77">
      <w:pPr>
        <w:spacing w:line="2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1ADF0DA3">
      <w:pPr>
        <w:pStyle w:val="3"/>
        <w:spacing w:line="360" w:lineRule="auto"/>
        <w:jc w:val="center"/>
        <w:rPr>
          <w:rFonts w:hint="eastAsia" w:ascii="宋体" w:hAnsi="宋体" w:eastAsia="宋体" w:cs="宋体"/>
          <w:snapToGrid w:val="0"/>
          <w:color w:val="000000" w:themeColor="text1"/>
          <w:kern w:val="0"/>
          <w:highlight w:val="none"/>
          <w14:textFill>
            <w14:solidFill>
              <w14:schemeClr w14:val="tx1"/>
            </w14:solidFill>
          </w14:textFill>
        </w:rPr>
      </w:pPr>
      <w:bookmarkStart w:id="14" w:name="_Toc287607727"/>
      <w:bookmarkStart w:id="15" w:name="_Toc430530415"/>
      <w:bookmarkStart w:id="16" w:name="_Toc57820541"/>
      <w:bookmarkStart w:id="17" w:name="_Toc224103298"/>
      <w:bookmarkStart w:id="18" w:name="_Toc287620666"/>
      <w:bookmarkStart w:id="19" w:name="_Toc509218691"/>
      <w:bookmarkStart w:id="20" w:name="_Toc277082535"/>
      <w:bookmarkStart w:id="21" w:name="_Toc31111"/>
      <w:bookmarkStart w:id="22" w:name="_Toc24320"/>
      <w:bookmarkStart w:id="23" w:name="_Toc1688"/>
      <w:bookmarkStart w:id="24" w:name="_Toc8426"/>
      <w:bookmarkStart w:id="25" w:name="_Toc17897"/>
      <w:r>
        <w:rPr>
          <w:rFonts w:hint="eastAsia" w:ascii="宋体" w:hAnsi="宋体" w:eastAsia="宋体" w:cs="宋体"/>
          <w:snapToGrid w:val="0"/>
          <w:color w:val="000000" w:themeColor="text1"/>
          <w:kern w:val="0"/>
          <w:highlight w:val="none"/>
          <w14:textFill>
            <w14:solidFill>
              <w14:schemeClr w14:val="tx1"/>
            </w14:solidFill>
          </w14:textFill>
        </w:rPr>
        <w:t xml:space="preserve">第一章  </w:t>
      </w:r>
      <w:bookmarkEnd w:id="14"/>
      <w:bookmarkEnd w:id="15"/>
      <w:bookmarkEnd w:id="16"/>
      <w:bookmarkEnd w:id="17"/>
      <w:bookmarkEnd w:id="18"/>
      <w:bookmarkEnd w:id="19"/>
      <w:bookmarkEnd w:id="20"/>
      <w:r>
        <w:rPr>
          <w:rFonts w:hint="eastAsia" w:ascii="宋体" w:hAnsi="宋体" w:cs="宋体"/>
          <w:snapToGrid w:val="0"/>
          <w:color w:val="000000" w:themeColor="text1"/>
          <w:kern w:val="0"/>
          <w:highlight w:val="none"/>
          <w:lang w:eastAsia="zh-CN"/>
          <w14:textFill>
            <w14:solidFill>
              <w14:schemeClr w14:val="tx1"/>
            </w14:solidFill>
          </w14:textFill>
        </w:rPr>
        <w:t>招标公告</w:t>
      </w:r>
      <w:bookmarkEnd w:id="21"/>
      <w:bookmarkEnd w:id="22"/>
      <w:bookmarkEnd w:id="23"/>
      <w:bookmarkEnd w:id="24"/>
      <w:bookmarkEnd w:id="25"/>
    </w:p>
    <w:p w14:paraId="0BA8EB47">
      <w:pPr>
        <w:autoSpaceDE w:val="0"/>
        <w:autoSpaceDN w:val="0"/>
        <w:adjustRightInd w:val="0"/>
        <w:snapToGrid w:val="0"/>
        <w:spacing w:line="360" w:lineRule="auto"/>
        <w:jc w:val="center"/>
        <w:rPr>
          <w:rFonts w:hint="eastAsia" w:ascii="宋体" w:hAnsi="宋体" w:eastAsia="宋体" w:cs="宋体"/>
          <w:b/>
          <w:bCs/>
          <w:snapToGrid w:val="0"/>
          <w:color w:val="000000" w:themeColor="text1"/>
          <w:w w:val="99"/>
          <w:kern w:val="0"/>
          <w:sz w:val="28"/>
          <w:szCs w:val="28"/>
          <w:highlight w:val="none"/>
          <w:lang w:eastAsia="zh-CN"/>
          <w14:textFill>
            <w14:solidFill>
              <w14:schemeClr w14:val="tx1"/>
            </w14:solidFill>
          </w14:textFill>
        </w:rPr>
      </w:pPr>
      <w:r>
        <w:rPr>
          <w:rFonts w:hint="eastAsia" w:ascii="宋体" w:hAnsi="宋体" w:eastAsia="宋体" w:cs="宋体"/>
          <w:b/>
          <w:bCs/>
          <w:snapToGrid w:val="0"/>
          <w:color w:val="000000" w:themeColor="text1"/>
          <w:w w:val="99"/>
          <w:kern w:val="0"/>
          <w:sz w:val="28"/>
          <w:szCs w:val="28"/>
          <w:highlight w:val="none"/>
          <w:u w:val="single"/>
          <w:lang w:eastAsia="zh-CN"/>
          <w14:textFill>
            <w14:solidFill>
              <w14:schemeClr w14:val="tx1"/>
            </w14:solidFill>
          </w14:textFill>
        </w:rPr>
        <w:t>科金大厦消防改造维修项目</w:t>
      </w:r>
      <w:r>
        <w:rPr>
          <w:rFonts w:hint="eastAsia" w:ascii="宋体" w:hAnsi="宋体" w:cs="宋体"/>
          <w:b/>
          <w:bCs/>
          <w:snapToGrid w:val="0"/>
          <w:color w:val="000000" w:themeColor="text1"/>
          <w:w w:val="99"/>
          <w:kern w:val="0"/>
          <w:sz w:val="28"/>
          <w:szCs w:val="28"/>
          <w:highlight w:val="none"/>
          <w:lang w:val="en-US" w:eastAsia="zh-CN"/>
          <w14:textFill>
            <w14:solidFill>
              <w14:schemeClr w14:val="tx1"/>
            </w14:solidFill>
          </w14:textFill>
        </w:rPr>
        <w:t>招标</w:t>
      </w:r>
      <w:r>
        <w:rPr>
          <w:rFonts w:hint="eastAsia" w:ascii="宋体" w:hAnsi="宋体" w:eastAsia="宋体" w:cs="宋体"/>
          <w:b/>
          <w:bCs/>
          <w:snapToGrid w:val="0"/>
          <w:color w:val="000000" w:themeColor="text1"/>
          <w:w w:val="99"/>
          <w:kern w:val="0"/>
          <w:sz w:val="28"/>
          <w:szCs w:val="28"/>
          <w:highlight w:val="none"/>
          <w:lang w:eastAsia="zh-CN"/>
          <w14:textFill>
            <w14:solidFill>
              <w14:schemeClr w14:val="tx1"/>
            </w14:solidFill>
          </w14:textFill>
        </w:rPr>
        <w:t>公告</w:t>
      </w:r>
    </w:p>
    <w:p w14:paraId="0F57673F">
      <w:pPr>
        <w:pStyle w:val="4"/>
        <w:spacing w:before="100" w:after="100" w:line="460" w:lineRule="exact"/>
        <w:rPr>
          <w:rFonts w:hint="eastAsia" w:ascii="宋体" w:hAnsi="宋体" w:eastAsia="宋体" w:cs="宋体"/>
          <w:snapToGrid w:val="0"/>
          <w:color w:val="000000" w:themeColor="text1"/>
          <w:sz w:val="28"/>
          <w:szCs w:val="28"/>
          <w:highlight w:val="none"/>
          <w14:textFill>
            <w14:solidFill>
              <w14:schemeClr w14:val="tx1"/>
            </w14:solidFill>
          </w14:textFill>
        </w:rPr>
      </w:pPr>
      <w:bookmarkStart w:id="26" w:name="_Toc16850"/>
      <w:bookmarkStart w:id="27" w:name="_Toc57820542"/>
      <w:bookmarkStart w:id="28" w:name="_Toc287620667"/>
      <w:bookmarkStart w:id="29" w:name="_Toc200359238"/>
      <w:bookmarkStart w:id="30" w:name="_Toc14530"/>
      <w:bookmarkStart w:id="31" w:name="_Toc224103299"/>
      <w:bookmarkStart w:id="32" w:name="_Toc287607728"/>
      <w:bookmarkStart w:id="33" w:name="_Toc14003"/>
      <w:bookmarkStart w:id="34" w:name="_Toc200359427"/>
      <w:bookmarkStart w:id="35" w:name="_Toc430530416"/>
      <w:bookmarkStart w:id="36" w:name="_Toc17434"/>
      <w:bookmarkStart w:id="37" w:name="_Toc509218692"/>
      <w:bookmarkStart w:id="38" w:name="_Toc6940"/>
      <w:bookmarkStart w:id="39" w:name="_Toc277082536"/>
      <w:r>
        <w:rPr>
          <w:rFonts w:hint="eastAsia" w:ascii="宋体" w:hAnsi="宋体" w:eastAsia="宋体" w:cs="宋体"/>
          <w:snapToGrid w:val="0"/>
          <w:color w:val="000000" w:themeColor="text1"/>
          <w:sz w:val="28"/>
          <w:szCs w:val="28"/>
          <w:highlight w:val="none"/>
          <w14:textFill>
            <w14:solidFill>
              <w14:schemeClr w14:val="tx1"/>
            </w14:solidFill>
          </w14:textFill>
        </w:rPr>
        <w:t xml:space="preserve">1.  </w:t>
      </w:r>
      <w:r>
        <w:rPr>
          <w:rFonts w:hint="eastAsia" w:ascii="宋体" w:hAnsi="宋体" w:cs="宋体"/>
          <w:snapToGrid w:val="0"/>
          <w:color w:val="000000" w:themeColor="text1"/>
          <w:sz w:val="28"/>
          <w:szCs w:val="28"/>
          <w:highlight w:val="none"/>
          <w:lang w:eastAsia="zh-CN"/>
          <w14:textFill>
            <w14:solidFill>
              <w14:schemeClr w14:val="tx1"/>
            </w14:solidFill>
          </w14:textFill>
        </w:rPr>
        <w:t>招标</w:t>
      </w:r>
      <w:r>
        <w:rPr>
          <w:rFonts w:hint="eastAsia" w:ascii="宋体" w:hAnsi="宋体" w:eastAsia="宋体" w:cs="宋体"/>
          <w:snapToGrid w:val="0"/>
          <w:color w:val="000000" w:themeColor="text1"/>
          <w:sz w:val="28"/>
          <w:szCs w:val="28"/>
          <w:highlight w:val="none"/>
          <w14:textFill>
            <w14:solidFill>
              <w14:schemeClr w14:val="tx1"/>
            </w14:solidFill>
          </w14:textFill>
        </w:rPr>
        <w:t>条件</w:t>
      </w:r>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74098B8A">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本</w:t>
      </w:r>
      <w:r>
        <w:rPr>
          <w:rFonts w:hint="eastAsia" w:ascii="宋体" w:hAnsi="宋体" w:cs="宋体"/>
          <w:snapToGrid w:val="0"/>
          <w:color w:val="000000" w:themeColor="text1"/>
          <w:kern w:val="0"/>
          <w:szCs w:val="21"/>
          <w:highlight w:val="none"/>
          <w:lang w:val="en-US"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项目</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科金大厦消防改造维修项目（项目名称）</w:t>
      </w:r>
      <w:r>
        <w:rPr>
          <w:rFonts w:hint="eastAsia" w:ascii="宋体" w:hAnsi="宋体" w:eastAsia="宋体" w:cs="宋体"/>
          <w:snapToGrid w:val="0"/>
          <w:color w:val="000000" w:themeColor="text1"/>
          <w:kern w:val="0"/>
          <w:szCs w:val="21"/>
          <w:highlight w:val="none"/>
          <w14:textFill>
            <w14:solidFill>
              <w14:schemeClr w14:val="tx1"/>
            </w14:solidFill>
          </w14:textFill>
        </w:rPr>
        <w:t>，建设资金来自</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大修基金</w:t>
      </w:r>
      <w:r>
        <w:rPr>
          <w:rFonts w:hint="eastAsia" w:ascii="宋体" w:hAnsi="宋体" w:cs="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cs="宋体"/>
          <w:snapToGrid w:val="0"/>
          <w:color w:val="000000" w:themeColor="text1"/>
          <w:kern w:val="0"/>
          <w:szCs w:val="21"/>
          <w:highlight w:val="none"/>
          <w:u w:val="single"/>
          <w14:textFill>
            <w14:solidFill>
              <w14:schemeClr w14:val="tx1"/>
            </w14:solidFill>
          </w14:textFill>
        </w:rPr>
        <w:t>未缴纳大修基金的由产权单位自行支付</w:t>
      </w:r>
      <w:r>
        <w:rPr>
          <w:rFonts w:hint="eastAsia" w:ascii="宋体" w:hAnsi="宋体" w:cs="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14:textFill>
            <w14:solidFill>
              <w14:schemeClr w14:val="tx1"/>
            </w14:solidFill>
          </w14:textFill>
        </w:rPr>
        <w:t>，项目出资比例为</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100%</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人保投控(北京)运营管理有限公司重庆分公司</w:t>
      </w:r>
      <w:r>
        <w:rPr>
          <w:rFonts w:hint="eastAsia" w:ascii="宋体" w:hAnsi="宋体" w:eastAsia="宋体" w:cs="宋体"/>
          <w:snapToGrid w:val="0"/>
          <w:color w:val="000000" w:themeColor="text1"/>
          <w:kern w:val="0"/>
          <w:position w:val="-2"/>
          <w:szCs w:val="21"/>
          <w:highlight w:val="none"/>
          <w14:textFill>
            <w14:solidFill>
              <w14:schemeClr w14:val="tx1"/>
            </w14:solidFill>
          </w14:textFill>
        </w:rPr>
        <w:t>。项目已具备</w:t>
      </w:r>
      <w:r>
        <w:rPr>
          <w:rFonts w:hint="eastAsia" w:ascii="宋体" w:hAnsi="宋体" w:cs="宋体"/>
          <w:snapToGrid w:val="0"/>
          <w:color w:val="000000" w:themeColor="text1"/>
          <w:kern w:val="0"/>
          <w:position w:val="-2"/>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position w:val="-2"/>
          <w:szCs w:val="21"/>
          <w:highlight w:val="none"/>
          <w14:textFill>
            <w14:solidFill>
              <w14:schemeClr w14:val="tx1"/>
            </w14:solidFill>
          </w14:textFill>
        </w:rPr>
        <w:t>条件，欢迎符合条件的</w:t>
      </w:r>
      <w:r>
        <w:rPr>
          <w:rFonts w:hint="eastAsia" w:ascii="宋体" w:hAnsi="宋体" w:cs="宋体"/>
          <w:snapToGrid w:val="0"/>
          <w:color w:val="000000" w:themeColor="text1"/>
          <w:kern w:val="0"/>
          <w:position w:val="-2"/>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position w:val="-2"/>
          <w:szCs w:val="21"/>
          <w:highlight w:val="none"/>
          <w14:textFill>
            <w14:solidFill>
              <w14:schemeClr w14:val="tx1"/>
            </w14:solidFill>
          </w14:textFill>
        </w:rPr>
        <w:t>参与</w:t>
      </w:r>
      <w:r>
        <w:rPr>
          <w:rFonts w:hint="eastAsia" w:ascii="宋体" w:hAnsi="宋体" w:cs="宋体"/>
          <w:snapToGrid w:val="0"/>
          <w:color w:val="000000" w:themeColor="text1"/>
          <w:kern w:val="0"/>
          <w:position w:val="-2"/>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position w:val="-2"/>
          <w:szCs w:val="21"/>
          <w:highlight w:val="none"/>
          <w14:textFill>
            <w14:solidFill>
              <w14:schemeClr w14:val="tx1"/>
            </w14:solidFill>
          </w14:textFill>
        </w:rPr>
        <w:t>。</w:t>
      </w:r>
    </w:p>
    <w:p w14:paraId="0EFAB749">
      <w:pPr>
        <w:pStyle w:val="4"/>
        <w:spacing w:before="100" w:after="100" w:line="460" w:lineRule="exact"/>
        <w:rPr>
          <w:rFonts w:hint="eastAsia" w:ascii="宋体" w:hAnsi="宋体" w:eastAsia="宋体" w:cs="宋体"/>
          <w:snapToGrid w:val="0"/>
          <w:color w:val="000000" w:themeColor="text1"/>
          <w:sz w:val="28"/>
          <w:szCs w:val="28"/>
          <w:highlight w:val="none"/>
          <w14:textFill>
            <w14:solidFill>
              <w14:schemeClr w14:val="tx1"/>
            </w14:solidFill>
          </w14:textFill>
        </w:rPr>
      </w:pPr>
      <w:bookmarkStart w:id="40" w:name="_Toc9140"/>
      <w:bookmarkStart w:id="41" w:name="_Toc23211"/>
      <w:bookmarkStart w:id="42" w:name="_Toc509218693"/>
      <w:bookmarkStart w:id="43" w:name="_Toc277082537"/>
      <w:bookmarkStart w:id="44" w:name="_Toc287607729"/>
      <w:bookmarkStart w:id="45" w:name="_Toc13480"/>
      <w:bookmarkStart w:id="46" w:name="_Toc9285"/>
      <w:bookmarkStart w:id="47" w:name="_Toc22808"/>
      <w:bookmarkStart w:id="48" w:name="_Toc57820543"/>
      <w:bookmarkStart w:id="49" w:name="_Toc430530417"/>
      <w:bookmarkStart w:id="50" w:name="_Toc287620668"/>
      <w:bookmarkStart w:id="51" w:name="_Toc224103300"/>
      <w:bookmarkStart w:id="52" w:name="_Toc200359239"/>
      <w:bookmarkStart w:id="53" w:name="_Toc200359428"/>
      <w:r>
        <w:rPr>
          <w:rFonts w:hint="eastAsia" w:ascii="宋体" w:hAnsi="宋体" w:eastAsia="宋体" w:cs="宋体"/>
          <w:snapToGrid w:val="0"/>
          <w:color w:val="000000" w:themeColor="text1"/>
          <w:sz w:val="28"/>
          <w:szCs w:val="28"/>
          <w:highlight w:val="none"/>
          <w14:textFill>
            <w14:solidFill>
              <w14:schemeClr w14:val="tx1"/>
            </w14:solidFill>
          </w14:textFill>
        </w:rPr>
        <w:t>2.  项目概况与</w:t>
      </w:r>
      <w:r>
        <w:rPr>
          <w:rFonts w:hint="eastAsia" w:ascii="宋体" w:hAnsi="宋体" w:cs="宋体"/>
          <w:snapToGrid w:val="0"/>
          <w:color w:val="000000" w:themeColor="text1"/>
          <w:sz w:val="28"/>
          <w:szCs w:val="28"/>
          <w:highlight w:val="none"/>
          <w:lang w:eastAsia="zh-CN"/>
          <w14:textFill>
            <w14:solidFill>
              <w14:schemeClr w14:val="tx1"/>
            </w14:solidFill>
          </w14:textFill>
        </w:rPr>
        <w:t>招标</w:t>
      </w:r>
      <w:r>
        <w:rPr>
          <w:rFonts w:hint="eastAsia" w:ascii="宋体" w:hAnsi="宋体" w:eastAsia="宋体" w:cs="宋体"/>
          <w:snapToGrid w:val="0"/>
          <w:color w:val="000000" w:themeColor="text1"/>
          <w:sz w:val="28"/>
          <w:szCs w:val="28"/>
          <w:highlight w:val="none"/>
          <w14:textFill>
            <w14:solidFill>
              <w14:schemeClr w14:val="tx1"/>
            </w14:solidFill>
          </w14:textFill>
        </w:rPr>
        <w:t>范围</w:t>
      </w:r>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14AD6828">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2.1 建设地点：</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重庆市江北区五里店街道创富路3号</w:t>
      </w:r>
    </w:p>
    <w:p w14:paraId="2DD64457">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2.2 项目概况与建设规模：</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项目总建筑面积118331.54</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，涉及气体灭火系统、应急照明系统、疏散指示系统、火灾自动报警系统、防排烟系统、室外消防管网等项目存在的所有消防问题整改项。</w:t>
      </w:r>
    </w:p>
    <w:p w14:paraId="7195AC86">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2.3 本次</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项目合同估算金额：</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约557647.62元</w:t>
      </w:r>
    </w:p>
    <w:p w14:paraId="38249B8B">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2.4 </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范围：</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以本项目工程量清单、图纸和答疑、补遗、</w:t>
      </w:r>
      <w:r>
        <w:rPr>
          <w:rFonts w:hint="eastAsia" w:ascii="宋体" w:hAnsi="宋体" w:cs="宋体"/>
          <w:snapToGrid w:val="0"/>
          <w:color w:val="000000" w:themeColor="text1"/>
          <w:kern w:val="0"/>
          <w:szCs w:val="21"/>
          <w:highlight w:val="none"/>
          <w:u w:val="singl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具体要求为准。</w:t>
      </w:r>
    </w:p>
    <w:p w14:paraId="002CE324">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2.5 工期要求：</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45</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日历天</w:t>
      </w:r>
    </w:p>
    <w:p w14:paraId="21AC27CE">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缺陷责任期要求：</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24</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个月</w:t>
      </w:r>
    </w:p>
    <w:p w14:paraId="5EFAD838">
      <w:pPr>
        <w:pStyle w:val="4"/>
        <w:spacing w:before="100" w:after="100" w:line="460" w:lineRule="exact"/>
        <w:rPr>
          <w:rFonts w:hint="eastAsia" w:ascii="宋体" w:hAnsi="宋体" w:eastAsia="宋体" w:cs="宋体"/>
          <w:snapToGrid w:val="0"/>
          <w:color w:val="000000" w:themeColor="text1"/>
          <w:sz w:val="28"/>
          <w:szCs w:val="28"/>
          <w:highlight w:val="none"/>
          <w14:textFill>
            <w14:solidFill>
              <w14:schemeClr w14:val="tx1"/>
            </w14:solidFill>
          </w14:textFill>
        </w:rPr>
      </w:pPr>
      <w:bookmarkStart w:id="54" w:name="_Toc200359240"/>
      <w:bookmarkStart w:id="55" w:name="_Toc224103301"/>
      <w:bookmarkStart w:id="56" w:name="_Toc57820544"/>
      <w:bookmarkStart w:id="57" w:name="_Toc19175"/>
      <w:bookmarkStart w:id="58" w:name="_Toc200359429"/>
      <w:bookmarkStart w:id="59" w:name="_Toc287620669"/>
      <w:bookmarkStart w:id="60" w:name="_Toc430530418"/>
      <w:bookmarkStart w:id="61" w:name="_Toc509218694"/>
      <w:bookmarkStart w:id="62" w:name="_Toc3785"/>
      <w:bookmarkStart w:id="63" w:name="_Toc287607730"/>
      <w:bookmarkStart w:id="64" w:name="_Toc16516"/>
      <w:bookmarkStart w:id="65" w:name="_Toc517"/>
      <w:bookmarkStart w:id="66" w:name="_Toc4570"/>
      <w:bookmarkStart w:id="67" w:name="_Toc277082538"/>
      <w:r>
        <w:rPr>
          <w:rFonts w:hint="eastAsia" w:ascii="宋体" w:hAnsi="宋体" w:eastAsia="宋体" w:cs="宋体"/>
          <w:snapToGrid w:val="0"/>
          <w:color w:val="000000" w:themeColor="text1"/>
          <w:sz w:val="28"/>
          <w:szCs w:val="28"/>
          <w:highlight w:val="none"/>
          <w:lang w:val="en-US" w:eastAsia="zh-CN"/>
          <w14:textFill>
            <w14:solidFill>
              <w14:schemeClr w14:val="tx1"/>
            </w14:solidFill>
          </w14:textFill>
        </w:rPr>
        <w:t>3</w:t>
      </w:r>
      <w:r>
        <w:rPr>
          <w:rFonts w:hint="eastAsia" w:ascii="宋体" w:hAnsi="宋体" w:eastAsia="宋体" w:cs="宋体"/>
          <w:snapToGrid w:val="0"/>
          <w:color w:val="000000" w:themeColor="text1"/>
          <w:sz w:val="28"/>
          <w:szCs w:val="28"/>
          <w:highlight w:val="none"/>
          <w14:textFill>
            <w14:solidFill>
              <w14:schemeClr w14:val="tx1"/>
            </w14:solidFill>
          </w14:textFill>
        </w:rPr>
        <w:t xml:space="preserve">.  </w:t>
      </w:r>
      <w:r>
        <w:rPr>
          <w:rFonts w:hint="eastAsia" w:ascii="宋体" w:hAnsi="宋体" w:cs="宋体"/>
          <w:snapToGrid w:val="0"/>
          <w:color w:val="000000" w:themeColor="text1"/>
          <w:sz w:val="28"/>
          <w:szCs w:val="28"/>
          <w:highlight w:val="none"/>
          <w:lang w:eastAsia="zh-CN"/>
          <w14:textFill>
            <w14:solidFill>
              <w14:schemeClr w14:val="tx1"/>
            </w14:solidFill>
          </w14:textFill>
        </w:rPr>
        <w:t>投标人</w:t>
      </w:r>
      <w:r>
        <w:rPr>
          <w:rFonts w:hint="eastAsia" w:ascii="宋体" w:hAnsi="宋体" w:eastAsia="宋体" w:cs="宋体"/>
          <w:snapToGrid w:val="0"/>
          <w:color w:val="000000" w:themeColor="text1"/>
          <w:sz w:val="28"/>
          <w:szCs w:val="28"/>
          <w:highlight w:val="none"/>
          <w14:textFill>
            <w14:solidFill>
              <w14:schemeClr w14:val="tx1"/>
            </w14:solidFill>
          </w14:textFill>
        </w:rPr>
        <w:t>资格要求</w:t>
      </w:r>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1BB08185">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szCs w:val="21"/>
          <w:highlight w:val="none"/>
          <w14:textFill>
            <w14:solidFill>
              <w14:schemeClr w14:val="tx1"/>
            </w14:solidFill>
          </w14:textFill>
        </w:rPr>
        <w:t>.1  本次</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要求</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须具备以下条件：</w:t>
      </w:r>
    </w:p>
    <w:p w14:paraId="3558CCF6">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szCs w:val="21"/>
          <w:highlight w:val="none"/>
          <w14:textFill>
            <w14:solidFill>
              <w14:schemeClr w14:val="tx1"/>
            </w14:solidFill>
          </w14:textFill>
        </w:rPr>
        <w:t>.1.1 本次</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要求</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具备的资质条件：</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具备建设行政主管部门颁发的消防设施工程专业承包贰级及以上资质</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56E81BCA">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szCs w:val="21"/>
          <w:highlight w:val="none"/>
          <w14:textFill>
            <w14:solidFill>
              <w14:schemeClr w14:val="tx1"/>
            </w14:solidFill>
          </w14:textFill>
        </w:rPr>
        <w:t>.1.</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还应在人员、设备、资金等方面具有相应的施工能力，详见</w:t>
      </w:r>
      <w:r>
        <w:rPr>
          <w:rFonts w:hint="eastAsia" w:ascii="宋体" w:hAnsi="宋体" w:cs="宋体"/>
          <w:snapToGrid w:val="0"/>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snapToGrid w:val="0"/>
          <w:color w:val="000000" w:themeColor="text1"/>
          <w:kern w:val="0"/>
          <w:szCs w:val="21"/>
          <w:highlight w:val="none"/>
          <w14:textFill>
            <w14:solidFill>
              <w14:schemeClr w14:val="tx1"/>
            </w14:solidFill>
          </w14:textFill>
        </w:rPr>
        <w:t>第二章</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须知前附表第1.4.1项内容。</w:t>
      </w:r>
    </w:p>
    <w:p w14:paraId="3707001C">
      <w:pPr>
        <w:tabs>
          <w:tab w:val="left" w:pos="3045"/>
          <w:tab w:val="left" w:pos="8310"/>
        </w:tabs>
        <w:autoSpaceDE w:val="0"/>
        <w:autoSpaceDN w:val="0"/>
        <w:adjustRightInd w:val="0"/>
        <w:snapToGrid w:val="0"/>
        <w:spacing w:line="460" w:lineRule="exact"/>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szCs w:val="21"/>
          <w:highlight w:val="none"/>
          <w14:textFill>
            <w14:solidFill>
              <w14:schemeClr w14:val="tx1"/>
            </w14:solidFill>
          </w14:textFill>
        </w:rPr>
        <w:t>.2  本次</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不接受联合体</w:t>
      </w:r>
      <w:r>
        <w:rPr>
          <w:rFonts w:hint="eastAsia" w:ascii="宋体" w:hAnsi="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6FA136B2">
      <w:pPr>
        <w:pStyle w:val="4"/>
        <w:spacing w:before="100" w:after="100" w:line="460" w:lineRule="exact"/>
        <w:rPr>
          <w:rFonts w:hint="eastAsia" w:ascii="宋体" w:hAnsi="宋体" w:eastAsia="宋体" w:cs="宋体"/>
          <w:snapToGrid w:val="0"/>
          <w:color w:val="000000" w:themeColor="text1"/>
          <w:sz w:val="28"/>
          <w:szCs w:val="28"/>
          <w:highlight w:val="none"/>
          <w14:textFill>
            <w14:solidFill>
              <w14:schemeClr w14:val="tx1"/>
            </w14:solidFill>
          </w14:textFill>
        </w:rPr>
      </w:pPr>
      <w:bookmarkStart w:id="68" w:name="_Toc200359430"/>
      <w:bookmarkStart w:id="69" w:name="_Toc14856"/>
      <w:bookmarkStart w:id="70" w:name="_Toc287607731"/>
      <w:bookmarkStart w:id="71" w:name="_Toc22110"/>
      <w:bookmarkStart w:id="72" w:name="_Toc25199"/>
      <w:bookmarkStart w:id="73" w:name="_Toc57820545"/>
      <w:bookmarkStart w:id="74" w:name="_Toc277082539"/>
      <w:bookmarkStart w:id="75" w:name="_Toc224103302"/>
      <w:bookmarkStart w:id="76" w:name="_Toc287620670"/>
      <w:bookmarkStart w:id="77" w:name="_Toc200359241"/>
      <w:bookmarkStart w:id="78" w:name="_Toc509218695"/>
      <w:bookmarkStart w:id="79" w:name="_Toc430530419"/>
      <w:bookmarkStart w:id="80" w:name="_Toc15731"/>
      <w:bookmarkStart w:id="81" w:name="_Toc6353"/>
      <w:r>
        <w:rPr>
          <w:rFonts w:hint="eastAsia" w:ascii="宋体" w:hAnsi="宋体" w:eastAsia="宋体" w:cs="宋体"/>
          <w:snapToGrid w:val="0"/>
          <w:color w:val="000000" w:themeColor="text1"/>
          <w:sz w:val="28"/>
          <w:szCs w:val="28"/>
          <w:highlight w:val="none"/>
          <w:lang w:val="en-US" w:eastAsia="zh-CN"/>
          <w14:textFill>
            <w14:solidFill>
              <w14:schemeClr w14:val="tx1"/>
            </w14:solidFill>
          </w14:textFill>
        </w:rPr>
        <w:t>4</w:t>
      </w:r>
      <w:r>
        <w:rPr>
          <w:rFonts w:hint="eastAsia" w:ascii="宋体" w:hAnsi="宋体" w:eastAsia="宋体" w:cs="宋体"/>
          <w:snapToGrid w:val="0"/>
          <w:color w:val="000000" w:themeColor="text1"/>
          <w:sz w:val="28"/>
          <w:szCs w:val="28"/>
          <w:highlight w:val="none"/>
          <w14:textFill>
            <w14:solidFill>
              <w14:schemeClr w14:val="tx1"/>
            </w14:solidFill>
          </w14:textFill>
        </w:rPr>
        <w:t xml:space="preserve">.  </w:t>
      </w:r>
      <w:r>
        <w:rPr>
          <w:rFonts w:hint="eastAsia" w:ascii="宋体" w:hAnsi="宋体" w:cs="宋体"/>
          <w:snapToGrid w:val="0"/>
          <w:color w:val="000000" w:themeColor="text1"/>
          <w:sz w:val="28"/>
          <w:szCs w:val="28"/>
          <w:highlight w:val="none"/>
          <w:lang w:eastAsia="zh-CN"/>
          <w14:textFill>
            <w14:solidFill>
              <w14:schemeClr w14:val="tx1"/>
            </w14:solidFill>
          </w14:textFill>
        </w:rPr>
        <w:t>招标文件</w:t>
      </w:r>
      <w:r>
        <w:rPr>
          <w:rFonts w:hint="eastAsia" w:ascii="宋体" w:hAnsi="宋体" w:eastAsia="宋体" w:cs="宋体"/>
          <w:snapToGrid w:val="0"/>
          <w:color w:val="000000" w:themeColor="text1"/>
          <w:sz w:val="28"/>
          <w:szCs w:val="28"/>
          <w:highlight w:val="none"/>
          <w14:textFill>
            <w14:solidFill>
              <w14:schemeClr w14:val="tx1"/>
            </w14:solidFill>
          </w14:textFill>
        </w:rPr>
        <w:t>的获取</w:t>
      </w:r>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706AC1B3">
      <w:pPr>
        <w:wordWrap w:val="0"/>
        <w:snapToGrid w:val="0"/>
        <w:spacing w:line="44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82" w:name="_Toc430530420"/>
      <w:bookmarkStart w:id="83" w:name="_Toc57820546"/>
      <w:bookmarkStart w:id="84" w:name="_Toc277082540"/>
      <w:bookmarkStart w:id="85" w:name="_Toc224103303"/>
      <w:bookmarkStart w:id="86" w:name="_Toc287607732"/>
      <w:bookmarkStart w:id="87" w:name="_Toc509218696"/>
      <w:bookmarkStart w:id="88" w:name="_Toc200359431"/>
      <w:bookmarkStart w:id="89" w:name="_Toc200359242"/>
      <w:bookmarkStart w:id="90" w:name="_Toc287620671"/>
      <w:r>
        <w:rPr>
          <w:rFonts w:hint="eastAsia" w:ascii="宋体" w:hAnsi="宋体" w:eastAsia="宋体" w:cs="宋体"/>
          <w:color w:val="000000" w:themeColor="text1"/>
          <w:sz w:val="21"/>
          <w:szCs w:val="21"/>
          <w:highlight w:val="none"/>
          <w:lang w:val="en-US" w:eastAsia="zh-CN"/>
          <w14:textFill>
            <w14:solidFill>
              <w14:schemeClr w14:val="tx1"/>
            </w14:solidFill>
          </w14:textFill>
        </w:rPr>
        <w:t>（一）</w:t>
      </w:r>
      <w:r>
        <w:rPr>
          <w:rFonts w:hint="eastAsia" w:ascii="宋体" w:hAnsi="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应通过“行采家”平台(https://www.gec123.com)进行注册，成为行采家平台</w:t>
      </w:r>
      <w:r>
        <w:rPr>
          <w:rFonts w:hint="eastAsia" w:ascii="宋体" w:hAnsi="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w:t>
      </w:r>
    </w:p>
    <w:p w14:paraId="78B33EB7">
      <w:pPr>
        <w:wordWrap w:val="0"/>
        <w:snapToGrid w:val="0"/>
        <w:spacing w:line="44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（二）凡有意参加的</w:t>
      </w:r>
      <w:r>
        <w:rPr>
          <w:rFonts w:hint="eastAsia" w:ascii="宋体" w:hAnsi="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，请自行在行采家（https://www.gec123.com/）下载本项目</w:t>
      </w:r>
      <w:r>
        <w:rPr>
          <w:rFonts w:hint="eastAsia" w:ascii="宋体" w:hAnsi="宋体" w:cs="宋体"/>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文件以及补遗等开标前公布的所有项目资料。无论</w:t>
      </w:r>
      <w:r>
        <w:rPr>
          <w:rFonts w:hint="eastAsia" w:ascii="宋体" w:hAnsi="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下载或领取与否，均视为已知晓本项目</w:t>
      </w:r>
      <w:r>
        <w:rPr>
          <w:rFonts w:hint="eastAsia" w:ascii="宋体" w:hAnsi="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所有实质性要求内容。</w:t>
      </w:r>
    </w:p>
    <w:p w14:paraId="60481AAD">
      <w:pPr>
        <w:snapToGrid w:val="0"/>
        <w:spacing w:line="44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招标文件</w:t>
      </w:r>
      <w:r>
        <w:rPr>
          <w:rFonts w:hint="eastAsia" w:ascii="宋体" w:hAnsi="宋体" w:eastAsia="宋体" w:cs="宋体"/>
          <w:color w:val="000000" w:themeColor="text1"/>
          <w:sz w:val="21"/>
          <w:szCs w:val="21"/>
          <w:highlight w:val="none"/>
          <w14:textFill>
            <w14:solidFill>
              <w14:schemeClr w14:val="tx1"/>
            </w14:solidFill>
          </w14:textFill>
        </w:rPr>
        <w:t>发售：</w:t>
      </w:r>
    </w:p>
    <w:p w14:paraId="12D7B497">
      <w:pPr>
        <w:snapToGrid w:val="0"/>
        <w:spacing w:line="44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1.报名和</w:t>
      </w:r>
      <w:r>
        <w:rPr>
          <w:rFonts w:hint="eastAsia" w:ascii="宋体" w:hAnsi="宋体" w:cs="宋体"/>
          <w:color w:val="000000" w:themeColor="text1"/>
          <w:sz w:val="21"/>
          <w:szCs w:val="21"/>
          <w:highlight w:val="none"/>
          <w:lang w:eastAsia="zh-CN"/>
          <w14:textFill>
            <w14:solidFill>
              <w14:schemeClr w14:val="tx1"/>
            </w14:solidFill>
          </w14:textFill>
        </w:rPr>
        <w:t>招标文件</w:t>
      </w:r>
      <w:r>
        <w:rPr>
          <w:rFonts w:hint="eastAsia" w:ascii="宋体" w:hAnsi="宋体" w:eastAsia="宋体" w:cs="宋体"/>
          <w:color w:val="000000" w:themeColor="text1"/>
          <w:sz w:val="21"/>
          <w:szCs w:val="21"/>
          <w:highlight w:val="none"/>
          <w14:textFill>
            <w14:solidFill>
              <w14:schemeClr w14:val="tx1"/>
            </w14:solidFill>
          </w14:textFill>
        </w:rPr>
        <w:t>发售期：</w:t>
      </w:r>
      <w:r>
        <w:rPr>
          <w:rFonts w:hint="eastAsia" w:ascii="宋体" w:hAnsi="宋体" w:eastAsia="宋体" w:cs="宋体"/>
          <w:color w:val="000000" w:themeColor="text1"/>
          <w:sz w:val="21"/>
          <w:szCs w:val="21"/>
          <w:highlight w:val="none"/>
          <w:u w:val="single"/>
          <w14:textFill>
            <w14:solidFill>
              <w14:schemeClr w14:val="tx1"/>
            </w14:solidFill>
          </w14:textFill>
        </w:rPr>
        <w:t>202</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u w:val="single"/>
          <w14:textFill>
            <w14:solidFill>
              <w14:schemeClr w14:val="tx1"/>
            </w14:solidFill>
          </w14:textFill>
        </w:rPr>
        <w:t>2</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23</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17</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w:t>
      </w:r>
    </w:p>
    <w:p w14:paraId="2863A207">
      <w:pPr>
        <w:snapToGrid w:val="0"/>
        <w:spacing w:line="44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招标文件</w:t>
      </w:r>
      <w:r>
        <w:rPr>
          <w:rFonts w:hint="eastAsia" w:ascii="宋体" w:hAnsi="宋体" w:eastAsia="宋体" w:cs="宋体"/>
          <w:color w:val="000000" w:themeColor="text1"/>
          <w:sz w:val="21"/>
          <w:szCs w:val="21"/>
          <w:highlight w:val="none"/>
          <w14:textFill>
            <w14:solidFill>
              <w14:schemeClr w14:val="tx1"/>
            </w14:solidFill>
          </w14:textFill>
        </w:rPr>
        <w:t>售价：人民币</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00</w:t>
      </w:r>
      <w:r>
        <w:rPr>
          <w:rFonts w:hint="eastAsia" w:ascii="宋体" w:hAnsi="宋体" w:eastAsia="宋体" w:cs="宋体"/>
          <w:color w:val="000000" w:themeColor="text1"/>
          <w:sz w:val="21"/>
          <w:szCs w:val="21"/>
          <w:highlight w:val="none"/>
          <w14:textFill>
            <w14:solidFill>
              <w14:schemeClr w14:val="tx1"/>
            </w14:solidFill>
          </w14:textFill>
        </w:rPr>
        <w:t>元/份（售后不退）</w:t>
      </w:r>
    </w:p>
    <w:p w14:paraId="2A18FF68">
      <w:pPr>
        <w:snapToGrid w:val="0"/>
        <w:spacing w:line="44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w:t>
      </w:r>
      <w:r>
        <w:rPr>
          <w:rFonts w:hint="eastAsia" w:ascii="宋体" w:hAnsi="宋体" w:cs="宋体"/>
          <w:color w:val="000000" w:themeColor="text1"/>
          <w:sz w:val="21"/>
          <w:szCs w:val="21"/>
          <w:highlight w:val="none"/>
          <w:lang w:eastAsia="zh-CN"/>
          <w14:textFill>
            <w14:solidFill>
              <w14:schemeClr w14:val="tx1"/>
            </w14:solidFill>
          </w14:textFill>
        </w:rPr>
        <w:t>招标文件</w:t>
      </w:r>
      <w:r>
        <w:rPr>
          <w:rFonts w:hint="eastAsia" w:ascii="宋体" w:hAnsi="宋体" w:eastAsia="宋体" w:cs="宋体"/>
          <w:color w:val="000000" w:themeColor="text1"/>
          <w:sz w:val="21"/>
          <w:szCs w:val="21"/>
          <w:highlight w:val="none"/>
          <w14:textFill>
            <w14:solidFill>
              <w14:schemeClr w14:val="tx1"/>
            </w14:solidFill>
          </w14:textFill>
        </w:rPr>
        <w:t>购买方式</w:t>
      </w:r>
    </w:p>
    <w:p w14:paraId="71721A2E">
      <w:pPr>
        <w:spacing w:line="440" w:lineRule="exact"/>
        <w:ind w:firstLine="420" w:firstLineChars="200"/>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2.1.</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1报名方式</w:t>
      </w:r>
    </w:p>
    <w:p w14:paraId="641AEB86">
      <w:pPr>
        <w:spacing w:line="440" w:lineRule="exact"/>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应于</w:t>
      </w:r>
      <w:r>
        <w:rPr>
          <w:rFonts w:hint="eastAsia" w:ascii="宋体" w:hAnsi="宋体" w:eastAsia="宋体" w:cs="宋体"/>
          <w:color w:val="000000" w:themeColor="text1"/>
          <w:sz w:val="21"/>
          <w:szCs w:val="21"/>
          <w:highlight w:val="none"/>
          <w:u w:val="single"/>
          <w14:textFill>
            <w14:solidFill>
              <w14:schemeClr w14:val="tx1"/>
            </w14:solidFill>
          </w14:textFill>
        </w:rPr>
        <w:t>2025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日至</w:t>
      </w:r>
      <w:r>
        <w:rPr>
          <w:rFonts w:hint="eastAsia" w:ascii="宋体" w:hAnsi="宋体" w:eastAsia="宋体" w:cs="宋体"/>
          <w:color w:val="000000" w:themeColor="text1"/>
          <w:sz w:val="21"/>
          <w:szCs w:val="21"/>
          <w:highlight w:val="none"/>
          <w:u w:val="single"/>
          <w14:textFill>
            <w14:solidFill>
              <w14:schemeClr w14:val="tx1"/>
            </w14:solidFill>
          </w14:textFill>
        </w:rPr>
        <w:t>2025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23</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eastAsia="宋体" w:cs="宋体"/>
          <w:color w:val="000000" w:themeColor="text1"/>
          <w:sz w:val="21"/>
          <w:szCs w:val="21"/>
          <w:highlight w:val="none"/>
          <w:u w:val="single"/>
          <w14:textFill>
            <w14:solidFill>
              <w14:schemeClr w14:val="tx1"/>
            </w14:solidFill>
          </w14:textFill>
        </w:rPr>
        <w:t>17</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（工作时间）前，将</w:t>
      </w:r>
      <w:r>
        <w:rPr>
          <w:rFonts w:hint="eastAsia" w:ascii="宋体" w:hAnsi="宋体" w:eastAsia="宋体" w:cs="宋体"/>
          <w:color w:val="000000" w:themeColor="text1"/>
          <w:sz w:val="21"/>
          <w:szCs w:val="21"/>
          <w:highlight w:val="none"/>
          <w:u w:val="single"/>
          <w14:textFill>
            <w14:solidFill>
              <w14:schemeClr w14:val="tx1"/>
            </w14:solidFill>
          </w14:textFill>
        </w:rPr>
        <w:t>附件1：《报名登记表》</w:t>
      </w:r>
      <w:r>
        <w:rPr>
          <w:rFonts w:hint="eastAsia" w:ascii="宋体" w:hAnsi="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营业执照、资质证书</w:t>
      </w:r>
      <w:r>
        <w:rPr>
          <w:rFonts w:hint="eastAsia" w:ascii="宋体" w:hAnsi="宋体" w:eastAsia="宋体" w:cs="宋体"/>
          <w:color w:val="000000" w:themeColor="text1"/>
          <w:sz w:val="21"/>
          <w:szCs w:val="21"/>
          <w:highlight w:val="none"/>
          <w14:textFill>
            <w14:solidFill>
              <w14:schemeClr w14:val="tx1"/>
            </w14:solidFill>
          </w14:textFill>
        </w:rPr>
        <w:t>（加盖</w:t>
      </w:r>
      <w:r>
        <w:rPr>
          <w:rFonts w:hint="eastAsia" w:ascii="宋体" w:hAnsi="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公章）扫描后发送至</w:t>
      </w:r>
      <w:r>
        <w:rPr>
          <w:rFonts w:hint="eastAsia" w:ascii="宋体" w:hAnsi="宋体" w:cs="宋体"/>
          <w:color w:val="000000" w:themeColor="text1"/>
          <w:sz w:val="21"/>
          <w:szCs w:val="21"/>
          <w:highlight w:val="none"/>
          <w:u w:val="single"/>
          <w:lang w:val="en-US" w:eastAsia="zh-CN"/>
          <w14:textFill>
            <w14:solidFill>
              <w14:schemeClr w14:val="tx1"/>
            </w14:solidFill>
          </w14:textFill>
        </w:rPr>
        <w:t>1919912275</w:t>
      </w:r>
      <w:r>
        <w:rPr>
          <w:rFonts w:hint="eastAsia" w:ascii="宋体" w:hAnsi="宋体" w:eastAsia="宋体" w:cs="宋体"/>
          <w:color w:val="000000" w:themeColor="text1"/>
          <w:sz w:val="21"/>
          <w:szCs w:val="21"/>
          <w:highlight w:val="none"/>
          <w:u w:val="single"/>
          <w14:textFill>
            <w14:solidFill>
              <w14:schemeClr w14:val="tx1"/>
            </w14:solidFill>
          </w14:textFill>
        </w:rPr>
        <w:t>@qq.com</w:t>
      </w:r>
      <w:r>
        <w:rPr>
          <w:rFonts w:hint="eastAsia" w:ascii="宋体" w:hAnsi="宋体" w:eastAsia="宋体" w:cs="宋体"/>
          <w:color w:val="000000" w:themeColor="text1"/>
          <w:sz w:val="21"/>
          <w:szCs w:val="21"/>
          <w:highlight w:val="none"/>
          <w14:textFill>
            <w14:solidFill>
              <w14:schemeClr w14:val="tx1"/>
            </w14:solidFill>
          </w14:textFill>
        </w:rPr>
        <w:t>。</w:t>
      </w:r>
    </w:p>
    <w:p w14:paraId="2D443AA9">
      <w:pPr>
        <w:snapToGrid w:val="0"/>
        <w:spacing w:line="44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五</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须满足以下</w:t>
      </w:r>
      <w:r>
        <w:rPr>
          <w:rFonts w:hint="eastAsia" w:ascii="宋体" w:hAnsi="宋体" w:cs="宋体"/>
          <w:color w:val="000000" w:themeColor="text1"/>
          <w:sz w:val="21"/>
          <w:szCs w:val="21"/>
          <w:highlight w:val="none"/>
          <w:lang w:eastAsia="zh-CN"/>
          <w14:textFill>
            <w14:solidFill>
              <w14:schemeClr w14:val="tx1"/>
            </w14:solidFill>
          </w14:textFill>
        </w:rPr>
        <w:t>两</w:t>
      </w:r>
      <w:r>
        <w:rPr>
          <w:rFonts w:hint="eastAsia" w:ascii="宋体" w:hAnsi="宋体" w:eastAsia="宋体" w:cs="宋体"/>
          <w:color w:val="000000" w:themeColor="text1"/>
          <w:sz w:val="21"/>
          <w:szCs w:val="21"/>
          <w:highlight w:val="none"/>
          <w14:textFill>
            <w14:solidFill>
              <w14:schemeClr w14:val="tx1"/>
            </w14:solidFill>
          </w14:textFill>
        </w:rPr>
        <w:t>种要件，其</w:t>
      </w:r>
      <w:r>
        <w:rPr>
          <w:rFonts w:hint="eastAsia" w:ascii="宋体" w:hAnsi="宋体" w:eastAsia="宋体" w:cs="宋体"/>
          <w:color w:val="000000" w:themeColor="text1"/>
          <w:sz w:val="21"/>
          <w:szCs w:val="21"/>
          <w:highlight w:val="none"/>
          <w:lang w:val="en-US" w:eastAsia="zh-CN"/>
          <w14:textFill>
            <w14:solidFill>
              <w14:schemeClr w14:val="tx1"/>
            </w14:solidFill>
          </w14:textFill>
        </w:rPr>
        <w:t>现场递交的</w:t>
      </w:r>
      <w:r>
        <w:rPr>
          <w:rFonts w:hint="eastAsia" w:ascii="宋体" w:hAnsi="宋体" w:cs="宋体"/>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才被接受：</w:t>
      </w:r>
    </w:p>
    <w:p w14:paraId="40D40B21">
      <w:pPr>
        <w:snapToGrid w:val="0"/>
        <w:spacing w:line="44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w:t>
      </w:r>
      <w:r>
        <w:rPr>
          <w:rFonts w:hint="eastAsia" w:ascii="宋体" w:hAnsi="宋体" w:cs="宋体"/>
          <w:b/>
          <w:bCs/>
          <w:color w:val="000000" w:themeColor="text1"/>
          <w:sz w:val="21"/>
          <w:szCs w:val="21"/>
          <w:highlight w:val="none"/>
          <w:lang w:eastAsia="zh-CN"/>
          <w14:textFill>
            <w14:solidFill>
              <w14:schemeClr w14:val="tx1"/>
            </w14:solidFill>
          </w14:textFill>
        </w:rPr>
        <w:t>投标人</w:t>
      </w:r>
      <w:r>
        <w:rPr>
          <w:rFonts w:hint="eastAsia" w:ascii="宋体" w:hAnsi="宋体" w:eastAsia="宋体" w:cs="宋体"/>
          <w:b/>
          <w:bCs/>
          <w:color w:val="000000" w:themeColor="text1"/>
          <w:sz w:val="21"/>
          <w:szCs w:val="21"/>
          <w:highlight w:val="none"/>
          <w14:textFill>
            <w14:solidFill>
              <w14:schemeClr w14:val="tx1"/>
            </w14:solidFill>
          </w14:textFill>
        </w:rPr>
        <w:t>在</w:t>
      </w:r>
      <w:r>
        <w:rPr>
          <w:rFonts w:hint="eastAsia" w:ascii="宋体" w:hAnsi="宋体" w:cs="宋体"/>
          <w:b/>
          <w:bCs/>
          <w:color w:val="000000" w:themeColor="text1"/>
          <w:sz w:val="21"/>
          <w:szCs w:val="21"/>
          <w:highlight w:val="none"/>
          <w:lang w:eastAsia="zh-CN"/>
          <w14:textFill>
            <w14:solidFill>
              <w14:schemeClr w14:val="tx1"/>
            </w14:solidFill>
          </w14:textFill>
        </w:rPr>
        <w:t>招标文件</w:t>
      </w:r>
      <w:r>
        <w:rPr>
          <w:rFonts w:hint="eastAsia" w:ascii="宋体" w:hAnsi="宋体" w:eastAsia="宋体" w:cs="宋体"/>
          <w:b/>
          <w:bCs/>
          <w:color w:val="000000" w:themeColor="text1"/>
          <w:sz w:val="21"/>
          <w:szCs w:val="21"/>
          <w:highlight w:val="none"/>
          <w14:textFill>
            <w14:solidFill>
              <w14:schemeClr w14:val="tx1"/>
            </w14:solidFill>
          </w14:textFill>
        </w:rPr>
        <w:t>发售期内完成报名并</w:t>
      </w:r>
      <w:r>
        <w:rPr>
          <w:rFonts w:hint="eastAsia" w:ascii="宋体" w:hAnsi="宋体" w:cs="宋体"/>
          <w:b/>
          <w:bCs/>
          <w:color w:val="000000" w:themeColor="text1"/>
          <w:sz w:val="21"/>
          <w:szCs w:val="21"/>
          <w:highlight w:val="none"/>
          <w:lang w:val="en-US" w:eastAsia="zh-CN"/>
          <w14:textFill>
            <w14:solidFill>
              <w14:schemeClr w14:val="tx1"/>
            </w14:solidFill>
          </w14:textFill>
        </w:rPr>
        <w:t>按时缴纳招标</w:t>
      </w:r>
      <w:r>
        <w:rPr>
          <w:rFonts w:hint="eastAsia" w:ascii="宋体" w:hAnsi="宋体" w:eastAsia="宋体" w:cs="宋体"/>
          <w:b/>
          <w:bCs/>
          <w:color w:val="000000" w:themeColor="text1"/>
          <w:sz w:val="21"/>
          <w:szCs w:val="21"/>
          <w:highlight w:val="none"/>
          <w14:textFill>
            <w14:solidFill>
              <w14:schemeClr w14:val="tx1"/>
            </w14:solidFill>
          </w14:textFill>
        </w:rPr>
        <w:t>文件费；</w:t>
      </w:r>
    </w:p>
    <w:p w14:paraId="2E8474B7">
      <w:pPr>
        <w:snapToGrid w:val="0"/>
        <w:spacing w:line="44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2.按时在递交</w:t>
      </w:r>
      <w:r>
        <w:rPr>
          <w:rFonts w:hint="eastAsia" w:ascii="宋体" w:hAnsi="宋体" w:cs="宋体"/>
          <w:b/>
          <w:bCs/>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b/>
          <w:bCs/>
          <w:color w:val="000000" w:themeColor="text1"/>
          <w:sz w:val="21"/>
          <w:szCs w:val="21"/>
          <w:highlight w:val="none"/>
          <w14:textFill>
            <w14:solidFill>
              <w14:schemeClr w14:val="tx1"/>
            </w14:solidFill>
          </w14:textFill>
        </w:rPr>
        <w:t>地点签到并递交了纸质版</w:t>
      </w:r>
      <w:r>
        <w:rPr>
          <w:rFonts w:hint="eastAsia" w:ascii="宋体" w:hAnsi="宋体" w:cs="宋体"/>
          <w:b/>
          <w:bCs/>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w:t>
      </w:r>
    </w:p>
    <w:p w14:paraId="0F3C9629">
      <w:pPr>
        <w:pStyle w:val="4"/>
        <w:spacing w:before="100" w:after="100" w:line="460" w:lineRule="exact"/>
        <w:rPr>
          <w:rFonts w:hint="eastAsia" w:ascii="宋体" w:hAnsi="宋体" w:eastAsia="宋体" w:cs="宋体"/>
          <w:snapToGrid w:val="0"/>
          <w:color w:val="000000" w:themeColor="text1"/>
          <w:sz w:val="28"/>
          <w:szCs w:val="28"/>
          <w:highlight w:val="none"/>
          <w14:textFill>
            <w14:solidFill>
              <w14:schemeClr w14:val="tx1"/>
            </w14:solidFill>
          </w14:textFill>
        </w:rPr>
      </w:pPr>
      <w:bookmarkStart w:id="91" w:name="_Toc8501"/>
      <w:bookmarkStart w:id="92" w:name="_Toc13599"/>
      <w:bookmarkStart w:id="93" w:name="_Toc10172"/>
      <w:bookmarkStart w:id="94" w:name="_Toc10231"/>
      <w:bookmarkStart w:id="95" w:name="_Toc20774"/>
      <w:r>
        <w:rPr>
          <w:rFonts w:hint="eastAsia" w:ascii="宋体" w:hAnsi="宋体" w:eastAsia="宋体" w:cs="宋体"/>
          <w:snapToGrid w:val="0"/>
          <w:color w:val="000000" w:themeColor="text1"/>
          <w:sz w:val="28"/>
          <w:szCs w:val="28"/>
          <w:highlight w:val="none"/>
          <w:lang w:val="en-US" w:eastAsia="zh-CN"/>
          <w14:textFill>
            <w14:solidFill>
              <w14:schemeClr w14:val="tx1"/>
            </w14:solidFill>
          </w14:textFill>
        </w:rPr>
        <w:t>5</w:t>
      </w:r>
      <w:r>
        <w:rPr>
          <w:rFonts w:hint="eastAsia" w:ascii="宋体" w:hAnsi="宋体" w:eastAsia="宋体" w:cs="宋体"/>
          <w:snapToGrid w:val="0"/>
          <w:color w:val="000000" w:themeColor="text1"/>
          <w:sz w:val="28"/>
          <w:szCs w:val="28"/>
          <w:highlight w:val="none"/>
          <w14:textFill>
            <w14:solidFill>
              <w14:schemeClr w14:val="tx1"/>
            </w14:solidFill>
          </w14:textFill>
        </w:rPr>
        <w:t xml:space="preserve">.  </w:t>
      </w:r>
      <w:r>
        <w:rPr>
          <w:rFonts w:hint="eastAsia" w:ascii="宋体" w:hAnsi="宋体" w:cs="宋体"/>
          <w:snapToGrid w:val="0"/>
          <w:color w:val="000000" w:themeColor="text1"/>
          <w:sz w:val="28"/>
          <w:szCs w:val="28"/>
          <w:highlight w:val="none"/>
          <w:lang w:eastAsia="zh-CN"/>
          <w14:textFill>
            <w14:solidFill>
              <w14:schemeClr w14:val="tx1"/>
            </w14:solidFill>
          </w14:textFill>
        </w:rPr>
        <w:t>投标文件</w:t>
      </w:r>
      <w:r>
        <w:rPr>
          <w:rFonts w:hint="eastAsia" w:ascii="宋体" w:hAnsi="宋体" w:eastAsia="宋体" w:cs="宋体"/>
          <w:snapToGrid w:val="0"/>
          <w:color w:val="000000" w:themeColor="text1"/>
          <w:sz w:val="28"/>
          <w:szCs w:val="28"/>
          <w:highlight w:val="none"/>
          <w14:textFill>
            <w14:solidFill>
              <w14:schemeClr w14:val="tx1"/>
            </w14:solidFill>
          </w14:textFill>
        </w:rPr>
        <w:t>的递交</w:t>
      </w:r>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51983D2A">
      <w:pPr>
        <w:snapToGrid w:val="0"/>
        <w:spacing w:line="44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96" w:name="_Toc287607733"/>
      <w:bookmarkStart w:id="97" w:name="_Toc224103304"/>
      <w:bookmarkStart w:id="98" w:name="_Toc509218697"/>
      <w:bookmarkStart w:id="99" w:name="_Toc57820547"/>
      <w:bookmarkStart w:id="100" w:name="_Toc200359243"/>
      <w:bookmarkStart w:id="101" w:name="_Toc287620672"/>
      <w:bookmarkStart w:id="102" w:name="_Toc200359432"/>
      <w:bookmarkStart w:id="103" w:name="_Toc430530421"/>
      <w:bookmarkStart w:id="104" w:name="_Toc277082541"/>
      <w:r>
        <w:rPr>
          <w:rFonts w:hint="eastAsia" w:ascii="宋体" w:hAnsi="宋体" w:eastAsia="宋体" w:cs="宋体"/>
          <w:color w:val="000000" w:themeColor="text1"/>
          <w:sz w:val="21"/>
          <w:szCs w:val="21"/>
          <w:highlight w:val="none"/>
          <w:lang w:val="en-US" w:eastAsia="zh-CN"/>
          <w14:textFill>
            <w14:solidFill>
              <w14:schemeClr w14:val="tx1"/>
            </w14:solidFill>
          </w14:textFill>
        </w:rPr>
        <w:t>5.1投标文件递交的截止时间（投标截止时间，下同）为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2025 </w:t>
      </w:r>
      <w:r>
        <w:rPr>
          <w:rFonts w:hint="eastAsia" w:ascii="宋体" w:hAnsi="宋体" w:eastAsia="宋体" w:cs="宋体"/>
          <w:color w:val="000000" w:themeColor="text1"/>
          <w:sz w:val="21"/>
          <w:szCs w:val="21"/>
          <w:highlight w:val="none"/>
          <w:lang w:val="en-US" w:eastAsia="zh-CN"/>
          <w14:textFill>
            <w14:solidFill>
              <w14:schemeClr w14:val="tx1"/>
            </w14:solidFill>
          </w14:textFill>
        </w:rPr>
        <w:t>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10 </w:t>
      </w:r>
      <w:r>
        <w:rPr>
          <w:rFonts w:hint="eastAsia" w:ascii="宋体" w:hAnsi="宋体" w:eastAsia="宋体" w:cs="宋体"/>
          <w:color w:val="000000" w:themeColor="text1"/>
          <w:sz w:val="21"/>
          <w:szCs w:val="21"/>
          <w:highlight w:val="none"/>
          <w:lang w:val="en-US" w:eastAsia="zh-CN"/>
          <w14:textFill>
            <w14:solidFill>
              <w14:schemeClr w14:val="tx1"/>
            </w14:solidFill>
          </w14:textFill>
        </w:rPr>
        <w:t>日</w:t>
      </w:r>
      <w:r>
        <w:rPr>
          <w:rFonts w:hint="eastAsia" w:ascii="宋体" w:hAnsi="宋体" w:cs="宋体"/>
          <w:color w:val="000000" w:themeColor="text1"/>
          <w:sz w:val="2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14:textFill>
            <w14:solidFill>
              <w14:schemeClr w14:val="tx1"/>
            </w14:solidFill>
          </w14:textFill>
        </w:rPr>
        <w:t>时</w:t>
      </w:r>
      <w:r>
        <w:rPr>
          <w:rFonts w:hint="eastAsia" w:ascii="宋体" w:hAnsi="宋体" w:cs="宋体"/>
          <w:color w:val="000000" w:themeColor="text1"/>
          <w:sz w:val="21"/>
          <w:szCs w:val="21"/>
          <w:highlight w:val="none"/>
          <w:u w:val="singl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lang w:val="en-US" w:eastAsia="zh-CN"/>
          <w14:textFill>
            <w14:solidFill>
              <w14:schemeClr w14:val="tx1"/>
            </w14:solidFill>
          </w14:textFill>
        </w:rPr>
        <w:t>分，地点为</w:t>
      </w:r>
      <w:r>
        <w:rPr>
          <w:rFonts w:hint="eastAsia" w:ascii="宋体" w:hAnsi="宋体" w:cs="宋体"/>
          <w:color w:val="000000" w:themeColor="text1"/>
          <w:sz w:val="21"/>
          <w:szCs w:val="21"/>
          <w:highlight w:val="none"/>
          <w:u w:val="single"/>
          <w:lang w:val="en-US" w:eastAsia="zh-CN"/>
          <w14:textFill>
            <w14:solidFill>
              <w14:schemeClr w14:val="tx1"/>
            </w14:solidFill>
          </w14:textFill>
        </w:rPr>
        <w:t>重庆市渝北区金泰智能产业园2期1栋西投政尚总部基地15楼</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07BA073E">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5.2逾期送达的或者未送达指定地点的投标文件，招标人不予受理。 </w:t>
      </w:r>
    </w:p>
    <w:p w14:paraId="511CBCBB">
      <w:pPr>
        <w:snapToGrid w:val="0"/>
        <w:spacing w:line="44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5.3</w:t>
      </w:r>
      <w:r>
        <w:rPr>
          <w:rFonts w:hint="eastAsia" w:ascii="宋体" w:hAnsi="宋体" w:cs="宋体"/>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开启时间：</w:t>
      </w:r>
      <w:r>
        <w:rPr>
          <w:rFonts w:hint="eastAsia" w:ascii="宋体" w:hAnsi="宋体" w:eastAsia="宋体" w:cs="宋体"/>
          <w:color w:val="000000" w:themeColor="text1"/>
          <w:sz w:val="21"/>
          <w:szCs w:val="21"/>
          <w:highlight w:val="none"/>
          <w:u w:val="single"/>
          <w14:textFill>
            <w14:solidFill>
              <w14:schemeClr w14:val="tx1"/>
            </w14:solidFill>
          </w14:textFill>
        </w:rPr>
        <w:t>202</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10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日北京时间</w:t>
      </w:r>
      <w:r>
        <w:rPr>
          <w:rFonts w:hint="eastAsia" w:ascii="宋体" w:hAnsi="宋体" w:cs="宋体"/>
          <w:color w:val="000000" w:themeColor="text1"/>
          <w:sz w:val="2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u w:val="single"/>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w:t>
      </w:r>
    </w:p>
    <w:p w14:paraId="212ADBA8">
      <w:pPr>
        <w:pStyle w:val="4"/>
        <w:spacing w:before="100" w:after="100" w:line="460" w:lineRule="exact"/>
        <w:rPr>
          <w:rFonts w:hint="eastAsia" w:ascii="宋体" w:hAnsi="宋体" w:eastAsia="宋体" w:cs="宋体"/>
          <w:snapToGrid w:val="0"/>
          <w:color w:val="000000" w:themeColor="text1"/>
          <w:sz w:val="28"/>
          <w:szCs w:val="28"/>
          <w:highlight w:val="none"/>
          <w14:textFill>
            <w14:solidFill>
              <w14:schemeClr w14:val="tx1"/>
            </w14:solidFill>
          </w14:textFill>
        </w:rPr>
      </w:pPr>
      <w:bookmarkStart w:id="105" w:name="_Toc16430"/>
      <w:bookmarkStart w:id="106" w:name="_Toc31076"/>
      <w:bookmarkStart w:id="107" w:name="_Toc7231"/>
      <w:bookmarkStart w:id="108" w:name="_Toc23291"/>
      <w:bookmarkStart w:id="109" w:name="_Toc18873"/>
      <w:r>
        <w:rPr>
          <w:rFonts w:hint="eastAsia" w:ascii="宋体" w:hAnsi="宋体" w:eastAsia="宋体" w:cs="宋体"/>
          <w:snapToGrid w:val="0"/>
          <w:color w:val="000000" w:themeColor="text1"/>
          <w:sz w:val="28"/>
          <w:szCs w:val="28"/>
          <w:highlight w:val="none"/>
          <w:lang w:val="en-US" w:eastAsia="zh-CN"/>
          <w14:textFill>
            <w14:solidFill>
              <w14:schemeClr w14:val="tx1"/>
            </w14:solidFill>
          </w14:textFill>
        </w:rPr>
        <w:t>6</w:t>
      </w:r>
      <w:r>
        <w:rPr>
          <w:rFonts w:hint="eastAsia" w:ascii="宋体" w:hAnsi="宋体" w:eastAsia="宋体" w:cs="宋体"/>
          <w:snapToGrid w:val="0"/>
          <w:color w:val="000000" w:themeColor="text1"/>
          <w:sz w:val="28"/>
          <w:szCs w:val="28"/>
          <w:highlight w:val="none"/>
          <w14:textFill>
            <w14:solidFill>
              <w14:schemeClr w14:val="tx1"/>
            </w14:solidFill>
          </w14:textFill>
        </w:rPr>
        <w:t>.  发布公告的媒介</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32B45A6A">
      <w:pPr>
        <w:tabs>
          <w:tab w:val="left" w:pos="4950"/>
        </w:tabs>
        <w:autoSpaceDE w:val="0"/>
        <w:autoSpaceDN w:val="0"/>
        <w:adjustRightInd w:val="0"/>
        <w:snapToGrid w:val="0"/>
        <w:spacing w:line="450" w:lineRule="exact"/>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本次</w:t>
      </w:r>
      <w:r>
        <w:rPr>
          <w:rFonts w:hint="eastAsia" w:ascii="宋体" w:hAnsi="宋体" w:cs="宋体"/>
          <w:snapToGrid w:val="0"/>
          <w:color w:val="000000" w:themeColor="text1"/>
          <w:kern w:val="0"/>
          <w:szCs w:val="21"/>
          <w:highlight w:val="none"/>
          <w:lang w:eastAsia="zh-CN"/>
          <w14:textFill>
            <w14:solidFill>
              <w14:schemeClr w14:val="tx1"/>
            </w14:solidFill>
          </w14:textFill>
        </w:rPr>
        <w:t>招标公告</w:t>
      </w:r>
      <w:r>
        <w:rPr>
          <w:rFonts w:hint="eastAsia" w:ascii="宋体" w:hAnsi="宋体" w:eastAsia="宋体" w:cs="宋体"/>
          <w:snapToGrid w:val="0"/>
          <w:color w:val="000000" w:themeColor="text1"/>
          <w:kern w:val="0"/>
          <w:szCs w:val="21"/>
          <w:highlight w:val="none"/>
          <w14:textFill>
            <w14:solidFill>
              <w14:schemeClr w14:val="tx1"/>
            </w14:solidFill>
          </w14:textFill>
        </w:rPr>
        <w:t>在</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行采家（https://www.gec123.com/</w:t>
      </w:r>
      <w:r>
        <w:rPr>
          <w:rFonts w:hint="eastAsia" w:ascii="宋体" w:hAnsi="宋体" w:eastAsia="宋体" w:cs="宋体"/>
          <w:snapToGrid w:val="0"/>
          <w:color w:val="000000" w:themeColor="text1"/>
          <w:kern w:val="0"/>
          <w:szCs w:val="21"/>
          <w:highlight w:val="none"/>
          <w14:textFill>
            <w14:solidFill>
              <w14:schemeClr w14:val="tx1"/>
            </w14:solidFill>
          </w14:textFill>
        </w:rPr>
        <w:t>）上发布。</w:t>
      </w:r>
    </w:p>
    <w:p w14:paraId="3DC230F8">
      <w:pPr>
        <w:pStyle w:val="4"/>
        <w:spacing w:before="100" w:after="100" w:line="460" w:lineRule="exact"/>
        <w:rPr>
          <w:rFonts w:hint="eastAsia" w:ascii="宋体" w:hAnsi="宋体" w:eastAsia="宋体" w:cs="宋体"/>
          <w:snapToGrid w:val="0"/>
          <w:color w:val="000000" w:themeColor="text1"/>
          <w:sz w:val="28"/>
          <w:szCs w:val="28"/>
          <w:highlight w:val="none"/>
          <w14:textFill>
            <w14:solidFill>
              <w14:schemeClr w14:val="tx1"/>
            </w14:solidFill>
          </w14:textFill>
        </w:rPr>
      </w:pPr>
      <w:bookmarkStart w:id="110" w:name="_Toc287607734"/>
      <w:bookmarkStart w:id="111" w:name="_Toc17090"/>
      <w:bookmarkStart w:id="112" w:name="_Toc21248"/>
      <w:bookmarkStart w:id="113" w:name="_Toc277082542"/>
      <w:bookmarkStart w:id="114" w:name="_Toc509218698"/>
      <w:bookmarkStart w:id="115" w:name="_Toc10165"/>
      <w:bookmarkStart w:id="116" w:name="_Toc224103305"/>
      <w:bookmarkStart w:id="117" w:name="_Toc430530422"/>
      <w:bookmarkStart w:id="118" w:name="_Toc287620673"/>
      <w:bookmarkStart w:id="119" w:name="_Toc3036"/>
      <w:bookmarkStart w:id="120" w:name="_Toc57820548"/>
      <w:bookmarkStart w:id="121" w:name="_Toc28592"/>
      <w:r>
        <w:rPr>
          <w:rFonts w:hint="eastAsia" w:ascii="宋体" w:hAnsi="宋体" w:eastAsia="宋体" w:cs="宋体"/>
          <w:snapToGrid w:val="0"/>
          <w:color w:val="000000" w:themeColor="text1"/>
          <w:sz w:val="28"/>
          <w:szCs w:val="28"/>
          <w:highlight w:val="none"/>
          <w:lang w:val="en-US" w:eastAsia="zh-CN"/>
          <w14:textFill>
            <w14:solidFill>
              <w14:schemeClr w14:val="tx1"/>
            </w14:solidFill>
          </w14:textFill>
        </w:rPr>
        <w:t>7</w:t>
      </w:r>
      <w:r>
        <w:rPr>
          <w:rFonts w:hint="eastAsia" w:ascii="宋体" w:hAnsi="宋体" w:eastAsia="宋体" w:cs="宋体"/>
          <w:snapToGrid w:val="0"/>
          <w:color w:val="000000" w:themeColor="text1"/>
          <w:sz w:val="28"/>
          <w:szCs w:val="28"/>
          <w:highlight w:val="none"/>
          <w14:textFill>
            <w14:solidFill>
              <w14:schemeClr w14:val="tx1"/>
            </w14:solidFill>
          </w14:textFill>
        </w:rPr>
        <w:t>.  联系方式</w:t>
      </w:r>
      <w:bookmarkEnd w:id="110"/>
      <w:bookmarkEnd w:id="111"/>
      <w:bookmarkEnd w:id="112"/>
      <w:bookmarkEnd w:id="113"/>
      <w:bookmarkEnd w:id="114"/>
      <w:bookmarkEnd w:id="115"/>
      <w:bookmarkEnd w:id="116"/>
      <w:bookmarkEnd w:id="117"/>
      <w:bookmarkEnd w:id="118"/>
      <w:bookmarkEnd w:id="119"/>
      <w:bookmarkEnd w:id="120"/>
      <w:bookmarkEnd w:id="121"/>
    </w:p>
    <w:p w14:paraId="7A98D1EB">
      <w:pPr>
        <w:tabs>
          <w:tab w:val="left" w:pos="5140"/>
          <w:tab w:val="left" w:pos="8520"/>
        </w:tabs>
        <w:autoSpaceDE w:val="0"/>
        <w:autoSpaceDN w:val="0"/>
        <w:adjustRightInd w:val="0"/>
        <w:snapToGrid w:val="0"/>
        <w:spacing w:line="450" w:lineRule="exact"/>
        <w:ind w:left="7140" w:leftChars="200" w:hanging="6720" w:hangingChars="3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招标人：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人保投控(北京)运营管理有限公司重庆分公司</w:t>
      </w: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w:t>
      </w:r>
      <w:r>
        <w:rPr>
          <w:rFonts w:hint="eastAsia" w:ascii="宋体" w:hAnsi="宋体" w:cs="宋体"/>
          <w:snapToGrid w:val="0"/>
          <w:color w:val="000000" w:themeColor="text1"/>
          <w:kern w:val="0"/>
          <w:szCs w:val="21"/>
          <w:highlight w:val="none"/>
          <w:lang w:eastAsia="zh-CN"/>
          <w14:textFill>
            <w14:solidFill>
              <w14:schemeClr w14:val="tx1"/>
            </w14:solidFill>
          </w14:textFill>
        </w:rPr>
        <w:t>招标代理机构</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重庆元凌工程咨询有限公司</w:t>
      </w:r>
    </w:p>
    <w:p w14:paraId="1E286752">
      <w:pPr>
        <w:tabs>
          <w:tab w:val="left" w:pos="5140"/>
          <w:tab w:val="left" w:pos="8420"/>
        </w:tabs>
        <w:autoSpaceDE w:val="0"/>
        <w:autoSpaceDN w:val="0"/>
        <w:adjustRightInd w:val="0"/>
        <w:snapToGrid w:val="0"/>
        <w:spacing w:line="450" w:lineRule="exact"/>
        <w:ind w:left="5649" w:leftChars="190" w:hanging="5250" w:hangingChars="2500"/>
        <w:jc w:val="left"/>
        <w:rPr>
          <w:rFonts w:hint="eastAsia" w:ascii="宋体" w:hAnsi="宋体" w:eastAsia="宋体" w:cs="宋体"/>
          <w:snapToGrid w:val="0"/>
          <w:color w:val="000000" w:themeColor="text1"/>
          <w:kern w:val="0"/>
          <w:position w:val="-3"/>
          <w:szCs w:val="21"/>
          <w:highlight w:val="none"/>
          <w:u w:val="singl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地    址：</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重庆市江北区五里店街道创富路3号     </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地    址：</w:t>
      </w:r>
      <w:r>
        <w:rPr>
          <w:rFonts w:hint="eastAsia" w:ascii="宋体" w:hAnsi="宋体" w:cs="宋体"/>
          <w:snapToGrid w:val="0"/>
          <w:color w:val="000000" w:themeColor="text1"/>
          <w:kern w:val="0"/>
          <w:position w:val="-3"/>
          <w:szCs w:val="21"/>
          <w:highlight w:val="none"/>
          <w:u w:val="single"/>
          <w:lang w:eastAsia="zh-CN"/>
          <w14:textFill>
            <w14:solidFill>
              <w14:schemeClr w14:val="tx1"/>
            </w14:solidFill>
          </w14:textFill>
        </w:rPr>
        <w:t>重庆市渝北区金泰智能产业园2期1栋西投政尚总部基地15楼</w:t>
      </w:r>
    </w:p>
    <w:p w14:paraId="0A5F2DA9">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联 系 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lang w:eastAsia="zh-CN"/>
          <w14:textFill>
            <w14:solidFill>
              <w14:schemeClr w14:val="tx1"/>
            </w14:solidFill>
          </w14:textFill>
        </w:rPr>
        <w:t>唐</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老师</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联 系 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陈</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老师</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p>
    <w:p w14:paraId="2E51CD32">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电    话：</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15802363200          </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电    话：</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15723611443</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p>
    <w:p w14:paraId="5315D187">
      <w:pPr>
        <w:autoSpaceDE w:val="0"/>
        <w:autoSpaceDN w:val="0"/>
        <w:adjustRightInd w:val="0"/>
        <w:snapToGrid w:val="0"/>
        <w:spacing w:line="440" w:lineRule="exact"/>
        <w:ind w:firstLine="3906" w:firstLineChars="1860"/>
        <w:jc w:val="cente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pPr>
    </w:p>
    <w:p w14:paraId="22890D94">
      <w:pPr>
        <w:autoSpaceDE w:val="0"/>
        <w:autoSpaceDN w:val="0"/>
        <w:adjustRightInd w:val="0"/>
        <w:snapToGrid w:val="0"/>
        <w:spacing w:line="440" w:lineRule="exact"/>
        <w:ind w:firstLine="3906" w:firstLineChars="1860"/>
        <w:jc w:val="right"/>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2025</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年</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0</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9</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月</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11</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 xml:space="preserve">日  </w:t>
      </w:r>
    </w:p>
    <w:p w14:paraId="0A834E6C">
      <w:pPr>
        <w:rPr>
          <w:rFonts w:hint="eastAsia" w:ascii="宋体" w:hAnsi="宋体" w:eastAsia="宋体" w:cs="宋体"/>
          <w:snapToGrid w:val="0"/>
          <w:color w:val="000000" w:themeColor="text1"/>
          <w:kern w:val="0"/>
          <w:highlight w:val="none"/>
          <w14:textFill>
            <w14:solidFill>
              <w14:schemeClr w14:val="tx1"/>
            </w14:solidFill>
          </w14:textFill>
        </w:rPr>
      </w:pPr>
      <w:bookmarkStart w:id="122" w:name="_Toc224103315"/>
      <w:bookmarkStart w:id="123" w:name="_Toc430530432"/>
      <w:bookmarkStart w:id="124" w:name="_Toc287607744"/>
      <w:bookmarkStart w:id="125" w:name="_Toc287620683"/>
      <w:bookmarkStart w:id="126" w:name="_Toc57820558"/>
      <w:r>
        <w:rPr>
          <w:rFonts w:hint="eastAsia" w:ascii="宋体" w:hAnsi="宋体" w:eastAsia="宋体" w:cs="宋体"/>
          <w:snapToGrid w:val="0"/>
          <w:color w:val="000000" w:themeColor="text1"/>
          <w:kern w:val="0"/>
          <w:highlight w:val="none"/>
          <w14:textFill>
            <w14:solidFill>
              <w14:schemeClr w14:val="tx1"/>
            </w14:solidFill>
          </w14:textFill>
        </w:rPr>
        <w:br w:type="page"/>
      </w:r>
    </w:p>
    <w:p w14:paraId="72B772E0">
      <w:pPr>
        <w:rPr>
          <w:rFonts w:hint="eastAsia" w:ascii="宋体" w:hAnsi="宋体" w:eastAsia="宋体" w:cs="宋体"/>
          <w:b/>
          <w:bCs/>
          <w:smallCaps/>
          <w:color w:val="000000" w:themeColor="text1"/>
          <w:szCs w:val="36"/>
          <w:highlight w:val="none"/>
          <w:lang w:eastAsia="zh-CN"/>
          <w14:textFill>
            <w14:solidFill>
              <w14:schemeClr w14:val="tx1"/>
            </w14:solidFill>
          </w14:textFill>
        </w:rPr>
      </w:pPr>
      <w:bookmarkStart w:id="127" w:name="_Toc15464"/>
      <w:bookmarkStart w:id="128" w:name="_Toc10620"/>
      <w:bookmarkStart w:id="129" w:name="_Toc28959"/>
      <w:bookmarkStart w:id="130" w:name="_Toc1589"/>
      <w:bookmarkStart w:id="131" w:name="_Toc1393"/>
      <w:bookmarkStart w:id="132" w:name="_Toc5468"/>
      <w:bookmarkStart w:id="133" w:name="_Toc16515"/>
      <w:bookmarkStart w:id="134" w:name="_Toc12551"/>
      <w:bookmarkStart w:id="135" w:name="_Toc17840"/>
      <w:bookmarkStart w:id="136" w:name="_Toc26797"/>
      <w:bookmarkStart w:id="137" w:name="_Toc27393"/>
      <w:r>
        <w:rPr>
          <w:rFonts w:hint="eastAsia" w:ascii="宋体" w:hAnsi="宋体" w:eastAsia="宋体" w:cs="宋体"/>
          <w:color w:val="000000" w:themeColor="text1"/>
          <w:sz w:val="36"/>
          <w:szCs w:val="44"/>
          <w:highlight w:val="none"/>
          <w:lang w:eastAsia="zh-CN"/>
          <w14:textFill>
            <w14:solidFill>
              <w14:schemeClr w14:val="tx1"/>
            </w14:solidFill>
          </w14:textFill>
        </w:rPr>
        <w:t>附</w:t>
      </w:r>
      <w:bookmarkEnd w:id="127"/>
      <w:r>
        <w:rPr>
          <w:rFonts w:hint="eastAsia" w:ascii="宋体" w:hAnsi="宋体" w:eastAsia="宋体" w:cs="宋体"/>
          <w:color w:val="000000" w:themeColor="text1"/>
          <w:sz w:val="36"/>
          <w:szCs w:val="44"/>
          <w:highlight w:val="none"/>
          <w:lang w:eastAsia="zh-CN"/>
          <w14:textFill>
            <w14:solidFill>
              <w14:schemeClr w14:val="tx1"/>
            </w14:solidFill>
          </w14:textFill>
        </w:rPr>
        <w:t>件1：</w:t>
      </w:r>
      <w:bookmarkEnd w:id="128"/>
      <w:bookmarkEnd w:id="129"/>
      <w:bookmarkEnd w:id="130"/>
      <w:bookmarkEnd w:id="131"/>
      <w:bookmarkEnd w:id="132"/>
      <w:bookmarkEnd w:id="133"/>
      <w:bookmarkEnd w:id="134"/>
      <w:bookmarkEnd w:id="135"/>
      <w:bookmarkEnd w:id="136"/>
      <w:bookmarkEnd w:id="137"/>
    </w:p>
    <w:p w14:paraId="626E6872">
      <w:pPr>
        <w:spacing w:line="360" w:lineRule="auto"/>
        <w:jc w:val="center"/>
        <w:rPr>
          <w:rFonts w:hint="eastAsia" w:ascii="宋体" w:hAnsi="宋体" w:eastAsia="宋体" w:cs="宋体"/>
          <w:b/>
          <w:bCs/>
          <w:color w:val="000000" w:themeColor="text1"/>
          <w:sz w:val="36"/>
          <w:szCs w:val="44"/>
          <w:highlight w:val="none"/>
          <w:lang w:eastAsia="zh-CN"/>
          <w14:textFill>
            <w14:solidFill>
              <w14:schemeClr w14:val="tx1"/>
            </w14:solidFill>
          </w14:textFill>
        </w:rPr>
      </w:pPr>
      <w:bookmarkStart w:id="138" w:name="_Toc22557"/>
      <w:bookmarkStart w:id="139" w:name="_Toc1227"/>
      <w:bookmarkStart w:id="140" w:name="_Toc6519"/>
      <w:bookmarkStart w:id="141" w:name="_Toc15364"/>
      <w:bookmarkStart w:id="142" w:name="_Toc26842"/>
      <w:bookmarkStart w:id="143" w:name="_Toc1339"/>
      <w:bookmarkStart w:id="144" w:name="_Toc24761"/>
      <w:bookmarkStart w:id="145" w:name="_Toc17881"/>
      <w:bookmarkStart w:id="146" w:name="_Toc9494"/>
      <w:bookmarkStart w:id="147" w:name="_Toc9962"/>
      <w:bookmarkStart w:id="148" w:name="_Toc17143"/>
      <w:r>
        <w:rPr>
          <w:rFonts w:hint="eastAsia" w:ascii="宋体" w:hAnsi="宋体" w:eastAsia="宋体" w:cs="宋体"/>
          <w:b/>
          <w:bCs/>
          <w:color w:val="000000" w:themeColor="text1"/>
          <w:sz w:val="36"/>
          <w:szCs w:val="44"/>
          <w:highlight w:val="none"/>
          <w:lang w:eastAsia="zh-CN"/>
          <w14:textFill>
            <w14:solidFill>
              <w14:schemeClr w14:val="tx1"/>
            </w14:solidFill>
          </w14:textFill>
        </w:rPr>
        <w:t>报名登记表</w:t>
      </w:r>
      <w:bookmarkEnd w:id="138"/>
      <w:bookmarkEnd w:id="139"/>
      <w:bookmarkEnd w:id="140"/>
      <w:bookmarkEnd w:id="141"/>
      <w:bookmarkEnd w:id="142"/>
      <w:bookmarkEnd w:id="143"/>
      <w:bookmarkEnd w:id="144"/>
      <w:bookmarkEnd w:id="145"/>
      <w:bookmarkEnd w:id="146"/>
      <w:bookmarkEnd w:id="147"/>
      <w:bookmarkEnd w:id="148"/>
    </w:p>
    <w:p w14:paraId="0FC161AA">
      <w:pPr>
        <w:pStyle w:val="6"/>
        <w:rPr>
          <w:rFonts w:hint="eastAsia" w:ascii="宋体" w:hAnsi="宋体" w:eastAsia="宋体" w:cs="宋体"/>
          <w:color w:val="000000" w:themeColor="text1"/>
          <w:highlight w:val="none"/>
          <w:lang w:eastAsia="zh-CN"/>
          <w14:textFill>
            <w14:solidFill>
              <w14:schemeClr w14:val="tx1"/>
            </w14:solidFill>
          </w14:textFill>
        </w:rPr>
      </w:pPr>
    </w:p>
    <w:tbl>
      <w:tblPr>
        <w:tblStyle w:val="45"/>
        <w:tblW w:w="927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7275"/>
      </w:tblGrid>
      <w:tr w14:paraId="12D135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2004" w:type="dxa"/>
            <w:noWrap w:val="0"/>
            <w:vAlign w:val="center"/>
          </w:tcPr>
          <w:p w14:paraId="1FFC3A5D">
            <w:pPr>
              <w:shd w:val="clear" w:color="auto" w:fill="auto"/>
              <w:jc w:val="center"/>
              <w:rPr>
                <w:rFonts w:hint="eastAsia" w:ascii="宋体" w:hAnsi="宋体" w:eastAsia="宋体" w:cs="宋体"/>
                <w:b w:val="0"/>
                <w:bCs w:val="0"/>
                <w:color w:val="000000" w:themeColor="text1"/>
                <w:sz w:val="28"/>
                <w:szCs w:val="21"/>
                <w:highlight w:val="none"/>
                <w14:textFill>
                  <w14:solidFill>
                    <w14:schemeClr w14:val="tx1"/>
                  </w14:solidFill>
                </w14:textFill>
              </w:rPr>
            </w:pPr>
            <w:r>
              <w:rPr>
                <w:rFonts w:hint="eastAsia" w:ascii="宋体" w:hAnsi="宋体" w:cs="宋体"/>
                <w:b w:val="0"/>
                <w:bCs w:val="0"/>
                <w:color w:val="000000" w:themeColor="text1"/>
                <w:sz w:val="28"/>
                <w:szCs w:val="21"/>
                <w:highlight w:val="none"/>
                <w:lang w:eastAsia="zh-CN"/>
                <w14:textFill>
                  <w14:solidFill>
                    <w14:schemeClr w14:val="tx1"/>
                  </w14:solidFill>
                </w14:textFill>
              </w:rPr>
              <w:t>投标人</w:t>
            </w:r>
            <w:r>
              <w:rPr>
                <w:rFonts w:hint="eastAsia" w:ascii="宋体" w:hAnsi="宋体" w:eastAsia="宋体" w:cs="宋体"/>
                <w:b w:val="0"/>
                <w:bCs w:val="0"/>
                <w:color w:val="000000" w:themeColor="text1"/>
                <w:sz w:val="28"/>
                <w:szCs w:val="21"/>
                <w:highlight w:val="none"/>
                <w14:textFill>
                  <w14:solidFill>
                    <w14:schemeClr w14:val="tx1"/>
                  </w14:solidFill>
                </w14:textFill>
              </w:rPr>
              <w:t>名称</w:t>
            </w:r>
          </w:p>
        </w:tc>
        <w:tc>
          <w:tcPr>
            <w:tcW w:w="7275" w:type="dxa"/>
            <w:noWrap w:val="0"/>
            <w:vAlign w:val="center"/>
          </w:tcPr>
          <w:p w14:paraId="3EC4A3D0">
            <w:pPr>
              <w:shd w:val="clear" w:color="auto" w:fill="auto"/>
              <w:jc w:val="center"/>
              <w:rPr>
                <w:rFonts w:hint="eastAsia" w:ascii="宋体" w:hAnsi="宋体" w:eastAsia="宋体" w:cs="宋体"/>
                <w:b w:val="0"/>
                <w:bCs w:val="0"/>
                <w:color w:val="000000" w:themeColor="text1"/>
                <w:sz w:val="28"/>
                <w:szCs w:val="21"/>
                <w:highlight w:val="none"/>
                <w14:textFill>
                  <w14:solidFill>
                    <w14:schemeClr w14:val="tx1"/>
                  </w14:solidFill>
                </w14:textFill>
              </w:rPr>
            </w:pPr>
            <w:r>
              <w:rPr>
                <w:rFonts w:hint="eastAsia" w:ascii="宋体" w:hAnsi="宋体" w:eastAsia="宋体" w:cs="宋体"/>
                <w:b w:val="0"/>
                <w:bCs w:val="0"/>
                <w:color w:val="000000" w:themeColor="text1"/>
                <w:sz w:val="28"/>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1"/>
                <w:highlight w:val="none"/>
                <w14:textFill>
                  <w14:solidFill>
                    <w14:schemeClr w14:val="tx1"/>
                  </w14:solidFill>
                </w14:textFill>
              </w:rPr>
              <w:t>（</w:t>
            </w:r>
            <w:r>
              <w:rPr>
                <w:rFonts w:hint="eastAsia" w:ascii="宋体" w:hAnsi="宋体" w:cs="宋体"/>
                <w:b w:val="0"/>
                <w:bCs w:val="0"/>
                <w:color w:val="000000" w:themeColor="text1"/>
                <w:sz w:val="28"/>
                <w:szCs w:val="21"/>
                <w:highlight w:val="none"/>
                <w:lang w:eastAsia="zh-CN"/>
                <w14:textFill>
                  <w14:solidFill>
                    <w14:schemeClr w14:val="tx1"/>
                  </w14:solidFill>
                </w14:textFill>
              </w:rPr>
              <w:t>投标人</w:t>
            </w:r>
            <w:r>
              <w:rPr>
                <w:rFonts w:hint="eastAsia" w:ascii="宋体" w:hAnsi="宋体" w:eastAsia="宋体" w:cs="宋体"/>
                <w:b w:val="0"/>
                <w:bCs w:val="0"/>
                <w:color w:val="000000" w:themeColor="text1"/>
                <w:sz w:val="28"/>
                <w:szCs w:val="21"/>
                <w:highlight w:val="none"/>
                <w14:textFill>
                  <w14:solidFill>
                    <w14:schemeClr w14:val="tx1"/>
                  </w14:solidFill>
                </w14:textFill>
              </w:rPr>
              <w:t>公章）</w:t>
            </w:r>
          </w:p>
        </w:tc>
      </w:tr>
      <w:tr w14:paraId="6D0FC7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2004" w:type="dxa"/>
            <w:noWrap w:val="0"/>
            <w:vAlign w:val="center"/>
          </w:tcPr>
          <w:p w14:paraId="682A182D">
            <w:pPr>
              <w:shd w:val="clear" w:color="auto" w:fill="auto"/>
              <w:jc w:val="center"/>
              <w:rPr>
                <w:rFonts w:hint="eastAsia" w:ascii="宋体" w:hAnsi="宋体" w:eastAsia="宋体" w:cs="宋体"/>
                <w:b w:val="0"/>
                <w:bCs w:val="0"/>
                <w:color w:val="000000" w:themeColor="text1"/>
                <w:sz w:val="28"/>
                <w:szCs w:val="21"/>
                <w:highlight w:val="none"/>
                <w14:textFill>
                  <w14:solidFill>
                    <w14:schemeClr w14:val="tx1"/>
                  </w14:solidFill>
                </w14:textFill>
              </w:rPr>
            </w:pPr>
            <w:r>
              <w:rPr>
                <w:rFonts w:hint="eastAsia" w:ascii="宋体" w:hAnsi="宋体" w:eastAsia="宋体" w:cs="宋体"/>
                <w:b w:val="0"/>
                <w:bCs w:val="0"/>
                <w:color w:val="000000" w:themeColor="text1"/>
                <w:sz w:val="28"/>
                <w:szCs w:val="21"/>
                <w:highlight w:val="none"/>
                <w14:textFill>
                  <w14:solidFill>
                    <w14:schemeClr w14:val="tx1"/>
                  </w14:solidFill>
                </w14:textFill>
              </w:rPr>
              <w:t>项目名称</w:t>
            </w:r>
          </w:p>
        </w:tc>
        <w:tc>
          <w:tcPr>
            <w:tcW w:w="7275" w:type="dxa"/>
            <w:noWrap w:val="0"/>
            <w:vAlign w:val="center"/>
          </w:tcPr>
          <w:p w14:paraId="15CCE281">
            <w:pPr>
              <w:shd w:val="clear" w:color="auto" w:fill="auto"/>
              <w:jc w:val="center"/>
              <w:rPr>
                <w:rFonts w:hint="eastAsia" w:ascii="宋体" w:hAnsi="宋体" w:eastAsia="宋体" w:cs="宋体"/>
                <w:b w:val="0"/>
                <w:bCs w:val="0"/>
                <w:color w:val="000000" w:themeColor="text1"/>
                <w:sz w:val="28"/>
                <w:szCs w:val="21"/>
                <w:highlight w:val="none"/>
                <w14:textFill>
                  <w14:solidFill>
                    <w14:schemeClr w14:val="tx1"/>
                  </w14:solidFill>
                </w14:textFill>
              </w:rPr>
            </w:pPr>
          </w:p>
        </w:tc>
      </w:tr>
      <w:tr w14:paraId="25EAE5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2004" w:type="dxa"/>
            <w:noWrap w:val="0"/>
            <w:vAlign w:val="center"/>
          </w:tcPr>
          <w:p w14:paraId="69794832">
            <w:pPr>
              <w:shd w:val="clear" w:color="auto" w:fill="auto"/>
              <w:jc w:val="center"/>
              <w:rPr>
                <w:rFonts w:hint="eastAsia" w:ascii="宋体" w:hAnsi="宋体" w:eastAsia="宋体" w:cs="宋体"/>
                <w:b w:val="0"/>
                <w:bCs w:val="0"/>
                <w:color w:val="000000" w:themeColor="text1"/>
                <w:sz w:val="28"/>
                <w:szCs w:val="21"/>
                <w:highlight w:val="none"/>
                <w14:textFill>
                  <w14:solidFill>
                    <w14:schemeClr w14:val="tx1"/>
                  </w14:solidFill>
                </w14:textFill>
              </w:rPr>
            </w:pPr>
            <w:r>
              <w:rPr>
                <w:rFonts w:hint="eastAsia" w:ascii="宋体" w:hAnsi="宋体" w:eastAsia="宋体" w:cs="宋体"/>
                <w:b w:val="0"/>
                <w:bCs w:val="0"/>
                <w:color w:val="000000" w:themeColor="text1"/>
                <w:sz w:val="28"/>
                <w:szCs w:val="21"/>
                <w:highlight w:val="none"/>
                <w14:textFill>
                  <w14:solidFill>
                    <w14:schemeClr w14:val="tx1"/>
                  </w14:solidFill>
                </w14:textFill>
              </w:rPr>
              <w:t>联系人</w:t>
            </w:r>
          </w:p>
        </w:tc>
        <w:tc>
          <w:tcPr>
            <w:tcW w:w="7275" w:type="dxa"/>
            <w:noWrap w:val="0"/>
            <w:vAlign w:val="center"/>
          </w:tcPr>
          <w:p w14:paraId="4F4A8F70">
            <w:pPr>
              <w:shd w:val="clear" w:color="auto" w:fill="auto"/>
              <w:jc w:val="center"/>
              <w:rPr>
                <w:rFonts w:hint="eastAsia" w:ascii="宋体" w:hAnsi="宋体" w:eastAsia="宋体" w:cs="宋体"/>
                <w:b w:val="0"/>
                <w:bCs w:val="0"/>
                <w:color w:val="000000" w:themeColor="text1"/>
                <w:sz w:val="28"/>
                <w:szCs w:val="21"/>
                <w:highlight w:val="none"/>
                <w14:textFill>
                  <w14:solidFill>
                    <w14:schemeClr w14:val="tx1"/>
                  </w14:solidFill>
                </w14:textFill>
              </w:rPr>
            </w:pPr>
          </w:p>
        </w:tc>
      </w:tr>
      <w:tr w14:paraId="0DE913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2004" w:type="dxa"/>
            <w:noWrap w:val="0"/>
            <w:vAlign w:val="center"/>
          </w:tcPr>
          <w:p w14:paraId="2DE6EAFF">
            <w:pPr>
              <w:shd w:val="clear" w:color="auto" w:fill="auto"/>
              <w:jc w:val="center"/>
              <w:rPr>
                <w:rFonts w:hint="eastAsia" w:ascii="宋体" w:hAnsi="宋体" w:eastAsia="宋体" w:cs="宋体"/>
                <w:b w:val="0"/>
                <w:bCs w:val="0"/>
                <w:color w:val="000000" w:themeColor="text1"/>
                <w:sz w:val="28"/>
                <w:szCs w:val="21"/>
                <w:highlight w:val="none"/>
                <w14:textFill>
                  <w14:solidFill>
                    <w14:schemeClr w14:val="tx1"/>
                  </w14:solidFill>
                </w14:textFill>
              </w:rPr>
            </w:pPr>
            <w:r>
              <w:rPr>
                <w:rFonts w:hint="eastAsia" w:ascii="宋体" w:hAnsi="宋体" w:eastAsia="宋体" w:cs="宋体"/>
                <w:b w:val="0"/>
                <w:bCs w:val="0"/>
                <w:color w:val="000000" w:themeColor="text1"/>
                <w:sz w:val="28"/>
                <w:szCs w:val="21"/>
                <w:highlight w:val="none"/>
                <w14:textFill>
                  <w14:solidFill>
                    <w14:schemeClr w14:val="tx1"/>
                  </w14:solidFill>
                </w14:textFill>
              </w:rPr>
              <w:t>手机</w:t>
            </w:r>
          </w:p>
        </w:tc>
        <w:tc>
          <w:tcPr>
            <w:tcW w:w="7275" w:type="dxa"/>
            <w:noWrap w:val="0"/>
            <w:vAlign w:val="center"/>
          </w:tcPr>
          <w:p w14:paraId="6E9C56AA">
            <w:pPr>
              <w:shd w:val="clear" w:color="auto" w:fill="auto"/>
              <w:jc w:val="center"/>
              <w:rPr>
                <w:rFonts w:hint="eastAsia" w:ascii="宋体" w:hAnsi="宋体" w:eastAsia="宋体" w:cs="宋体"/>
                <w:b w:val="0"/>
                <w:bCs w:val="0"/>
                <w:color w:val="000000" w:themeColor="text1"/>
                <w:sz w:val="28"/>
                <w:szCs w:val="21"/>
                <w:highlight w:val="none"/>
                <w14:textFill>
                  <w14:solidFill>
                    <w14:schemeClr w14:val="tx1"/>
                  </w14:solidFill>
                </w14:textFill>
              </w:rPr>
            </w:pPr>
          </w:p>
        </w:tc>
      </w:tr>
      <w:tr w14:paraId="1C5525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2004" w:type="dxa"/>
            <w:noWrap w:val="0"/>
            <w:vAlign w:val="center"/>
          </w:tcPr>
          <w:p w14:paraId="4482DD40">
            <w:pPr>
              <w:shd w:val="clear" w:color="auto" w:fill="auto"/>
              <w:jc w:val="center"/>
              <w:rPr>
                <w:rFonts w:hint="eastAsia" w:ascii="宋体" w:hAnsi="宋体" w:eastAsia="宋体" w:cs="宋体"/>
                <w:b w:val="0"/>
                <w:bCs w:val="0"/>
                <w:color w:val="000000" w:themeColor="text1"/>
                <w:sz w:val="28"/>
                <w:szCs w:val="21"/>
                <w:highlight w:val="none"/>
                <w14:textFill>
                  <w14:solidFill>
                    <w14:schemeClr w14:val="tx1"/>
                  </w14:solidFill>
                </w14:textFill>
              </w:rPr>
            </w:pPr>
            <w:r>
              <w:rPr>
                <w:rFonts w:hint="eastAsia" w:ascii="宋体" w:hAnsi="宋体" w:eastAsia="宋体" w:cs="宋体"/>
                <w:b w:val="0"/>
                <w:bCs w:val="0"/>
                <w:color w:val="000000" w:themeColor="text1"/>
                <w:sz w:val="28"/>
                <w:szCs w:val="21"/>
                <w:highlight w:val="none"/>
                <w14:textFill>
                  <w14:solidFill>
                    <w14:schemeClr w14:val="tx1"/>
                  </w14:solidFill>
                </w14:textFill>
              </w:rPr>
              <w:t>邮箱</w:t>
            </w:r>
          </w:p>
        </w:tc>
        <w:tc>
          <w:tcPr>
            <w:tcW w:w="7275" w:type="dxa"/>
            <w:noWrap w:val="0"/>
            <w:vAlign w:val="center"/>
          </w:tcPr>
          <w:p w14:paraId="00FB3B68">
            <w:pPr>
              <w:shd w:val="clear" w:color="auto" w:fill="auto"/>
              <w:jc w:val="center"/>
              <w:rPr>
                <w:rFonts w:hint="eastAsia" w:ascii="宋体" w:hAnsi="宋体" w:eastAsia="宋体" w:cs="宋体"/>
                <w:b w:val="0"/>
                <w:bCs w:val="0"/>
                <w:color w:val="000000" w:themeColor="text1"/>
                <w:sz w:val="28"/>
                <w:szCs w:val="21"/>
                <w:highlight w:val="none"/>
                <w14:textFill>
                  <w14:solidFill>
                    <w14:schemeClr w14:val="tx1"/>
                  </w14:solidFill>
                </w14:textFill>
              </w:rPr>
            </w:pPr>
          </w:p>
        </w:tc>
      </w:tr>
      <w:tr w14:paraId="119333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2004" w:type="dxa"/>
            <w:noWrap w:val="0"/>
            <w:vAlign w:val="center"/>
          </w:tcPr>
          <w:p w14:paraId="17612139">
            <w:pPr>
              <w:shd w:val="clear" w:color="auto" w:fill="auto"/>
              <w:jc w:val="center"/>
              <w:rPr>
                <w:rFonts w:hint="eastAsia" w:ascii="宋体" w:hAnsi="宋体" w:eastAsia="宋体" w:cs="宋体"/>
                <w:b w:val="0"/>
                <w:bCs w:val="0"/>
                <w:color w:val="000000" w:themeColor="text1"/>
                <w:sz w:val="28"/>
                <w:szCs w:val="21"/>
                <w:highlight w:val="none"/>
                <w14:textFill>
                  <w14:solidFill>
                    <w14:schemeClr w14:val="tx1"/>
                  </w14:solidFill>
                </w14:textFill>
              </w:rPr>
            </w:pPr>
            <w:r>
              <w:rPr>
                <w:rFonts w:hint="eastAsia" w:ascii="宋体" w:hAnsi="宋体" w:eastAsia="宋体" w:cs="宋体"/>
                <w:b w:val="0"/>
                <w:bCs w:val="0"/>
                <w:color w:val="000000" w:themeColor="text1"/>
                <w:sz w:val="28"/>
                <w:szCs w:val="21"/>
                <w:highlight w:val="none"/>
                <w14:textFill>
                  <w14:solidFill>
                    <w14:schemeClr w14:val="tx1"/>
                  </w14:solidFill>
                </w14:textFill>
              </w:rPr>
              <w:t>办公电话</w:t>
            </w:r>
          </w:p>
        </w:tc>
        <w:tc>
          <w:tcPr>
            <w:tcW w:w="7275" w:type="dxa"/>
            <w:noWrap w:val="0"/>
            <w:vAlign w:val="center"/>
          </w:tcPr>
          <w:p w14:paraId="1D8C94B4">
            <w:pPr>
              <w:shd w:val="clear" w:color="auto" w:fill="auto"/>
              <w:jc w:val="center"/>
              <w:rPr>
                <w:rFonts w:hint="eastAsia" w:ascii="宋体" w:hAnsi="宋体" w:eastAsia="宋体" w:cs="宋体"/>
                <w:b w:val="0"/>
                <w:bCs w:val="0"/>
                <w:color w:val="000000" w:themeColor="text1"/>
                <w:sz w:val="28"/>
                <w:szCs w:val="21"/>
                <w:highlight w:val="none"/>
                <w14:textFill>
                  <w14:solidFill>
                    <w14:schemeClr w14:val="tx1"/>
                  </w14:solidFill>
                </w14:textFill>
              </w:rPr>
            </w:pPr>
          </w:p>
        </w:tc>
      </w:tr>
    </w:tbl>
    <w:p w14:paraId="66104631">
      <w:pPr>
        <w:widowControl/>
        <w:shd w:val="clear" w:color="auto" w:fill="auto"/>
        <w:spacing w:line="60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日期：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年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月</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日</w:t>
      </w:r>
    </w:p>
    <w:p w14:paraId="06DE9C8A">
      <w:pPr>
        <w:widowControl/>
        <w:shd w:val="clear" w:color="auto" w:fill="auto"/>
        <w:spacing w:line="600" w:lineRule="exac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注：请准确填写</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相关</w:t>
      </w:r>
      <w:r>
        <w:rPr>
          <w:rFonts w:hint="eastAsia" w:ascii="宋体" w:hAnsi="宋体" w:eastAsia="宋体" w:cs="宋体"/>
          <w:b w:val="0"/>
          <w:bCs w:val="0"/>
          <w:color w:val="000000" w:themeColor="text1"/>
          <w:sz w:val="24"/>
          <w:szCs w:val="24"/>
          <w:highlight w:val="none"/>
          <w14:textFill>
            <w14:solidFill>
              <w14:schemeClr w14:val="tx1"/>
            </w14:solidFill>
          </w14:textFill>
        </w:rPr>
        <w:t>信息。</w:t>
      </w:r>
    </w:p>
    <w:p w14:paraId="4C73E181">
      <w:pPr>
        <w:rPr>
          <w:rFonts w:hint="eastAsia" w:ascii="宋体" w:hAnsi="宋体" w:eastAsia="宋体" w:cs="宋体"/>
          <w:snapToGrid w:val="0"/>
          <w:color w:val="000000" w:themeColor="text1"/>
          <w:kern w:val="0"/>
          <w:highlight w:val="none"/>
          <w14:textFill>
            <w14:solidFill>
              <w14:schemeClr w14:val="tx1"/>
            </w14:solidFill>
          </w14:textFill>
        </w:rPr>
      </w:pPr>
    </w:p>
    <w:p w14:paraId="4D050512">
      <w:pPr>
        <w:pStyle w:val="3"/>
        <w:spacing w:before="0" w:after="0" w:line="360" w:lineRule="auto"/>
        <w:jc w:val="center"/>
        <w:rPr>
          <w:rFonts w:hint="eastAsia" w:ascii="宋体" w:hAnsi="宋体" w:eastAsia="宋体" w:cs="宋体"/>
          <w:bCs w:val="0"/>
          <w:snapToGrid w:val="0"/>
          <w:color w:val="000000" w:themeColor="text1"/>
          <w:kern w:val="0"/>
          <w:highlight w:val="none"/>
          <w14:textFill>
            <w14:solidFill>
              <w14:schemeClr w14:val="tx1"/>
            </w14:solidFill>
          </w14:textFill>
        </w:rPr>
      </w:pPr>
      <w:bookmarkStart w:id="149" w:name="_Toc25629"/>
      <w:bookmarkStart w:id="150" w:name="_Toc9733"/>
      <w:bookmarkStart w:id="151" w:name="_Toc12283"/>
      <w:bookmarkStart w:id="152" w:name="_Toc29732"/>
      <w:bookmarkStart w:id="153" w:name="_Toc30444"/>
      <w:r>
        <w:rPr>
          <w:rFonts w:hint="eastAsia" w:ascii="宋体" w:hAnsi="宋体" w:eastAsia="宋体" w:cs="宋体"/>
          <w:snapToGrid w:val="0"/>
          <w:color w:val="000000" w:themeColor="text1"/>
          <w:kern w:val="0"/>
          <w:highlight w:val="none"/>
          <w14:textFill>
            <w14:solidFill>
              <w14:schemeClr w14:val="tx1"/>
            </w14:solidFill>
          </w14:textFill>
        </w:rPr>
        <w:t xml:space="preserve">第二章  </w:t>
      </w:r>
      <w:r>
        <w:rPr>
          <w:rFonts w:hint="eastAsia" w:ascii="宋体" w:hAnsi="宋体" w:cs="宋体"/>
          <w:snapToGrid w:val="0"/>
          <w:color w:val="000000" w:themeColor="text1"/>
          <w:kern w:val="0"/>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highlight w:val="none"/>
          <w14:textFill>
            <w14:solidFill>
              <w14:schemeClr w14:val="tx1"/>
            </w14:solidFill>
          </w14:textFill>
        </w:rPr>
        <w:t>须知</w:t>
      </w:r>
      <w:bookmarkEnd w:id="122"/>
      <w:bookmarkEnd w:id="123"/>
      <w:bookmarkEnd w:id="124"/>
      <w:bookmarkEnd w:id="125"/>
      <w:bookmarkEnd w:id="126"/>
      <w:bookmarkEnd w:id="149"/>
      <w:bookmarkEnd w:id="150"/>
      <w:bookmarkEnd w:id="151"/>
      <w:bookmarkEnd w:id="152"/>
      <w:bookmarkEnd w:id="153"/>
      <w:bookmarkStart w:id="154" w:name="_Toc287620684"/>
      <w:bookmarkStart w:id="155" w:name="_Toc430530433"/>
      <w:bookmarkStart w:id="156" w:name="_Toc287607745"/>
      <w:bookmarkStart w:id="157" w:name="_Toc224103316"/>
      <w:bookmarkStart w:id="158" w:name="_Toc277082551"/>
    </w:p>
    <w:p w14:paraId="16837235">
      <w:pPr>
        <w:pStyle w:val="4"/>
        <w:spacing w:before="100" w:after="100" w:line="360" w:lineRule="auto"/>
        <w:rPr>
          <w:rFonts w:hint="eastAsia" w:ascii="宋体" w:hAnsi="宋体" w:eastAsia="宋体" w:cs="宋体"/>
          <w:color w:val="000000" w:themeColor="text1"/>
          <w:highlight w:val="none"/>
          <w14:textFill>
            <w14:solidFill>
              <w14:schemeClr w14:val="tx1"/>
            </w14:solidFill>
          </w14:textFill>
        </w:rPr>
      </w:pPr>
      <w:bookmarkStart w:id="159" w:name="_Toc57820559"/>
      <w:bookmarkStart w:id="160" w:name="_Toc24331"/>
      <w:bookmarkStart w:id="161" w:name="_Toc387"/>
      <w:bookmarkStart w:id="162" w:name="_Toc27208"/>
      <w:bookmarkStart w:id="163" w:name="_Toc509218708"/>
      <w:bookmarkStart w:id="164" w:name="_Toc27939"/>
      <w:bookmarkStart w:id="165" w:name="_Toc18815"/>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须知前附表</w:t>
      </w:r>
      <w:bookmarkEnd w:id="154"/>
      <w:bookmarkEnd w:id="155"/>
      <w:bookmarkEnd w:id="156"/>
      <w:bookmarkEnd w:id="157"/>
      <w:bookmarkEnd w:id="158"/>
      <w:bookmarkEnd w:id="159"/>
      <w:bookmarkEnd w:id="160"/>
      <w:bookmarkEnd w:id="161"/>
      <w:bookmarkEnd w:id="162"/>
      <w:bookmarkEnd w:id="163"/>
      <w:bookmarkEnd w:id="164"/>
      <w:bookmarkEnd w:id="165"/>
    </w:p>
    <w:p w14:paraId="7DC3156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正文内容不允许修改。若</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须知前附表与正文不一致的地方，以</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须知前附表为准。</w:t>
      </w:r>
    </w:p>
    <w:tbl>
      <w:tblPr>
        <w:tblStyle w:val="45"/>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97"/>
        <w:gridCol w:w="6437"/>
      </w:tblGrid>
      <w:tr w14:paraId="42864C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1F3AEF00">
            <w:pPr>
              <w:snapToGrid w:val="0"/>
              <w:spacing w:line="400" w:lineRule="exact"/>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条 款 号</w:t>
            </w:r>
          </w:p>
        </w:tc>
        <w:tc>
          <w:tcPr>
            <w:tcW w:w="1697" w:type="dxa"/>
            <w:vAlign w:val="center"/>
          </w:tcPr>
          <w:p w14:paraId="20474D8E">
            <w:pPr>
              <w:snapToGrid w:val="0"/>
              <w:spacing w:line="400" w:lineRule="exact"/>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条款名称</w:t>
            </w:r>
          </w:p>
        </w:tc>
        <w:tc>
          <w:tcPr>
            <w:tcW w:w="6437" w:type="dxa"/>
            <w:vAlign w:val="center"/>
          </w:tcPr>
          <w:p w14:paraId="73825391">
            <w:pPr>
              <w:snapToGrid w:val="0"/>
              <w:spacing w:line="400" w:lineRule="exact"/>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编  列  内  容</w:t>
            </w:r>
          </w:p>
        </w:tc>
      </w:tr>
      <w:tr w14:paraId="5D4263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567BE77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1.1.2</w:t>
            </w:r>
          </w:p>
        </w:tc>
        <w:tc>
          <w:tcPr>
            <w:tcW w:w="1697" w:type="dxa"/>
            <w:vAlign w:val="center"/>
          </w:tcPr>
          <w:p w14:paraId="0B45B49A">
            <w:pPr>
              <w:snapToGrid w:val="0"/>
              <w:spacing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招标人</w:t>
            </w:r>
          </w:p>
        </w:tc>
        <w:tc>
          <w:tcPr>
            <w:tcW w:w="6437" w:type="dxa"/>
            <w:vAlign w:val="center"/>
          </w:tcPr>
          <w:p w14:paraId="08416D74">
            <w:pPr>
              <w:snapToGrid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名称：人保投控(北京)运营管理有限公司重庆分公司</w:t>
            </w:r>
          </w:p>
          <w:p w14:paraId="597080BD">
            <w:pPr>
              <w:snapToGrid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地址：重庆市江北区五里店街道创富路3号</w:t>
            </w:r>
          </w:p>
          <w:p w14:paraId="2466B0A1">
            <w:pPr>
              <w:snapToGrid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联系人：</w:t>
            </w:r>
            <w:r>
              <w:rPr>
                <w:rFonts w:hint="eastAsia" w:ascii="宋体" w:hAnsi="宋体" w:cs="宋体"/>
                <w:color w:val="000000" w:themeColor="text1"/>
                <w:kern w:val="0"/>
                <w:szCs w:val="21"/>
                <w:highlight w:val="none"/>
                <w:lang w:eastAsia="zh-CN"/>
                <w14:textFill>
                  <w14:solidFill>
                    <w14:schemeClr w14:val="tx1"/>
                  </w14:solidFill>
                </w14:textFill>
              </w:rPr>
              <w:t>唐</w:t>
            </w:r>
            <w:r>
              <w:rPr>
                <w:rFonts w:hint="eastAsia" w:ascii="宋体" w:hAnsi="宋体" w:eastAsia="宋体" w:cs="宋体"/>
                <w:color w:val="000000" w:themeColor="text1"/>
                <w:kern w:val="0"/>
                <w:szCs w:val="21"/>
                <w:highlight w:val="none"/>
                <w14:textFill>
                  <w14:solidFill>
                    <w14:schemeClr w14:val="tx1"/>
                  </w14:solidFill>
                </w14:textFill>
              </w:rPr>
              <w:t>老师</w:t>
            </w:r>
          </w:p>
          <w:p w14:paraId="3E0953CF">
            <w:pPr>
              <w:snapToGrid w:val="0"/>
              <w:spacing w:line="400" w:lineRule="exac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电话：15802363200</w:t>
            </w:r>
          </w:p>
        </w:tc>
      </w:tr>
      <w:tr w14:paraId="1B3497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7C6019C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1.1.3</w:t>
            </w:r>
          </w:p>
        </w:tc>
        <w:tc>
          <w:tcPr>
            <w:tcW w:w="1697" w:type="dxa"/>
            <w:vAlign w:val="center"/>
          </w:tcPr>
          <w:p w14:paraId="75FA415C">
            <w:pPr>
              <w:snapToGrid w:val="0"/>
              <w:spacing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招标代理机构</w:t>
            </w:r>
          </w:p>
        </w:tc>
        <w:tc>
          <w:tcPr>
            <w:tcW w:w="6437" w:type="dxa"/>
            <w:vAlign w:val="center"/>
          </w:tcPr>
          <w:p w14:paraId="5D8F975E">
            <w:pPr>
              <w:snapToGrid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名称：：重庆元凌工程咨询有限公司</w:t>
            </w:r>
          </w:p>
          <w:p w14:paraId="1C6D0E7C">
            <w:pPr>
              <w:snapToGrid w:val="0"/>
              <w:spacing w:line="400" w:lineRule="exac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地址：</w:t>
            </w:r>
            <w:r>
              <w:rPr>
                <w:rFonts w:hint="eastAsia" w:ascii="宋体" w:hAnsi="宋体" w:cs="宋体"/>
                <w:color w:val="000000" w:themeColor="text1"/>
                <w:kern w:val="0"/>
                <w:szCs w:val="21"/>
                <w:highlight w:val="none"/>
                <w:lang w:eastAsia="zh-CN"/>
                <w14:textFill>
                  <w14:solidFill>
                    <w14:schemeClr w14:val="tx1"/>
                  </w14:solidFill>
                </w14:textFill>
              </w:rPr>
              <w:t>重庆市渝北区金泰智能产业园2期1栋西投政尚总部基地15楼</w:t>
            </w:r>
          </w:p>
          <w:p w14:paraId="458A9D7A">
            <w:pPr>
              <w:snapToGrid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联系人：</w:t>
            </w:r>
            <w:r>
              <w:rPr>
                <w:rFonts w:hint="eastAsia" w:ascii="宋体" w:hAnsi="宋体" w:cs="宋体"/>
                <w:color w:val="000000" w:themeColor="text1"/>
                <w:kern w:val="0"/>
                <w:szCs w:val="21"/>
                <w:highlight w:val="none"/>
                <w:lang w:val="en-US" w:eastAsia="zh-CN"/>
                <w14:textFill>
                  <w14:solidFill>
                    <w14:schemeClr w14:val="tx1"/>
                  </w14:solidFill>
                </w14:textFill>
              </w:rPr>
              <w:t>陈</w:t>
            </w:r>
            <w:r>
              <w:rPr>
                <w:rFonts w:hint="eastAsia" w:ascii="宋体" w:hAnsi="宋体" w:eastAsia="宋体" w:cs="宋体"/>
                <w:color w:val="000000" w:themeColor="text1"/>
                <w:kern w:val="0"/>
                <w:szCs w:val="21"/>
                <w:highlight w:val="none"/>
                <w14:textFill>
                  <w14:solidFill>
                    <w14:schemeClr w14:val="tx1"/>
                  </w14:solidFill>
                </w14:textFill>
              </w:rPr>
              <w:t>老师</w:t>
            </w:r>
          </w:p>
          <w:p w14:paraId="6FDD7A5F">
            <w:pPr>
              <w:snapToGrid w:val="0"/>
              <w:spacing w:line="40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电话：</w:t>
            </w:r>
            <w:r>
              <w:rPr>
                <w:rFonts w:hint="eastAsia" w:ascii="宋体" w:hAnsi="宋体" w:eastAsia="宋体" w:cs="宋体"/>
                <w:color w:val="000000" w:themeColor="text1"/>
                <w:kern w:val="0"/>
                <w:szCs w:val="21"/>
                <w:highlight w:val="none"/>
                <w:lang w:val="en-US" w:eastAsia="zh-CN"/>
                <w14:textFill>
                  <w14:solidFill>
                    <w14:schemeClr w14:val="tx1"/>
                  </w14:solidFill>
                </w14:textFill>
              </w:rPr>
              <w:t>15723611443</w:t>
            </w:r>
          </w:p>
        </w:tc>
      </w:tr>
      <w:tr w14:paraId="593B16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5E109FA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1.1.4</w:t>
            </w:r>
          </w:p>
        </w:tc>
        <w:tc>
          <w:tcPr>
            <w:tcW w:w="1697" w:type="dxa"/>
            <w:vAlign w:val="center"/>
          </w:tcPr>
          <w:p w14:paraId="726DE98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项目名称</w:t>
            </w:r>
          </w:p>
        </w:tc>
        <w:tc>
          <w:tcPr>
            <w:tcW w:w="6437" w:type="dxa"/>
            <w:vAlign w:val="center"/>
          </w:tcPr>
          <w:p w14:paraId="3DBB432D">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科技金融中心一期消防设施大修工程</w:t>
            </w:r>
          </w:p>
        </w:tc>
      </w:tr>
      <w:tr w14:paraId="100FA7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512393D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1.1.5</w:t>
            </w:r>
          </w:p>
        </w:tc>
        <w:tc>
          <w:tcPr>
            <w:tcW w:w="1697" w:type="dxa"/>
            <w:vAlign w:val="center"/>
          </w:tcPr>
          <w:p w14:paraId="2BB4169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建设地点</w:t>
            </w:r>
          </w:p>
        </w:tc>
        <w:tc>
          <w:tcPr>
            <w:tcW w:w="6437" w:type="dxa"/>
            <w:vAlign w:val="center"/>
          </w:tcPr>
          <w:p w14:paraId="0C023229">
            <w:pPr>
              <w:snapToGrid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重庆市江北区五里店街道创富路3号</w:t>
            </w:r>
          </w:p>
        </w:tc>
      </w:tr>
      <w:tr w14:paraId="76D2CE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0ECA790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1.1.6</w:t>
            </w:r>
          </w:p>
        </w:tc>
        <w:tc>
          <w:tcPr>
            <w:tcW w:w="1697" w:type="dxa"/>
            <w:vAlign w:val="center"/>
          </w:tcPr>
          <w:p w14:paraId="7C54D3D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建设规模</w:t>
            </w:r>
          </w:p>
        </w:tc>
        <w:tc>
          <w:tcPr>
            <w:tcW w:w="6437" w:type="dxa"/>
            <w:vAlign w:val="center"/>
          </w:tcPr>
          <w:p w14:paraId="2FE641A8">
            <w:pPr>
              <w:tabs>
                <w:tab w:val="left" w:pos="3840"/>
                <w:tab w:val="left" w:pos="5300"/>
              </w:tabs>
              <w:autoSpaceDE w:val="0"/>
              <w:autoSpaceDN w:val="0"/>
              <w:adjustRightInd w:val="0"/>
              <w:snapToGrid w:val="0"/>
              <w:spacing w:line="460" w:lineRule="exact"/>
              <w:ind w:firstLine="420" w:firstLineChars="200"/>
              <w:rPr>
                <w:rFonts w:hint="eastAsia" w:ascii="宋体" w:hAnsi="宋体" w:eastAsia="宋体" w:cs="宋体"/>
                <w:i/>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14:textFill>
                  <w14:solidFill>
                    <w14:schemeClr w14:val="tx1"/>
                  </w14:solidFill>
                </w14:textFill>
              </w:rPr>
              <w:t>项目总建筑面积118331.54</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，涉及气体灭火系统、应急照明系统、疏散指示系统、火灾自动报警系统、防排烟系统、室外消防管网等项目存在的所有消防问题整改项。</w:t>
            </w:r>
          </w:p>
        </w:tc>
      </w:tr>
      <w:tr w14:paraId="5A51CA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4D0A966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1.2.1</w:t>
            </w:r>
          </w:p>
        </w:tc>
        <w:tc>
          <w:tcPr>
            <w:tcW w:w="1697" w:type="dxa"/>
            <w:vAlign w:val="center"/>
          </w:tcPr>
          <w:p w14:paraId="7792FCF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资金来源</w:t>
            </w:r>
          </w:p>
        </w:tc>
        <w:tc>
          <w:tcPr>
            <w:tcW w:w="6437" w:type="dxa"/>
            <w:vAlign w:val="center"/>
          </w:tcPr>
          <w:p w14:paraId="3E414946">
            <w:pPr>
              <w:tabs>
                <w:tab w:val="left" w:pos="3840"/>
                <w:tab w:val="left" w:pos="5300"/>
              </w:tabs>
              <w:autoSpaceDE w:val="0"/>
              <w:autoSpaceDN w:val="0"/>
              <w:adjustRightInd w:val="0"/>
              <w:snapToGrid w:val="0"/>
              <w:spacing w:line="460" w:lineRule="exact"/>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14:textFill>
                  <w14:solidFill>
                    <w14:schemeClr w14:val="tx1"/>
                  </w14:solidFill>
                </w14:textFill>
              </w:rPr>
              <w:t>大修基金（未缴纳大修基金的由产权单位自行支付）</w:t>
            </w:r>
          </w:p>
        </w:tc>
      </w:tr>
      <w:tr w14:paraId="21F226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2FE4431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1.2.2</w:t>
            </w:r>
          </w:p>
        </w:tc>
        <w:tc>
          <w:tcPr>
            <w:tcW w:w="1697" w:type="dxa"/>
            <w:vAlign w:val="center"/>
          </w:tcPr>
          <w:p w14:paraId="7A86562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出资比例</w:t>
            </w:r>
          </w:p>
        </w:tc>
        <w:tc>
          <w:tcPr>
            <w:tcW w:w="6437" w:type="dxa"/>
            <w:vAlign w:val="center"/>
          </w:tcPr>
          <w:p w14:paraId="2D39E928">
            <w:pPr>
              <w:snapToGrid w:val="0"/>
              <w:spacing w:line="400" w:lineRule="exact"/>
              <w:ind w:firstLine="420" w:firstLineChars="200"/>
              <w:jc w:val="lef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100%</w:t>
            </w:r>
          </w:p>
        </w:tc>
      </w:tr>
      <w:tr w14:paraId="21C809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3CCDCA3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1.2.3</w:t>
            </w:r>
          </w:p>
        </w:tc>
        <w:tc>
          <w:tcPr>
            <w:tcW w:w="1697" w:type="dxa"/>
            <w:vAlign w:val="center"/>
          </w:tcPr>
          <w:p w14:paraId="3274677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资金落实情况</w:t>
            </w:r>
          </w:p>
        </w:tc>
        <w:tc>
          <w:tcPr>
            <w:tcW w:w="6437" w:type="dxa"/>
            <w:vAlign w:val="center"/>
          </w:tcPr>
          <w:p w14:paraId="1DF30074">
            <w:pPr>
              <w:snapToGrid w:val="0"/>
              <w:spacing w:line="400" w:lineRule="exact"/>
              <w:ind w:firstLine="420" w:firstLineChars="200"/>
              <w:jc w:val="lef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已落实</w:t>
            </w:r>
          </w:p>
        </w:tc>
      </w:tr>
      <w:tr w14:paraId="5BC6B3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26B1F19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1.3.1</w:t>
            </w:r>
          </w:p>
        </w:tc>
        <w:tc>
          <w:tcPr>
            <w:tcW w:w="1697" w:type="dxa"/>
            <w:vAlign w:val="center"/>
          </w:tcPr>
          <w:p w14:paraId="5433915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范围</w:t>
            </w:r>
          </w:p>
        </w:tc>
        <w:tc>
          <w:tcPr>
            <w:tcW w:w="6437" w:type="dxa"/>
            <w:vAlign w:val="center"/>
          </w:tcPr>
          <w:p w14:paraId="4203D578">
            <w:pPr>
              <w:snapToGrid w:val="0"/>
              <w:spacing w:line="400" w:lineRule="exact"/>
              <w:ind w:firstLine="420" w:firstLineChars="200"/>
              <w:rPr>
                <w:rFonts w:hint="eastAsia" w:ascii="宋体" w:hAnsi="宋体" w:eastAsia="宋体" w:cs="宋体"/>
                <w:i/>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以本项目工程量清单、图纸和答疑、补遗、</w:t>
            </w:r>
            <w:r>
              <w:rPr>
                <w:rFonts w:hint="eastAsia" w:ascii="宋体" w:hAnsi="宋体" w:cs="宋体"/>
                <w:color w:val="000000" w:themeColor="text1"/>
                <w:szCs w:val="21"/>
                <w:highlight w:val="none"/>
                <w:u w:val="single"/>
                <w:lang w:eastAsia="zh-CN"/>
                <w14:textFill>
                  <w14:solidFill>
                    <w14:schemeClr w14:val="tx1"/>
                  </w14:solidFill>
                </w14:textFill>
              </w:rPr>
              <w:t>招标人</w:t>
            </w:r>
            <w:r>
              <w:rPr>
                <w:rFonts w:hint="eastAsia" w:ascii="宋体" w:hAnsi="宋体" w:eastAsia="宋体" w:cs="宋体"/>
                <w:color w:val="000000" w:themeColor="text1"/>
                <w:szCs w:val="21"/>
                <w:highlight w:val="none"/>
                <w:u w:val="single"/>
                <w14:textFill>
                  <w14:solidFill>
                    <w14:schemeClr w14:val="tx1"/>
                  </w14:solidFill>
                </w14:textFill>
              </w:rPr>
              <w:t>具体要求为准。</w:t>
            </w:r>
          </w:p>
        </w:tc>
      </w:tr>
      <w:tr w14:paraId="1FE494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57FF749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1.3.2</w:t>
            </w:r>
          </w:p>
        </w:tc>
        <w:tc>
          <w:tcPr>
            <w:tcW w:w="1697" w:type="dxa"/>
            <w:vAlign w:val="center"/>
          </w:tcPr>
          <w:p w14:paraId="37A70F2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计划工期</w:t>
            </w:r>
          </w:p>
          <w:p w14:paraId="34C7A94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缺陷责任期</w:t>
            </w:r>
          </w:p>
        </w:tc>
        <w:tc>
          <w:tcPr>
            <w:tcW w:w="6437" w:type="dxa"/>
            <w:vAlign w:val="center"/>
          </w:tcPr>
          <w:p w14:paraId="697AE159">
            <w:pPr>
              <w:snapToGrid w:val="0"/>
              <w:spacing w:line="400" w:lineRule="exact"/>
              <w:ind w:firstLine="420" w:firstLineChars="200"/>
              <w:rPr>
                <w:rFonts w:hint="eastAsia"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工期：</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45</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日历天</w:t>
            </w:r>
          </w:p>
          <w:p w14:paraId="56F67208">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缺陷责任期：</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24</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个月</w:t>
            </w:r>
          </w:p>
        </w:tc>
      </w:tr>
      <w:tr w14:paraId="0C2DDE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36B9D1E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1.3.3</w:t>
            </w:r>
          </w:p>
        </w:tc>
        <w:tc>
          <w:tcPr>
            <w:tcW w:w="1697" w:type="dxa"/>
            <w:vAlign w:val="center"/>
          </w:tcPr>
          <w:p w14:paraId="474F9F1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质量要求</w:t>
            </w:r>
          </w:p>
        </w:tc>
        <w:tc>
          <w:tcPr>
            <w:tcW w:w="6437" w:type="dxa"/>
            <w:vAlign w:val="center"/>
          </w:tcPr>
          <w:p w14:paraId="403875CD">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符合强制性质量标准，</w:t>
            </w:r>
            <w:r>
              <w:rPr>
                <w:rFonts w:hint="eastAsia" w:ascii="宋体" w:hAnsi="宋体" w:eastAsia="宋体" w:cs="宋体"/>
                <w:color w:val="000000" w:themeColor="text1"/>
                <w:szCs w:val="21"/>
                <w:highlight w:val="none"/>
                <w:u w:val="single"/>
                <w14:textFill>
                  <w14:solidFill>
                    <w14:schemeClr w14:val="tx1"/>
                  </w14:solidFill>
                </w14:textFill>
              </w:rPr>
              <w:t>符合国家和重庆市现行有关施工质量验收规范要求，并达到合格标准</w:t>
            </w:r>
            <w:r>
              <w:rPr>
                <w:rFonts w:hint="eastAsia" w:ascii="宋体" w:hAnsi="宋体" w:eastAsia="宋体" w:cs="宋体"/>
                <w:color w:val="000000" w:themeColor="text1"/>
                <w:szCs w:val="21"/>
                <w:highlight w:val="none"/>
                <w14:textFill>
                  <w14:solidFill>
                    <w14:schemeClr w14:val="tx1"/>
                  </w14:solidFill>
                </w14:textFill>
              </w:rPr>
              <w:t>。</w:t>
            </w:r>
          </w:p>
        </w:tc>
      </w:tr>
      <w:tr w14:paraId="642C53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20F264F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3510E8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982185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B7D91D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81FB79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1EAE80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E88A59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8D2339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A8E52D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C23357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4F1E6F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8CDD52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204408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CA258D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75315F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2CB24C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5BD63BC">
            <w:pPr>
              <w:snapToGrid w:val="0"/>
              <w:spacing w:line="400" w:lineRule="exact"/>
              <w:jc w:val="both"/>
              <w:rPr>
                <w:rFonts w:hint="eastAsia" w:ascii="宋体" w:hAnsi="宋体" w:eastAsia="宋体" w:cs="宋体"/>
                <w:color w:val="000000" w:themeColor="text1"/>
                <w:kern w:val="0"/>
                <w:szCs w:val="21"/>
                <w:highlight w:val="none"/>
                <w14:textFill>
                  <w14:solidFill>
                    <w14:schemeClr w14:val="tx1"/>
                  </w14:solidFill>
                </w14:textFill>
              </w:rPr>
            </w:pPr>
          </w:p>
          <w:p w14:paraId="3AC58A7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1.4.1</w:t>
            </w:r>
          </w:p>
          <w:p w14:paraId="3D1E54D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6032A2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891E6C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13669B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B3959D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853A4A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96DA23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920A6A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48303E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1834B0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0E3B50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42C2F1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71B247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CAAB2C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B4E1CB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2BB8DE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F4730A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1E9199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D64A4D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1301AD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ED32E7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077323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F900F5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EDEDF1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BE896E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E98349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C518E9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3CC540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42CE1A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D7BF86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BB3A1B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6E30E7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1.4.1</w:t>
            </w:r>
          </w:p>
          <w:p w14:paraId="592902E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44F198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0EE34F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DED54A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56B91D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34AF81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9F6993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967A33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F0EC96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11F1D3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322556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BE62B0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DE52BC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0D6E89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5E0BE5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E75A95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904560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E12B13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DD4153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F43D3F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36F0DB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C34235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EF900C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0F00D0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F74E5A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4D556E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6E7A7F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EDDFC4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382A26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6678CD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C859E3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F5DC54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455125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1.4.1</w:t>
            </w:r>
          </w:p>
          <w:p w14:paraId="786C959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95F786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31B723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5C32A5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B20A4C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1D1A4E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6F9B13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D97D45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AFD048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498FC7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FFBF86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B52EA8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D0E4B6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4B90AA1">
            <w:pPr>
              <w:snapToGrid w:val="0"/>
              <w:spacing w:line="400" w:lineRule="exact"/>
              <w:jc w:val="both"/>
              <w:rPr>
                <w:rFonts w:hint="eastAsia" w:ascii="宋体" w:hAnsi="宋体" w:eastAsia="宋体" w:cs="宋体"/>
                <w:color w:val="000000" w:themeColor="text1"/>
                <w:kern w:val="0"/>
                <w:szCs w:val="21"/>
                <w:highlight w:val="none"/>
                <w14:textFill>
                  <w14:solidFill>
                    <w14:schemeClr w14:val="tx1"/>
                  </w14:solidFill>
                </w14:textFill>
              </w:rPr>
            </w:pPr>
          </w:p>
        </w:tc>
        <w:tc>
          <w:tcPr>
            <w:tcW w:w="1697" w:type="dxa"/>
            <w:vAlign w:val="center"/>
          </w:tcPr>
          <w:p w14:paraId="256DBB0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BC24D0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CDD879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51A29A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4E1C9B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91B869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8D725A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05EB08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7D6EB0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BCD458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7779D5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DB2F95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C67977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BDC888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8B1D85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39230B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66D7C0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213E34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资质条件、能力和信誉</w:t>
            </w:r>
          </w:p>
          <w:p w14:paraId="6B1C6E2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8B36B9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F9A480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47BE73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81DCA3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4CA6EA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DE5A7B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CDB62B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8AFBB1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A1F1F1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277B38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780D84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7779DC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325948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ABEC36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32B4EC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722EA0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5B9F60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9E545D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8E7E20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310743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6D65C7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FBFAED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332458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FA632E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9DB3AC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41980E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2862DE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91AF92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3E5906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FDDC94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资质条件、能力和信誉</w:t>
            </w:r>
          </w:p>
          <w:p w14:paraId="3BBECE5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2AB93D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5DACF3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E8B2F5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DA507F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A6FEF1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5668FB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C2B305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BFBA36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543223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DD2808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82714F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6A205A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C2D0A5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40F70C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47ABE8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CA9AF2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06D8B5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295D19B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C0C02F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F837EE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B0288A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F7DBA71">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E96B70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E305F5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264706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132543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7721D72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F185D4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A597EF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66B5438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954637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资质条件、能力和信誉</w:t>
            </w:r>
          </w:p>
          <w:p w14:paraId="04D99B6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77DAD0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E3CB53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B962F6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9A76D2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16D5B8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722C12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1A6BA9A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32829A8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06DA339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597727F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p w14:paraId="4CBBDBDD">
            <w:pPr>
              <w:snapToGrid w:val="0"/>
              <w:spacing w:line="400" w:lineRule="exact"/>
              <w:jc w:val="both"/>
              <w:rPr>
                <w:rFonts w:hint="eastAsia" w:ascii="宋体" w:hAnsi="宋体" w:eastAsia="宋体" w:cs="宋体"/>
                <w:color w:val="000000" w:themeColor="text1"/>
                <w:kern w:val="0"/>
                <w:szCs w:val="21"/>
                <w:highlight w:val="none"/>
                <w14:textFill>
                  <w14:solidFill>
                    <w14:schemeClr w14:val="tx1"/>
                  </w14:solidFill>
                </w14:textFill>
              </w:rPr>
            </w:pPr>
          </w:p>
        </w:tc>
        <w:tc>
          <w:tcPr>
            <w:tcW w:w="6437" w:type="dxa"/>
            <w:vAlign w:val="center"/>
          </w:tcPr>
          <w:p w14:paraId="14D25386">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66" w:name="OLE_LINK1"/>
            <w:r>
              <w:rPr>
                <w:rFonts w:hint="eastAsia" w:ascii="宋体" w:hAnsi="宋体" w:eastAsia="宋体" w:cs="宋体"/>
                <w:color w:val="000000" w:themeColor="text1"/>
                <w:szCs w:val="21"/>
                <w:highlight w:val="none"/>
                <w14:textFill>
                  <w14:solidFill>
                    <w14:schemeClr w14:val="tx1"/>
                  </w14:solidFill>
                </w14:textFill>
              </w:rPr>
              <w:t>本工程施工</w:t>
            </w:r>
            <w:r>
              <w:rPr>
                <w:rFonts w:hint="eastAsia" w:ascii="宋体" w:hAnsi="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实行资格后审，</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应</w:t>
            </w:r>
            <w:bookmarkStart w:id="167" w:name="一是"/>
            <w:bookmarkEnd w:id="167"/>
            <w:r>
              <w:rPr>
                <w:rFonts w:hint="eastAsia" w:ascii="宋体" w:hAnsi="宋体" w:eastAsia="宋体" w:cs="宋体"/>
                <w:color w:val="000000" w:themeColor="text1"/>
                <w:szCs w:val="21"/>
                <w:highlight w:val="none"/>
                <w14:textFill>
                  <w14:solidFill>
                    <w14:schemeClr w14:val="tx1"/>
                  </w14:solidFill>
                </w14:textFill>
              </w:rPr>
              <w:t>具备以下资格条件：</w:t>
            </w:r>
          </w:p>
          <w:bookmarkEnd w:id="166"/>
          <w:p w14:paraId="0E860C4E">
            <w:pPr>
              <w:autoSpaceDE w:val="0"/>
              <w:autoSpaceDN w:val="0"/>
              <w:adjustRightInd w:val="0"/>
              <w:snapToGrid w:val="0"/>
              <w:spacing w:line="40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1.资质条件、营业执照及安全生产条件</w:t>
            </w:r>
          </w:p>
          <w:p w14:paraId="6DA04E62">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（1）具备建设行政主管部门颁发的有效的</w:t>
            </w:r>
            <w:r>
              <w:rPr>
                <w:rFonts w:hint="eastAsia" w:ascii="宋体" w:hAnsi="宋体" w:eastAsia="宋体" w:cs="宋体"/>
                <w:color w:val="000000" w:themeColor="text1"/>
                <w:highlight w:val="none"/>
                <w:u w:val="single"/>
                <w14:textFill>
                  <w14:solidFill>
                    <w14:schemeClr w14:val="tx1"/>
                  </w14:solidFill>
                </w14:textFill>
              </w:rPr>
              <w:t>消防设施工程专业承包贰级</w:t>
            </w:r>
            <w:r>
              <w:rPr>
                <w:rFonts w:hint="eastAsia" w:ascii="宋体" w:hAnsi="宋体" w:eastAsia="宋体" w:cs="宋体"/>
                <w:color w:val="000000" w:themeColor="text1"/>
                <w:szCs w:val="21"/>
                <w:highlight w:val="none"/>
                <w:u w:val="single"/>
                <w14:textFill>
                  <w14:solidFill>
                    <w14:schemeClr w14:val="tx1"/>
                  </w14:solidFill>
                </w14:textFill>
              </w:rPr>
              <w:t>及以上</w:t>
            </w:r>
            <w:r>
              <w:rPr>
                <w:rFonts w:hint="eastAsia" w:ascii="宋体" w:hAnsi="宋体" w:eastAsia="宋体" w:cs="宋体"/>
                <w:color w:val="000000" w:themeColor="text1"/>
                <w:szCs w:val="21"/>
                <w:highlight w:val="none"/>
                <w14:textFill>
                  <w14:solidFill>
                    <w14:schemeClr w14:val="tx1"/>
                  </w14:solidFill>
                </w14:textFill>
              </w:rPr>
              <w:t>资质。</w:t>
            </w:r>
          </w:p>
          <w:p w14:paraId="0DD83BDC">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须在</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资格审查部分提供有效的资质证书。</w:t>
            </w:r>
          </w:p>
          <w:p w14:paraId="234DF8BA">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（2）具备有效的营业执照。</w:t>
            </w:r>
          </w:p>
          <w:p w14:paraId="44454E2D">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须在</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资格审查部分提供有效的营业执照。</w:t>
            </w:r>
          </w:p>
          <w:p w14:paraId="1B5C5127">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注：不得将</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营业执照记载的经营范围作为评审因素。</w:t>
            </w:r>
          </w:p>
          <w:p w14:paraId="2E58A31C">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（3）具备建设行政主管部门颁发的有效的安全生产许可证，企业主要负责人、拟担任该项目项目经理具备相应的由建设行政主管部门颁发的有效的安全生产考核合格证书。</w:t>
            </w:r>
          </w:p>
          <w:p w14:paraId="048DA46F">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须在</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资格审查部分提供有效的安全生产许可证及安全生产考核合格证书。</w:t>
            </w:r>
          </w:p>
          <w:p w14:paraId="250FEAD4">
            <w:pPr>
              <w:adjustRightInd w:val="0"/>
              <w:snapToGrid w:val="0"/>
              <w:spacing w:line="40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2</w:t>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eastAsia="zh-CN"/>
                <w14:textFill>
                  <w14:solidFill>
                    <w14:schemeClr w14:val="tx1"/>
                  </w14:solidFill>
                </w14:textFill>
              </w:rPr>
              <w:t>投标</w:t>
            </w:r>
            <w:r>
              <w:rPr>
                <w:rFonts w:hint="eastAsia" w:ascii="宋体" w:hAnsi="宋体" w:eastAsia="宋体" w:cs="宋体"/>
                <w:b/>
                <w:color w:val="000000" w:themeColor="text1"/>
                <w:szCs w:val="21"/>
                <w:highlight w:val="none"/>
                <w14:textFill>
                  <w14:solidFill>
                    <w14:schemeClr w14:val="tx1"/>
                  </w14:solidFill>
                </w14:textFill>
              </w:rPr>
              <w:t>截止日投标资格情况</w:t>
            </w:r>
          </w:p>
          <w:p w14:paraId="734BA9A5">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自行承诺（格式见第八章</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格式）不得存在下列情形之一：</w:t>
            </w:r>
          </w:p>
          <w:p w14:paraId="02845206">
            <w:pPr>
              <w:snapToGrid w:val="0"/>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（1）被人民法院列入失信被执行人名单且在被执行期内；</w:t>
            </w:r>
          </w:p>
          <w:p w14:paraId="75C0B75E">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712D7306">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14:paraId="09E96195">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0B6D7458">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（5）被重庆市</w:t>
            </w:r>
            <w:r>
              <w:rPr>
                <w:rFonts w:hint="eastAsia" w:ascii="宋体" w:hAnsi="宋体" w:eastAsia="宋体" w:cs="宋体"/>
                <w:color w:val="000000" w:themeColor="text1"/>
                <w:szCs w:val="21"/>
                <w:highlight w:val="none"/>
                <w:lang w:val="en-US" w:eastAsia="zh-CN"/>
                <w14:textFill>
                  <w14:solidFill>
                    <w14:schemeClr w14:val="tx1"/>
                  </w14:solidFill>
                </w14:textFill>
              </w:rPr>
              <w:t>市级有关行业</w:t>
            </w:r>
            <w:r>
              <w:rPr>
                <w:rFonts w:hint="eastAsia" w:ascii="宋体" w:hAnsi="宋体" w:eastAsia="宋体" w:cs="宋体"/>
                <w:color w:val="000000" w:themeColor="text1"/>
                <w:szCs w:val="21"/>
                <w:highlight w:val="none"/>
                <w14:textFill>
                  <w14:solidFill>
                    <w14:schemeClr w14:val="tx1"/>
                  </w14:solidFill>
                </w14:textFill>
              </w:rPr>
              <w:t>主管部门暂停在渝承揽新业务且在暂停期内。</w:t>
            </w:r>
          </w:p>
          <w:p w14:paraId="31E07DC1">
            <w:pPr>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须在</w:t>
            </w:r>
            <w:r>
              <w:rPr>
                <w:rFonts w:hint="eastAsia" w:ascii="宋体" w:hAnsi="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资格审查部分提供承诺。</w:t>
            </w:r>
          </w:p>
          <w:p w14:paraId="127CBFBF">
            <w:pPr>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上述第（2）、（3）款信用状况在开标环节进行查询，查询结果交由评标委员会评审，若</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针对上述第（2）、（3）款的承诺内容与查询结果不符，由评标委员会作否决投标处理。</w:t>
            </w:r>
          </w:p>
          <w:p w14:paraId="794C65E6">
            <w:pPr>
              <w:spacing w:line="400" w:lineRule="exact"/>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是否因有不良行为记分、进入重点关注名单或黑名单而被限制投标的，以开标环节信用状况查询结果为准。</w:t>
            </w:r>
          </w:p>
          <w:p w14:paraId="339BB752">
            <w:pPr>
              <w:snapToGrid w:val="0"/>
              <w:spacing w:line="400" w:lineRule="exact"/>
              <w:ind w:firstLine="422" w:firstLineChars="200"/>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3.业绩要求</w:t>
            </w:r>
          </w:p>
          <w:p w14:paraId="22D758FD">
            <w:pPr>
              <w:snapToGrid w:val="0"/>
              <w:spacing w:line="400" w:lineRule="exact"/>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cs="宋体"/>
                <w:b w:val="0"/>
                <w:bCs/>
                <w:color w:val="000000" w:themeColor="text1"/>
                <w:szCs w:val="21"/>
                <w:highlight w:val="none"/>
                <w:lang w:val="en-US" w:eastAsia="zh-CN"/>
                <w14:textFill>
                  <w14:solidFill>
                    <w14:schemeClr w14:val="tx1"/>
                  </w14:solidFill>
                </w14:textFill>
              </w:rPr>
              <w:t>投标人</w:t>
            </w:r>
            <w:r>
              <w:rPr>
                <w:rFonts w:hint="eastAsia" w:ascii="宋体" w:hAnsi="宋体" w:eastAsia="宋体" w:cs="宋体"/>
                <w:b w:val="0"/>
                <w:bCs/>
                <w:color w:val="000000" w:themeColor="text1"/>
                <w:szCs w:val="21"/>
                <w:highlight w:val="none"/>
                <w:lang w:val="en-US" w:eastAsia="zh-CN"/>
                <w14:textFill>
                  <w14:solidFill>
                    <w14:schemeClr w14:val="tx1"/>
                  </w14:solidFill>
                </w14:textFill>
              </w:rPr>
              <w:t>提供的类似业绩应同时满足以下要求：</w:t>
            </w:r>
          </w:p>
          <w:p w14:paraId="4A4ED04D">
            <w:pPr>
              <w:snapToGrid w:val="0"/>
              <w:spacing w:line="400" w:lineRule="exact"/>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3.1业绩时间要求：</w:t>
            </w:r>
          </w:p>
          <w:p w14:paraId="3AD854B8">
            <w:pPr>
              <w:snapToGrid w:val="0"/>
              <w:spacing w:line="400" w:lineRule="exact"/>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投标截止日前3年，指</w:t>
            </w:r>
            <w:r>
              <w:rPr>
                <w:rFonts w:hint="eastAsia" w:ascii="宋体" w:hAnsi="宋体" w:cs="宋体"/>
                <w:b w:val="0"/>
                <w:bCs/>
                <w:color w:val="000000" w:themeColor="text1"/>
                <w:szCs w:val="21"/>
                <w:highlight w:val="none"/>
                <w:lang w:val="en-US" w:eastAsia="zh-CN"/>
                <w14:textFill>
                  <w14:solidFill>
                    <w14:schemeClr w14:val="tx1"/>
                  </w14:solidFill>
                </w14:textFill>
              </w:rPr>
              <w:t>投标人</w:t>
            </w:r>
            <w:r>
              <w:rPr>
                <w:rFonts w:hint="eastAsia" w:ascii="宋体" w:hAnsi="宋体" w:eastAsia="宋体" w:cs="宋体"/>
                <w:b w:val="0"/>
                <w:bCs/>
                <w:color w:val="000000" w:themeColor="text1"/>
                <w:szCs w:val="21"/>
                <w:highlight w:val="none"/>
                <w:lang w:val="en-US" w:eastAsia="zh-CN"/>
                <w14:textFill>
                  <w14:solidFill>
                    <w14:schemeClr w14:val="tx1"/>
                  </w14:solidFill>
                </w14:textFill>
              </w:rPr>
              <w:t>在2022年1月1日起至投标截止日止（以竣工时间为准）完成的1个类似项目业绩。</w:t>
            </w:r>
          </w:p>
          <w:p w14:paraId="0BAD9A32">
            <w:pPr>
              <w:snapToGrid w:val="0"/>
              <w:spacing w:line="400" w:lineRule="exact"/>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3.2业绩规模要求：</w:t>
            </w:r>
          </w:p>
          <w:p w14:paraId="7E0D3272">
            <w:pPr>
              <w:snapToGrid w:val="0"/>
              <w:spacing w:line="400" w:lineRule="exact"/>
              <w:ind w:firstLine="420" w:firstLineChars="200"/>
              <w:rPr>
                <w:rFonts w:hint="default"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工程类别：</w:t>
            </w:r>
            <w:r>
              <w:rPr>
                <w:rFonts w:hint="eastAsia" w:ascii="宋体" w:hAnsi="宋体" w:cs="宋体"/>
                <w:b w:val="0"/>
                <w:bCs/>
                <w:color w:val="000000" w:themeColor="text1"/>
                <w:szCs w:val="21"/>
                <w:highlight w:val="none"/>
                <w:u w:val="single"/>
                <w:lang w:val="en-US" w:eastAsia="zh-CN"/>
                <w14:textFill>
                  <w14:solidFill>
                    <w14:schemeClr w14:val="tx1"/>
                  </w14:solidFill>
                </w14:textFill>
              </w:rPr>
              <w:t>消防设施（安装或维修或改造工程）</w:t>
            </w:r>
          </w:p>
          <w:p w14:paraId="6313EA8A">
            <w:pPr>
              <w:snapToGrid w:val="0"/>
              <w:spacing w:line="400" w:lineRule="exact"/>
              <w:ind w:firstLine="420" w:firstLineChars="200"/>
              <w:rPr>
                <w:rFonts w:hint="default"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工程造价：</w:t>
            </w:r>
            <w:r>
              <w:rPr>
                <w:rFonts w:hint="eastAsia" w:ascii="宋体" w:hAnsi="宋体" w:eastAsia="宋体" w:cs="宋体"/>
                <w:b w:val="0"/>
                <w:bCs/>
                <w:color w:val="000000" w:themeColor="text1"/>
                <w:szCs w:val="21"/>
                <w:highlight w:val="none"/>
                <w:u w:val="single"/>
                <w:lang w:val="en-US" w:eastAsia="zh-CN"/>
                <w14:textFill>
                  <w14:solidFill>
                    <w14:schemeClr w14:val="tx1"/>
                  </w14:solidFill>
                </w14:textFill>
              </w:rPr>
              <w:t>40万元</w:t>
            </w:r>
            <w:r>
              <w:rPr>
                <w:rFonts w:hint="eastAsia" w:ascii="宋体" w:hAnsi="宋体" w:cs="宋体"/>
                <w:b w:val="0"/>
                <w:bCs/>
                <w:color w:val="000000" w:themeColor="text1"/>
                <w:szCs w:val="21"/>
                <w:highlight w:val="none"/>
                <w:u w:val="single"/>
                <w:lang w:val="en-US" w:eastAsia="zh-CN"/>
                <w14:textFill>
                  <w14:solidFill>
                    <w14:schemeClr w14:val="tx1"/>
                  </w14:solidFill>
                </w14:textFill>
              </w:rPr>
              <w:t>及以上</w:t>
            </w:r>
          </w:p>
          <w:p w14:paraId="57D4D5A1">
            <w:pPr>
              <w:snapToGrid w:val="0"/>
              <w:spacing w:line="400" w:lineRule="exact"/>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3.3业绩证明材料要求：</w:t>
            </w:r>
          </w:p>
          <w:p w14:paraId="25CDB0C0">
            <w:pPr>
              <w:snapToGrid w:val="0"/>
              <w:spacing w:line="400" w:lineRule="exact"/>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cs="宋体"/>
                <w:b w:val="0"/>
                <w:bCs/>
                <w:color w:val="000000" w:themeColor="text1"/>
                <w:szCs w:val="21"/>
                <w:highlight w:val="none"/>
                <w:lang w:val="en-US" w:eastAsia="zh-CN"/>
                <w14:textFill>
                  <w14:solidFill>
                    <w14:schemeClr w14:val="tx1"/>
                  </w14:solidFill>
                </w14:textFill>
              </w:rPr>
              <w:t>投标人</w:t>
            </w:r>
            <w:r>
              <w:rPr>
                <w:rFonts w:hint="eastAsia" w:ascii="宋体" w:hAnsi="宋体" w:eastAsia="宋体" w:cs="宋体"/>
                <w:b w:val="0"/>
                <w:bCs/>
                <w:color w:val="000000" w:themeColor="text1"/>
                <w:szCs w:val="21"/>
                <w:highlight w:val="none"/>
                <w:lang w:val="en-US" w:eastAsia="zh-CN"/>
                <w14:textFill>
                  <w14:solidFill>
                    <w14:schemeClr w14:val="tx1"/>
                  </w14:solidFill>
                </w14:textFill>
              </w:rPr>
              <w:t>须在</w:t>
            </w:r>
            <w:r>
              <w:rPr>
                <w:rFonts w:hint="eastAsia" w:ascii="宋体" w:hAnsi="宋体" w:cs="宋体"/>
                <w:b w:val="0"/>
                <w:bCs/>
                <w:color w:val="000000" w:themeColor="text1"/>
                <w:szCs w:val="21"/>
                <w:highlight w:val="none"/>
                <w:lang w:val="en-US" w:eastAsia="zh-CN"/>
                <w14:textFill>
                  <w14:solidFill>
                    <w14:schemeClr w14:val="tx1"/>
                  </w14:solidFill>
                </w14:textFill>
              </w:rPr>
              <w:t>投标文件</w:t>
            </w:r>
            <w:r>
              <w:rPr>
                <w:rFonts w:hint="eastAsia" w:ascii="宋体" w:hAnsi="宋体" w:eastAsia="宋体" w:cs="宋体"/>
                <w:b w:val="0"/>
                <w:bCs/>
                <w:color w:val="000000" w:themeColor="text1"/>
                <w:szCs w:val="21"/>
                <w:highlight w:val="none"/>
                <w:lang w:val="en-US" w:eastAsia="zh-CN"/>
                <w14:textFill>
                  <w14:solidFill>
                    <w14:schemeClr w14:val="tx1"/>
                  </w14:solidFill>
                </w14:textFill>
              </w:rPr>
              <w:t>资格审查部分提供该业绩的中标通知书（直接发包的项目可提供项目发包人出具的项目直接发包情况说明或证明文书代替）、合同协议书和工程竣工验收合格的证明材料。若上述资料无法体现工程规模（如有）的，还须提供业主证明。</w:t>
            </w:r>
          </w:p>
          <w:p w14:paraId="7347B3C4">
            <w:pPr>
              <w:snapToGrid w:val="0"/>
              <w:spacing w:line="400" w:lineRule="exact"/>
              <w:ind w:firstLine="420" w:firstLineChars="200"/>
              <w:rPr>
                <w:rFonts w:hint="eastAsia"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注：</w:t>
            </w:r>
            <w:r>
              <w:rPr>
                <w:rFonts w:hint="eastAsia" w:ascii="宋体" w:hAnsi="宋体" w:cs="宋体"/>
                <w:b w:val="0"/>
                <w:bCs/>
                <w:color w:val="000000" w:themeColor="text1"/>
                <w:szCs w:val="21"/>
                <w:highlight w:val="none"/>
                <w:lang w:val="en-US" w:eastAsia="zh-CN"/>
                <w14:textFill>
                  <w14:solidFill>
                    <w14:schemeClr w14:val="tx1"/>
                  </w14:solidFill>
                </w14:textFill>
              </w:rPr>
              <w:t>投标人</w:t>
            </w:r>
            <w:r>
              <w:rPr>
                <w:rFonts w:hint="eastAsia" w:ascii="宋体" w:hAnsi="宋体" w:eastAsia="宋体" w:cs="宋体"/>
                <w:b w:val="0"/>
                <w:bCs/>
                <w:color w:val="000000" w:themeColor="text1"/>
                <w:szCs w:val="21"/>
                <w:highlight w:val="none"/>
                <w:lang w:val="en-US" w:eastAsia="zh-CN"/>
                <w14:textFill>
                  <w14:solidFill>
                    <w14:schemeClr w14:val="tx1"/>
                  </w14:solidFill>
                </w14:textFill>
              </w:rPr>
              <w:t>应对其提供的业绩证明材料的真实性负责。当上述资料中针对同一指标存在不一致时，以工程竣工验收合格的证明材料为准。</w:t>
            </w:r>
          </w:p>
          <w:p w14:paraId="4B201DA3">
            <w:pPr>
              <w:snapToGrid w:val="0"/>
              <w:spacing w:line="400" w:lineRule="exact"/>
              <w:ind w:firstLine="420" w:firstLineChars="200"/>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不满足上述业绩要求的业绩无效。</w:t>
            </w:r>
          </w:p>
          <w:p w14:paraId="6234F073">
            <w:pPr>
              <w:snapToGrid w:val="0"/>
              <w:spacing w:line="40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4</w:t>
            </w:r>
            <w:r>
              <w:rPr>
                <w:rFonts w:hint="eastAsia" w:ascii="宋体" w:hAnsi="宋体" w:eastAsia="宋体" w:cs="宋体"/>
                <w:b/>
                <w:color w:val="000000" w:themeColor="text1"/>
                <w:szCs w:val="21"/>
                <w:highlight w:val="none"/>
                <w14:textFill>
                  <w14:solidFill>
                    <w14:schemeClr w14:val="tx1"/>
                  </w14:solidFill>
                </w14:textFill>
              </w:rPr>
              <w:t>.项目经理资格要求</w:t>
            </w:r>
          </w:p>
          <w:p w14:paraId="485D3B84">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拟派的项目经理必须已在</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本单位注册并应具有</w:t>
            </w:r>
            <w:r>
              <w:rPr>
                <w:rFonts w:hint="eastAsia" w:ascii="宋体" w:hAnsi="宋体" w:eastAsia="宋体" w:cs="宋体"/>
                <w:i w:val="0"/>
                <w:iCs/>
                <w:color w:val="000000" w:themeColor="text1"/>
                <w:szCs w:val="21"/>
                <w:highlight w:val="none"/>
                <w:u w:val="single"/>
                <w14:textFill>
                  <w14:solidFill>
                    <w14:schemeClr w14:val="tx1"/>
                  </w14:solidFill>
                </w14:textFill>
              </w:rPr>
              <w:t>建筑工程</w:t>
            </w:r>
            <w:r>
              <w:rPr>
                <w:rFonts w:hint="eastAsia" w:ascii="宋体" w:hAnsi="宋体" w:eastAsia="宋体" w:cs="宋体"/>
                <w:color w:val="000000" w:themeColor="text1"/>
                <w:szCs w:val="21"/>
                <w:highlight w:val="none"/>
                <w14:textFill>
                  <w14:solidFill>
                    <w14:schemeClr w14:val="tx1"/>
                  </w14:solidFill>
                </w14:textFill>
              </w:rPr>
              <w:t>专业</w:t>
            </w:r>
            <w:r>
              <w:rPr>
                <w:rFonts w:hint="eastAsia" w:ascii="宋体" w:hAnsi="宋体" w:eastAsia="宋体" w:cs="宋体"/>
                <w:color w:val="000000" w:themeColor="text1"/>
                <w:szCs w:val="21"/>
                <w:highlight w:val="none"/>
                <w:u w:val="single"/>
                <w:lang w:eastAsia="zh-CN"/>
                <w14:textFill>
                  <w14:solidFill>
                    <w14:schemeClr w14:val="tx1"/>
                  </w14:solidFill>
                </w14:textFill>
              </w:rPr>
              <w:t>贰</w:t>
            </w:r>
            <w:r>
              <w:rPr>
                <w:rFonts w:hint="eastAsia" w:ascii="宋体" w:hAnsi="宋体" w:eastAsia="宋体" w:cs="宋体"/>
                <w:color w:val="000000" w:themeColor="text1"/>
                <w:szCs w:val="21"/>
                <w:highlight w:val="none"/>
                <w:u w:val="single"/>
                <w14:textFill>
                  <w14:solidFill>
                    <w14:schemeClr w14:val="tx1"/>
                  </w14:solidFill>
                </w14:textFill>
              </w:rPr>
              <w:t>级及以上</w:t>
            </w:r>
            <w:r>
              <w:rPr>
                <w:rFonts w:hint="eastAsia" w:ascii="宋体" w:hAnsi="宋体" w:eastAsia="宋体" w:cs="宋体"/>
                <w:color w:val="000000" w:themeColor="text1"/>
                <w:szCs w:val="21"/>
                <w:highlight w:val="none"/>
                <w14:textFill>
                  <w14:solidFill>
                    <w14:schemeClr w14:val="tx1"/>
                  </w14:solidFill>
                </w14:textFill>
              </w:rPr>
              <w:t>注册建造师执业资格。</w:t>
            </w:r>
          </w:p>
          <w:p w14:paraId="0FC9B14A">
            <w:pPr>
              <w:snapToGrid w:val="0"/>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.2项目经理承诺要求：</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须承诺拟派项目经理按注册建造师的相关规定到岗履职和未被禁止参与投标。</w:t>
            </w:r>
          </w:p>
          <w:p w14:paraId="31C8C898">
            <w:pPr>
              <w:snapToGrid w:val="0"/>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.2.1到岗履职承诺要求：承诺拟派项目经理中标后在本项目任职，签订合同时拟派的项目经理必须与</w:t>
            </w:r>
            <w:r>
              <w:rPr>
                <w:rFonts w:hint="eastAsia" w:ascii="宋体" w:hAnsi="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中的项目经理一致，并满足办理施工许可手续的相关要求。不能按承诺到岗履约的，按合同相关条款处罚并上报行政主管部门，给</w:t>
            </w:r>
            <w:r>
              <w:rPr>
                <w:rFonts w:hint="eastAsia" w:ascii="宋体" w:hAnsi="宋体" w:cs="宋体"/>
                <w:color w:val="000000" w:themeColor="text1"/>
                <w:highlight w:val="none"/>
                <w:lang w:eastAsia="zh-CN"/>
                <w14:textFill>
                  <w14:solidFill>
                    <w14:schemeClr w14:val="tx1"/>
                  </w14:solidFill>
                </w14:textFill>
              </w:rPr>
              <w:t>招标人</w:t>
            </w:r>
            <w:r>
              <w:rPr>
                <w:rFonts w:hint="eastAsia" w:ascii="宋体" w:hAnsi="宋体" w:eastAsia="宋体" w:cs="宋体"/>
                <w:color w:val="000000" w:themeColor="text1"/>
                <w:highlight w:val="none"/>
                <w14:textFill>
                  <w14:solidFill>
                    <w14:schemeClr w14:val="tx1"/>
                  </w14:solidFill>
                </w14:textFill>
              </w:rPr>
              <w:t>造成损失的，</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依法承担违约赔偿责任。拟派项目经理中标后不得随意更换。</w:t>
            </w:r>
          </w:p>
          <w:p w14:paraId="350AF0A9">
            <w:pPr>
              <w:snapToGrid w:val="0"/>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.2.2未被禁止参与投标承诺要求：承诺拟派项目经理未被重庆市</w:t>
            </w:r>
            <w:r>
              <w:rPr>
                <w:rFonts w:hint="eastAsia" w:ascii="宋体" w:hAnsi="宋体" w:eastAsia="宋体" w:cs="宋体"/>
                <w:color w:val="000000" w:themeColor="text1"/>
                <w:highlight w:val="none"/>
                <w:lang w:val="en-US" w:eastAsia="zh-CN"/>
                <w14:textFill>
                  <w14:solidFill>
                    <w14:schemeClr w14:val="tx1"/>
                  </w14:solidFill>
                </w14:textFill>
              </w:rPr>
              <w:t>市级有关行业</w:t>
            </w:r>
            <w:r>
              <w:rPr>
                <w:rFonts w:hint="eastAsia" w:ascii="宋体" w:hAnsi="宋体" w:eastAsia="宋体" w:cs="宋体"/>
                <w:color w:val="000000" w:themeColor="text1"/>
                <w:highlight w:val="none"/>
                <w14:textFill>
                  <w14:solidFill>
                    <w14:schemeClr w14:val="tx1"/>
                  </w14:solidFill>
                </w14:textFill>
              </w:rPr>
              <w:t>主管部门暂停在渝承揽新业务。若被暂停在渝承揽新业务但仍参加投标，将被否决投标；已取得中标候选人资格或中标资格的，</w:t>
            </w:r>
            <w:r>
              <w:rPr>
                <w:rFonts w:hint="eastAsia" w:ascii="宋体" w:hAnsi="宋体" w:cs="宋体"/>
                <w:color w:val="000000" w:themeColor="text1"/>
                <w:highlight w:val="none"/>
                <w:lang w:eastAsia="zh-CN"/>
                <w14:textFill>
                  <w14:solidFill>
                    <w14:schemeClr w14:val="tx1"/>
                  </w14:solidFill>
                </w14:textFill>
              </w:rPr>
              <w:t>招标人</w:t>
            </w:r>
            <w:r>
              <w:rPr>
                <w:rFonts w:hint="eastAsia" w:ascii="宋体" w:hAnsi="宋体" w:eastAsia="宋体" w:cs="宋体"/>
                <w:color w:val="000000" w:themeColor="text1"/>
                <w:highlight w:val="none"/>
                <w14:textFill>
                  <w14:solidFill>
                    <w14:schemeClr w14:val="tx1"/>
                  </w14:solidFill>
                </w14:textFill>
              </w:rPr>
              <w:t>有权取消其中标候选人资格或中标资格；给</w:t>
            </w:r>
            <w:r>
              <w:rPr>
                <w:rFonts w:hint="eastAsia" w:ascii="宋体" w:hAnsi="宋体" w:cs="宋体"/>
                <w:color w:val="000000" w:themeColor="text1"/>
                <w:highlight w:val="none"/>
                <w:lang w:eastAsia="zh-CN"/>
                <w14:textFill>
                  <w14:solidFill>
                    <w14:schemeClr w14:val="tx1"/>
                  </w14:solidFill>
                </w14:textFill>
              </w:rPr>
              <w:t>招标人</w:t>
            </w:r>
            <w:r>
              <w:rPr>
                <w:rFonts w:hint="eastAsia" w:ascii="宋体" w:hAnsi="宋体" w:eastAsia="宋体" w:cs="宋体"/>
                <w:color w:val="000000" w:themeColor="text1"/>
                <w:highlight w:val="none"/>
                <w14:textFill>
                  <w14:solidFill>
                    <w14:schemeClr w14:val="tx1"/>
                  </w14:solidFill>
                </w14:textFill>
              </w:rPr>
              <w:t>造成损失的，</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依法承担违约赔偿责任。</w:t>
            </w:r>
          </w:p>
          <w:p w14:paraId="73755429">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未提供上述承诺或承诺内容不符合要求的，由评标委员会作否决投标处理。</w:t>
            </w:r>
          </w:p>
          <w:p w14:paraId="73C4CAAA">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须在</w:t>
            </w:r>
            <w:r>
              <w:rPr>
                <w:rFonts w:hint="eastAsia" w:ascii="宋体" w:hAnsi="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资格审查部分提供有效的拟派项目经理建造师注册证、身份证、</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为其缴纳的养老保险证明材料，拟派项目经理到岗履职和未被禁止参与投标的承诺（承诺格式见第八章</w:t>
            </w:r>
            <w:r>
              <w:rPr>
                <w:rFonts w:hint="eastAsia" w:ascii="宋体" w:hAnsi="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格式）。</w:t>
            </w:r>
          </w:p>
          <w:p w14:paraId="5EA5C781">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提供拟派的项目经理为一级建造师或重庆市二级建造师注册人员的，必须提供建造师电子注册证书，且该建造师电子注册证书须由建造师本人在个人签名处手写本人签名。</w:t>
            </w:r>
          </w:p>
          <w:p w14:paraId="06620A1C">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重庆市以外的省级住房城乡建设主管部门对二级建造师电子注册证书使用有明确规定的，从其规定。未规定使用电子注册证书的，可提供纸质证书扫描件。</w:t>
            </w:r>
          </w:p>
          <w:p w14:paraId="2E75D3C9">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建造师电子注册证书本人手写签名与签名图像笔迹是否一致不作为否决投标的情形。</w:t>
            </w:r>
          </w:p>
          <w:p w14:paraId="11B016BA">
            <w:pPr>
              <w:autoSpaceDE w:val="0"/>
              <w:autoSpaceDN w:val="0"/>
              <w:adjustRightInd w:val="0"/>
              <w:snapToGrid w:val="0"/>
              <w:spacing w:line="400" w:lineRule="exact"/>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5</w:t>
            </w:r>
            <w:r>
              <w:rPr>
                <w:rFonts w:hint="eastAsia" w:ascii="宋体" w:hAnsi="宋体" w:eastAsia="宋体" w:cs="宋体"/>
                <w:b/>
                <w:color w:val="000000" w:themeColor="text1"/>
                <w:szCs w:val="21"/>
                <w:highlight w:val="none"/>
                <w14:textFill>
                  <w14:solidFill>
                    <w14:schemeClr w14:val="tx1"/>
                  </w14:solidFill>
                </w14:textFill>
              </w:rPr>
              <w:t>.其他要求</w:t>
            </w:r>
          </w:p>
          <w:p w14:paraId="404A9261">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项目技术负责人：</w:t>
            </w:r>
          </w:p>
          <w:p w14:paraId="17C81A1A">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应具有</w:t>
            </w:r>
            <w:r>
              <w:rPr>
                <w:rFonts w:hint="eastAsia" w:ascii="宋体" w:hAnsi="宋体" w:eastAsia="宋体" w:cs="宋体"/>
                <w:color w:val="000000" w:themeColor="text1"/>
                <w:szCs w:val="21"/>
                <w:highlight w:val="none"/>
                <w:u w:val="single"/>
                <w14:textFill>
                  <w14:solidFill>
                    <w14:schemeClr w14:val="tx1"/>
                  </w14:solidFill>
                </w14:textFill>
              </w:rPr>
              <w:t>工程类</w:t>
            </w:r>
            <w:r>
              <w:rPr>
                <w:rFonts w:hint="eastAsia" w:ascii="宋体" w:hAnsi="宋体" w:eastAsia="宋体" w:cs="宋体"/>
                <w:color w:val="000000" w:themeColor="text1"/>
                <w:szCs w:val="21"/>
                <w:highlight w:val="none"/>
                <w:u w:val="single"/>
                <w:lang w:eastAsia="zh-CN"/>
                <w14:textFill>
                  <w14:solidFill>
                    <w14:schemeClr w14:val="tx1"/>
                  </w14:solidFill>
                </w14:textFill>
              </w:rPr>
              <w:t>中</w:t>
            </w:r>
            <w:r>
              <w:rPr>
                <w:rFonts w:hint="eastAsia" w:ascii="宋体" w:hAnsi="宋体" w:eastAsia="宋体" w:cs="宋体"/>
                <w:color w:val="000000" w:themeColor="text1"/>
                <w:szCs w:val="21"/>
                <w:highlight w:val="none"/>
                <w:u w:val="single"/>
                <w14:textFill>
                  <w14:solidFill>
                    <w14:schemeClr w14:val="tx1"/>
                  </w14:solidFill>
                </w14:textFill>
              </w:rPr>
              <w:t>级及以上</w:t>
            </w:r>
            <w:r>
              <w:rPr>
                <w:rFonts w:hint="eastAsia" w:ascii="宋体" w:hAnsi="宋体" w:eastAsia="宋体" w:cs="宋体"/>
                <w:color w:val="000000" w:themeColor="text1"/>
                <w:szCs w:val="21"/>
                <w:highlight w:val="none"/>
                <w14:textFill>
                  <w14:solidFill>
                    <w14:schemeClr w14:val="tx1"/>
                  </w14:solidFill>
                </w14:textFill>
              </w:rPr>
              <w:t>职称；</w:t>
            </w:r>
          </w:p>
          <w:p w14:paraId="4CFA90A5">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须在</w:t>
            </w:r>
            <w:r>
              <w:rPr>
                <w:rFonts w:hint="eastAsia" w:ascii="宋体" w:hAnsi="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资格审查部分提供拟派技术负责人身份证、职称证及</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本单位为其缴纳的养老保险证明材料。</w:t>
            </w:r>
          </w:p>
          <w:p w14:paraId="1079AC68">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主要管理人员：</w:t>
            </w:r>
          </w:p>
          <w:p w14:paraId="04864BC0">
            <w:pPr>
              <w:autoSpaceDE w:val="0"/>
              <w:autoSpaceDN w:val="0"/>
              <w:adjustRightIn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为其缴纳的养老保险证明材料。中标后不能满足该要求的，</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可取消其中标资格，给</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造成损失的，</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依法承担违约赔偿责任。</w:t>
            </w:r>
          </w:p>
          <w:p w14:paraId="584F6857">
            <w:pPr>
              <w:autoSpaceDE w:val="0"/>
              <w:autoSpaceDN w:val="0"/>
              <w:adjustRightIn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须在</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资格审查部分提供承诺（承诺格式见第八章</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格式）。</w:t>
            </w:r>
          </w:p>
          <w:p w14:paraId="0C84B9B7">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（3）委托代理人：</w:t>
            </w:r>
          </w:p>
          <w:p w14:paraId="6425E153">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委托代理人必须为</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本单位人员。</w:t>
            </w:r>
          </w:p>
          <w:p w14:paraId="5A74E4B4">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须在</w:t>
            </w:r>
            <w:r>
              <w:rPr>
                <w:rFonts w:hint="eastAsia" w:ascii="宋体" w:hAnsi="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资格审查部分提供</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为该委托代理人缴纳的养老保险证明。否则，将由评标委员会作否决投标处理。</w:t>
            </w:r>
          </w:p>
          <w:p w14:paraId="0BF2841E">
            <w:pPr>
              <w:autoSpaceDE w:val="0"/>
              <w:autoSpaceDN w:val="0"/>
              <w:adjustRightInd w:val="0"/>
              <w:snapToGrid w:val="0"/>
              <w:spacing w:line="400" w:lineRule="exact"/>
              <w:ind w:firstLine="417" w:firstLineChars="198"/>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特别说明：</w:t>
            </w:r>
          </w:p>
          <w:p w14:paraId="11396EBC">
            <w:pPr>
              <w:autoSpaceDE w:val="0"/>
              <w:autoSpaceDN w:val="0"/>
              <w:adjustRightInd w:val="0"/>
              <w:snapToGrid w:val="0"/>
              <w:spacing w:line="400" w:lineRule="exact"/>
              <w:ind w:firstLine="415" w:firstLineChars="198"/>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（1）上述要求须提交的相关证明材料均为扫描件（原件或复印件的扫描件均可），扫描件须清晰可辨，</w:t>
            </w:r>
            <w:r>
              <w:rPr>
                <w:rFonts w:hint="eastAsia" w:ascii="宋体" w:hAnsi="宋体" w:eastAsia="宋体" w:cs="宋体"/>
                <w:color w:val="000000" w:themeColor="text1"/>
                <w:kern w:val="0"/>
                <w:szCs w:val="21"/>
                <w:highlight w:val="none"/>
                <w14:textFill>
                  <w14:solidFill>
                    <w14:schemeClr w14:val="tx1"/>
                  </w14:solidFill>
                </w14:textFill>
              </w:rPr>
              <w:t>有一条不满足，则</w:t>
            </w:r>
            <w:r>
              <w:rPr>
                <w:rFonts w:hint="eastAsia" w:ascii="宋体" w:hAnsi="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由评标委员会</w:t>
            </w:r>
            <w:r>
              <w:rPr>
                <w:rFonts w:hint="eastAsia" w:ascii="宋体" w:hAnsi="宋体" w:eastAsia="宋体" w:cs="宋体"/>
                <w:color w:val="000000" w:themeColor="text1"/>
                <w:szCs w:val="21"/>
                <w:highlight w:val="none"/>
                <w14:textFill>
                  <w14:solidFill>
                    <w14:schemeClr w14:val="tx1"/>
                  </w14:solidFill>
                </w14:textFill>
              </w:rPr>
              <w:t>作否决投标处理</w:t>
            </w:r>
            <w:r>
              <w:rPr>
                <w:rFonts w:hint="eastAsia" w:ascii="宋体" w:hAnsi="宋体" w:eastAsia="宋体" w:cs="宋体"/>
                <w:color w:val="000000" w:themeColor="text1"/>
                <w:kern w:val="0"/>
                <w:szCs w:val="21"/>
                <w:highlight w:val="none"/>
                <w14:textFill>
                  <w14:solidFill>
                    <w14:schemeClr w14:val="tx1"/>
                  </w14:solidFill>
                </w14:textFill>
              </w:rPr>
              <w:t>。</w:t>
            </w:r>
          </w:p>
          <w:p w14:paraId="6A5761C9">
            <w:pPr>
              <w:autoSpaceDE w:val="0"/>
              <w:autoSpaceDN w:val="0"/>
              <w:adjustRightInd w:val="0"/>
              <w:snapToGrid w:val="0"/>
              <w:spacing w:line="400" w:lineRule="exact"/>
              <w:ind w:firstLine="415" w:firstLineChars="198"/>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须自行承诺其提供的上述相关证明材料真实有效，不存在弄虚作假情形（格式见第八章</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格式）。</w:t>
            </w:r>
            <w:r>
              <w:rPr>
                <w:rFonts w:hint="eastAsia" w:ascii="宋体" w:hAnsi="宋体" w:cs="宋体"/>
                <w:color w:val="000000" w:themeColor="text1"/>
                <w:szCs w:val="21"/>
                <w:highlight w:val="none"/>
                <w:u w:val="single"/>
                <w:lang w:eastAsia="zh-CN"/>
                <w14:textFill>
                  <w14:solidFill>
                    <w14:schemeClr w14:val="tx1"/>
                  </w14:solidFill>
                </w14:textFill>
              </w:rPr>
              <w:t>招标人</w:t>
            </w:r>
            <w:r>
              <w:rPr>
                <w:rFonts w:hint="eastAsia" w:ascii="宋体" w:hAnsi="宋体" w:eastAsia="宋体" w:cs="宋体"/>
                <w:color w:val="000000" w:themeColor="text1"/>
                <w:szCs w:val="21"/>
                <w:highlight w:val="none"/>
                <w:u w:val="single"/>
                <w14:textFill>
                  <w14:solidFill>
                    <w14:schemeClr w14:val="tx1"/>
                  </w14:solidFill>
                </w14:textFill>
              </w:rPr>
              <w:t>在合同签订前均有权对</w:t>
            </w:r>
            <w:r>
              <w:rPr>
                <w:rFonts w:hint="eastAsia" w:ascii="宋体" w:hAnsi="宋体" w:cs="宋体"/>
                <w:color w:val="000000" w:themeColor="text1"/>
                <w:szCs w:val="21"/>
                <w:highlight w:val="none"/>
                <w:u w:val="single"/>
                <w:lang w:eastAsia="zh-CN"/>
                <w14:textFill>
                  <w14:solidFill>
                    <w14:schemeClr w14:val="tx1"/>
                  </w14:solidFill>
                </w14:textFill>
              </w:rPr>
              <w:t>投标人</w:t>
            </w:r>
            <w:r>
              <w:rPr>
                <w:rFonts w:hint="eastAsia" w:ascii="宋体" w:hAnsi="宋体" w:eastAsia="宋体" w:cs="宋体"/>
                <w:color w:val="000000" w:themeColor="text1"/>
                <w:szCs w:val="21"/>
                <w:highlight w:val="none"/>
                <w:u w:val="single"/>
                <w14:textFill>
                  <w14:solidFill>
                    <w14:schemeClr w14:val="tx1"/>
                  </w14:solidFill>
                </w14:textFill>
              </w:rPr>
              <w:t>提供的资料进行核实，若发现弄虚作假，</w:t>
            </w:r>
            <w:r>
              <w:rPr>
                <w:rFonts w:hint="eastAsia" w:ascii="宋体" w:hAnsi="宋体" w:eastAsia="宋体" w:cs="宋体"/>
                <w:color w:val="000000" w:themeColor="text1"/>
                <w:szCs w:val="21"/>
                <w:highlight w:val="none"/>
                <w:u w:val="single"/>
                <w:lang w:val="en-US" w:eastAsia="zh-CN"/>
                <w14:textFill>
                  <w14:solidFill>
                    <w14:schemeClr w14:val="tx1"/>
                  </w14:solidFill>
                </w14:textFill>
              </w:rPr>
              <w:t>按相关规定</w:t>
            </w:r>
            <w:r>
              <w:rPr>
                <w:rFonts w:hint="eastAsia" w:ascii="宋体" w:hAnsi="宋体" w:eastAsia="宋体" w:cs="宋体"/>
                <w:color w:val="000000" w:themeColor="text1"/>
                <w:szCs w:val="21"/>
                <w:highlight w:val="none"/>
                <w:u w:val="single"/>
                <w14:textFill>
                  <w14:solidFill>
                    <w14:schemeClr w14:val="tx1"/>
                  </w14:solidFill>
                </w14:textFill>
              </w:rPr>
              <w:t>取消其中标资格，并按相关法律法规报招标投标监督部门，其投标保证金不予退还，</w:t>
            </w:r>
            <w:r>
              <w:rPr>
                <w:rFonts w:hint="eastAsia" w:ascii="宋体" w:hAnsi="宋体" w:cs="宋体"/>
                <w:color w:val="000000" w:themeColor="text1"/>
                <w:szCs w:val="21"/>
                <w:highlight w:val="none"/>
                <w:u w:val="single"/>
                <w:lang w:eastAsia="zh-CN"/>
                <w14:textFill>
                  <w14:solidFill>
                    <w14:schemeClr w14:val="tx1"/>
                  </w14:solidFill>
                </w14:textFill>
              </w:rPr>
              <w:t>投标人</w:t>
            </w:r>
            <w:r>
              <w:rPr>
                <w:rFonts w:hint="eastAsia" w:ascii="宋体" w:hAnsi="宋体" w:eastAsia="宋体" w:cs="宋体"/>
                <w:color w:val="000000" w:themeColor="text1"/>
                <w:szCs w:val="21"/>
                <w:highlight w:val="none"/>
                <w:u w:val="single"/>
                <w14:textFill>
                  <w14:solidFill>
                    <w14:schemeClr w14:val="tx1"/>
                  </w14:solidFill>
                </w14:textFill>
              </w:rPr>
              <w:t>承担因此造成的相关责任并赔偿相应损失</w:t>
            </w:r>
            <w:r>
              <w:rPr>
                <w:rFonts w:hint="eastAsia" w:ascii="宋体" w:hAnsi="宋体" w:eastAsia="宋体" w:cs="宋体"/>
                <w:color w:val="000000" w:themeColor="text1"/>
                <w:szCs w:val="21"/>
                <w:highlight w:val="none"/>
                <w14:textFill>
                  <w14:solidFill>
                    <w14:schemeClr w14:val="tx1"/>
                  </w14:solidFill>
                </w14:textFill>
              </w:rPr>
              <w:t>。</w:t>
            </w:r>
          </w:p>
          <w:p w14:paraId="60C5E5DE">
            <w:pPr>
              <w:spacing w:line="400" w:lineRule="exact"/>
              <w:ind w:firstLine="420" w:firstLineChars="200"/>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（3）本</w:t>
            </w:r>
            <w:r>
              <w:rPr>
                <w:rFonts w:hint="eastAsia" w:ascii="宋体" w:hAnsi="宋体" w:cs="宋体"/>
                <w:bCs/>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bCs/>
                <w:color w:val="000000" w:themeColor="text1"/>
                <w:kern w:val="0"/>
                <w:szCs w:val="21"/>
                <w:highlight w:val="none"/>
                <w14:textFill>
                  <w14:solidFill>
                    <w14:schemeClr w14:val="tx1"/>
                  </w14:solidFill>
                </w14:textFill>
              </w:rPr>
              <w:t>中所要求的人员养老保险证明要求如下：</w:t>
            </w:r>
          </w:p>
          <w:p w14:paraId="086459C4">
            <w:pPr>
              <w:spacing w:line="400" w:lineRule="exact"/>
              <w:ind w:firstLine="420" w:firstLineChars="200"/>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①</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企业</w:t>
            </w:r>
            <w:r>
              <w:rPr>
                <w:rFonts w:hint="eastAsia" w:ascii="宋体" w:hAnsi="宋体" w:eastAsia="宋体" w:cs="宋体"/>
                <w:bCs/>
                <w:color w:val="000000" w:themeColor="text1"/>
                <w:kern w:val="0"/>
                <w:szCs w:val="21"/>
                <w:highlight w:val="none"/>
                <w14:textFill>
                  <w14:solidFill>
                    <w14:schemeClr w14:val="tx1"/>
                  </w14:solidFill>
                </w14:textFill>
              </w:rPr>
              <w:t>提供养老保险证明，事业单位提供养老保险证明或行政主管部门在编证明。</w:t>
            </w:r>
          </w:p>
          <w:p w14:paraId="386965C0">
            <w:pPr>
              <w:spacing w:line="400" w:lineRule="exact"/>
              <w:ind w:firstLine="420" w:firstLineChars="200"/>
              <w:rPr>
                <w:rFonts w:hint="eastAsia" w:ascii="宋体" w:hAnsi="宋体" w:eastAsia="宋体" w:cs="宋体"/>
                <w:bCs/>
                <w:snapToGrid w:val="0"/>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②</w:t>
            </w:r>
            <w:r>
              <w:rPr>
                <w:rFonts w:hint="eastAsia" w:ascii="宋体" w:hAnsi="宋体" w:eastAsia="宋体" w:cs="宋体"/>
                <w:bCs/>
                <w:snapToGrid w:val="0"/>
                <w:color w:val="000000" w:themeColor="text1"/>
                <w:kern w:val="0"/>
                <w:szCs w:val="21"/>
                <w:highlight w:val="none"/>
                <w14:textFill>
                  <w14:solidFill>
                    <w14:schemeClr w14:val="tx1"/>
                  </w14:solidFill>
                </w14:textFill>
              </w:rPr>
              <w:t>项目经理、项目技术负责人和委托代理人的连续养老保险证明期限</w:t>
            </w:r>
            <w:r>
              <w:rPr>
                <w:rFonts w:hint="eastAsia" w:ascii="宋体" w:hAnsi="宋体" w:eastAsia="宋体" w:cs="宋体"/>
                <w:bCs/>
                <w:snapToGrid w:val="0"/>
                <w:color w:val="000000" w:themeColor="text1"/>
                <w:kern w:val="0"/>
                <w:szCs w:val="21"/>
                <w:highlight w:val="none"/>
                <w:lang w:val="en-US" w:eastAsia="zh-CN"/>
                <w14:textFill>
                  <w14:solidFill>
                    <w14:schemeClr w14:val="tx1"/>
                  </w14:solidFill>
                </w14:textFill>
              </w:rPr>
              <w:t>须包含</w:t>
            </w:r>
            <w:r>
              <w:rPr>
                <w:rFonts w:hint="eastAsia" w:ascii="宋体" w:hAnsi="宋体" w:eastAsia="宋体" w:cs="宋体"/>
                <w:bCs/>
                <w:snapToGrid w:val="0"/>
                <w:color w:val="000000" w:themeColor="text1"/>
                <w:kern w:val="0"/>
                <w:szCs w:val="21"/>
                <w:highlight w:val="none"/>
                <w:u w:val="single"/>
                <w:lang w:val="en-US" w:eastAsia="zh-CN"/>
                <w14:textFill>
                  <w14:solidFill>
                    <w14:schemeClr w14:val="tx1"/>
                  </w14:solidFill>
                </w14:textFill>
              </w:rPr>
              <w:t>2025</w:t>
            </w:r>
            <w:r>
              <w:rPr>
                <w:rFonts w:hint="eastAsia" w:ascii="宋体" w:hAnsi="宋体" w:eastAsia="宋体" w:cs="宋体"/>
                <w:bCs/>
                <w:snapToGrid w:val="0"/>
                <w:color w:val="000000" w:themeColor="text1"/>
                <w:kern w:val="0"/>
                <w:szCs w:val="21"/>
                <w:highlight w:val="none"/>
                <w14:textFill>
                  <w14:solidFill>
                    <w14:schemeClr w14:val="tx1"/>
                  </w14:solidFill>
                </w14:textFill>
              </w:rPr>
              <w:t>年</w:t>
            </w:r>
            <w:r>
              <w:rPr>
                <w:rFonts w:hint="eastAsia" w:ascii="宋体" w:hAnsi="宋体" w:eastAsia="宋体" w:cs="宋体"/>
                <w:bCs/>
                <w:snapToGrid w:val="0"/>
                <w:color w:val="000000" w:themeColor="text1"/>
                <w:kern w:val="0"/>
                <w:szCs w:val="21"/>
                <w:highlight w:val="none"/>
                <w:u w:val="single"/>
                <w:lang w:val="en-US" w:eastAsia="zh-CN"/>
                <w14:textFill>
                  <w14:solidFill>
                    <w14:schemeClr w14:val="tx1"/>
                  </w14:solidFill>
                </w14:textFill>
              </w:rPr>
              <w:t>0</w:t>
            </w:r>
            <w:r>
              <w:rPr>
                <w:rFonts w:hint="eastAsia" w:ascii="宋体" w:hAnsi="宋体" w:cs="宋体"/>
                <w:bCs/>
                <w:snapToGrid w:val="0"/>
                <w:color w:val="000000" w:themeColor="text1"/>
                <w:kern w:val="0"/>
                <w:szCs w:val="21"/>
                <w:highlight w:val="none"/>
                <w:u w:val="single"/>
                <w:lang w:val="en-US" w:eastAsia="zh-CN"/>
                <w14:textFill>
                  <w14:solidFill>
                    <w14:schemeClr w14:val="tx1"/>
                  </w14:solidFill>
                </w14:textFill>
              </w:rPr>
              <w:t>3</w:t>
            </w:r>
            <w:r>
              <w:rPr>
                <w:rFonts w:hint="eastAsia" w:ascii="宋体" w:hAnsi="宋体" w:eastAsia="宋体" w:cs="宋体"/>
                <w:bCs/>
                <w:snapToGrid w:val="0"/>
                <w:color w:val="000000" w:themeColor="text1"/>
                <w:kern w:val="0"/>
                <w:szCs w:val="21"/>
                <w:highlight w:val="none"/>
                <w14:textFill>
                  <w14:solidFill>
                    <w14:schemeClr w14:val="tx1"/>
                  </w14:solidFill>
                </w14:textFill>
              </w:rPr>
              <w:t>月至</w:t>
            </w:r>
            <w:r>
              <w:rPr>
                <w:rFonts w:hint="eastAsia" w:ascii="宋体" w:hAnsi="宋体" w:eastAsia="宋体" w:cs="宋体"/>
                <w:bCs/>
                <w:snapToGrid w:val="0"/>
                <w:color w:val="000000" w:themeColor="text1"/>
                <w:kern w:val="0"/>
                <w:szCs w:val="21"/>
                <w:highlight w:val="none"/>
                <w:u w:val="single"/>
                <w:lang w:val="en-US" w:eastAsia="zh-CN"/>
                <w14:textFill>
                  <w14:solidFill>
                    <w14:schemeClr w14:val="tx1"/>
                  </w14:solidFill>
                </w14:textFill>
              </w:rPr>
              <w:t>2025</w:t>
            </w:r>
            <w:r>
              <w:rPr>
                <w:rFonts w:hint="eastAsia" w:ascii="宋体" w:hAnsi="宋体" w:eastAsia="宋体" w:cs="宋体"/>
                <w:bCs/>
                <w:snapToGrid w:val="0"/>
                <w:color w:val="000000" w:themeColor="text1"/>
                <w:kern w:val="0"/>
                <w:szCs w:val="21"/>
                <w:highlight w:val="none"/>
                <w14:textFill>
                  <w14:solidFill>
                    <w14:schemeClr w14:val="tx1"/>
                  </w14:solidFill>
                </w14:textFill>
              </w:rPr>
              <w:t>年</w:t>
            </w:r>
            <w:r>
              <w:rPr>
                <w:rFonts w:hint="eastAsia" w:ascii="宋体" w:hAnsi="宋体" w:eastAsia="宋体" w:cs="宋体"/>
                <w:bCs/>
                <w:snapToGrid w:val="0"/>
                <w:color w:val="000000" w:themeColor="text1"/>
                <w:kern w:val="0"/>
                <w:szCs w:val="21"/>
                <w:highlight w:val="none"/>
                <w:u w:val="single"/>
                <w:lang w:val="en-US" w:eastAsia="zh-CN"/>
                <w14:textFill>
                  <w14:solidFill>
                    <w14:schemeClr w14:val="tx1"/>
                  </w14:solidFill>
                </w14:textFill>
              </w:rPr>
              <w:t>0</w:t>
            </w:r>
            <w:r>
              <w:rPr>
                <w:rFonts w:hint="eastAsia" w:ascii="宋体" w:hAnsi="宋体" w:cs="宋体"/>
                <w:bCs/>
                <w:snapToGrid w:val="0"/>
                <w:color w:val="000000" w:themeColor="text1"/>
                <w:kern w:val="0"/>
                <w:szCs w:val="21"/>
                <w:highlight w:val="none"/>
                <w:u w:val="single"/>
                <w:lang w:val="en-US" w:eastAsia="zh-CN"/>
                <w14:textFill>
                  <w14:solidFill>
                    <w14:schemeClr w14:val="tx1"/>
                  </w14:solidFill>
                </w14:textFill>
              </w:rPr>
              <w:t>8</w:t>
            </w:r>
            <w:r>
              <w:rPr>
                <w:rFonts w:hint="eastAsia" w:ascii="宋体" w:hAnsi="宋体" w:eastAsia="宋体" w:cs="宋体"/>
                <w:bCs/>
                <w:snapToGrid w:val="0"/>
                <w:color w:val="000000" w:themeColor="text1"/>
                <w:kern w:val="0"/>
                <w:szCs w:val="21"/>
                <w:highlight w:val="none"/>
                <w14:textFill>
                  <w14:solidFill>
                    <w14:schemeClr w14:val="tx1"/>
                  </w14:solidFill>
                </w14:textFill>
              </w:rPr>
              <w:t>月</w:t>
            </w:r>
            <w:r>
              <w:rPr>
                <w:rFonts w:hint="eastAsia" w:ascii="宋体" w:hAnsi="宋体" w:eastAsia="宋体" w:cs="宋体"/>
                <w:bCs/>
                <w:color w:val="000000" w:themeColor="text1"/>
                <w:szCs w:val="21"/>
                <w:highlight w:val="none"/>
                <w14:textFill>
                  <w14:solidFill>
                    <w14:schemeClr w14:val="tx1"/>
                  </w14:solidFill>
                </w14:textFill>
              </w:rPr>
              <w:t>。提供的养老保险参保证明须体现上述人员的姓名、身份证号（或社保号）、单位名称、本单位参保时间（或起始参保时间），并带有社保部门公章或社保部门的有效电子印章。</w:t>
            </w:r>
          </w:p>
        </w:tc>
      </w:tr>
      <w:tr w14:paraId="63ECBF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6BB9132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1.4.2</w:t>
            </w:r>
          </w:p>
        </w:tc>
        <w:tc>
          <w:tcPr>
            <w:tcW w:w="1697" w:type="dxa"/>
            <w:vAlign w:val="center"/>
          </w:tcPr>
          <w:p w14:paraId="5E7E5CC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是否接受联合体投标</w:t>
            </w:r>
          </w:p>
        </w:tc>
        <w:tc>
          <w:tcPr>
            <w:tcW w:w="6437" w:type="dxa"/>
            <w:vAlign w:val="center"/>
          </w:tcPr>
          <w:p w14:paraId="3E641631">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不接受</w:t>
            </w:r>
          </w:p>
        </w:tc>
      </w:tr>
      <w:tr w14:paraId="24AF74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2404B98C">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1.9.1</w:t>
            </w:r>
          </w:p>
        </w:tc>
        <w:tc>
          <w:tcPr>
            <w:tcW w:w="1697" w:type="dxa"/>
            <w:vAlign w:val="center"/>
          </w:tcPr>
          <w:p w14:paraId="40E93CC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踏勘现场</w:t>
            </w:r>
          </w:p>
        </w:tc>
        <w:tc>
          <w:tcPr>
            <w:tcW w:w="6437" w:type="dxa"/>
            <w:vAlign w:val="center"/>
          </w:tcPr>
          <w:p w14:paraId="0945BD66">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不组织</w:t>
            </w:r>
          </w:p>
        </w:tc>
      </w:tr>
      <w:tr w14:paraId="4CC86D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351292F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1.10.1</w:t>
            </w:r>
          </w:p>
        </w:tc>
        <w:tc>
          <w:tcPr>
            <w:tcW w:w="1697" w:type="dxa"/>
            <w:vAlign w:val="center"/>
          </w:tcPr>
          <w:p w14:paraId="3025F71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投标预备会</w:t>
            </w:r>
          </w:p>
        </w:tc>
        <w:tc>
          <w:tcPr>
            <w:tcW w:w="6437" w:type="dxa"/>
            <w:vAlign w:val="center"/>
          </w:tcPr>
          <w:p w14:paraId="72F8BAE7">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不召开</w:t>
            </w:r>
          </w:p>
        </w:tc>
      </w:tr>
      <w:tr w14:paraId="7455CF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53682C3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1.11</w:t>
            </w:r>
          </w:p>
        </w:tc>
        <w:tc>
          <w:tcPr>
            <w:tcW w:w="1697" w:type="dxa"/>
            <w:vAlign w:val="center"/>
          </w:tcPr>
          <w:p w14:paraId="1F82EBE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分包</w:t>
            </w:r>
          </w:p>
        </w:tc>
        <w:tc>
          <w:tcPr>
            <w:tcW w:w="6437" w:type="dxa"/>
            <w:vAlign w:val="center"/>
          </w:tcPr>
          <w:p w14:paraId="4E64DC75">
            <w:pPr>
              <w:snapToGrid w:val="0"/>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不允许</w:t>
            </w:r>
          </w:p>
        </w:tc>
      </w:tr>
      <w:tr w14:paraId="288DE9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5DCB66E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w:t>
            </w:r>
          </w:p>
        </w:tc>
        <w:tc>
          <w:tcPr>
            <w:tcW w:w="1697" w:type="dxa"/>
            <w:vAlign w:val="center"/>
          </w:tcPr>
          <w:p w14:paraId="76719615">
            <w:pPr>
              <w:snapToGrid w:val="0"/>
              <w:spacing w:after="15" w:afterLines="5"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构成</w:t>
            </w:r>
            <w:r>
              <w:rPr>
                <w:rFonts w:hint="eastAsia" w:ascii="宋体" w:hAnsi="宋体" w:cs="宋体"/>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color w:val="000000" w:themeColor="text1"/>
                <w:kern w:val="0"/>
                <w:szCs w:val="21"/>
                <w:highlight w:val="none"/>
                <w14:textFill>
                  <w14:solidFill>
                    <w14:schemeClr w14:val="tx1"/>
                  </w14:solidFill>
                </w14:textFill>
              </w:rPr>
              <w:t>的其他材料</w:t>
            </w:r>
          </w:p>
        </w:tc>
        <w:tc>
          <w:tcPr>
            <w:tcW w:w="6437" w:type="dxa"/>
            <w:vAlign w:val="center"/>
          </w:tcPr>
          <w:p w14:paraId="4B310103">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发出的澄清及修改</w:t>
            </w:r>
          </w:p>
        </w:tc>
      </w:tr>
      <w:tr w14:paraId="4FC59C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3F89EAD7">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2.2.1</w:t>
            </w:r>
          </w:p>
        </w:tc>
        <w:tc>
          <w:tcPr>
            <w:tcW w:w="1697" w:type="dxa"/>
            <w:tcBorders>
              <w:bottom w:val="single" w:color="auto" w:sz="4" w:space="0"/>
            </w:tcBorders>
            <w:vAlign w:val="center"/>
          </w:tcPr>
          <w:p w14:paraId="4ECD2D7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对</w:t>
            </w:r>
            <w:r>
              <w:rPr>
                <w:rFonts w:hint="eastAsia" w:ascii="宋体" w:hAnsi="宋体" w:cs="宋体"/>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color w:val="000000" w:themeColor="text1"/>
                <w:kern w:val="0"/>
                <w:szCs w:val="21"/>
                <w:highlight w:val="none"/>
                <w14:textFill>
                  <w14:solidFill>
                    <w14:schemeClr w14:val="tx1"/>
                  </w14:solidFill>
                </w14:textFill>
              </w:rPr>
              <w:t>提出疑问的截止时间</w:t>
            </w:r>
          </w:p>
        </w:tc>
        <w:tc>
          <w:tcPr>
            <w:tcW w:w="6437" w:type="dxa"/>
            <w:vAlign w:val="center"/>
          </w:tcPr>
          <w:p w14:paraId="7AE212E7">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所有获取了</w:t>
            </w:r>
            <w:r>
              <w:rPr>
                <w:rFonts w:hint="eastAsia" w:ascii="宋体" w:hAnsi="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文件的潜在</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应仔细阅读</w:t>
            </w:r>
            <w:r>
              <w:rPr>
                <w:rFonts w:hint="eastAsia" w:ascii="宋体" w:hAnsi="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文件及附件的所有内容，如有文字表述不清，图纸尺寸标注不明以及存在错、漏、缺、概念模糊和有可能出现歧义或理解上的偏差的内容等应在</w:t>
            </w:r>
            <w:r>
              <w:rPr>
                <w:rFonts w:hint="eastAsia" w:ascii="宋体" w:hAnsi="宋体" w:eastAsia="宋体" w:cs="宋体"/>
                <w:color w:val="000000" w:themeColor="text1"/>
                <w:kern w:val="0"/>
                <w:szCs w:val="21"/>
                <w:highlight w:val="none"/>
                <w:u w:val="single"/>
                <w14:textFill>
                  <w14:solidFill>
                    <w14:schemeClr w14:val="tx1"/>
                  </w14:solidFill>
                </w14:textFill>
              </w:rPr>
              <w:t>202</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0</w:t>
            </w:r>
            <w:r>
              <w:rPr>
                <w:rFonts w:hint="eastAsia" w:ascii="宋体" w:hAnsi="宋体" w:cs="宋体"/>
                <w:color w:val="000000" w:themeColor="text1"/>
                <w:kern w:val="0"/>
                <w:szCs w:val="21"/>
                <w:highlight w:val="none"/>
                <w:u w:val="single"/>
                <w:lang w:val="en-US" w:eastAsia="zh-CN"/>
                <w14:textFill>
                  <w14:solidFill>
                    <w14:schemeClr w14:val="tx1"/>
                  </w14:solidFill>
                </w14:textFill>
              </w:rPr>
              <w:t>9</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Cs w:val="21"/>
                <w:highlight w:val="none"/>
                <w:u w:val="single"/>
                <w:lang w:val="en-US" w:eastAsia="zh-CN"/>
                <w14:textFill>
                  <w14:solidFill>
                    <w14:schemeClr w14:val="tx1"/>
                  </w14:solidFill>
                </w14:textFill>
              </w:rPr>
              <w:t>15</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u w:val="single"/>
                <w14:textFill>
                  <w14:solidFill>
                    <w14:schemeClr w14:val="tx1"/>
                  </w14:solidFill>
                </w14:textFill>
              </w:rPr>
              <w:t>17</w:t>
            </w:r>
            <w:r>
              <w:rPr>
                <w:rFonts w:hint="eastAsia" w:ascii="宋体" w:hAnsi="宋体" w:eastAsia="宋体" w:cs="宋体"/>
                <w:color w:val="000000" w:themeColor="text1"/>
                <w:kern w:val="0"/>
                <w:szCs w:val="21"/>
                <w:highlight w:val="none"/>
                <w14:textFill>
                  <w14:solidFill>
                    <w14:schemeClr w14:val="tx1"/>
                  </w14:solidFill>
                </w14:textFill>
              </w:rPr>
              <w:t>时</w:t>
            </w:r>
            <w:r>
              <w:rPr>
                <w:rFonts w:hint="eastAsia" w:ascii="宋体" w:hAnsi="宋体" w:eastAsia="宋体" w:cs="宋体"/>
                <w:color w:val="000000" w:themeColor="text1"/>
                <w:kern w:val="0"/>
                <w:szCs w:val="21"/>
                <w:highlight w:val="none"/>
                <w:u w:val="single"/>
                <w14:textFill>
                  <w14:solidFill>
                    <w14:schemeClr w14:val="tx1"/>
                  </w14:solidFill>
                </w14:textFill>
              </w:rPr>
              <w:t>00</w:t>
            </w:r>
            <w:r>
              <w:rPr>
                <w:rFonts w:hint="eastAsia" w:ascii="宋体" w:hAnsi="宋体" w:eastAsia="宋体" w:cs="宋体"/>
                <w:color w:val="000000" w:themeColor="text1"/>
                <w:kern w:val="0"/>
                <w:szCs w:val="21"/>
                <w:highlight w:val="none"/>
                <w14:textFill>
                  <w14:solidFill>
                    <w14:schemeClr w14:val="tx1"/>
                  </w14:solidFill>
                </w14:textFill>
              </w:rPr>
              <w:t>分前（北京时间），以书面形式向</w:t>
            </w:r>
            <w:r>
              <w:rPr>
                <w:rFonts w:hint="eastAsia" w:ascii="宋体" w:hAnsi="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进行提问。</w:t>
            </w:r>
          </w:p>
        </w:tc>
      </w:tr>
      <w:tr w14:paraId="7D192E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Merge w:val="restart"/>
            <w:vAlign w:val="center"/>
          </w:tcPr>
          <w:p w14:paraId="03011B2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2.2.2</w:t>
            </w:r>
          </w:p>
        </w:tc>
        <w:tc>
          <w:tcPr>
            <w:tcW w:w="1697" w:type="dxa"/>
            <w:tcBorders>
              <w:top w:val="single" w:color="auto" w:sz="4" w:space="0"/>
            </w:tcBorders>
            <w:vAlign w:val="center"/>
          </w:tcPr>
          <w:p w14:paraId="7897F45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对</w:t>
            </w:r>
            <w:r>
              <w:rPr>
                <w:rFonts w:hint="eastAsia" w:ascii="宋体" w:hAnsi="宋体" w:cs="宋体"/>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color w:val="000000" w:themeColor="text1"/>
                <w:kern w:val="0"/>
                <w:szCs w:val="21"/>
                <w:highlight w:val="none"/>
                <w14:textFill>
                  <w14:solidFill>
                    <w14:schemeClr w14:val="tx1"/>
                  </w14:solidFill>
                </w14:textFill>
              </w:rPr>
              <w:t>澄清的截止时间</w:t>
            </w:r>
          </w:p>
        </w:tc>
        <w:tc>
          <w:tcPr>
            <w:tcW w:w="6437" w:type="dxa"/>
            <w:vAlign w:val="center"/>
          </w:tcPr>
          <w:p w14:paraId="33500B5D">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若有澄清修改，</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或</w:t>
            </w:r>
            <w:r>
              <w:rPr>
                <w:rFonts w:hint="eastAsia" w:ascii="宋体" w:hAnsi="宋体" w:cs="宋体"/>
                <w:color w:val="000000" w:themeColor="text1"/>
                <w:szCs w:val="21"/>
                <w:highlight w:val="none"/>
                <w:lang w:eastAsia="zh-CN"/>
                <w14:textFill>
                  <w14:solidFill>
                    <w14:schemeClr w14:val="tx1"/>
                  </w14:solidFill>
                </w14:textFill>
              </w:rPr>
              <w:t>招标代理机构</w:t>
            </w:r>
            <w:r>
              <w:rPr>
                <w:rFonts w:hint="eastAsia" w:ascii="宋体" w:hAnsi="宋体" w:eastAsia="宋体" w:cs="宋体"/>
                <w:color w:val="000000" w:themeColor="text1"/>
                <w:szCs w:val="21"/>
                <w:highlight w:val="none"/>
                <w14:textFill>
                  <w14:solidFill>
                    <w14:schemeClr w14:val="tx1"/>
                  </w14:solidFill>
                </w14:textFill>
              </w:rPr>
              <w:t>应于</w:t>
            </w:r>
            <w:r>
              <w:rPr>
                <w:rFonts w:hint="eastAsia" w:ascii="宋体" w:hAnsi="宋体" w:eastAsia="宋体" w:cs="宋体"/>
                <w:color w:val="000000" w:themeColor="text1"/>
                <w:szCs w:val="21"/>
                <w:highlight w:val="none"/>
                <w:u w:val="single"/>
                <w14:textFill>
                  <w14:solidFill>
                    <w14:schemeClr w14:val="tx1"/>
                  </w14:solidFill>
                </w14:textFill>
              </w:rPr>
              <w:t>202</w:t>
            </w:r>
            <w:r>
              <w:rPr>
                <w:rFonts w:hint="eastAsia" w:ascii="宋体" w:hAnsi="宋体" w:eastAsia="宋体" w:cs="宋体"/>
                <w:color w:val="000000" w:themeColor="text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cs="宋体"/>
                <w:color w:val="000000" w:themeColor="text1"/>
                <w:szCs w:val="21"/>
                <w:highlight w:val="none"/>
                <w:u w:val="singl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16</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r>
              <w:rPr>
                <w:rFonts w:hint="eastAsia" w:ascii="宋体" w:hAnsi="宋体" w:eastAsia="宋体" w:cs="宋体"/>
                <w:color w:val="000000" w:themeColor="text1"/>
                <w:szCs w:val="21"/>
                <w:highlight w:val="none"/>
                <w:u w:val="single"/>
                <w:lang w:val="en-US" w:eastAsia="zh-CN"/>
                <w14:textFill>
                  <w14:solidFill>
                    <w14:schemeClr w14:val="tx1"/>
                  </w14:solidFill>
                </w14:textFill>
              </w:rPr>
              <w:t>18</w:t>
            </w:r>
            <w:r>
              <w:rPr>
                <w:rFonts w:hint="eastAsia" w:ascii="宋体" w:hAnsi="宋体" w:eastAsia="宋体" w:cs="宋体"/>
                <w:color w:val="000000" w:themeColor="text1"/>
                <w:szCs w:val="21"/>
                <w:highlight w:val="none"/>
                <w14:textFill>
                  <w14:solidFill>
                    <w14:schemeClr w14:val="tx1"/>
                  </w14:solidFill>
                </w14:textFill>
              </w:rPr>
              <w:t>时</w:t>
            </w:r>
            <w:r>
              <w:rPr>
                <w:rFonts w:hint="eastAsia" w:ascii="宋体" w:hAnsi="宋体" w:eastAsia="宋体" w:cs="宋体"/>
                <w:color w:val="000000" w:themeColor="text1"/>
                <w:szCs w:val="21"/>
                <w:highlight w:val="none"/>
                <w:u w:val="single"/>
                <w14:textFill>
                  <w14:solidFill>
                    <w14:schemeClr w14:val="tx1"/>
                  </w14:solidFill>
                </w14:textFill>
              </w:rPr>
              <w:t>00</w:t>
            </w:r>
            <w:r>
              <w:rPr>
                <w:rFonts w:hint="eastAsia" w:ascii="宋体" w:hAnsi="宋体" w:eastAsia="宋体" w:cs="宋体"/>
                <w:color w:val="000000" w:themeColor="text1"/>
                <w:szCs w:val="21"/>
                <w:highlight w:val="none"/>
                <w14:textFill>
                  <w14:solidFill>
                    <w14:schemeClr w14:val="tx1"/>
                  </w14:solidFill>
                </w14:textFill>
              </w:rPr>
              <w:t>分前（北京时间）书面答疑。</w:t>
            </w:r>
          </w:p>
        </w:tc>
      </w:tr>
      <w:tr w14:paraId="508E8A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Merge w:val="continue"/>
            <w:vAlign w:val="center"/>
          </w:tcPr>
          <w:p w14:paraId="4490406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697" w:type="dxa"/>
            <w:vAlign w:val="center"/>
          </w:tcPr>
          <w:p w14:paraId="1184793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投标截止时间</w:t>
            </w:r>
          </w:p>
        </w:tc>
        <w:tc>
          <w:tcPr>
            <w:tcW w:w="6437" w:type="dxa"/>
            <w:vAlign w:val="center"/>
          </w:tcPr>
          <w:p w14:paraId="62C8138C">
            <w:pPr>
              <w:snapToGrid w:val="0"/>
              <w:spacing w:line="400" w:lineRule="exact"/>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详见</w:t>
            </w:r>
            <w:r>
              <w:rPr>
                <w:rFonts w:hint="eastAsia" w:ascii="宋体" w:hAnsi="宋体" w:cs="宋体"/>
                <w:color w:val="000000" w:themeColor="text1"/>
                <w:szCs w:val="21"/>
                <w:highlight w:val="none"/>
                <w:lang w:eastAsia="zh-CN"/>
                <w14:textFill>
                  <w14:solidFill>
                    <w14:schemeClr w14:val="tx1"/>
                  </w14:solidFill>
                </w14:textFill>
              </w:rPr>
              <w:t>招标公告</w:t>
            </w:r>
            <w:r>
              <w:rPr>
                <w:rFonts w:hint="eastAsia" w:ascii="宋体" w:hAnsi="宋体" w:eastAsia="宋体" w:cs="宋体"/>
                <w:color w:val="000000" w:themeColor="text1"/>
                <w:szCs w:val="21"/>
                <w:highlight w:val="none"/>
                <w14:textFill>
                  <w14:solidFill>
                    <w14:schemeClr w14:val="tx1"/>
                  </w14:solidFill>
                </w14:textFill>
              </w:rPr>
              <w:t>规定的投标截止时间。</w:t>
            </w:r>
          </w:p>
        </w:tc>
      </w:tr>
      <w:tr w14:paraId="4B743C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529E0FF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2.2.3</w:t>
            </w:r>
          </w:p>
        </w:tc>
        <w:tc>
          <w:tcPr>
            <w:tcW w:w="1697" w:type="dxa"/>
            <w:vAlign w:val="center"/>
          </w:tcPr>
          <w:p w14:paraId="5C649137">
            <w:pPr>
              <w:snapToGrid w:val="0"/>
              <w:spacing w:after="15" w:afterLines="5"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对</w:t>
            </w:r>
            <w:r>
              <w:rPr>
                <w:rFonts w:hint="eastAsia" w:ascii="宋体" w:hAnsi="宋体" w:cs="宋体"/>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color w:val="000000" w:themeColor="text1"/>
                <w:kern w:val="0"/>
                <w:szCs w:val="21"/>
                <w:highlight w:val="none"/>
                <w14:textFill>
                  <w14:solidFill>
                    <w14:schemeClr w14:val="tx1"/>
                  </w14:solidFill>
                </w14:textFill>
              </w:rPr>
              <w:t>进行修改的时间</w:t>
            </w:r>
          </w:p>
        </w:tc>
        <w:tc>
          <w:tcPr>
            <w:tcW w:w="6437" w:type="dxa"/>
            <w:vAlign w:val="center"/>
          </w:tcPr>
          <w:p w14:paraId="4E96563D">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修改内容可能影响</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编制的，须在</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截止时间1</w:t>
            </w:r>
            <w:r>
              <w:rPr>
                <w:rFonts w:hint="eastAsia" w:ascii="宋体" w:hAnsi="宋体" w:cs="宋体"/>
                <w:snapToGrid w:val="0"/>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个</w:t>
            </w:r>
            <w:r>
              <w:rPr>
                <w:rFonts w:hint="eastAsia" w:ascii="宋体" w:hAnsi="宋体" w:eastAsia="宋体" w:cs="宋体"/>
                <w:snapToGrid w:val="0"/>
                <w:color w:val="000000" w:themeColor="text1"/>
                <w:kern w:val="0"/>
                <w:szCs w:val="21"/>
                <w:highlight w:val="none"/>
                <w14:textFill>
                  <w14:solidFill>
                    <w14:schemeClr w14:val="tx1"/>
                  </w14:solidFill>
                </w14:textFill>
              </w:rPr>
              <w:t>日前发布，发布时间至</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截止时间不足1</w:t>
            </w:r>
            <w:r>
              <w:rPr>
                <w:rFonts w:hint="eastAsia" w:ascii="宋体" w:hAnsi="宋体" w:cs="宋体"/>
                <w:snapToGrid w:val="0"/>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个</w:t>
            </w:r>
            <w:r>
              <w:rPr>
                <w:rFonts w:hint="eastAsia" w:ascii="宋体" w:hAnsi="宋体" w:eastAsia="宋体" w:cs="宋体"/>
                <w:snapToGrid w:val="0"/>
                <w:color w:val="000000" w:themeColor="text1"/>
                <w:kern w:val="0"/>
                <w:szCs w:val="21"/>
                <w:highlight w:val="none"/>
                <w14:textFill>
                  <w14:solidFill>
                    <w14:schemeClr w14:val="tx1"/>
                  </w14:solidFill>
                </w14:textFill>
              </w:rPr>
              <w:t>日的，须相应延后</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w:t>
            </w:r>
          </w:p>
        </w:tc>
      </w:tr>
      <w:tr w14:paraId="1AB096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335" w:type="dxa"/>
            <w:vAlign w:val="center"/>
          </w:tcPr>
          <w:p w14:paraId="459B684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3.1.1</w:t>
            </w:r>
          </w:p>
        </w:tc>
        <w:tc>
          <w:tcPr>
            <w:tcW w:w="1697" w:type="dxa"/>
            <w:vAlign w:val="center"/>
          </w:tcPr>
          <w:p w14:paraId="4E8E3C52">
            <w:pPr>
              <w:snapToGrid w:val="0"/>
              <w:spacing w:after="31" w:afterLines="10"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构成</w:t>
            </w:r>
            <w:r>
              <w:rPr>
                <w:rFonts w:hint="eastAsia" w:ascii="宋体" w:hAnsi="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的其他材料</w:t>
            </w:r>
          </w:p>
        </w:tc>
        <w:tc>
          <w:tcPr>
            <w:tcW w:w="6437" w:type="dxa"/>
            <w:vAlign w:val="center"/>
          </w:tcPr>
          <w:p w14:paraId="666CE561">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的书面澄清、说明和补正（但不得改变</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的实质性内容）</w:t>
            </w:r>
          </w:p>
        </w:tc>
      </w:tr>
      <w:tr w14:paraId="4FA279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241B4FC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w:t>
            </w:r>
          </w:p>
        </w:tc>
        <w:tc>
          <w:tcPr>
            <w:tcW w:w="1697" w:type="dxa"/>
            <w:vAlign w:val="center"/>
          </w:tcPr>
          <w:p w14:paraId="4C03A34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投标报价</w:t>
            </w:r>
          </w:p>
        </w:tc>
        <w:tc>
          <w:tcPr>
            <w:tcW w:w="6437" w:type="dxa"/>
            <w:vAlign w:val="center"/>
          </w:tcPr>
          <w:p w14:paraId="2570971F">
            <w:pPr>
              <w:pStyle w:val="2"/>
              <w:tabs>
                <w:tab w:val="left" w:pos="546"/>
                <w:tab w:val="left" w:pos="711"/>
              </w:tabs>
              <w:snapToGrid w:val="0"/>
              <w:spacing w:after="0"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1.使用国有资金投资的建设工程发承包，必须采用工程量清单计价。工程量清单应采用综合单价计价。</w:t>
            </w:r>
          </w:p>
          <w:p w14:paraId="079A2710">
            <w:pPr>
              <w:pStyle w:val="2"/>
              <w:tabs>
                <w:tab w:val="left" w:pos="546"/>
                <w:tab w:val="left" w:pos="711"/>
              </w:tabs>
              <w:snapToGrid w:val="0"/>
              <w:spacing w:after="0" w:line="400" w:lineRule="exact"/>
              <w:ind w:left="6" w:leftChars="3"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应按《建设工程工程量清单计价规范》（GB50500-2013）及重庆市相关工程量清单计价规则的要求填写相应清单表格。</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应按本须知、《重庆市建设工程费用定额》（CQFYDE-2018）、《重庆市住房和城乡建设委员会关于适用增值税新税率调整建设工程计价依据的通知》（渝建〔2019〕143号）和第五章“工程量清单”的要求填写相应清单表格。</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的投标报价应是本章</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须知前附表第1.3.1项中所述的本工程合同段</w:t>
            </w:r>
            <w:r>
              <w:rPr>
                <w:rFonts w:hint="eastAsia" w:ascii="宋体" w:hAnsi="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范围内的全部工程的投标报价，并以</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在工程量清单中提出的单价或总价</w:t>
            </w:r>
            <w:r>
              <w:rPr>
                <w:rFonts w:hint="eastAsia" w:ascii="宋体" w:hAnsi="宋体" w:eastAsia="宋体" w:cs="宋体"/>
                <w:color w:val="000000" w:themeColor="text1"/>
                <w:szCs w:val="21"/>
                <w:highlight w:val="none"/>
                <w14:textFill>
                  <w14:solidFill>
                    <w14:schemeClr w14:val="tx1"/>
                  </w14:solidFill>
                </w14:textFill>
              </w:rPr>
              <w:footnoteReference w:id="0"/>
            </w:r>
            <w:r>
              <w:rPr>
                <w:rFonts w:hint="eastAsia" w:ascii="宋体" w:hAnsi="宋体" w:eastAsia="宋体" w:cs="宋体"/>
                <w:color w:val="000000" w:themeColor="text1"/>
                <w:szCs w:val="21"/>
                <w:highlight w:val="none"/>
                <w14:textFill>
                  <w14:solidFill>
                    <w14:schemeClr w14:val="tx1"/>
                  </w14:solidFill>
                </w14:textFill>
              </w:rPr>
              <w:t>为依据。</w:t>
            </w:r>
          </w:p>
          <w:p w14:paraId="2ABC173A">
            <w:pPr>
              <w:tabs>
                <w:tab w:val="left" w:pos="546"/>
                <w:tab w:val="left" w:pos="711"/>
              </w:tabs>
              <w:snapToGrid w:val="0"/>
              <w:spacing w:line="400" w:lineRule="exact"/>
              <w:ind w:left="6" w:leftChars="3"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应认真填写工程量清单中所列的本合同各工程子目的单价或总价。</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没有填入单价或总价的工程子目，</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将认为该子目的价款已包括在工程量清单其他子目的单价和总价中。</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必须按</w:t>
            </w:r>
            <w:r>
              <w:rPr>
                <w:rFonts w:hint="eastAsia" w:ascii="宋体" w:hAnsi="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工程量清单填报价格。项目编码、项目名称、项目特征、计量单位、工程量必须与</w:t>
            </w:r>
            <w:r>
              <w:rPr>
                <w:rFonts w:hint="eastAsia" w:ascii="宋体" w:hAnsi="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工程量清单一致。否则交由评标委员会作否决投标处理。</w:t>
            </w:r>
          </w:p>
          <w:p w14:paraId="1C7E290A">
            <w:pPr>
              <w:tabs>
                <w:tab w:val="left" w:pos="546"/>
                <w:tab w:val="left" w:pos="711"/>
              </w:tabs>
              <w:snapToGrid w:val="0"/>
              <w:spacing w:line="400" w:lineRule="exact"/>
              <w:ind w:left="6" w:leftChars="3"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lang w:eastAsia="zh-CN"/>
                <w14:textFill>
                  <w14:solidFill>
                    <w14:schemeClr w14:val="tx1"/>
                  </w14:solidFill>
                </w14:textFill>
              </w:rPr>
              <w:t>投标函</w:t>
            </w:r>
            <w:r>
              <w:rPr>
                <w:rFonts w:hint="eastAsia" w:ascii="宋体" w:hAnsi="宋体" w:eastAsia="宋体" w:cs="宋体"/>
                <w:color w:val="000000" w:themeColor="text1"/>
                <w:szCs w:val="21"/>
                <w:highlight w:val="none"/>
                <w14:textFill>
                  <w14:solidFill>
                    <w14:schemeClr w14:val="tx1"/>
                  </w14:solidFill>
                </w14:textFill>
              </w:rPr>
              <w:t>中的总报价与已标价工程量清单总报价</w:t>
            </w:r>
            <w:r>
              <w:rPr>
                <w:rFonts w:hint="eastAsia" w:ascii="宋体" w:hAnsi="宋体" w:eastAsia="宋体" w:cs="宋体"/>
                <w:color w:val="000000" w:themeColor="text1"/>
                <w:szCs w:val="21"/>
                <w:highlight w:val="none"/>
                <w:lang w:val="en-US" w:eastAsia="zh-CN"/>
                <w14:textFill>
                  <w14:solidFill>
                    <w14:schemeClr w14:val="tx1"/>
                  </w14:solidFill>
                </w14:textFill>
              </w:rPr>
              <w:t>不</w:t>
            </w:r>
            <w:r>
              <w:rPr>
                <w:rFonts w:hint="eastAsia" w:ascii="宋体" w:hAnsi="宋体" w:eastAsia="宋体" w:cs="宋体"/>
                <w:color w:val="000000" w:themeColor="text1"/>
                <w:szCs w:val="21"/>
                <w:highlight w:val="none"/>
                <w14:textFill>
                  <w14:solidFill>
                    <w14:schemeClr w14:val="tx1"/>
                  </w14:solidFill>
                </w14:textFill>
              </w:rPr>
              <w:t>一致</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或</w:t>
            </w:r>
            <w:r>
              <w:rPr>
                <w:rFonts w:hint="eastAsia" w:ascii="宋体" w:hAnsi="宋体" w:eastAsia="宋体" w:cs="宋体"/>
                <w:color w:val="000000" w:themeColor="text1"/>
                <w:szCs w:val="21"/>
                <w:highlight w:val="none"/>
                <w14:textFill>
                  <w14:solidFill>
                    <w14:schemeClr w14:val="tx1"/>
                  </w14:solidFill>
                </w14:textFill>
              </w:rPr>
              <w:t>工程量清单总报价与依据单价、工程数量、分部分项工程合价计算出的结果</w:t>
            </w:r>
            <w:r>
              <w:rPr>
                <w:rFonts w:hint="eastAsia" w:ascii="宋体" w:hAnsi="宋体" w:eastAsia="宋体" w:cs="宋体"/>
                <w:color w:val="000000" w:themeColor="text1"/>
                <w:szCs w:val="21"/>
                <w:highlight w:val="none"/>
                <w:lang w:val="en-US" w:eastAsia="zh-CN"/>
                <w14:textFill>
                  <w14:solidFill>
                    <w14:schemeClr w14:val="tx1"/>
                  </w14:solidFill>
                </w14:textFill>
              </w:rPr>
              <w:t>不</w:t>
            </w:r>
            <w:r>
              <w:rPr>
                <w:rFonts w:hint="eastAsia" w:ascii="宋体" w:hAnsi="宋体" w:eastAsia="宋体" w:cs="宋体"/>
                <w:color w:val="000000" w:themeColor="text1"/>
                <w:szCs w:val="21"/>
                <w:highlight w:val="none"/>
                <w14:textFill>
                  <w14:solidFill>
                    <w14:schemeClr w14:val="tx1"/>
                  </w14:solidFill>
                </w14:textFill>
              </w:rPr>
              <w:t>一致，由评标委员会作否决投标处理。</w:t>
            </w:r>
          </w:p>
          <w:p w14:paraId="14F64461">
            <w:pPr>
              <w:pStyle w:val="2"/>
              <w:tabs>
                <w:tab w:val="left" w:pos="546"/>
                <w:tab w:val="left" w:pos="711"/>
              </w:tabs>
              <w:snapToGrid w:val="0"/>
              <w:spacing w:after="0" w:line="400" w:lineRule="exact"/>
              <w:ind w:left="6" w:leftChars="3"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5.（1）在合同实施期间，单价和总价按专用合同条款第11条的规定可调整。</w:t>
            </w:r>
          </w:p>
          <w:p w14:paraId="70466202">
            <w:pPr>
              <w:pStyle w:val="2"/>
              <w:tabs>
                <w:tab w:val="left" w:pos="546"/>
                <w:tab w:val="left" w:pos="711"/>
              </w:tabs>
              <w:snapToGrid w:val="0"/>
              <w:spacing w:after="0" w:line="400" w:lineRule="exact"/>
              <w:ind w:left="6" w:leftChars="3"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（2）增值税计税方法由</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依据国家税法规定选择：</w:t>
            </w:r>
          </w:p>
          <w:p w14:paraId="51392A89">
            <w:pPr>
              <w:pStyle w:val="2"/>
              <w:tabs>
                <w:tab w:val="left" w:pos="546"/>
                <w:tab w:val="left" w:pos="711"/>
              </w:tabs>
              <w:snapToGrid w:val="0"/>
              <w:spacing w:after="0" w:line="400" w:lineRule="exact"/>
              <w:ind w:left="6" w:leftChars="3"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一般计税法</w:t>
            </w:r>
          </w:p>
          <w:p w14:paraId="2AB06A56">
            <w:pPr>
              <w:pStyle w:val="2"/>
              <w:tabs>
                <w:tab w:val="left" w:pos="546"/>
                <w:tab w:val="left" w:pos="711"/>
              </w:tabs>
              <w:snapToGrid w:val="0"/>
              <w:spacing w:after="0" w:line="400" w:lineRule="exact"/>
              <w:ind w:left="6" w:leftChars="3"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6.如发现工程量清单中的数量与图纸中数量不一致，应于本须知第2.2.1项中规定的时间前书面通知</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核查，除非</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以修改的形式予以更正，否则，应以工程量清单中列出的数量为准。</w:t>
            </w:r>
          </w:p>
          <w:p w14:paraId="5FBBC65F">
            <w:pPr>
              <w:tabs>
                <w:tab w:val="left" w:pos="546"/>
                <w:tab w:val="left" w:pos="711"/>
              </w:tabs>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在工程量清单中所列出的暂列金额、暂估价等暂定金额，</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不得修改，否则由评标委员会作否决投标处理。</w:t>
            </w:r>
          </w:p>
          <w:p w14:paraId="75534CA3">
            <w:pPr>
              <w:tabs>
                <w:tab w:val="left" w:pos="546"/>
                <w:tab w:val="left" w:pos="711"/>
              </w:tabs>
              <w:snapToGrid w:val="0"/>
              <w:spacing w:line="400" w:lineRule="exact"/>
              <w:ind w:firstLine="422" w:firstLineChars="200"/>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8.</w:t>
            </w:r>
            <w:r>
              <w:rPr>
                <w:rFonts w:hint="eastAsia" w:ascii="宋体" w:hAnsi="宋体" w:cs="宋体"/>
                <w:b/>
                <w:bCs/>
                <w:color w:val="000000" w:themeColor="text1"/>
                <w:szCs w:val="21"/>
                <w:highlight w:val="none"/>
                <w14:textFill>
                  <w14:solidFill>
                    <w14:schemeClr w14:val="tx1"/>
                  </w14:solidFill>
                </w14:textFill>
              </w:rPr>
              <w:t>本工程招标将设置投标总报价最高限价为</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u w:val="single"/>
                <w14:textFill>
                  <w14:solidFill>
                    <w14:schemeClr w14:val="tx1"/>
                  </w14:solidFill>
                </w14:textFill>
              </w:rPr>
              <w:t>557647.62</w:t>
            </w:r>
            <w:r>
              <w:rPr>
                <w:rFonts w:hint="eastAsia" w:ascii="宋体" w:hAnsi="宋体" w:eastAsia="宋体" w:cs="宋体"/>
                <w:b/>
                <w:bCs/>
                <w:color w:val="000000" w:themeColor="text1"/>
                <w:szCs w:val="21"/>
                <w:highlight w:val="none"/>
                <w14:textFill>
                  <w14:solidFill>
                    <w14:schemeClr w14:val="tx1"/>
                  </w14:solidFill>
                </w14:textFill>
              </w:rPr>
              <w:t>元（大写：</w:t>
            </w:r>
            <w:r>
              <w:rPr>
                <w:rFonts w:hint="eastAsia" w:ascii="宋体" w:hAnsi="宋体" w:cs="宋体"/>
                <w:b/>
                <w:bCs/>
                <w:color w:val="000000" w:themeColor="text1"/>
                <w:szCs w:val="21"/>
                <w:highlight w:val="none"/>
                <w:u w:val="single"/>
                <w:lang w:val="en-US" w:eastAsia="zh-CN"/>
                <w14:textFill>
                  <w14:solidFill>
                    <w14:schemeClr w14:val="tx1"/>
                  </w14:solidFill>
                </w14:textFill>
              </w:rPr>
              <w:t>伍拾伍万柒仟陆佰肆拾柒元陆角贰分</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其中:安全文明施工费用暂定金额为:</w:t>
            </w:r>
            <w:r>
              <w:rPr>
                <w:rFonts w:hint="eastAsia" w:ascii="宋体" w:hAnsi="宋体" w:cs="宋体"/>
                <w:b/>
                <w:bCs/>
                <w:color w:val="000000" w:themeColor="text1"/>
                <w:szCs w:val="21"/>
                <w:highlight w:val="none"/>
                <w:u w:val="single"/>
                <w14:textFill>
                  <w14:solidFill>
                    <w14:schemeClr w14:val="tx1"/>
                  </w14:solidFill>
                </w14:textFill>
              </w:rPr>
              <w:t>16902.67</w:t>
            </w:r>
            <w:r>
              <w:rPr>
                <w:rFonts w:hint="eastAsia" w:ascii="宋体" w:hAnsi="宋体" w:cs="宋体"/>
                <w:b/>
                <w:bCs/>
                <w:color w:val="000000" w:themeColor="text1"/>
                <w:szCs w:val="21"/>
                <w:highlight w:val="none"/>
                <w14:textFill>
                  <w14:solidFill>
                    <w14:schemeClr w14:val="tx1"/>
                  </w14:solidFill>
                </w14:textFill>
              </w:rPr>
              <w:t>元</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p>
          <w:p w14:paraId="733368EB">
            <w:pPr>
              <w:tabs>
                <w:tab w:val="left" w:pos="546"/>
                <w:tab w:val="left" w:pos="711"/>
              </w:tabs>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投标人的投标总报价不得超过投标总报价最高限价，否则由评标委员会作否决投标处理。</w:t>
            </w:r>
          </w:p>
          <w:p w14:paraId="6931E80E">
            <w:pPr>
              <w:tabs>
                <w:tab w:val="left" w:pos="546"/>
                <w:tab w:val="left" w:pos="711"/>
              </w:tabs>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本工程招标将设置全部清单综合单价最高限价，投标人的每项清单综合单价报价不得超过每项清单综合单价最高限价，否则由评标委员会作否决投标处理。</w:t>
            </w:r>
          </w:p>
          <w:p w14:paraId="5F1DBBE2">
            <w:pPr>
              <w:pStyle w:val="2"/>
              <w:spacing w:after="0"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9.安全文明施工费：</w:t>
            </w:r>
          </w:p>
          <w:p w14:paraId="0EACAF06">
            <w:pPr>
              <w:pStyle w:val="2"/>
              <w:tabs>
                <w:tab w:val="left" w:pos="546"/>
                <w:tab w:val="left" w:pos="711"/>
              </w:tabs>
              <w:snapToGrid w:val="0"/>
              <w:spacing w:after="0"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9.1根据《重庆城乡建设委员会关于印发&lt;重庆市建设工程安全文明施工费计取及使用管理规定&gt;的通知》</w:t>
            </w:r>
            <w:r>
              <w:rPr>
                <w:rFonts w:hint="eastAsia" w:ascii="宋体" w:hAnsi="宋体" w:eastAsia="宋体" w:cs="宋体"/>
                <w:color w:val="000000" w:themeColor="text1"/>
                <w:szCs w:val="21"/>
                <w:highlight w:val="none"/>
                <w:lang w:eastAsia="zh-CN"/>
                <w14:textFill>
                  <w14:solidFill>
                    <w14:schemeClr w14:val="tx1"/>
                  </w14:solidFill>
                </w14:textFill>
              </w:rPr>
              <w:t>（渝建管〔2024〕38号）</w:t>
            </w:r>
            <w:r>
              <w:rPr>
                <w:rFonts w:hint="eastAsia" w:ascii="宋体" w:hAnsi="宋体" w:eastAsia="宋体" w:cs="宋体"/>
                <w:color w:val="000000" w:themeColor="text1"/>
                <w:szCs w:val="21"/>
                <w:highlight w:val="none"/>
                <w14:textFill>
                  <w14:solidFill>
                    <w14:schemeClr w14:val="tx1"/>
                  </w14:solidFill>
                </w14:textFill>
              </w:rPr>
              <w:t>规定，安全文明施工费由安全施工费、文明施工费、环境保护费及临时设施费组成。</w:t>
            </w:r>
          </w:p>
          <w:p w14:paraId="068B29BA">
            <w:pPr>
              <w:pStyle w:val="84"/>
              <w:spacing w:line="400" w:lineRule="exact"/>
              <w:ind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9.2本工程安全文明施工费由</w:t>
            </w:r>
            <w:r>
              <w:rPr>
                <w:rFonts w:hint="eastAsia"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根据《建设工程工程量清单计价规范》（GB50500-2013）、《重庆市建设工程工程量清单计价规则》（CQJJGZ-2013）、《重庆市城乡建设委员会关于印发&lt;重庆市建设工程安全文明施工费计取及使用管理规定&gt;的通知》</w:t>
            </w:r>
            <w:r>
              <w:rPr>
                <w:rFonts w:hint="eastAsia" w:ascii="宋体" w:hAnsi="宋体" w:eastAsia="宋体" w:cs="宋体"/>
                <w:color w:val="000000" w:themeColor="text1"/>
                <w:sz w:val="21"/>
                <w:szCs w:val="21"/>
                <w:highlight w:val="none"/>
                <w:lang w:eastAsia="zh-CN"/>
                <w14:textFill>
                  <w14:solidFill>
                    <w14:schemeClr w14:val="tx1"/>
                  </w14:solidFill>
                </w14:textFill>
              </w:rPr>
              <w:t>（渝建管〔2024〕38号）</w:t>
            </w:r>
            <w:r>
              <w:rPr>
                <w:rFonts w:hint="eastAsia" w:ascii="宋体" w:hAnsi="宋体" w:eastAsia="宋体" w:cs="宋体"/>
                <w:color w:val="000000" w:themeColor="text1"/>
                <w:sz w:val="21"/>
                <w:szCs w:val="21"/>
                <w:highlight w:val="none"/>
                <w14:textFill>
                  <w14:solidFill>
                    <w14:schemeClr w14:val="tx1"/>
                  </w14:solidFill>
                </w14:textFill>
              </w:rPr>
              <w:t>、《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的相关规定和费用标准单列计算，安全文明施工费为暂定金额，</w:t>
            </w:r>
            <w:r>
              <w:rPr>
                <w:rFonts w:hint="eastAsia" w:ascii="宋体" w:hAnsi="宋体" w:eastAsia="宋体" w:cs="宋体"/>
                <w:color w:val="000000" w:themeColor="text1"/>
                <w:sz w:val="21"/>
                <w:szCs w:val="21"/>
                <w:highlight w:val="none"/>
                <w:u w:val="single"/>
                <w14:textFill>
                  <w14:solidFill>
                    <w14:schemeClr w14:val="tx1"/>
                  </w14:solidFill>
                </w14:textFill>
              </w:rPr>
              <w:t>与最高限价一起公布</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lang w:eastAsia="zh-CN"/>
                <w14:textFill>
                  <w14:solidFill>
                    <w14:schemeClr w14:val="tx1"/>
                  </w14:solidFill>
                </w14:textFill>
              </w:rPr>
              <w:t>投标函</w:t>
            </w:r>
            <w:r>
              <w:rPr>
                <w:rFonts w:hint="eastAsia" w:ascii="宋体" w:hAnsi="宋体" w:eastAsia="宋体" w:cs="宋体"/>
                <w:color w:val="000000" w:themeColor="text1"/>
                <w:sz w:val="21"/>
                <w:szCs w:val="21"/>
                <w:highlight w:val="none"/>
                <w14:textFill>
                  <w14:solidFill>
                    <w14:schemeClr w14:val="tx1"/>
                  </w14:solidFill>
                </w14:textFill>
              </w:rPr>
              <w:t>》中的安全文明施工费</w:t>
            </w:r>
            <w:r>
              <w:rPr>
                <w:rFonts w:hint="eastAsia" w:ascii="宋体" w:hAnsi="宋体" w:eastAsia="宋体" w:cs="宋体"/>
                <w:color w:val="000000" w:themeColor="text1"/>
                <w:sz w:val="21"/>
                <w:szCs w:val="21"/>
                <w:highlight w:val="none"/>
                <w:lang w:val="en-US" w:eastAsia="zh-CN"/>
                <w14:textFill>
                  <w14:solidFill>
                    <w14:schemeClr w14:val="tx1"/>
                  </w14:solidFill>
                </w14:textFill>
              </w:rPr>
              <w:t>金额或工程量清单中安全文明施工费的汇总金额未</w:t>
            </w:r>
            <w:r>
              <w:rPr>
                <w:rFonts w:hint="eastAsia" w:ascii="宋体" w:hAnsi="宋体" w:eastAsia="宋体" w:cs="宋体"/>
                <w:color w:val="000000" w:themeColor="text1"/>
                <w:sz w:val="21"/>
                <w:szCs w:val="21"/>
                <w:highlight w:val="none"/>
                <w14:textFill>
                  <w14:solidFill>
                    <w14:schemeClr w14:val="tx1"/>
                  </w14:solidFill>
                </w14:textFill>
              </w:rPr>
              <w:t>按照</w:t>
            </w:r>
            <w:r>
              <w:rPr>
                <w:rFonts w:hint="eastAsia"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给出的暂定金额填报</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，视为对</w:t>
            </w:r>
            <w:r>
              <w:rPr>
                <w:rFonts w:hint="eastAsia" w:cs="宋体"/>
                <w:color w:val="000000" w:themeColor="text1"/>
                <w:sz w:val="21"/>
                <w:szCs w:val="21"/>
                <w:highlight w:val="none"/>
                <w:lang w:eastAsia="zh-CN"/>
                <w14:textFill>
                  <w14:solidFill>
                    <w14:schemeClr w14:val="tx1"/>
                  </w14:solidFill>
                </w14:textFill>
              </w:rPr>
              <w:t>招标文件</w:t>
            </w:r>
            <w:r>
              <w:rPr>
                <w:rFonts w:hint="eastAsia" w:ascii="宋体" w:hAnsi="宋体" w:eastAsia="宋体" w:cs="宋体"/>
                <w:color w:val="000000" w:themeColor="text1"/>
                <w:sz w:val="21"/>
                <w:szCs w:val="21"/>
                <w:highlight w:val="none"/>
                <w14:textFill>
                  <w14:solidFill>
                    <w14:schemeClr w14:val="tx1"/>
                  </w14:solidFill>
                </w14:textFill>
              </w:rPr>
              <w:t>不作实质性响应，其</w:t>
            </w:r>
            <w:r>
              <w:rPr>
                <w:rFonts w:hint="eastAsia" w:cs="宋体"/>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由评标委员会作否决投标处理。注：采用全费用清单计价的项目，安全文明施工费仅针对《</w:t>
            </w:r>
            <w:r>
              <w:rPr>
                <w:rFonts w:hint="eastAsia" w:cs="宋体"/>
                <w:color w:val="000000" w:themeColor="text1"/>
                <w:sz w:val="21"/>
                <w:szCs w:val="21"/>
                <w:highlight w:val="none"/>
                <w:lang w:eastAsia="zh-CN"/>
                <w14:textFill>
                  <w14:solidFill>
                    <w14:schemeClr w14:val="tx1"/>
                  </w14:solidFill>
                </w14:textFill>
              </w:rPr>
              <w:t>投标函</w:t>
            </w:r>
            <w:r>
              <w:rPr>
                <w:rFonts w:hint="eastAsia" w:ascii="宋体" w:hAnsi="宋体" w:eastAsia="宋体" w:cs="宋体"/>
                <w:color w:val="000000" w:themeColor="text1"/>
                <w:sz w:val="21"/>
                <w:szCs w:val="21"/>
                <w:highlight w:val="none"/>
                <w14:textFill>
                  <w14:solidFill>
                    <w14:schemeClr w14:val="tx1"/>
                  </w14:solidFill>
                </w14:textFill>
              </w:rPr>
              <w:t>》中的安全文明施工费进行评审。</w:t>
            </w:r>
          </w:p>
          <w:p w14:paraId="3B07F02F">
            <w:pPr>
              <w:tabs>
                <w:tab w:val="left" w:pos="546"/>
                <w:tab w:val="left" w:pos="711"/>
              </w:tabs>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10.本工程所需材料（含设备）价格由</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参照重庆市建设工程造价管理总站发布的《重庆工程造价信息》或工程造价管理机构发布的工程造价信息（造价信息引用时限为</w:t>
            </w:r>
            <w:r>
              <w:rPr>
                <w:rFonts w:hint="eastAsia" w:ascii="宋体" w:hAnsi="宋体" w:cs="宋体"/>
                <w:color w:val="000000" w:themeColor="text1"/>
                <w:szCs w:val="21"/>
                <w:highlight w:val="none"/>
                <w:lang w:eastAsia="zh-CN"/>
                <w14:textFill>
                  <w14:solidFill>
                    <w14:schemeClr w14:val="tx1"/>
                  </w14:solidFill>
                </w14:textFill>
              </w:rPr>
              <w:t>招标公告</w:t>
            </w:r>
            <w:r>
              <w:rPr>
                <w:rFonts w:hint="eastAsia" w:ascii="宋体" w:hAnsi="宋体" w:eastAsia="宋体" w:cs="宋体"/>
                <w:color w:val="000000" w:themeColor="text1"/>
                <w:szCs w:val="21"/>
                <w:highlight w:val="none"/>
                <w14:textFill>
                  <w14:solidFill>
                    <w14:schemeClr w14:val="tx1"/>
                  </w14:solidFill>
                </w14:textFill>
              </w:rPr>
              <w:t>发布日期前一期），并结合市场行情及自身实力进行自主报价。</w:t>
            </w:r>
          </w:p>
          <w:p w14:paraId="17DF536C">
            <w:pPr>
              <w:pStyle w:val="2"/>
              <w:tabs>
                <w:tab w:val="left" w:pos="546"/>
                <w:tab w:val="left" w:pos="711"/>
              </w:tabs>
              <w:snapToGrid w:val="0"/>
              <w:spacing w:after="0"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t>11.本项目建筑安装材料价格风险按照《重庆市城乡建设委员会关于进一步加强建筑安装材料价格风险管控的指导意见》（渝建〔2018〕61号）执行。本项目主要材料及设备价格风险内容、范围及调整方法为：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eastAsia="宋体" w:cs="宋体"/>
                <w:i w:val="0"/>
                <w:iCs w:val="0"/>
                <w:color w:val="000000" w:themeColor="text1"/>
                <w:szCs w:val="21"/>
                <w:highlight w:val="none"/>
                <w:u w:val="single"/>
                <w14:textFill>
                  <w14:solidFill>
                    <w14:schemeClr w14:val="tx1"/>
                  </w14:solidFill>
                </w14:textFill>
              </w:rPr>
              <w:t>详见专用合同条款第11条价格调整 。</w:t>
            </w:r>
          </w:p>
          <w:p w14:paraId="4CD70D3B">
            <w:pPr>
              <w:pStyle w:val="2"/>
              <w:tabs>
                <w:tab w:val="left" w:pos="546"/>
                <w:tab w:val="left" w:pos="711"/>
              </w:tabs>
              <w:snapToGrid w:val="0"/>
              <w:spacing w:after="0"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.本项目所采用技术、工艺和产品等必须执行重庆市住房和城乡建设委员会关于发布《重庆市建设领域禁止、限制使用落后技术通告（2019年版）（渝建发〔2019〕25号）的规定。</w:t>
            </w:r>
          </w:p>
          <w:p w14:paraId="7DD65B68">
            <w:pPr>
              <w:pStyle w:val="2"/>
              <w:tabs>
                <w:tab w:val="left" w:pos="546"/>
                <w:tab w:val="left" w:pos="711"/>
              </w:tabs>
              <w:snapToGrid w:val="0"/>
              <w:spacing w:after="0"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.本工程主体结构若需混凝土，则必须使用商品混凝土，不得自建搅拌站。</w:t>
            </w:r>
          </w:p>
        </w:tc>
      </w:tr>
      <w:tr w14:paraId="213F22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3E05D0C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3.3.1</w:t>
            </w:r>
          </w:p>
        </w:tc>
        <w:tc>
          <w:tcPr>
            <w:tcW w:w="1697" w:type="dxa"/>
            <w:vAlign w:val="center"/>
          </w:tcPr>
          <w:p w14:paraId="49D4F4FD">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投标有效期</w:t>
            </w:r>
          </w:p>
        </w:tc>
        <w:tc>
          <w:tcPr>
            <w:tcW w:w="6437" w:type="dxa"/>
            <w:vAlign w:val="center"/>
          </w:tcPr>
          <w:p w14:paraId="47B38216">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val="en-US" w:eastAsia="zh-CN"/>
                <w14:textFill>
                  <w14:solidFill>
                    <w14:schemeClr w14:val="tx1"/>
                  </w14:solidFill>
                </w14:textFill>
              </w:rPr>
              <w:t>90</w:t>
            </w:r>
            <w:r>
              <w:rPr>
                <w:rFonts w:hint="eastAsia" w:ascii="宋体" w:hAnsi="宋体" w:eastAsia="宋体" w:cs="宋体"/>
                <w:color w:val="000000" w:themeColor="text1"/>
                <w:szCs w:val="21"/>
                <w:highlight w:val="none"/>
                <w14:textFill>
                  <w14:solidFill>
                    <w14:schemeClr w14:val="tx1"/>
                  </w14:solidFill>
                </w14:textFill>
              </w:rPr>
              <w:t>日历天（从提交</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截止日起计算）</w:t>
            </w:r>
          </w:p>
        </w:tc>
      </w:tr>
      <w:tr w14:paraId="22B229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536C42E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3.4</w:t>
            </w:r>
          </w:p>
        </w:tc>
        <w:tc>
          <w:tcPr>
            <w:tcW w:w="1697" w:type="dxa"/>
            <w:vAlign w:val="center"/>
          </w:tcPr>
          <w:p w14:paraId="222E249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投标保证金</w:t>
            </w:r>
          </w:p>
        </w:tc>
        <w:tc>
          <w:tcPr>
            <w:tcW w:w="6437" w:type="dxa"/>
            <w:vAlign w:val="center"/>
          </w:tcPr>
          <w:p w14:paraId="3BF7D0F6">
            <w:pPr>
              <w:snapToGrid w:val="0"/>
              <w:spacing w:line="40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一、</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保证金的缴纳</w:t>
            </w:r>
          </w:p>
          <w:p w14:paraId="466DA8CB">
            <w:pPr>
              <w:snapToGrid w:val="0"/>
              <w:spacing w:line="40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保证金交款形式及要求：</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从企业的基本账户（开户行）在</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2025</w:t>
            </w:r>
            <w:r>
              <w:rPr>
                <w:rFonts w:hint="eastAsia" w:ascii="宋体" w:hAnsi="宋体" w:eastAsia="宋体" w:cs="宋体"/>
                <w:color w:val="000000" w:themeColor="text1"/>
                <w:kern w:val="0"/>
                <w:szCs w:val="21"/>
                <w:highlight w:val="none"/>
                <w:u w:val="none"/>
                <w:lang w:eastAsia="zh-CN"/>
                <w14:textFill>
                  <w14:solidFill>
                    <w14:schemeClr w14:val="tx1"/>
                  </w14:solidFill>
                </w14:textFill>
              </w:rPr>
              <w:t>年</w:t>
            </w:r>
            <w:r>
              <w:rPr>
                <w:rFonts w:hint="eastAsia" w:ascii="宋体" w:hAnsi="宋体" w:cs="宋体"/>
                <w:color w:val="000000" w:themeColor="text1"/>
                <w:kern w:val="0"/>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kern w:val="0"/>
                <w:szCs w:val="21"/>
                <w:highlight w:val="none"/>
                <w:u w:val="none"/>
                <w:lang w:eastAsia="zh-CN"/>
                <w14:textFill>
                  <w14:solidFill>
                    <w14:schemeClr w14:val="tx1"/>
                  </w14:solidFill>
                </w14:textFill>
              </w:rPr>
              <w:t>月</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 xml:space="preserve"> </w:t>
            </w:r>
            <w:r>
              <w:rPr>
                <w:rFonts w:hint="eastAsia" w:ascii="宋体" w:hAnsi="宋体" w:cs="宋体"/>
                <w:color w:val="000000" w:themeColor="text1"/>
                <w:kern w:val="0"/>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lang w:eastAsia="zh-CN"/>
                <w14:textFill>
                  <w14:solidFill>
                    <w14:schemeClr w14:val="tx1"/>
                  </w14:solidFill>
                </w14:textFill>
              </w:rPr>
              <w:t>日</w:t>
            </w:r>
            <w:r>
              <w:rPr>
                <w:rFonts w:hint="eastAsia" w:ascii="宋体" w:hAnsi="宋体" w:cs="宋体"/>
                <w:color w:val="000000" w:themeColor="text1"/>
                <w:kern w:val="0"/>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kern w:val="0"/>
                <w:szCs w:val="21"/>
                <w:highlight w:val="none"/>
                <w:lang w:eastAsia="zh-CN"/>
                <w14:textFill>
                  <w14:solidFill>
                    <w14:schemeClr w14:val="tx1"/>
                  </w14:solidFill>
                </w14:textFill>
              </w:rPr>
              <w:t>时</w:t>
            </w:r>
            <w:r>
              <w:rPr>
                <w:rFonts w:hint="eastAsia" w:ascii="宋体" w:hAnsi="宋体" w:cs="宋体"/>
                <w:color w:val="000000" w:themeColor="text1"/>
                <w:kern w:val="0"/>
                <w:szCs w:val="21"/>
                <w:highlight w:val="none"/>
                <w:u w:val="single"/>
                <w:lang w:val="en-US" w:eastAsia="zh-CN"/>
                <w14:textFill>
                  <w14:solidFill>
                    <w14:schemeClr w14:val="tx1"/>
                  </w14:solidFill>
                </w14:textFill>
              </w:rPr>
              <w:t>0</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0</w:t>
            </w:r>
            <w:r>
              <w:rPr>
                <w:rFonts w:hint="eastAsia" w:ascii="宋体" w:hAnsi="宋体" w:eastAsia="宋体" w:cs="宋体"/>
                <w:color w:val="000000" w:themeColor="text1"/>
                <w:kern w:val="0"/>
                <w:szCs w:val="21"/>
                <w:highlight w:val="none"/>
                <w:lang w:eastAsia="zh-CN"/>
                <w14:textFill>
                  <w14:solidFill>
                    <w14:schemeClr w14:val="tx1"/>
                  </w14:solidFill>
                </w14:textFill>
              </w:rPr>
              <w:t>分前</w:t>
            </w:r>
            <w:r>
              <w:rPr>
                <w:rFonts w:hint="eastAsia" w:ascii="宋体" w:hAnsi="宋体" w:eastAsia="宋体" w:cs="宋体"/>
                <w:color w:val="000000" w:themeColor="text1"/>
                <w:kern w:val="0"/>
                <w:szCs w:val="21"/>
                <w:highlight w:val="none"/>
                <w14:textFill>
                  <w14:solidFill>
                    <w14:schemeClr w14:val="tx1"/>
                  </w14:solidFill>
                </w14:textFill>
              </w:rPr>
              <w:t>通过银行转账方式至下面指定的</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保证金账户。不满足上述要求的</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保证金无效。</w:t>
            </w:r>
          </w:p>
          <w:p w14:paraId="0D335FC6">
            <w:pPr>
              <w:snapToGrid w:val="0"/>
              <w:spacing w:line="40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自行考虑汇入时间风险，如同城汇入、异地汇入、跨行汇入的时间要求。</w:t>
            </w:r>
          </w:p>
          <w:p w14:paraId="4D0A0F05">
            <w:pPr>
              <w:snapToGrid w:val="0"/>
              <w:spacing w:line="40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2、以银行转账形式提交</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保证金的金额：</w:t>
            </w:r>
            <w:r>
              <w:rPr>
                <w:rFonts w:hint="eastAsia" w:ascii="宋体" w:hAnsi="宋体" w:eastAsia="宋体" w:cs="宋体"/>
                <w:color w:val="000000" w:themeColor="text1"/>
                <w:kern w:val="0"/>
                <w:szCs w:val="21"/>
                <w:highlight w:val="none"/>
                <w:u w:val="singl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万元整。</w:t>
            </w:r>
          </w:p>
          <w:p w14:paraId="1B4CF0C3">
            <w:pPr>
              <w:snapToGrid w:val="0"/>
              <w:spacing w:line="40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保证金账户及账号：</w:t>
            </w:r>
          </w:p>
          <w:p w14:paraId="27F477DC">
            <w:pPr>
              <w:snapToGrid w:val="0"/>
              <w:spacing w:line="40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单位名称：重庆元凌工程咨询有限公司</w:t>
            </w:r>
          </w:p>
          <w:p w14:paraId="37663560">
            <w:pPr>
              <w:snapToGrid w:val="0"/>
              <w:spacing w:line="40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账户号码：500500148013001464487</w:t>
            </w:r>
          </w:p>
          <w:p w14:paraId="47D4B16C">
            <w:pPr>
              <w:snapToGrid w:val="0"/>
              <w:spacing w:line="40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开户银行：交通银行股份有限公司重庆弹子石支行</w:t>
            </w:r>
          </w:p>
          <w:p w14:paraId="1CA0E646">
            <w:pPr>
              <w:snapToGrid w:val="0"/>
              <w:spacing w:line="40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必须在付款凭证备注栏中注明是“</w:t>
            </w:r>
            <w:r>
              <w:rPr>
                <w:rFonts w:hint="eastAsia" w:ascii="宋体" w:hAnsi="宋体" w:cs="宋体"/>
                <w:color w:val="000000" w:themeColor="text1"/>
                <w:kern w:val="0"/>
                <w:szCs w:val="21"/>
                <w:highlight w:val="none"/>
                <w:u w:val="single"/>
                <w14:textFill>
                  <w14:solidFill>
                    <w14:schemeClr w14:val="tx1"/>
                  </w14:solidFill>
                </w14:textFill>
              </w:rPr>
              <w:t>科金大厦消防改造维修项目</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保证金”。</w:t>
            </w:r>
          </w:p>
          <w:p w14:paraId="632EB1DC">
            <w:pPr>
              <w:snapToGrid w:val="0"/>
              <w:spacing w:line="40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保证金有效期与</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有效期一致。</w:t>
            </w:r>
          </w:p>
          <w:p w14:paraId="2A727932">
            <w:pPr>
              <w:snapToGrid w:val="0"/>
              <w:spacing w:line="40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二、</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保证金的退还</w:t>
            </w:r>
          </w:p>
          <w:p w14:paraId="04F59537">
            <w:pPr>
              <w:snapToGrid w:val="0"/>
              <w:spacing w:line="40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应当在法定时间内确定中选人。</w:t>
            </w:r>
            <w:r>
              <w:rPr>
                <w:rFonts w:hint="eastAsia" w:ascii="宋体" w:hAnsi="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应当在中标通知书发出后3个工作日内将收到保证金退还给除中选人和中标候选人以外的</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w:t>
            </w:r>
          </w:p>
          <w:p w14:paraId="7B73E73E">
            <w:pPr>
              <w:snapToGrid w:val="0"/>
              <w:spacing w:line="40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应当在法定时间内和中选人签订合同。</w:t>
            </w:r>
            <w:r>
              <w:rPr>
                <w:rFonts w:hint="eastAsia" w:ascii="宋体" w:hAnsi="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应当在合同生效后3个工作日内将收到保证金退还给中标候选人。</w:t>
            </w:r>
          </w:p>
        </w:tc>
      </w:tr>
      <w:tr w14:paraId="05B715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1B89B49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3.6</w:t>
            </w:r>
          </w:p>
        </w:tc>
        <w:tc>
          <w:tcPr>
            <w:tcW w:w="1697" w:type="dxa"/>
            <w:vAlign w:val="center"/>
          </w:tcPr>
          <w:p w14:paraId="16B833D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是否允许递交</w:t>
            </w:r>
          </w:p>
          <w:p w14:paraId="72B8B80D">
            <w:pPr>
              <w:snapToGrid w:val="0"/>
              <w:spacing w:after="93" w:afterLines="30"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备选投标方案</w:t>
            </w:r>
          </w:p>
        </w:tc>
        <w:tc>
          <w:tcPr>
            <w:tcW w:w="6437" w:type="dxa"/>
            <w:vAlign w:val="center"/>
          </w:tcPr>
          <w:p w14:paraId="3EBC29B8">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不允许</w:t>
            </w:r>
          </w:p>
        </w:tc>
      </w:tr>
      <w:tr w14:paraId="6FDE8F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2762921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3.7.1</w:t>
            </w:r>
          </w:p>
        </w:tc>
        <w:tc>
          <w:tcPr>
            <w:tcW w:w="1697" w:type="dxa"/>
            <w:vAlign w:val="center"/>
          </w:tcPr>
          <w:p w14:paraId="70D49ADC">
            <w:pPr>
              <w:snapToGrid w:val="0"/>
              <w:spacing w:after="93" w:afterLines="30"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格式要求</w:t>
            </w:r>
          </w:p>
        </w:tc>
        <w:tc>
          <w:tcPr>
            <w:tcW w:w="6437" w:type="dxa"/>
            <w:vAlign w:val="center"/>
          </w:tcPr>
          <w:p w14:paraId="121844B9">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编制</w:t>
            </w:r>
            <w:r>
              <w:rPr>
                <w:rFonts w:hint="eastAsia" w:ascii="宋体" w:hAnsi="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时不得对第八章“</w:t>
            </w:r>
            <w:r>
              <w:rPr>
                <w:rFonts w:hint="eastAsia" w:ascii="宋体" w:hAnsi="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格式”的相应要素作实质性修改，否则视为重大偏差，由评标委员会作否决投标处理。</w:t>
            </w:r>
          </w:p>
        </w:tc>
      </w:tr>
      <w:tr w14:paraId="3F5756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5CD5D95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3.7.3</w:t>
            </w:r>
          </w:p>
        </w:tc>
        <w:tc>
          <w:tcPr>
            <w:tcW w:w="1697" w:type="dxa"/>
            <w:vAlign w:val="center"/>
          </w:tcPr>
          <w:p w14:paraId="46E3FF0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签名盖章要求</w:t>
            </w:r>
          </w:p>
        </w:tc>
        <w:tc>
          <w:tcPr>
            <w:tcW w:w="6437" w:type="dxa"/>
            <w:vAlign w:val="center"/>
          </w:tcPr>
          <w:p w14:paraId="377D603A">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应用不褪色的材料书写或打印，并由</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的法定代表人或其委托代理人在</w:t>
            </w:r>
            <w:r>
              <w:rPr>
                <w:rFonts w:hint="eastAsia" w:ascii="宋体" w:hAnsi="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文件规定的位置按</w:t>
            </w:r>
            <w:r>
              <w:rPr>
                <w:rFonts w:hint="eastAsia" w:ascii="宋体" w:hAnsi="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文件要求签名或盖章、盖单位法人章。委托代理人签名的，</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应附法定代表人签署的授权委托书。</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应尽量避免涂改、行间插字或删除。如果出现上述情况，改动之处应加盖单位法人章或由</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的法定代表人或其授权的代理人签名确认。</w:t>
            </w:r>
          </w:p>
          <w:p w14:paraId="61F3AF46">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未按上述规定执行的，交由评标委员会作废标处理。</w:t>
            </w:r>
          </w:p>
        </w:tc>
      </w:tr>
      <w:tr w14:paraId="57AE6F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11D12EF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3.7.4</w:t>
            </w:r>
          </w:p>
        </w:tc>
        <w:tc>
          <w:tcPr>
            <w:tcW w:w="1697" w:type="dxa"/>
            <w:vAlign w:val="center"/>
          </w:tcPr>
          <w:p w14:paraId="0F2CF2AC">
            <w:pPr>
              <w:snapToGrid w:val="0"/>
              <w:spacing w:line="400" w:lineRule="exact"/>
              <w:rPr>
                <w:rFonts w:hint="eastAsia" w:ascii="宋体" w:hAnsi="宋体" w:eastAsia="宋体" w:cs="宋体"/>
                <w:color w:val="000000" w:themeColor="text1"/>
                <w:spacing w:val="-6"/>
                <w:kern w:val="0"/>
                <w:szCs w:val="21"/>
                <w:highlight w:val="none"/>
                <w14:textFill>
                  <w14:solidFill>
                    <w14:schemeClr w14:val="tx1"/>
                  </w14:solidFill>
                </w14:textFill>
              </w:rPr>
            </w:pPr>
            <w:r>
              <w:rPr>
                <w:rFonts w:hint="eastAsia" w:ascii="宋体" w:hAnsi="宋体" w:cs="宋体"/>
                <w:color w:val="000000" w:themeColor="text1"/>
                <w:spacing w:val="-6"/>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spacing w:val="-6"/>
                <w:kern w:val="0"/>
                <w:szCs w:val="21"/>
                <w:highlight w:val="none"/>
                <w14:textFill>
                  <w14:solidFill>
                    <w14:schemeClr w14:val="tx1"/>
                  </w14:solidFill>
                </w14:textFill>
              </w:rPr>
              <w:t>的份数</w:t>
            </w:r>
          </w:p>
        </w:tc>
        <w:tc>
          <w:tcPr>
            <w:tcW w:w="6437" w:type="dxa"/>
            <w:vAlign w:val="center"/>
          </w:tcPr>
          <w:p w14:paraId="38A7AD98">
            <w:pPr>
              <w:autoSpaceDE w:val="0"/>
              <w:autoSpaceDN w:val="0"/>
              <w:adjustRightInd w:val="0"/>
              <w:snapToGrid w:val="0"/>
              <w:spacing w:after="93" w:afterLines="30" w:line="400" w:lineRule="exact"/>
              <w:ind w:firstLine="420" w:firstLineChars="200"/>
              <w:rPr>
                <w:rFonts w:hint="eastAsia" w:ascii="宋体" w:hAnsi="宋体" w:eastAsia="宋体" w:cs="宋体"/>
                <w:i/>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正本1份、副本2份</w:t>
            </w:r>
            <w:r>
              <w:rPr>
                <w:rFonts w:hint="eastAsia" w:ascii="宋体" w:hAnsi="宋体" w:cs="宋体"/>
                <w:color w:val="000000" w:themeColor="text1"/>
                <w:kern w:val="0"/>
                <w:szCs w:val="21"/>
                <w:highlight w:val="none"/>
                <w:lang w:val="en-US"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电子版形式（U盘）1份</w:t>
            </w:r>
            <w:r>
              <w:rPr>
                <w:rFonts w:hint="eastAsia" w:ascii="宋体" w:hAnsi="宋体" w:eastAsia="宋体" w:cs="宋体"/>
                <w:color w:val="000000" w:themeColor="text1"/>
                <w:kern w:val="0"/>
                <w:szCs w:val="21"/>
                <w:highlight w:val="none"/>
                <w14:textFill>
                  <w14:solidFill>
                    <w14:schemeClr w14:val="tx1"/>
                  </w14:solidFill>
                </w14:textFill>
              </w:rPr>
              <w:t>（当副本和正本不一致时，以正本为准</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w:t>
            </w:r>
          </w:p>
        </w:tc>
      </w:tr>
      <w:tr w14:paraId="113D21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1F37693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3.7.5</w:t>
            </w:r>
          </w:p>
        </w:tc>
        <w:tc>
          <w:tcPr>
            <w:tcW w:w="1697" w:type="dxa"/>
            <w:vAlign w:val="center"/>
          </w:tcPr>
          <w:p w14:paraId="1232724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编制要求</w:t>
            </w:r>
          </w:p>
        </w:tc>
        <w:tc>
          <w:tcPr>
            <w:tcW w:w="6437" w:type="dxa"/>
            <w:vAlign w:val="center"/>
          </w:tcPr>
          <w:p w14:paraId="604EF3A0">
            <w:pPr>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具体要求：</w:t>
            </w:r>
          </w:p>
          <w:p w14:paraId="2050BCEC">
            <w:pPr>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投标函</w:t>
            </w:r>
            <w:r>
              <w:rPr>
                <w:rFonts w:hint="eastAsia" w:ascii="宋体" w:hAnsi="宋体" w:eastAsia="宋体" w:cs="宋体"/>
                <w:color w:val="000000" w:themeColor="text1"/>
                <w:szCs w:val="21"/>
                <w:highlight w:val="none"/>
                <w14:textFill>
                  <w14:solidFill>
                    <w14:schemeClr w14:val="tx1"/>
                  </w14:solidFill>
                </w14:textFill>
              </w:rPr>
              <w:t>部分</w:t>
            </w:r>
          </w:p>
          <w:p w14:paraId="7CC54019">
            <w:pPr>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应按照第八章规定格式排版，</w:t>
            </w:r>
            <w:r>
              <w:rPr>
                <w:rFonts w:hint="eastAsia" w:ascii="宋体" w:hAnsi="宋体" w:eastAsia="宋体" w:cs="宋体"/>
                <w:color w:val="000000" w:themeColor="text1"/>
                <w:szCs w:val="21"/>
                <w:highlight w:val="none"/>
                <w:lang w:val="en-US" w:eastAsia="zh-CN"/>
                <w14:textFill>
                  <w14:solidFill>
                    <w14:schemeClr w14:val="tx1"/>
                  </w14:solidFill>
                </w14:textFill>
              </w:rPr>
              <w:t>原则上</w:t>
            </w:r>
            <w:r>
              <w:rPr>
                <w:rFonts w:hint="eastAsia" w:ascii="宋体" w:hAnsi="宋体" w:eastAsia="宋体" w:cs="宋体"/>
                <w:color w:val="000000" w:themeColor="text1"/>
                <w:szCs w:val="21"/>
                <w:highlight w:val="none"/>
                <w14:textFill>
                  <w14:solidFill>
                    <w14:schemeClr w14:val="tx1"/>
                  </w14:solidFill>
                </w14:textFill>
              </w:rPr>
              <w:t>应编制目录，但不得将目录编制作为评审因素。</w:t>
            </w:r>
          </w:p>
          <w:p w14:paraId="6B71B2E1">
            <w:pPr>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（2）经济部分</w:t>
            </w:r>
          </w:p>
          <w:p w14:paraId="7A7CC0FE">
            <w:pPr>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应按照第八章规定格式排版，</w:t>
            </w:r>
            <w:r>
              <w:rPr>
                <w:rFonts w:hint="eastAsia" w:ascii="宋体" w:hAnsi="宋体" w:eastAsia="宋体" w:cs="宋体"/>
                <w:color w:val="000000" w:themeColor="text1"/>
                <w:szCs w:val="21"/>
                <w:highlight w:val="none"/>
                <w:lang w:val="en-US" w:eastAsia="zh-CN"/>
                <w14:textFill>
                  <w14:solidFill>
                    <w14:schemeClr w14:val="tx1"/>
                  </w14:solidFill>
                </w14:textFill>
              </w:rPr>
              <w:t>原则上</w:t>
            </w:r>
            <w:r>
              <w:rPr>
                <w:rFonts w:hint="eastAsia" w:ascii="宋体" w:hAnsi="宋体" w:eastAsia="宋体" w:cs="宋体"/>
                <w:color w:val="000000" w:themeColor="text1"/>
                <w:szCs w:val="21"/>
                <w:highlight w:val="none"/>
                <w14:textFill>
                  <w14:solidFill>
                    <w14:schemeClr w14:val="tx1"/>
                  </w14:solidFill>
                </w14:textFill>
              </w:rPr>
              <w:t>应编制目录，但不得将目录编制作为评审因素。</w:t>
            </w:r>
          </w:p>
          <w:p w14:paraId="03F357D1">
            <w:pPr>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）技术部分</w:t>
            </w:r>
          </w:p>
          <w:p w14:paraId="315F6ED5">
            <w:pPr>
              <w:adjustRightInd w:val="0"/>
              <w:snapToGrid w:val="0"/>
              <w:spacing w:line="40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应按照第八章规定格式排版，</w:t>
            </w:r>
            <w:r>
              <w:rPr>
                <w:rFonts w:hint="eastAsia" w:ascii="宋体" w:hAnsi="宋体" w:eastAsia="宋体" w:cs="宋体"/>
                <w:color w:val="000000" w:themeColor="text1"/>
                <w:szCs w:val="21"/>
                <w:highlight w:val="none"/>
                <w:lang w:val="en-US" w:eastAsia="zh-CN"/>
                <w14:textFill>
                  <w14:solidFill>
                    <w14:schemeClr w14:val="tx1"/>
                  </w14:solidFill>
                </w14:textFill>
              </w:rPr>
              <w:t>原则上</w:t>
            </w:r>
            <w:r>
              <w:rPr>
                <w:rFonts w:hint="eastAsia" w:ascii="宋体" w:hAnsi="宋体" w:eastAsia="宋体" w:cs="宋体"/>
                <w:color w:val="000000" w:themeColor="text1"/>
                <w:szCs w:val="21"/>
                <w:highlight w:val="none"/>
                <w14:textFill>
                  <w14:solidFill>
                    <w14:schemeClr w14:val="tx1"/>
                  </w14:solidFill>
                </w14:textFill>
              </w:rPr>
              <w:t>应编制目录，但不得将</w:t>
            </w:r>
            <w:r>
              <w:rPr>
                <w:rFonts w:hint="eastAsia" w:ascii="宋体" w:hAnsi="宋体" w:eastAsia="宋体" w:cs="宋体"/>
                <w:color w:val="000000" w:themeColor="text1"/>
                <w:szCs w:val="21"/>
                <w:highlight w:val="none"/>
                <w:lang w:val="en-US" w:eastAsia="zh-CN"/>
                <w14:textFill>
                  <w14:solidFill>
                    <w14:schemeClr w14:val="tx1"/>
                  </w14:solidFill>
                </w14:textFill>
              </w:rPr>
              <w:t>封面设置、</w:t>
            </w:r>
            <w:r>
              <w:rPr>
                <w:rFonts w:hint="eastAsia" w:ascii="宋体" w:hAnsi="宋体" w:eastAsia="宋体" w:cs="宋体"/>
                <w:color w:val="000000" w:themeColor="text1"/>
                <w:szCs w:val="21"/>
                <w:highlight w:val="none"/>
                <w14:textFill>
                  <w14:solidFill>
                    <w14:schemeClr w14:val="tx1"/>
                  </w14:solidFill>
                </w14:textFill>
              </w:rPr>
              <w:t>目录编制作为评审因素。</w:t>
            </w:r>
            <w:r>
              <w:rPr>
                <w:rFonts w:hint="eastAsia" w:ascii="宋体" w:hAnsi="宋体" w:eastAsia="宋体" w:cs="宋体"/>
                <w:color w:val="000000" w:themeColor="text1"/>
                <w:szCs w:val="21"/>
                <w:highlight w:val="none"/>
                <w:lang w:val="en-US" w:eastAsia="zh-CN"/>
                <w14:textFill>
                  <w14:solidFill>
                    <w14:schemeClr w14:val="tx1"/>
                  </w14:solidFill>
                </w14:textFill>
              </w:rPr>
              <w:t>注：技术部分采用明标评审时，不因形式评审的问题（包括但不限于封面、页码、目录、字体、格式等）而被否决投标。</w:t>
            </w:r>
          </w:p>
          <w:p w14:paraId="6E4FF901">
            <w:pPr>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（技术方案原则上不超过</w:t>
            </w:r>
            <w:r>
              <w:rPr>
                <w:rFonts w:hint="eastAsia" w:ascii="宋体" w:hAnsi="宋体" w:eastAsia="宋体" w:cs="宋体"/>
                <w:color w:val="000000" w:themeColor="text1"/>
                <w:szCs w:val="21"/>
                <w:highlight w:val="none"/>
                <w:u w:val="single"/>
                <w:lang w:val="en-US" w:eastAsia="zh-CN"/>
                <w14:textFill>
                  <w14:solidFill>
                    <w14:schemeClr w14:val="tx1"/>
                  </w14:solidFill>
                </w14:textFill>
              </w:rPr>
              <w:t>200</w:t>
            </w:r>
            <w:r>
              <w:rPr>
                <w:rFonts w:hint="eastAsia" w:ascii="宋体" w:hAnsi="宋体" w:eastAsia="宋体" w:cs="宋体"/>
                <w:color w:val="000000" w:themeColor="text1"/>
                <w:szCs w:val="21"/>
                <w:highlight w:val="none"/>
                <w14:textFill>
                  <w14:solidFill>
                    <w14:schemeClr w14:val="tx1"/>
                  </w14:solidFill>
                </w14:textFill>
              </w:rPr>
              <w:t>页，但不得将页数作为评审因素。）</w:t>
            </w:r>
          </w:p>
          <w:p w14:paraId="7870052C">
            <w:pPr>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）资格审查部分</w:t>
            </w:r>
          </w:p>
          <w:p w14:paraId="4091422C">
            <w:pPr>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应按照第八章规定格式排版，</w:t>
            </w:r>
            <w:r>
              <w:rPr>
                <w:rFonts w:hint="eastAsia" w:ascii="宋体" w:hAnsi="宋体" w:eastAsia="宋体" w:cs="宋体"/>
                <w:color w:val="000000" w:themeColor="text1"/>
                <w:szCs w:val="21"/>
                <w:highlight w:val="none"/>
                <w:lang w:val="en-US" w:eastAsia="zh-CN"/>
                <w14:textFill>
                  <w14:solidFill>
                    <w14:schemeClr w14:val="tx1"/>
                  </w14:solidFill>
                </w14:textFill>
              </w:rPr>
              <w:t>原则上</w:t>
            </w:r>
            <w:r>
              <w:rPr>
                <w:rFonts w:hint="eastAsia" w:ascii="宋体" w:hAnsi="宋体" w:eastAsia="宋体" w:cs="宋体"/>
                <w:color w:val="000000" w:themeColor="text1"/>
                <w:szCs w:val="21"/>
                <w:highlight w:val="none"/>
                <w14:textFill>
                  <w14:solidFill>
                    <w14:schemeClr w14:val="tx1"/>
                  </w14:solidFill>
                </w14:textFill>
              </w:rPr>
              <w:t>应编制目录，但不得将目录编制作为评审因素。</w:t>
            </w:r>
          </w:p>
        </w:tc>
      </w:tr>
      <w:tr w14:paraId="1AEC2D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0325E066">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4.1.1</w:t>
            </w:r>
          </w:p>
        </w:tc>
        <w:tc>
          <w:tcPr>
            <w:tcW w:w="1697" w:type="dxa"/>
            <w:vAlign w:val="center"/>
          </w:tcPr>
          <w:p w14:paraId="48E11E0D">
            <w:pPr>
              <w:snapToGrid w:val="0"/>
              <w:spacing w:line="400" w:lineRule="exact"/>
              <w:jc w:val="center"/>
              <w:rPr>
                <w:rFonts w:hint="eastAsia" w:ascii="宋体" w:hAnsi="宋体" w:eastAsia="宋体" w:cs="宋体"/>
                <w:color w:val="000000" w:themeColor="text1"/>
                <w:spacing w:val="-6"/>
                <w:kern w:val="0"/>
                <w:szCs w:val="21"/>
                <w:highlight w:val="none"/>
                <w14:textFill>
                  <w14:solidFill>
                    <w14:schemeClr w14:val="tx1"/>
                  </w14:solidFill>
                </w14:textFill>
              </w:rPr>
            </w:pPr>
            <w:r>
              <w:rPr>
                <w:rFonts w:hint="eastAsia" w:ascii="宋体" w:hAnsi="宋体" w:cs="宋体"/>
                <w:color w:val="000000" w:themeColor="text1"/>
                <w:spacing w:val="-6"/>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spacing w:val="-6"/>
                <w:kern w:val="0"/>
                <w:szCs w:val="21"/>
                <w:highlight w:val="none"/>
                <w14:textFill>
                  <w14:solidFill>
                    <w14:schemeClr w14:val="tx1"/>
                  </w14:solidFill>
                </w14:textFill>
              </w:rPr>
              <w:t>的密封</w:t>
            </w:r>
          </w:p>
        </w:tc>
        <w:tc>
          <w:tcPr>
            <w:tcW w:w="6437" w:type="dxa"/>
            <w:vAlign w:val="center"/>
          </w:tcPr>
          <w:p w14:paraId="137D18E8">
            <w:pPr>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袋使用“</w:t>
            </w:r>
            <w:r>
              <w:rPr>
                <w:rFonts w:hint="eastAsia" w:ascii="宋体" w:hAnsi="宋体" w:cs="宋体"/>
                <w:color w:val="000000" w:themeColor="text1"/>
                <w:szCs w:val="21"/>
                <w:highlight w:val="none"/>
                <w:lang w:eastAsia="zh-CN"/>
                <w14:textFill>
                  <w14:solidFill>
                    <w14:schemeClr w14:val="tx1"/>
                  </w14:solidFill>
                </w14:textFill>
              </w:rPr>
              <w:t>投标函</w:t>
            </w:r>
            <w:r>
              <w:rPr>
                <w:rFonts w:hint="eastAsia" w:ascii="宋体" w:hAnsi="宋体" w:eastAsia="宋体" w:cs="宋体"/>
                <w:color w:val="000000" w:themeColor="text1"/>
                <w:szCs w:val="21"/>
                <w:highlight w:val="none"/>
                <w14:textFill>
                  <w14:solidFill>
                    <w14:schemeClr w14:val="tx1"/>
                  </w14:solidFill>
                </w14:textFill>
              </w:rPr>
              <w:t>部分”袋、</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经济部分</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袋</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“技术部分”袋、“资格审查部分”袋以及“</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”大袋。</w:t>
            </w:r>
          </w:p>
          <w:p w14:paraId="1756E726">
            <w:pPr>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投标函</w:t>
            </w:r>
            <w:r>
              <w:rPr>
                <w:rFonts w:hint="eastAsia" w:ascii="宋体" w:hAnsi="宋体" w:eastAsia="宋体" w:cs="宋体"/>
                <w:color w:val="000000" w:themeColor="text1"/>
                <w:szCs w:val="21"/>
                <w:highlight w:val="none"/>
                <w14:textFill>
                  <w14:solidFill>
                    <w14:schemeClr w14:val="tx1"/>
                  </w14:solidFill>
                </w14:textFill>
              </w:rPr>
              <w:t>部分</w:t>
            </w:r>
            <w:r>
              <w:rPr>
                <w:rFonts w:hint="eastAsia" w:ascii="宋体" w:hAnsi="宋体" w:cs="宋体"/>
                <w:color w:val="000000" w:themeColor="text1"/>
                <w:szCs w:val="21"/>
                <w:highlight w:val="none"/>
                <w:lang w:eastAsia="zh-CN"/>
                <w14:textFill>
                  <w14:solidFill>
                    <w14:schemeClr w14:val="tx1"/>
                  </w14:solidFill>
                </w14:textFill>
              </w:rPr>
              <w:t>和</w:t>
            </w:r>
            <w:r>
              <w:rPr>
                <w:rFonts w:hint="eastAsia" w:ascii="宋体" w:hAnsi="宋体"/>
                <w:color w:val="000000" w:themeColor="text1"/>
                <w:szCs w:val="21"/>
                <w:highlight w:val="none"/>
                <w14:textFill>
                  <w14:solidFill>
                    <w14:schemeClr w14:val="tx1"/>
                  </w14:solidFill>
                </w14:textFill>
              </w:rPr>
              <w:t>电子版形式（</w:t>
            </w:r>
            <w:r>
              <w:rPr>
                <w:rFonts w:hint="eastAsia" w:ascii="宋体" w:hAnsi="宋体"/>
                <w:color w:val="000000" w:themeColor="text1"/>
                <w:szCs w:val="21"/>
                <w:highlight w:val="none"/>
                <w:lang w:val="en-US" w:eastAsia="zh-CN"/>
                <w14:textFill>
                  <w14:solidFill>
                    <w14:schemeClr w14:val="tx1"/>
                  </w14:solidFill>
                </w14:textFill>
              </w:rPr>
              <w:t>U盘</w:t>
            </w:r>
            <w:r>
              <w:rPr>
                <w:rFonts w:hint="eastAsia" w:ascii="宋体" w:hAnsi="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装入“</w:t>
            </w:r>
            <w:r>
              <w:rPr>
                <w:rFonts w:hint="eastAsia" w:ascii="宋体" w:hAnsi="宋体" w:cs="宋体"/>
                <w:color w:val="000000" w:themeColor="text1"/>
                <w:szCs w:val="21"/>
                <w:highlight w:val="none"/>
                <w:lang w:eastAsia="zh-CN"/>
                <w14:textFill>
                  <w14:solidFill>
                    <w14:schemeClr w14:val="tx1"/>
                  </w14:solidFill>
                </w14:textFill>
              </w:rPr>
              <w:t>投标函</w:t>
            </w:r>
            <w:r>
              <w:rPr>
                <w:rFonts w:hint="eastAsia" w:ascii="宋体" w:hAnsi="宋体" w:eastAsia="宋体" w:cs="宋体"/>
                <w:color w:val="000000" w:themeColor="text1"/>
                <w:szCs w:val="21"/>
                <w:highlight w:val="none"/>
                <w14:textFill>
                  <w14:solidFill>
                    <w14:schemeClr w14:val="tx1"/>
                  </w14:solidFill>
                </w14:textFill>
              </w:rPr>
              <w:t>部分”袋中，密封并在袋上加盖</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单位法人章。</w:t>
            </w:r>
          </w:p>
          <w:p w14:paraId="5202FA42">
            <w:pPr>
              <w:adjustRightInd w:val="0"/>
              <w:snapToGrid w:val="0"/>
              <w:spacing w:line="40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3.经济部分装入“经济部分”袋中，密封并在袋上加盖</w:t>
            </w:r>
            <w:r>
              <w:rPr>
                <w:rFonts w:hint="eastAsia" w:ascii="宋体" w:hAnsi="宋体" w:cs="宋体"/>
                <w:color w:val="000000" w:themeColor="text1"/>
                <w:szCs w:val="21"/>
                <w:highlight w:val="none"/>
                <w:lang w:val="en-US" w:eastAsia="zh-CN"/>
                <w14:textFill>
                  <w14:solidFill>
                    <w14:schemeClr w14:val="tx1"/>
                  </w14:solidFill>
                </w14:textFill>
              </w:rPr>
              <w:t>投标人</w:t>
            </w:r>
            <w:r>
              <w:rPr>
                <w:rFonts w:hint="eastAsia" w:ascii="宋体" w:hAnsi="宋体" w:eastAsia="宋体" w:cs="宋体"/>
                <w:color w:val="000000" w:themeColor="text1"/>
                <w:szCs w:val="21"/>
                <w:highlight w:val="none"/>
                <w:lang w:val="en-US" w:eastAsia="zh-CN"/>
                <w14:textFill>
                  <w14:solidFill>
                    <w14:schemeClr w14:val="tx1"/>
                  </w14:solidFill>
                </w14:textFill>
              </w:rPr>
              <w:t>单位法人章。</w:t>
            </w:r>
          </w:p>
          <w:p w14:paraId="2F636786">
            <w:pPr>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.本次</w:t>
            </w:r>
            <w:r>
              <w:rPr>
                <w:rFonts w:hint="eastAsia" w:ascii="宋体" w:hAnsi="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技术部分采用明标评审，技术部分装入“技术部分”袋中，密封并加盖</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单位法人章。</w:t>
            </w:r>
          </w:p>
          <w:p w14:paraId="57B4F5B1">
            <w:pPr>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.资格审查部分装入“资格审查部分”袋中，密封并在袋上加盖</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单位法人章。</w:t>
            </w:r>
          </w:p>
          <w:p w14:paraId="74A3C45B">
            <w:pPr>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投标函</w:t>
            </w:r>
            <w:r>
              <w:rPr>
                <w:rFonts w:hint="eastAsia" w:ascii="宋体" w:hAnsi="宋体" w:eastAsia="宋体" w:cs="宋体"/>
                <w:color w:val="000000" w:themeColor="text1"/>
                <w:szCs w:val="21"/>
                <w:highlight w:val="none"/>
                <w14:textFill>
                  <w14:solidFill>
                    <w14:schemeClr w14:val="tx1"/>
                  </w14:solidFill>
                </w14:textFill>
              </w:rPr>
              <w:t>部分”、“经济部分”、“技术部分”、“资格审查部分”等小袋装入“</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”大袋中，密封并在大袋上加盖</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单位法人章，同时“</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”大袋应按本表第4.1.2项的规定写明相应内容。一个大袋装不下的，可使用多个大袋分册封装。大袋未按要求密封的，</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或代理机构可拒收。</w:t>
            </w:r>
          </w:p>
          <w:p w14:paraId="7C0591CE">
            <w:pPr>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w:t>
            </w:r>
            <w:r>
              <w:rPr>
                <w:rFonts w:hint="eastAsia" w:ascii="宋体" w:hAnsi="宋体" w:cs="宋体"/>
                <w:color w:val="000000" w:themeColor="text1"/>
                <w:szCs w:val="21"/>
                <w:highlight w:val="none"/>
                <w:lang w:eastAsia="zh-CN"/>
                <w14:textFill>
                  <w14:solidFill>
                    <w14:schemeClr w14:val="tx1"/>
                  </w14:solidFill>
                </w14:textFill>
              </w:rPr>
              <w:t>投标函</w:t>
            </w:r>
            <w:r>
              <w:rPr>
                <w:rFonts w:hint="eastAsia" w:ascii="宋体" w:hAnsi="宋体" w:eastAsia="宋体" w:cs="宋体"/>
                <w:color w:val="000000" w:themeColor="text1"/>
                <w:szCs w:val="21"/>
                <w:highlight w:val="none"/>
                <w14:textFill>
                  <w14:solidFill>
                    <w14:schemeClr w14:val="tx1"/>
                  </w14:solidFill>
                </w14:textFill>
              </w:rPr>
              <w:t>部分”袋、“经济部分”</w:t>
            </w:r>
            <w:r>
              <w:rPr>
                <w:rFonts w:hint="eastAsia" w:ascii="宋体" w:hAnsi="宋体" w:eastAsia="宋体" w:cs="宋体"/>
                <w:color w:val="000000" w:themeColor="text1"/>
                <w:szCs w:val="21"/>
                <w:highlight w:val="none"/>
                <w:lang w:eastAsia="zh-CN"/>
                <w14:textFill>
                  <w14:solidFill>
                    <w14:schemeClr w14:val="tx1"/>
                  </w14:solidFill>
                </w14:textFill>
              </w:rPr>
              <w:t>袋</w:t>
            </w:r>
            <w:r>
              <w:rPr>
                <w:rFonts w:hint="eastAsia" w:ascii="宋体" w:hAnsi="宋体" w:eastAsia="宋体" w:cs="宋体"/>
                <w:color w:val="000000" w:themeColor="text1"/>
                <w:szCs w:val="21"/>
                <w:highlight w:val="none"/>
                <w14:textFill>
                  <w14:solidFill>
                    <w14:schemeClr w14:val="tx1"/>
                  </w14:solidFill>
                </w14:textFill>
              </w:rPr>
              <w:t>、“技术部分”袋、“资格审查部分”袋只为方便</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分装，不作为判定密封合格与否的条件。但为了方便开标，请各</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主动配合，按要求分装。</w:t>
            </w:r>
          </w:p>
        </w:tc>
      </w:tr>
      <w:tr w14:paraId="3CDA86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24A9D2A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4.1.2</w:t>
            </w:r>
          </w:p>
        </w:tc>
        <w:tc>
          <w:tcPr>
            <w:tcW w:w="1697" w:type="dxa"/>
            <w:vAlign w:val="center"/>
          </w:tcPr>
          <w:p w14:paraId="6CE6532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封套上写明</w:t>
            </w:r>
          </w:p>
        </w:tc>
        <w:tc>
          <w:tcPr>
            <w:tcW w:w="6437" w:type="dxa"/>
            <w:vAlign w:val="center"/>
          </w:tcPr>
          <w:p w14:paraId="7912A2B4">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应在“</w:t>
            </w:r>
            <w:r>
              <w:rPr>
                <w:rFonts w:hint="eastAsia" w:ascii="宋体" w:hAnsi="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”袋封套上写明如下内容：</w:t>
            </w:r>
          </w:p>
          <w:p w14:paraId="630862B9">
            <w:pPr>
              <w:snapToGrid w:val="0"/>
              <w:spacing w:line="400" w:lineRule="exact"/>
              <w:ind w:firstLine="420" w:firstLineChars="200"/>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名称：</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14:paraId="739B6CAC">
            <w:pPr>
              <w:snapToGrid w:val="0"/>
              <w:spacing w:line="400" w:lineRule="exact"/>
              <w:ind w:firstLine="420" w:firstLineChars="200"/>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名称：</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14:paraId="48AB99FA">
            <w:pPr>
              <w:snapToGrid w:val="0"/>
              <w:spacing w:line="400" w:lineRule="exact"/>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（项目名称）</w:t>
            </w:r>
            <w:r>
              <w:rPr>
                <w:rFonts w:hint="eastAsia" w:ascii="宋体" w:hAnsi="宋体" w:cs="宋体"/>
                <w:color w:val="000000" w:themeColor="text1"/>
                <w:kern w:val="0"/>
                <w:szCs w:val="21"/>
                <w:highlight w:val="none"/>
                <w:lang w:eastAsia="zh-CN"/>
                <w14:textFill>
                  <w14:solidFill>
                    <w14:schemeClr w14:val="tx1"/>
                  </w14:solidFill>
                </w14:textFill>
              </w:rPr>
              <w:t>投标文件</w:t>
            </w:r>
          </w:p>
          <w:p w14:paraId="50FD7CAD">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时</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分前不得开启</w:t>
            </w:r>
          </w:p>
        </w:tc>
      </w:tr>
      <w:tr w14:paraId="16715F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26D94B4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4.2.2</w:t>
            </w:r>
          </w:p>
        </w:tc>
        <w:tc>
          <w:tcPr>
            <w:tcW w:w="1697" w:type="dxa"/>
            <w:vAlign w:val="center"/>
          </w:tcPr>
          <w:p w14:paraId="3D025CB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递交</w:t>
            </w:r>
            <w:r>
              <w:rPr>
                <w:rFonts w:hint="eastAsia" w:ascii="宋体" w:hAnsi="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地点</w:t>
            </w:r>
          </w:p>
        </w:tc>
        <w:tc>
          <w:tcPr>
            <w:tcW w:w="6437" w:type="dxa"/>
            <w:vAlign w:val="center"/>
          </w:tcPr>
          <w:p w14:paraId="721976C7">
            <w:pPr>
              <w:snapToGrid w:val="0"/>
              <w:spacing w:line="400" w:lineRule="exact"/>
              <w:ind w:firstLine="420" w:firstLineChars="200"/>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1"/>
                <w:highlight w:val="none"/>
                <w:lang w:eastAsia="zh-CN"/>
                <w14:textFill>
                  <w14:solidFill>
                    <w14:schemeClr w14:val="tx1"/>
                  </w14:solidFill>
                </w14:textFill>
              </w:rPr>
              <w:t>重庆市渝北区金泰智能产业园2期1栋西投政尚总部基地15楼</w:t>
            </w:r>
          </w:p>
        </w:tc>
      </w:tr>
      <w:tr w14:paraId="2AE84A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6303FE4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4.2.3</w:t>
            </w:r>
          </w:p>
        </w:tc>
        <w:tc>
          <w:tcPr>
            <w:tcW w:w="1697" w:type="dxa"/>
            <w:vAlign w:val="center"/>
          </w:tcPr>
          <w:p w14:paraId="472DE5C0">
            <w:pPr>
              <w:snapToGrid w:val="0"/>
              <w:spacing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是否退还</w:t>
            </w:r>
            <w:r>
              <w:rPr>
                <w:rFonts w:hint="eastAsia" w:ascii="宋体" w:hAnsi="宋体" w:cs="宋体"/>
                <w:color w:val="000000" w:themeColor="text1"/>
                <w:kern w:val="0"/>
                <w:szCs w:val="21"/>
                <w:highlight w:val="none"/>
                <w:lang w:eastAsia="zh-CN"/>
                <w14:textFill>
                  <w14:solidFill>
                    <w14:schemeClr w14:val="tx1"/>
                  </w14:solidFill>
                </w14:textFill>
              </w:rPr>
              <w:t>投标文件</w:t>
            </w:r>
          </w:p>
        </w:tc>
        <w:tc>
          <w:tcPr>
            <w:tcW w:w="6437" w:type="dxa"/>
            <w:vAlign w:val="center"/>
          </w:tcPr>
          <w:p w14:paraId="089451A8">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否</w:t>
            </w:r>
          </w:p>
        </w:tc>
      </w:tr>
      <w:tr w14:paraId="5BDC0B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250B5EE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5.1.1</w:t>
            </w:r>
          </w:p>
        </w:tc>
        <w:tc>
          <w:tcPr>
            <w:tcW w:w="1697" w:type="dxa"/>
            <w:vAlign w:val="center"/>
          </w:tcPr>
          <w:p w14:paraId="5A7D407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开标时间和</w:t>
            </w:r>
          </w:p>
          <w:p w14:paraId="3362C92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地点</w:t>
            </w:r>
          </w:p>
        </w:tc>
        <w:tc>
          <w:tcPr>
            <w:tcW w:w="6437" w:type="dxa"/>
            <w:vAlign w:val="center"/>
          </w:tcPr>
          <w:p w14:paraId="003BCE16">
            <w:pPr>
              <w:snapToGrid w:val="0"/>
              <w:spacing w:line="40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开标时间：同</w:t>
            </w:r>
            <w:r>
              <w:rPr>
                <w:rFonts w:hint="eastAsia" w:ascii="宋体" w:hAnsi="宋体" w:eastAsia="宋体" w:cs="宋体"/>
                <w:bCs/>
                <w:color w:val="000000" w:themeColor="text1"/>
                <w:szCs w:val="21"/>
                <w:highlight w:val="none"/>
                <w:lang w:eastAsia="zh-CN"/>
                <w14:textFill>
                  <w14:solidFill>
                    <w14:schemeClr w14:val="tx1"/>
                  </w14:solidFill>
                </w14:textFill>
              </w:rPr>
              <w:t>投标</w:t>
            </w:r>
            <w:r>
              <w:rPr>
                <w:rFonts w:hint="eastAsia" w:ascii="宋体" w:hAnsi="宋体" w:eastAsia="宋体" w:cs="宋体"/>
                <w:bCs/>
                <w:color w:val="000000" w:themeColor="text1"/>
                <w:szCs w:val="21"/>
                <w:highlight w:val="none"/>
                <w14:textFill>
                  <w14:solidFill>
                    <w14:schemeClr w14:val="tx1"/>
                  </w14:solidFill>
                </w14:textFill>
              </w:rPr>
              <w:t>截止时间</w:t>
            </w:r>
          </w:p>
          <w:p w14:paraId="352AD52B">
            <w:pPr>
              <w:snapToGrid w:val="0"/>
              <w:spacing w:line="400" w:lineRule="exact"/>
              <w:ind w:firstLine="420" w:firstLineChars="200"/>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开标地点：</w:t>
            </w:r>
            <w:r>
              <w:rPr>
                <w:rFonts w:hint="eastAsia" w:ascii="宋体" w:hAnsi="宋体" w:cs="宋体"/>
                <w:bCs/>
                <w:color w:val="000000" w:themeColor="text1"/>
                <w:szCs w:val="21"/>
                <w:highlight w:val="none"/>
                <w:lang w:eastAsia="zh-CN"/>
                <w14:textFill>
                  <w14:solidFill>
                    <w14:schemeClr w14:val="tx1"/>
                  </w14:solidFill>
                </w14:textFill>
              </w:rPr>
              <w:t>重庆市渝北区金泰智能产业园2期1栋西投政尚总部基地15楼</w:t>
            </w:r>
          </w:p>
        </w:tc>
      </w:tr>
      <w:tr w14:paraId="54EEED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11E77B98">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5.2</w:t>
            </w:r>
          </w:p>
        </w:tc>
        <w:tc>
          <w:tcPr>
            <w:tcW w:w="1697" w:type="dxa"/>
            <w:vAlign w:val="center"/>
          </w:tcPr>
          <w:p w14:paraId="2C99EB69">
            <w:pPr>
              <w:snapToGrid w:val="0"/>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开标程序</w:t>
            </w:r>
          </w:p>
        </w:tc>
        <w:tc>
          <w:tcPr>
            <w:tcW w:w="6437" w:type="dxa"/>
            <w:vAlign w:val="center"/>
          </w:tcPr>
          <w:p w14:paraId="585DE963">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主持人按下列程序进行开标：</w:t>
            </w:r>
          </w:p>
          <w:p w14:paraId="68DED027">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1.核验参加开标会议的</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的法定代表人或委托代理人本人身份证（原件），核验委托代理人的授权委托书、养老保险证明材料复印件，以确认其身份合法有效；若经核实委托代理人提供资料与实际不符的，不得参加开标会。</w:t>
            </w:r>
          </w:p>
          <w:p w14:paraId="516E4ADE">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2.宣布开标纪律。</w:t>
            </w:r>
          </w:p>
          <w:p w14:paraId="5964A2A8">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3.宣布开标人、唱标人、记录人、监标人等有关人员姓名。</w:t>
            </w:r>
          </w:p>
          <w:p w14:paraId="3DB51C41">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4.公布在</w:t>
            </w:r>
            <w:r>
              <w:rPr>
                <w:rFonts w:hint="eastAsia" w:ascii="宋体" w:hAnsi="宋体" w:eastAsia="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截止时间前递交</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名称。</w:t>
            </w:r>
          </w:p>
          <w:p w14:paraId="3A463AF2">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的密封检查：</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可对自己的</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封装情况进行检查，以确认其</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密封完好。</w:t>
            </w:r>
          </w:p>
          <w:p w14:paraId="11064BD5">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6.汇总</w:t>
            </w:r>
            <w:r>
              <w:rPr>
                <w:rFonts w:hint="eastAsia" w:ascii="宋体" w:hAnsi="宋体" w:eastAsia="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保证金交纳情况</w:t>
            </w:r>
          </w:p>
          <w:p w14:paraId="66584767">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展示以电子转账方式递交</w:t>
            </w:r>
            <w:r>
              <w:rPr>
                <w:rFonts w:hint="eastAsia" w:ascii="宋体" w:hAnsi="宋体" w:eastAsia="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保证金的保证金交纳情况，应至少包含</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名称、金额、</w:t>
            </w:r>
            <w:r>
              <w:rPr>
                <w:rFonts w:hint="eastAsia" w:ascii="宋体" w:hAnsi="宋体" w:eastAsia="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保证金打入指定账户的时间等，异常情况在开标记录表“备注”栏中记录并交由评标委员会评审。保证金来款账户非基本账户的，交由评标委员会作废标处理。</w:t>
            </w:r>
          </w:p>
          <w:p w14:paraId="62A270E0">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7.公布最高限价。</w:t>
            </w:r>
          </w:p>
          <w:p w14:paraId="3075B528">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8.逐单位随机开启</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。开启</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大袋及</w:t>
            </w:r>
            <w:r>
              <w:rPr>
                <w:rFonts w:hint="eastAsia" w:ascii="宋体" w:hAnsi="宋体" w:cs="宋体"/>
                <w:color w:val="000000" w:themeColor="text1"/>
                <w:szCs w:val="21"/>
                <w:highlight w:val="none"/>
                <w:lang w:eastAsia="zh-CN"/>
                <w14:textFill>
                  <w14:solidFill>
                    <w14:schemeClr w14:val="tx1"/>
                  </w14:solidFill>
                </w14:textFill>
              </w:rPr>
              <w:t>投标函</w:t>
            </w:r>
            <w:r>
              <w:rPr>
                <w:rFonts w:hint="eastAsia" w:ascii="宋体" w:hAnsi="宋体" w:eastAsia="宋体" w:cs="宋体"/>
                <w:color w:val="000000" w:themeColor="text1"/>
                <w:szCs w:val="21"/>
                <w:highlight w:val="none"/>
                <w14:textFill>
                  <w14:solidFill>
                    <w14:schemeClr w14:val="tx1"/>
                  </w14:solidFill>
                </w14:textFill>
              </w:rPr>
              <w:t>部分袋、经济部分袋</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技术部分袋、资格审查部分袋；公布</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名称、</w:t>
            </w:r>
            <w:r>
              <w:rPr>
                <w:rFonts w:hint="eastAsia" w:ascii="宋体" w:hAnsi="宋体" w:eastAsia="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报价、质量要求、工期及其他内容并记录在案。</w:t>
            </w:r>
          </w:p>
          <w:p w14:paraId="322B9552">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对开标有异议的，应当场提出，由</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或代理机构当场答复，并记录到开标记录表中。异议处理完毕后，汇总开标情况，打印开标记录表。</w:t>
            </w:r>
          </w:p>
          <w:p w14:paraId="19FE7793">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代表、</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代表、监标人、主持人、记录人等有关人员在开标记录上签名确认。因其他原因未能签名的，视为默认开标结果。</w:t>
            </w:r>
          </w:p>
          <w:p w14:paraId="4804517D">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11.开标结束。</w:t>
            </w:r>
          </w:p>
        </w:tc>
      </w:tr>
      <w:tr w14:paraId="5CFCEC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0C1B6D2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6.1.1</w:t>
            </w:r>
          </w:p>
        </w:tc>
        <w:tc>
          <w:tcPr>
            <w:tcW w:w="1697" w:type="dxa"/>
            <w:vAlign w:val="center"/>
          </w:tcPr>
          <w:p w14:paraId="03580BEB">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评标委员会的组建</w:t>
            </w:r>
          </w:p>
        </w:tc>
        <w:tc>
          <w:tcPr>
            <w:tcW w:w="6437" w:type="dxa"/>
            <w:vAlign w:val="center"/>
          </w:tcPr>
          <w:p w14:paraId="46E27DB6">
            <w:pPr>
              <w:autoSpaceDE w:val="0"/>
              <w:autoSpaceDN w:val="0"/>
              <w:adjustRightInd w:val="0"/>
              <w:snapToGrid w:val="0"/>
              <w:spacing w:line="400" w:lineRule="exact"/>
              <w:ind w:firstLine="436"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pacing w:val="4"/>
                <w:kern w:val="0"/>
                <w:szCs w:val="21"/>
                <w:highlight w:val="none"/>
                <w14:textFill>
                  <w14:solidFill>
                    <w14:schemeClr w14:val="tx1"/>
                  </w14:solidFill>
                </w14:textFill>
              </w:rPr>
              <w:t>由</w:t>
            </w:r>
            <w:r>
              <w:rPr>
                <w:rFonts w:hint="eastAsia" w:ascii="宋体" w:hAnsi="宋体" w:cs="宋体"/>
                <w:color w:val="000000" w:themeColor="text1"/>
                <w:spacing w:val="4"/>
                <w:kern w:val="0"/>
                <w:szCs w:val="21"/>
                <w:highlight w:val="none"/>
                <w:lang w:eastAsia="zh-CN"/>
                <w14:textFill>
                  <w14:solidFill>
                    <w14:schemeClr w14:val="tx1"/>
                  </w14:solidFill>
                </w14:textFill>
              </w:rPr>
              <w:t>招标人</w:t>
            </w:r>
            <w:r>
              <w:rPr>
                <w:rFonts w:hint="eastAsia" w:ascii="宋体" w:hAnsi="宋体" w:eastAsia="宋体" w:cs="宋体"/>
                <w:color w:val="000000" w:themeColor="text1"/>
                <w:spacing w:val="4"/>
                <w:kern w:val="0"/>
                <w:szCs w:val="21"/>
                <w:highlight w:val="none"/>
                <w14:textFill>
                  <w14:solidFill>
                    <w14:schemeClr w14:val="tx1"/>
                  </w14:solidFill>
                </w14:textFill>
              </w:rPr>
              <w:t>按法律法规及相关规定依法组建评标委员会</w:t>
            </w:r>
            <w:r>
              <w:rPr>
                <w:rFonts w:hint="eastAsia" w:ascii="宋体" w:hAnsi="宋体" w:eastAsia="宋体" w:cs="宋体"/>
                <w:color w:val="000000" w:themeColor="text1"/>
                <w:kern w:val="0"/>
                <w:szCs w:val="21"/>
                <w:highlight w:val="none"/>
                <w14:textFill>
                  <w14:solidFill>
                    <w14:schemeClr w14:val="tx1"/>
                  </w14:solidFill>
                </w14:textFill>
              </w:rPr>
              <w:t>。</w:t>
            </w:r>
          </w:p>
        </w:tc>
      </w:tr>
      <w:tr w14:paraId="76AC0C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1AC20E0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7.1</w:t>
            </w:r>
          </w:p>
        </w:tc>
        <w:tc>
          <w:tcPr>
            <w:tcW w:w="1697" w:type="dxa"/>
            <w:vAlign w:val="center"/>
          </w:tcPr>
          <w:p w14:paraId="246957FC">
            <w:pPr>
              <w:snapToGrid w:val="0"/>
              <w:spacing w:after="62" w:afterLines="20"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是否授权评标委员会确定中标人</w:t>
            </w:r>
          </w:p>
        </w:tc>
        <w:tc>
          <w:tcPr>
            <w:tcW w:w="6437" w:type="dxa"/>
            <w:vAlign w:val="center"/>
          </w:tcPr>
          <w:p w14:paraId="5D268D48">
            <w:pPr>
              <w:snapToGrid w:val="0"/>
              <w:spacing w:line="400" w:lineRule="exact"/>
              <w:ind w:firstLine="420" w:firstLineChars="200"/>
              <w:rPr>
                <w:rFonts w:hint="eastAsia" w:ascii="宋体" w:hAnsi="宋体" w:eastAsia="宋体" w:cs="宋体"/>
                <w:i/>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否，推荐经评审综合得分由高到低排名前三名为中标候选人。</w:t>
            </w:r>
          </w:p>
        </w:tc>
      </w:tr>
      <w:tr w14:paraId="1CC422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76E10858">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7.2</w:t>
            </w:r>
          </w:p>
        </w:tc>
        <w:tc>
          <w:tcPr>
            <w:tcW w:w="1697" w:type="dxa"/>
            <w:vAlign w:val="center"/>
          </w:tcPr>
          <w:p w14:paraId="700BC308">
            <w:pPr>
              <w:snapToGrid w:val="0"/>
              <w:spacing w:after="62" w:afterLines="20"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中标公示</w:t>
            </w:r>
          </w:p>
        </w:tc>
        <w:tc>
          <w:tcPr>
            <w:tcW w:w="6437" w:type="dxa"/>
            <w:vAlign w:val="center"/>
          </w:tcPr>
          <w:p w14:paraId="4E1EE0AC">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评标结果在在行采家（https://www.gec123.com/）上发布。</w:t>
            </w:r>
          </w:p>
          <w:p w14:paraId="52A817A5">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公示期为3日。</w:t>
            </w:r>
          </w:p>
        </w:tc>
      </w:tr>
      <w:tr w14:paraId="05A450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1335" w:type="dxa"/>
            <w:vAlign w:val="center"/>
          </w:tcPr>
          <w:p w14:paraId="46F6A1D9">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7.3.1</w:t>
            </w:r>
          </w:p>
        </w:tc>
        <w:tc>
          <w:tcPr>
            <w:tcW w:w="1697" w:type="dxa"/>
            <w:vAlign w:val="center"/>
          </w:tcPr>
          <w:p w14:paraId="603DDF54">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履约担保</w:t>
            </w:r>
          </w:p>
        </w:tc>
        <w:tc>
          <w:tcPr>
            <w:tcW w:w="6437" w:type="dxa"/>
            <w:vAlign w:val="center"/>
          </w:tcPr>
          <w:p w14:paraId="47BEA167">
            <w:pPr>
              <w:keepNext w:val="0"/>
              <w:keepLines w:val="0"/>
              <w:pageBreakBefore w:val="0"/>
              <w:kinsoku/>
              <w:wordWrap/>
              <w:overflowPunct/>
              <w:topLinePunct w:val="0"/>
              <w:bidi w:val="0"/>
              <w:snapToGrid w:val="0"/>
              <w:spacing w:after="62" w:afterLines="20"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1、中标人是否提供履约保证金：</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是</w:t>
            </w:r>
            <w:r>
              <w:rPr>
                <w:rFonts w:hint="eastAsia" w:ascii="宋体" w:hAnsi="宋体" w:eastAsia="宋体" w:cs="宋体"/>
                <w:color w:val="000000" w:themeColor="text1"/>
                <w:sz w:val="21"/>
                <w:szCs w:val="21"/>
                <w:highlight w:val="none"/>
                <w14:textFill>
                  <w14:solidFill>
                    <w14:schemeClr w14:val="tx1"/>
                  </w14:solidFill>
                </w14:textFill>
              </w:rPr>
              <w:t>。</w:t>
            </w:r>
          </w:p>
          <w:p w14:paraId="6D514938">
            <w:pPr>
              <w:keepNext w:val="0"/>
              <w:keepLines w:val="0"/>
              <w:pageBreakBefore w:val="0"/>
              <w:kinsoku/>
              <w:wordWrap/>
              <w:overflowPunct/>
              <w:topLinePunct w:val="0"/>
              <w:bidi w:val="0"/>
              <w:snapToGrid w:val="0"/>
              <w:spacing w:after="62" w:afterLines="20"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2、中标人提供履约保证金的形式、金额及期限：</w:t>
            </w:r>
          </w:p>
          <w:p w14:paraId="5170DFDA">
            <w:pPr>
              <w:autoSpaceDE/>
              <w:autoSpaceDN/>
              <w:adjustRightInd/>
              <w:snapToGrid w:val="0"/>
              <w:spacing w:after="62" w:afterLines="20"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（1）履约保证金的形式：</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现金</w:t>
            </w:r>
            <w:r>
              <w:rPr>
                <w:rFonts w:hint="eastAsia" w:ascii="宋体" w:hAnsi="宋体" w:eastAsia="宋体" w:cs="宋体"/>
                <w:color w:val="000000" w:themeColor="text1"/>
                <w:highlight w:val="none"/>
                <w:u w:val="single"/>
                <w:lang w:val="en-US" w:eastAsia="zh-CN"/>
                <w14:textFill>
                  <w14:solidFill>
                    <w14:schemeClr w14:val="tx1"/>
                  </w14:solidFill>
                </w14:textFill>
              </w:rPr>
              <w:t>或不可撤销见索即付的银行保函</w:t>
            </w:r>
            <w:r>
              <w:rPr>
                <w:rFonts w:hint="eastAsia" w:ascii="宋体" w:hAnsi="宋体" w:eastAsia="宋体" w:cs="宋体"/>
                <w:color w:val="000000" w:themeColor="text1"/>
                <w:sz w:val="21"/>
                <w:szCs w:val="21"/>
                <w:highlight w:val="none"/>
                <w14:textFill>
                  <w14:solidFill>
                    <w14:schemeClr w14:val="tx1"/>
                  </w14:solidFill>
                </w14:textFill>
              </w:rPr>
              <w:t>。</w:t>
            </w:r>
          </w:p>
          <w:p w14:paraId="39454181">
            <w:pPr>
              <w:autoSpaceDE/>
              <w:autoSpaceDN/>
              <w:adjustRightInd/>
              <w:snapToGrid w:val="0"/>
              <w:spacing w:after="62" w:afterLines="20"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（2）履约保证金的金额：</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按照中标价的10%</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3723C231">
            <w:pPr>
              <w:autoSpaceDE/>
              <w:autoSpaceDN/>
              <w:adjustRightInd/>
              <w:snapToGrid w:val="0"/>
              <w:spacing w:after="62" w:afterLines="20"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（3）履约保证金的提交时间：</w:t>
            </w:r>
            <w:r>
              <w:rPr>
                <w:rFonts w:hint="eastAsia" w:ascii="宋体" w:hAnsi="宋体" w:eastAsia="宋体" w:cs="宋体"/>
                <w:color w:val="000000" w:themeColor="text1"/>
                <w:sz w:val="21"/>
                <w:szCs w:val="21"/>
                <w:highlight w:val="none"/>
                <w:u w:val="single"/>
                <w14:textFill>
                  <w14:solidFill>
                    <w14:schemeClr w14:val="tx1"/>
                  </w14:solidFill>
                </w14:textFill>
              </w:rPr>
              <w:t>合同签订</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前7个工作日内</w:t>
            </w:r>
            <w:r>
              <w:rPr>
                <w:rFonts w:hint="eastAsia" w:ascii="宋体" w:hAnsi="宋体" w:eastAsia="宋体" w:cs="宋体"/>
                <w:color w:val="000000" w:themeColor="text1"/>
                <w:sz w:val="21"/>
                <w:szCs w:val="21"/>
                <w:highlight w:val="none"/>
                <w14:textFill>
                  <w14:solidFill>
                    <w14:schemeClr w14:val="tx1"/>
                  </w14:solidFill>
                </w14:textFill>
              </w:rPr>
              <w:t>。</w:t>
            </w:r>
          </w:p>
          <w:p w14:paraId="0E39626F">
            <w:pPr>
              <w:snapToGrid w:val="0"/>
              <w:spacing w:after="62" w:afterLines="20"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Cs w:val="21"/>
                <w:highlight w:val="none"/>
                <w:lang w:bidi="hi-IN"/>
                <w14:textFill>
                  <w14:solidFill>
                    <w14:schemeClr w14:val="tx1"/>
                  </w14:solidFill>
                </w14:textFill>
              </w:rPr>
              <w:t>履约</w:t>
            </w:r>
            <w:r>
              <w:rPr>
                <w:rFonts w:hint="eastAsia" w:ascii="宋体" w:hAnsi="宋体" w:eastAsia="宋体" w:cs="宋体"/>
                <w:color w:val="000000" w:themeColor="text1"/>
                <w:sz w:val="21"/>
                <w:szCs w:val="21"/>
                <w:highlight w:val="none"/>
                <w14:textFill>
                  <w14:solidFill>
                    <w14:schemeClr w14:val="tx1"/>
                  </w14:solidFill>
                </w14:textFill>
              </w:rPr>
              <w:t>保证金的退还时间：</w:t>
            </w:r>
            <w:r>
              <w:rPr>
                <w:rFonts w:hint="eastAsia" w:ascii="宋体" w:hAnsi="宋体" w:cs="宋体"/>
                <w:color w:val="000000" w:themeColor="text1"/>
                <w:szCs w:val="21"/>
                <w:highlight w:val="none"/>
                <w:u w:val="single"/>
                <w14:textFill>
                  <w14:solidFill>
                    <w14:schemeClr w14:val="tx1"/>
                  </w14:solidFill>
                </w14:textFill>
              </w:rPr>
              <w:t>见专用合同条款</w:t>
            </w:r>
            <w:r>
              <w:rPr>
                <w:rFonts w:hint="eastAsia" w:ascii="宋体" w:hAnsi="宋体" w:eastAsia="宋体" w:cs="宋体"/>
                <w:i w:val="0"/>
                <w:iCs w:val="0"/>
                <w:color w:val="000000" w:themeColor="text1"/>
                <w:sz w:val="21"/>
                <w:szCs w:val="21"/>
                <w:highlight w:val="none"/>
                <w14:textFill>
                  <w14:solidFill>
                    <w14:schemeClr w14:val="tx1"/>
                  </w14:solidFill>
                </w14:textFill>
              </w:rPr>
              <w:t>。</w:t>
            </w:r>
          </w:p>
        </w:tc>
      </w:tr>
      <w:tr w14:paraId="15174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4872D84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7.4.1</w:t>
            </w:r>
          </w:p>
        </w:tc>
        <w:tc>
          <w:tcPr>
            <w:tcW w:w="1697" w:type="dxa"/>
            <w:vAlign w:val="center"/>
          </w:tcPr>
          <w:p w14:paraId="1F7A0380">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签订合同</w:t>
            </w:r>
          </w:p>
        </w:tc>
        <w:tc>
          <w:tcPr>
            <w:tcW w:w="6437" w:type="dxa"/>
            <w:vAlign w:val="center"/>
          </w:tcPr>
          <w:p w14:paraId="19531F6E">
            <w:pPr>
              <w:snapToGrid w:val="0"/>
              <w:spacing w:after="62" w:afterLines="20"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依法必须进行</w:t>
            </w:r>
            <w:r>
              <w:rPr>
                <w:rFonts w:hint="eastAsia" w:ascii="宋体" w:hAnsi="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14:paraId="2666F3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754FF2E5">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8.1</w:t>
            </w:r>
          </w:p>
        </w:tc>
        <w:tc>
          <w:tcPr>
            <w:tcW w:w="1697" w:type="dxa"/>
            <w:vAlign w:val="center"/>
          </w:tcPr>
          <w:p w14:paraId="3A8C998F">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重新</w:t>
            </w:r>
            <w:r>
              <w:rPr>
                <w:rFonts w:hint="eastAsia" w:ascii="宋体" w:hAnsi="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的情形</w:t>
            </w:r>
          </w:p>
        </w:tc>
        <w:tc>
          <w:tcPr>
            <w:tcW w:w="6437" w:type="dxa"/>
            <w:vAlign w:val="center"/>
          </w:tcPr>
          <w:p w14:paraId="4AC1FCAE">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1.按</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须知第8.1（1）执行；</w:t>
            </w:r>
          </w:p>
          <w:p w14:paraId="06095FDD">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2.按</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须知第8.1（2）执行；</w:t>
            </w:r>
          </w:p>
          <w:p w14:paraId="3FE89731">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按</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须知第8.1（3）执行；</w:t>
            </w:r>
          </w:p>
          <w:p w14:paraId="51374B5B">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按</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须知第8.1（4）执行。</w:t>
            </w:r>
          </w:p>
          <w:p w14:paraId="5063A683">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注：本款只适用于首次</w:t>
            </w:r>
            <w:r>
              <w:rPr>
                <w:rFonts w:hint="eastAsia" w:ascii="宋体" w:hAnsi="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w:t>
            </w:r>
          </w:p>
        </w:tc>
      </w:tr>
      <w:tr w14:paraId="37AD50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3EBB8312">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8.2</w:t>
            </w:r>
          </w:p>
        </w:tc>
        <w:tc>
          <w:tcPr>
            <w:tcW w:w="1697" w:type="dxa"/>
            <w:vAlign w:val="center"/>
          </w:tcPr>
          <w:p w14:paraId="0757D0B5">
            <w:pPr>
              <w:snapToGrid w:val="0"/>
              <w:spacing w:line="400" w:lineRule="exact"/>
              <w:jc w:val="center"/>
              <w:rPr>
                <w:rFonts w:hint="eastAsia" w:ascii="宋体" w:hAnsi="宋体" w:eastAsia="宋体" w:cs="宋体"/>
                <w:color w:val="000000" w:themeColor="text1"/>
                <w:highlight w:val="none"/>
                <w:lang w:eastAsia="zh-CN"/>
                <w14:textFill>
                  <w14:solidFill>
                    <w14:schemeClr w14:val="tx1"/>
                  </w14:solidFill>
                </w14:textFill>
              </w:rPr>
            </w:pPr>
            <w:bookmarkStart w:id="168" w:name="_Toc16930431"/>
            <w:bookmarkStart w:id="169" w:name="_Toc536628250"/>
            <w:bookmarkStart w:id="170" w:name="_Toc13210670"/>
            <w:bookmarkStart w:id="171" w:name="_Toc509218709"/>
            <w:bookmarkStart w:id="172" w:name="_Toc430530434"/>
            <w:r>
              <w:rPr>
                <w:rFonts w:hint="eastAsia" w:ascii="宋体" w:hAnsi="宋体" w:eastAsia="宋体" w:cs="宋体"/>
                <w:color w:val="000000" w:themeColor="text1"/>
                <w:kern w:val="0"/>
                <w:szCs w:val="21"/>
                <w:highlight w:val="none"/>
                <w14:textFill>
                  <w14:solidFill>
                    <w14:schemeClr w14:val="tx1"/>
                  </w14:solidFill>
                </w14:textFill>
              </w:rPr>
              <w:t>重新</w:t>
            </w:r>
            <w:r>
              <w:rPr>
                <w:rFonts w:hint="eastAsia" w:ascii="宋体" w:hAnsi="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和不再</w:t>
            </w:r>
            <w:bookmarkEnd w:id="168"/>
            <w:bookmarkEnd w:id="169"/>
            <w:bookmarkEnd w:id="170"/>
            <w:bookmarkEnd w:id="171"/>
            <w:bookmarkEnd w:id="172"/>
            <w:r>
              <w:rPr>
                <w:rFonts w:hint="eastAsia" w:ascii="宋体" w:hAnsi="宋体" w:cs="宋体"/>
                <w:color w:val="000000" w:themeColor="text1"/>
                <w:kern w:val="0"/>
                <w:szCs w:val="21"/>
                <w:highlight w:val="none"/>
                <w:lang w:eastAsia="zh-CN"/>
                <w14:textFill>
                  <w14:solidFill>
                    <w14:schemeClr w14:val="tx1"/>
                  </w14:solidFill>
                </w14:textFill>
              </w:rPr>
              <w:t>招标</w:t>
            </w:r>
          </w:p>
        </w:tc>
        <w:tc>
          <w:tcPr>
            <w:tcW w:w="6437" w:type="dxa"/>
            <w:vAlign w:val="center"/>
          </w:tcPr>
          <w:p w14:paraId="63F5EC65">
            <w:pPr>
              <w:autoSpaceDE w:val="0"/>
              <w:autoSpaceDN w:val="0"/>
              <w:adjustRightInd w:val="0"/>
              <w:snapToGrid w:val="0"/>
              <w:spacing w:after="62" w:afterLines="20" w:line="400" w:lineRule="exact"/>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重新</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的</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仍然少于三个的，按照</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投标法律法规规定的程序开标和评标。重新</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经评审有有效</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的，应当依法确定中标候选人；无有效</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的，可以不再进行</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，但是按照国家有关规定需要履行审批、核准、备案手续的依法必须进行</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的项目，应当报原项目投资主管部门审批、核准、备案。</w:t>
            </w:r>
          </w:p>
        </w:tc>
      </w:tr>
      <w:tr w14:paraId="67385E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516EB449">
            <w:pPr>
              <w:snapToGrid w:val="0"/>
              <w:spacing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8</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3</w:t>
            </w:r>
          </w:p>
        </w:tc>
        <w:tc>
          <w:tcPr>
            <w:tcW w:w="1697" w:type="dxa"/>
            <w:vAlign w:val="center"/>
          </w:tcPr>
          <w:p w14:paraId="72A3CE7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建筑</w:t>
            </w:r>
            <w:r>
              <w:rPr>
                <w:rFonts w:ascii="宋体" w:hAnsi="宋体"/>
                <w:color w:val="000000" w:themeColor="text1"/>
                <w:kern w:val="0"/>
                <w:szCs w:val="21"/>
                <w:highlight w:val="none"/>
                <w14:textFill>
                  <w14:solidFill>
                    <w14:schemeClr w14:val="tx1"/>
                  </w14:solidFill>
                </w14:textFill>
              </w:rPr>
              <w:t>领域实施农民工工资专用账户相关</w:t>
            </w:r>
            <w:r>
              <w:rPr>
                <w:rFonts w:hint="eastAsia" w:ascii="宋体" w:hAnsi="宋体"/>
                <w:color w:val="000000" w:themeColor="text1"/>
                <w:kern w:val="0"/>
                <w:szCs w:val="21"/>
                <w:highlight w:val="none"/>
                <w14:textFill>
                  <w14:solidFill>
                    <w14:schemeClr w14:val="tx1"/>
                  </w14:solidFill>
                </w14:textFill>
              </w:rPr>
              <w:t>要求</w:t>
            </w:r>
          </w:p>
        </w:tc>
        <w:tc>
          <w:tcPr>
            <w:tcW w:w="6437" w:type="dxa"/>
            <w:vAlign w:val="center"/>
          </w:tcPr>
          <w:p w14:paraId="1B1E2493">
            <w:pPr>
              <w:widowControl/>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本项目在</w:t>
            </w:r>
            <w:r>
              <w:rPr>
                <w:rFonts w:ascii="宋体" w:hAnsi="宋体"/>
                <w:color w:val="000000" w:themeColor="text1"/>
                <w:kern w:val="0"/>
                <w:szCs w:val="21"/>
                <w:highlight w:val="none"/>
                <w14:textFill>
                  <w14:solidFill>
                    <w14:schemeClr w14:val="tx1"/>
                  </w14:solidFill>
                </w14:textFill>
              </w:rPr>
              <w:t>实施过程中</w:t>
            </w:r>
            <w:r>
              <w:rPr>
                <w:rFonts w:hint="eastAsia" w:ascii="宋体" w:hAnsi="宋体"/>
                <w:color w:val="000000" w:themeColor="text1"/>
                <w:kern w:val="0"/>
                <w:szCs w:val="21"/>
                <w:highlight w:val="none"/>
                <w14:textFill>
                  <w14:solidFill>
                    <w14:schemeClr w14:val="tx1"/>
                  </w14:solidFill>
                </w14:textFill>
              </w:rPr>
              <w:t>，中标人</w:t>
            </w:r>
            <w:r>
              <w:rPr>
                <w:rFonts w:ascii="宋体" w:hAnsi="宋体"/>
                <w:color w:val="000000" w:themeColor="text1"/>
                <w:kern w:val="0"/>
                <w:szCs w:val="21"/>
                <w:highlight w:val="none"/>
                <w14:textFill>
                  <w14:solidFill>
                    <w14:schemeClr w14:val="tx1"/>
                  </w14:solidFill>
                </w14:textFill>
              </w:rPr>
              <w:t>必须执行</w:t>
            </w:r>
            <w:r>
              <w:rPr>
                <w:rFonts w:hint="eastAsia" w:ascii="宋体" w:hAnsi="宋体"/>
                <w:color w:val="000000" w:themeColor="text1"/>
                <w:kern w:val="0"/>
                <w:szCs w:val="21"/>
                <w:highlight w:val="none"/>
                <w:u w:val="single"/>
                <w14:textFill>
                  <w14:solidFill>
                    <w14:schemeClr w14:val="tx1"/>
                  </w14:solidFill>
                </w14:textFill>
              </w:rPr>
              <w:t>《保障农民工工资支付条例》（中华人民共和国国务院令第724号）、《重庆市人民政府办公厅关于全面治理拖欠农民工工资问题的实施意见》（渝府办发〔2016〕101号）、《重庆市</w:t>
            </w:r>
            <w:r>
              <w:rPr>
                <w:rFonts w:ascii="宋体" w:hAnsi="宋体"/>
                <w:color w:val="000000" w:themeColor="text1"/>
                <w:kern w:val="0"/>
                <w:szCs w:val="21"/>
                <w:highlight w:val="none"/>
                <w:u w:val="single"/>
                <w14:textFill>
                  <w14:solidFill>
                    <w14:schemeClr w14:val="tx1"/>
                  </w14:solidFill>
                </w14:textFill>
              </w:rPr>
              <w:t>城乡建设</w:t>
            </w:r>
            <w:r>
              <w:rPr>
                <w:rFonts w:hint="eastAsia" w:ascii="宋体" w:hAnsi="宋体"/>
                <w:color w:val="000000" w:themeColor="text1"/>
                <w:kern w:val="0"/>
                <w:szCs w:val="21"/>
                <w:highlight w:val="none"/>
                <w:u w:val="single"/>
                <w14:textFill>
                  <w14:solidFill>
                    <w14:schemeClr w14:val="tx1"/>
                  </w14:solidFill>
                </w14:textFill>
              </w:rPr>
              <w:t>委员会</w:t>
            </w:r>
            <w:r>
              <w:rPr>
                <w:rFonts w:ascii="宋体" w:hAnsi="宋体"/>
                <w:color w:val="000000" w:themeColor="text1"/>
                <w:kern w:val="0"/>
                <w:szCs w:val="21"/>
                <w:highlight w:val="none"/>
                <w:u w:val="single"/>
                <w14:textFill>
                  <w14:solidFill>
                    <w14:schemeClr w14:val="tx1"/>
                  </w14:solidFill>
                </w14:textFill>
              </w:rPr>
              <w:t>、中国人民银行重庆营业管理部、中国银行业</w:t>
            </w:r>
            <w:r>
              <w:rPr>
                <w:rFonts w:hint="eastAsia" w:ascii="宋体" w:hAnsi="宋体"/>
                <w:color w:val="000000" w:themeColor="text1"/>
                <w:kern w:val="0"/>
                <w:szCs w:val="21"/>
                <w:highlight w:val="none"/>
                <w:u w:val="single"/>
                <w14:textFill>
                  <w14:solidFill>
                    <w14:schemeClr w14:val="tx1"/>
                  </w14:solidFill>
                </w14:textFill>
              </w:rPr>
              <w:t>监督</w:t>
            </w:r>
            <w:r>
              <w:rPr>
                <w:rFonts w:ascii="宋体" w:hAnsi="宋体"/>
                <w:color w:val="000000" w:themeColor="text1"/>
                <w:kern w:val="0"/>
                <w:szCs w:val="21"/>
                <w:highlight w:val="none"/>
                <w:u w:val="single"/>
                <w14:textFill>
                  <w14:solidFill>
                    <w14:schemeClr w14:val="tx1"/>
                  </w14:solidFill>
                </w14:textFill>
              </w:rPr>
              <w:t>管理委员会重庆监管局</w:t>
            </w:r>
            <w:r>
              <w:rPr>
                <w:rFonts w:hint="eastAsia" w:ascii="宋体" w:hAnsi="宋体"/>
                <w:color w:val="000000" w:themeColor="text1"/>
                <w:kern w:val="0"/>
                <w:szCs w:val="21"/>
                <w:highlight w:val="none"/>
                <w:u w:val="single"/>
                <w14:textFill>
                  <w14:solidFill>
                    <w14:schemeClr w14:val="tx1"/>
                  </w14:solidFill>
                </w14:textFill>
              </w:rPr>
              <w:t>关于</w:t>
            </w:r>
            <w:r>
              <w:rPr>
                <w:rFonts w:ascii="宋体" w:hAnsi="宋体"/>
                <w:color w:val="000000" w:themeColor="text1"/>
                <w:kern w:val="0"/>
                <w:szCs w:val="21"/>
                <w:highlight w:val="none"/>
                <w:u w:val="single"/>
                <w14:textFill>
                  <w14:solidFill>
                    <w14:schemeClr w14:val="tx1"/>
                  </w14:solidFill>
                </w14:textFill>
              </w:rPr>
              <w:t>建筑领域实施农民工工资专用账户管理及银行代发制度（</w:t>
            </w:r>
            <w:r>
              <w:rPr>
                <w:rFonts w:hint="eastAsia" w:ascii="宋体" w:hAnsi="宋体"/>
                <w:color w:val="000000" w:themeColor="text1"/>
                <w:kern w:val="0"/>
                <w:szCs w:val="21"/>
                <w:highlight w:val="none"/>
                <w:u w:val="single"/>
                <w14:textFill>
                  <w14:solidFill>
                    <w14:schemeClr w14:val="tx1"/>
                  </w14:solidFill>
                </w14:textFill>
              </w:rPr>
              <w:t>试行</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的</w:t>
            </w:r>
            <w:r>
              <w:rPr>
                <w:rFonts w:ascii="宋体" w:hAnsi="宋体"/>
                <w:color w:val="000000" w:themeColor="text1"/>
                <w:kern w:val="0"/>
                <w:szCs w:val="21"/>
                <w:highlight w:val="none"/>
                <w:u w:val="single"/>
                <w14:textFill>
                  <w14:solidFill>
                    <w14:schemeClr w14:val="tx1"/>
                  </w14:solidFill>
                </w14:textFill>
              </w:rPr>
              <w:t>通知</w:t>
            </w:r>
            <w:r>
              <w:rPr>
                <w:rFonts w:hint="eastAsia" w:ascii="宋体" w:hAnsi="宋体"/>
                <w:color w:val="000000" w:themeColor="text1"/>
                <w:kern w:val="0"/>
                <w:szCs w:val="21"/>
                <w:highlight w:val="none"/>
                <w:u w:val="single"/>
                <w14:textFill>
                  <w14:solidFill>
                    <w14:schemeClr w14:val="tx1"/>
                  </w14:solidFill>
                </w14:textFill>
              </w:rPr>
              <w:t>》（渝</w:t>
            </w:r>
            <w:r>
              <w:rPr>
                <w:rFonts w:ascii="宋体" w:hAnsi="宋体"/>
                <w:color w:val="000000" w:themeColor="text1"/>
                <w:kern w:val="0"/>
                <w:szCs w:val="21"/>
                <w:highlight w:val="none"/>
                <w:u w:val="single"/>
                <w14:textFill>
                  <w14:solidFill>
                    <w14:schemeClr w14:val="tx1"/>
                  </w14:solidFill>
                </w14:textFill>
              </w:rPr>
              <w:t>建发</w:t>
            </w:r>
            <w:r>
              <w:rPr>
                <w:rFonts w:hint="eastAsia" w:ascii="宋体" w:hAnsi="宋体"/>
                <w:color w:val="000000" w:themeColor="text1"/>
                <w:kern w:val="0"/>
                <w:szCs w:val="21"/>
                <w:highlight w:val="none"/>
                <w:u w:val="single"/>
                <w14:textFill>
                  <w14:solidFill>
                    <w14:schemeClr w14:val="tx1"/>
                  </w14:solidFill>
                </w14:textFill>
              </w:rPr>
              <w:t>〔201</w:t>
            </w:r>
            <w:r>
              <w:rPr>
                <w:rFonts w:ascii="宋体" w:hAnsi="宋体"/>
                <w:color w:val="000000" w:themeColor="text1"/>
                <w:kern w:val="0"/>
                <w:szCs w:val="21"/>
                <w:highlight w:val="none"/>
                <w:u w:val="single"/>
                <w14:textFill>
                  <w14:solidFill>
                    <w14:schemeClr w14:val="tx1"/>
                  </w14:solidFill>
                </w14:textFill>
              </w:rPr>
              <w:t>7</w:t>
            </w:r>
            <w:r>
              <w:rPr>
                <w:rFonts w:hint="eastAsia" w:ascii="宋体" w:hAnsi="宋体"/>
                <w:color w:val="000000" w:themeColor="text1"/>
                <w:kern w:val="0"/>
                <w:szCs w:val="21"/>
                <w:highlight w:val="none"/>
                <w:u w:val="single"/>
                <w14:textFill>
                  <w14:solidFill>
                    <w14:schemeClr w14:val="tx1"/>
                  </w14:solidFill>
                </w14:textFill>
              </w:rPr>
              <w:t>〕13号）</w:t>
            </w:r>
            <w:r>
              <w:rPr>
                <w:rFonts w:hint="eastAsia" w:ascii="宋体" w:hAnsi="宋体"/>
                <w:color w:val="000000" w:themeColor="text1"/>
                <w:kern w:val="0"/>
                <w:szCs w:val="21"/>
                <w:highlight w:val="none"/>
                <w:u w:val="single"/>
                <w:lang w:eastAsia="zh-CN"/>
                <w14:textFill>
                  <w14:solidFill>
                    <w14:schemeClr w14:val="tx1"/>
                  </w14:solidFill>
                </w14:textFill>
              </w:rPr>
              <w:t>、《重庆市住房和城乡建设委员会关于优化调整建筑领域农民工工资专用账户管理及工资保证金制度的通知》（渝建发</w:t>
            </w:r>
            <w:r>
              <w:rPr>
                <w:rFonts w:hint="eastAsia" w:ascii="宋体" w:hAnsi="宋体"/>
                <w:color w:val="000000" w:themeColor="text1"/>
                <w:kern w:val="0"/>
                <w:szCs w:val="21"/>
                <w:highlight w:val="none"/>
                <w:u w:val="single"/>
                <w14:textFill>
                  <w14:solidFill>
                    <w14:schemeClr w14:val="tx1"/>
                  </w14:solidFill>
                </w14:textFill>
              </w:rPr>
              <w:t>〔20</w:t>
            </w:r>
            <w:r>
              <w:rPr>
                <w:rFonts w:hint="eastAsia" w:ascii="宋体" w:hAnsi="宋体"/>
                <w:color w:val="000000" w:themeColor="text1"/>
                <w:kern w:val="0"/>
                <w:szCs w:val="21"/>
                <w:highlight w:val="none"/>
                <w:u w:val="single"/>
                <w:lang w:val="en-US" w:eastAsia="zh-CN"/>
                <w14:textFill>
                  <w14:solidFill>
                    <w14:schemeClr w14:val="tx1"/>
                  </w14:solidFill>
                </w14:textFill>
              </w:rPr>
              <w:t>20</w:t>
            </w:r>
            <w:r>
              <w:rPr>
                <w:rFonts w:hint="eastAsia"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kern w:val="0"/>
                <w:szCs w:val="21"/>
                <w:highlight w:val="none"/>
                <w:u w:val="single"/>
                <w:lang w:eastAsia="zh-CN"/>
                <w14:textFill>
                  <w14:solidFill>
                    <w14:schemeClr w14:val="tx1"/>
                  </w14:solidFill>
                </w14:textFill>
              </w:rPr>
              <w:t>7号 ）、《重庆市住房和城乡建设委员会关于调整市政及机电安装工程农民工工资专用账户人工费拨付比例有关事宜的通知》（渝建管〔2021〕211号 ）</w:t>
            </w:r>
            <w:r>
              <w:rPr>
                <w:rFonts w:hint="eastAsia" w:ascii="宋体" w:hAnsi="宋体"/>
                <w:color w:val="000000" w:themeColor="text1"/>
                <w:kern w:val="0"/>
                <w:szCs w:val="21"/>
                <w:highlight w:val="none"/>
                <w:u w:val="single"/>
                <w14:textFill>
                  <w14:solidFill>
                    <w14:schemeClr w14:val="tx1"/>
                  </w14:solidFill>
                </w14:textFill>
              </w:rPr>
              <w:t>及《重庆市建设工程造价管理总站关于建筑领域农民工工资专户管理网络系统正式运行有关事宜的通知》</w:t>
            </w:r>
            <w:r>
              <w:rPr>
                <w:rFonts w:hint="eastAsia" w:ascii="宋体" w:hAnsi="宋体"/>
                <w:color w:val="000000" w:themeColor="text1"/>
                <w:kern w:val="0"/>
                <w:szCs w:val="21"/>
                <w:highlight w:val="none"/>
                <w14:textFill>
                  <w14:solidFill>
                    <w14:schemeClr w14:val="tx1"/>
                  </w14:solidFill>
                </w14:textFill>
              </w:rPr>
              <w:t>，实行农民工工资专用账户管理及银行代发制度，填报相应的网络管理系统。</w:t>
            </w:r>
          </w:p>
          <w:p w14:paraId="1AAC0D4A">
            <w:pPr>
              <w:widowControl/>
              <w:spacing w:line="400" w:lineRule="exact"/>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标人中标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color w:val="000000" w:themeColor="text1"/>
                <w:kern w:val="0"/>
                <w:szCs w:val="21"/>
                <w:highlight w:val="none"/>
                <w14:textFill>
                  <w14:solidFill>
                    <w14:schemeClr w14:val="tx1"/>
                  </w14:solidFill>
                </w14:textFill>
              </w:rPr>
              <w:t>。</w:t>
            </w:r>
          </w:p>
        </w:tc>
      </w:tr>
      <w:tr w14:paraId="7EE69C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vAlign w:val="center"/>
          </w:tcPr>
          <w:p w14:paraId="544087AA">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c>
          <w:tcPr>
            <w:tcW w:w="8134" w:type="dxa"/>
            <w:gridSpan w:val="2"/>
            <w:vAlign w:val="center"/>
          </w:tcPr>
          <w:p w14:paraId="70D8CC3E">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需要补充的其他内容</w:t>
            </w:r>
          </w:p>
        </w:tc>
      </w:tr>
      <w:tr w14:paraId="2D98D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335" w:type="dxa"/>
            <w:shd w:val="clear" w:color="auto" w:fill="auto"/>
            <w:vAlign w:val="center"/>
          </w:tcPr>
          <w:p w14:paraId="701E14E6">
            <w:pPr>
              <w:snapToGrid w:val="0"/>
              <w:spacing w:line="400" w:lineRule="exact"/>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p>
        </w:tc>
        <w:tc>
          <w:tcPr>
            <w:tcW w:w="1697" w:type="dxa"/>
            <w:shd w:val="clear" w:color="auto" w:fill="auto"/>
            <w:vAlign w:val="center"/>
          </w:tcPr>
          <w:p w14:paraId="786DF44C">
            <w:pPr>
              <w:snapToGrid w:val="0"/>
              <w:spacing w:line="400" w:lineRule="exact"/>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其他</w:t>
            </w:r>
          </w:p>
        </w:tc>
        <w:tc>
          <w:tcPr>
            <w:tcW w:w="6437" w:type="dxa"/>
            <w:shd w:val="clear" w:color="auto" w:fill="auto"/>
            <w:vAlign w:val="center"/>
          </w:tcPr>
          <w:p w14:paraId="47FDF256">
            <w:pPr>
              <w:autoSpaceDE w:val="0"/>
              <w:autoSpaceDN w:val="0"/>
              <w:adjustRightInd w:val="0"/>
              <w:snapToGrid w:val="0"/>
              <w:spacing w:line="400" w:lineRule="exact"/>
              <w:ind w:firstLine="420" w:firstLineChars="0"/>
              <w:rPr>
                <w:rFonts w:hint="eastAsia" w:ascii="宋体" w:hAnsi="宋体" w:eastAsia="宋体" w:cs="宋体"/>
                <w:i/>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bidi="hi-IN"/>
                <w14:textFill>
                  <w14:solidFill>
                    <w14:schemeClr w14:val="tx1"/>
                  </w14:solidFill>
                </w14:textFill>
              </w:rPr>
              <w:t>本次</w:t>
            </w:r>
            <w:r>
              <w:rPr>
                <w:rFonts w:hint="eastAsia" w:ascii="宋体" w:hAnsi="宋体" w:cs="宋体"/>
                <w:color w:val="000000" w:themeColor="text1"/>
                <w:szCs w:val="21"/>
                <w:highlight w:val="none"/>
                <w:lang w:eastAsia="zh-CN" w:bidi="hi-IN"/>
                <w14:textFill>
                  <w14:solidFill>
                    <w14:schemeClr w14:val="tx1"/>
                  </w14:solidFill>
                </w14:textFill>
              </w:rPr>
              <w:t>招标</w:t>
            </w:r>
            <w:r>
              <w:rPr>
                <w:rFonts w:hint="eastAsia" w:ascii="宋体" w:hAnsi="宋体" w:eastAsia="宋体" w:cs="宋体"/>
                <w:color w:val="000000" w:themeColor="text1"/>
                <w:szCs w:val="21"/>
                <w:highlight w:val="none"/>
                <w:lang w:bidi="hi-IN"/>
                <w14:textFill>
                  <w14:solidFill>
                    <w14:schemeClr w14:val="tx1"/>
                  </w14:solidFill>
                </w14:textFill>
              </w:rPr>
              <w:t>代理的</w:t>
            </w:r>
            <w:r>
              <w:rPr>
                <w:rFonts w:hint="eastAsia" w:ascii="宋体" w:hAnsi="宋体" w:eastAsia="宋体" w:cs="宋体"/>
                <w:color w:val="000000" w:themeColor="text1"/>
                <w:szCs w:val="21"/>
                <w:highlight w:val="none"/>
                <w14:textFill>
                  <w14:solidFill>
                    <w14:schemeClr w14:val="tx1"/>
                  </w14:solidFill>
                </w14:textFill>
              </w:rPr>
              <w:t>服务费</w:t>
            </w:r>
            <w:r>
              <w:rPr>
                <w:rFonts w:hint="eastAsia" w:ascii="宋体" w:hAnsi="宋体" w:eastAsia="宋体" w:cs="宋体"/>
                <w:color w:val="000000" w:themeColor="text1"/>
                <w:szCs w:val="21"/>
                <w:highlight w:val="none"/>
                <w:lang w:bidi="hi-IN"/>
                <w14:textFill>
                  <w14:solidFill>
                    <w14:schemeClr w14:val="tx1"/>
                  </w14:solidFill>
                </w14:textFill>
              </w:rPr>
              <w:t>由中标人在领取中标通知书时，一次性支付给代理服务机构。</w:t>
            </w:r>
          </w:p>
        </w:tc>
      </w:tr>
      <w:tr w14:paraId="139A12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35" w:type="dxa"/>
            <w:shd w:val="clear" w:color="auto" w:fill="auto"/>
            <w:vAlign w:val="center"/>
          </w:tcPr>
          <w:p w14:paraId="501FB308">
            <w:pPr>
              <w:snapToGrid w:val="0"/>
              <w:spacing w:line="400" w:lineRule="exact"/>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p>
        </w:tc>
        <w:tc>
          <w:tcPr>
            <w:tcW w:w="1697" w:type="dxa"/>
            <w:shd w:val="clear" w:color="auto" w:fill="auto"/>
            <w:vAlign w:val="center"/>
          </w:tcPr>
          <w:p w14:paraId="6904BC0C">
            <w:pPr>
              <w:snapToGrid w:val="0"/>
              <w:spacing w:line="400" w:lineRule="exact"/>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关于对</w:t>
            </w:r>
            <w:r>
              <w:rPr>
                <w:rFonts w:hint="eastAsia" w:ascii="宋体" w:hAnsi="宋体" w:cs="宋体"/>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color w:val="000000" w:themeColor="text1"/>
                <w:kern w:val="0"/>
                <w:szCs w:val="21"/>
                <w:highlight w:val="none"/>
                <w14:textFill>
                  <w14:solidFill>
                    <w14:schemeClr w14:val="tx1"/>
                  </w14:solidFill>
                </w14:textFill>
              </w:rPr>
              <w:t>及投标争议的解释</w:t>
            </w:r>
          </w:p>
        </w:tc>
        <w:tc>
          <w:tcPr>
            <w:tcW w:w="6437" w:type="dxa"/>
            <w:shd w:val="clear" w:color="auto" w:fill="auto"/>
            <w:vAlign w:val="center"/>
          </w:tcPr>
          <w:p w14:paraId="634D5565">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对资格预审文件或者</w:t>
            </w:r>
            <w:r>
              <w:rPr>
                <w:rFonts w:hint="eastAsia" w:ascii="宋体" w:hAnsi="宋体" w:cs="宋体"/>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color w:val="000000" w:themeColor="text1"/>
                <w:kern w:val="0"/>
                <w:szCs w:val="21"/>
                <w:highlight w:val="none"/>
                <w14:textFill>
                  <w14:solidFill>
                    <w14:schemeClr w14:val="tx1"/>
                  </w14:solidFill>
                </w14:textFill>
              </w:rPr>
              <w:t>的评标标准和方法，以及资格审查和否决投标条款理解有争议的，应当作出不利于</w:t>
            </w:r>
            <w:r>
              <w:rPr>
                <w:rFonts w:hint="eastAsia" w:ascii="宋体" w:hAnsi="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的解释，但违背国家利益、社会公共利益的除外。</w:t>
            </w:r>
          </w:p>
          <w:p w14:paraId="15A80307">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对</w:t>
            </w:r>
            <w:r>
              <w:rPr>
                <w:rFonts w:hint="eastAsia" w:ascii="宋体" w:hAnsi="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理解有争议的，应当作出不利于提交该</w:t>
            </w:r>
            <w:r>
              <w:rPr>
                <w:rFonts w:hint="eastAsia" w:ascii="宋体" w:hAnsi="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的解释。</w:t>
            </w:r>
          </w:p>
        </w:tc>
      </w:tr>
    </w:tbl>
    <w:p w14:paraId="1773365C">
      <w:pPr>
        <w:pStyle w:val="4"/>
        <w:spacing w:before="0" w:after="0" w:line="20" w:lineRule="exact"/>
        <w:rPr>
          <w:rFonts w:hint="eastAsia" w:ascii="宋体" w:hAnsi="宋体" w:eastAsia="宋体" w:cs="宋体"/>
          <w:b w:val="0"/>
          <w:snapToGrid w:val="0"/>
          <w:color w:val="000000" w:themeColor="text1"/>
          <w:highlight w:val="none"/>
          <w14:textFill>
            <w14:solidFill>
              <w14:schemeClr w14:val="tx1"/>
            </w14:solidFill>
          </w14:textFill>
        </w:rPr>
      </w:pPr>
      <w:bookmarkStart w:id="173" w:name="_Toc430530435"/>
      <w:bookmarkStart w:id="174" w:name="_Toc277082552"/>
      <w:bookmarkStart w:id="175" w:name="_Toc200513126"/>
      <w:bookmarkStart w:id="176" w:name="_Toc287607746"/>
      <w:bookmarkStart w:id="177" w:name="_Toc224103317"/>
      <w:bookmarkStart w:id="178" w:name="_Toc287620685"/>
    </w:p>
    <w:p w14:paraId="2FC80C8E">
      <w:pPr>
        <w:pStyle w:val="4"/>
        <w:spacing w:before="0" w:after="0" w:line="200" w:lineRule="exact"/>
        <w:rPr>
          <w:rFonts w:hint="eastAsia" w:ascii="宋体" w:hAnsi="宋体" w:eastAsia="宋体" w:cs="宋体"/>
          <w:b w:val="0"/>
          <w:snapToGrid w:val="0"/>
          <w:color w:val="000000" w:themeColor="text1"/>
          <w:highlight w:val="none"/>
          <w14:textFill>
            <w14:solidFill>
              <w14:schemeClr w14:val="tx1"/>
            </w14:solidFill>
          </w14:textFill>
        </w:rPr>
      </w:pPr>
      <w:r>
        <w:rPr>
          <w:rFonts w:hint="eastAsia" w:ascii="宋体" w:hAnsi="宋体" w:eastAsia="宋体" w:cs="宋体"/>
          <w:b w:val="0"/>
          <w:snapToGrid w:val="0"/>
          <w:color w:val="000000" w:themeColor="text1"/>
          <w:highlight w:val="none"/>
          <w14:textFill>
            <w14:solidFill>
              <w14:schemeClr w14:val="tx1"/>
            </w14:solidFill>
          </w14:textFill>
        </w:rPr>
        <w:br w:type="page"/>
      </w:r>
    </w:p>
    <w:p w14:paraId="57D25A93">
      <w:pPr>
        <w:pStyle w:val="4"/>
        <w:spacing w:before="0" w:after="0" w:line="360" w:lineRule="auto"/>
        <w:rPr>
          <w:rFonts w:hint="eastAsia" w:ascii="宋体" w:hAnsi="宋体" w:eastAsia="宋体" w:cs="宋体"/>
          <w:b w:val="0"/>
          <w:snapToGrid w:val="0"/>
          <w:color w:val="000000" w:themeColor="text1"/>
          <w:highlight w:val="none"/>
          <w14:textFill>
            <w14:solidFill>
              <w14:schemeClr w14:val="tx1"/>
            </w14:solidFill>
          </w14:textFill>
        </w:rPr>
      </w:pPr>
      <w:bookmarkStart w:id="179" w:name="_Toc17159"/>
      <w:bookmarkStart w:id="180" w:name="_Toc509218710"/>
      <w:bookmarkStart w:id="181" w:name="_Toc24251"/>
      <w:bookmarkStart w:id="182" w:name="_Toc57820560"/>
      <w:bookmarkStart w:id="183" w:name="_Toc4104"/>
      <w:bookmarkStart w:id="184" w:name="_Toc14417"/>
      <w:bookmarkStart w:id="185" w:name="_Toc6417"/>
      <w:r>
        <w:rPr>
          <w:rFonts w:hint="eastAsia" w:ascii="宋体" w:hAnsi="宋体" w:eastAsia="宋体" w:cs="宋体"/>
          <w:b w:val="0"/>
          <w:snapToGrid w:val="0"/>
          <w:color w:val="000000" w:themeColor="text1"/>
          <w:highlight w:val="none"/>
          <w14:textFill>
            <w14:solidFill>
              <w14:schemeClr w14:val="tx1"/>
            </w14:solidFill>
          </w14:textFill>
        </w:rPr>
        <w:t>1.  总则</w:t>
      </w:r>
      <w:bookmarkEnd w:id="173"/>
      <w:bookmarkEnd w:id="174"/>
      <w:bookmarkEnd w:id="175"/>
      <w:bookmarkEnd w:id="176"/>
      <w:bookmarkEnd w:id="177"/>
      <w:bookmarkEnd w:id="178"/>
      <w:bookmarkEnd w:id="179"/>
      <w:bookmarkEnd w:id="180"/>
      <w:bookmarkEnd w:id="181"/>
      <w:bookmarkEnd w:id="182"/>
      <w:bookmarkEnd w:id="183"/>
      <w:bookmarkEnd w:id="184"/>
      <w:bookmarkEnd w:id="185"/>
    </w:p>
    <w:p w14:paraId="0E6E6405">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186" w:name="_Toc224103318"/>
      <w:bookmarkStart w:id="187" w:name="_Toc21969"/>
      <w:bookmarkStart w:id="188" w:name="_Toc430530436"/>
      <w:bookmarkStart w:id="189" w:name="_Toc4410"/>
      <w:bookmarkStart w:id="190" w:name="_Toc509218711"/>
      <w:bookmarkStart w:id="191" w:name="_Toc200513127"/>
      <w:bookmarkStart w:id="192" w:name="_Toc1494"/>
      <w:bookmarkStart w:id="193" w:name="_Toc3177"/>
      <w:bookmarkStart w:id="194" w:name="_Toc287607747"/>
      <w:bookmarkStart w:id="195" w:name="_Toc5692"/>
      <w:bookmarkStart w:id="196" w:name="_Toc287620686"/>
      <w:bookmarkStart w:id="197" w:name="_Toc277082553"/>
      <w:bookmarkStart w:id="198" w:name="_Toc57820561"/>
      <w:r>
        <w:rPr>
          <w:rFonts w:hint="eastAsia" w:ascii="宋体" w:hAnsi="宋体" w:eastAsia="宋体" w:cs="宋体"/>
          <w:b w:val="0"/>
          <w:snapToGrid w:val="0"/>
          <w:color w:val="000000" w:themeColor="text1"/>
          <w:sz w:val="24"/>
          <w:szCs w:val="24"/>
          <w:highlight w:val="none"/>
          <w14:textFill>
            <w14:solidFill>
              <w14:schemeClr w14:val="tx1"/>
            </w14:solidFill>
          </w14:textFill>
        </w:rPr>
        <w:t>1.1  项目概况</w:t>
      </w:r>
      <w:bookmarkEnd w:id="186"/>
      <w:bookmarkEnd w:id="187"/>
      <w:bookmarkEnd w:id="188"/>
      <w:bookmarkEnd w:id="189"/>
      <w:bookmarkEnd w:id="190"/>
      <w:bookmarkEnd w:id="191"/>
      <w:bookmarkEnd w:id="192"/>
      <w:bookmarkEnd w:id="193"/>
      <w:bookmarkEnd w:id="194"/>
      <w:bookmarkEnd w:id="195"/>
      <w:bookmarkEnd w:id="196"/>
      <w:bookmarkEnd w:id="197"/>
      <w:bookmarkEnd w:id="198"/>
    </w:p>
    <w:p w14:paraId="4CC3FF01">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1.1.1  根据《中华人民共和国招标投标法》等有关法律、法规和规章的规定，本</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项目已具备</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条件，现对本项目施工进行</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7D76C4CB">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1.1.2  本</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项目</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4147EB23">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1.1.3  本</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项目</w:t>
      </w:r>
      <w:r>
        <w:rPr>
          <w:rFonts w:hint="eastAsia" w:ascii="宋体" w:hAnsi="宋体" w:cs="宋体"/>
          <w:snapToGrid w:val="0"/>
          <w:color w:val="000000" w:themeColor="text1"/>
          <w:kern w:val="0"/>
          <w:szCs w:val="21"/>
          <w:highlight w:val="none"/>
          <w:lang w:eastAsia="zh-CN"/>
          <w14:textFill>
            <w14:solidFill>
              <w14:schemeClr w14:val="tx1"/>
            </w14:solidFill>
          </w14:textFill>
        </w:rPr>
        <w:t>招标代理机构</w:t>
      </w:r>
      <w:r>
        <w:rPr>
          <w:rFonts w:hint="eastAsia" w:ascii="宋体" w:hAnsi="宋体" w:eastAsia="宋体" w:cs="宋体"/>
          <w:snapToGrid w:val="0"/>
          <w:color w:val="000000" w:themeColor="text1"/>
          <w:kern w:val="0"/>
          <w:szCs w:val="21"/>
          <w:highlight w:val="none"/>
          <w14:textFill>
            <w14:solidFill>
              <w14:schemeClr w14:val="tx1"/>
            </w14:solidFill>
          </w14:textFill>
        </w:rPr>
        <w:t>：见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490AAD0F">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1.1.4  本</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项目名称：见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617BA84F">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1.1.5  本</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项目建设地点：见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66F31EF2">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1.1.6  本</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项目建设规模：见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6094E958">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199" w:name="_Toc23906"/>
      <w:bookmarkStart w:id="200" w:name="_Toc6118"/>
      <w:bookmarkStart w:id="201" w:name="_Toc57820562"/>
      <w:bookmarkStart w:id="202" w:name="_Toc287607748"/>
      <w:bookmarkStart w:id="203" w:name="_Toc509218712"/>
      <w:bookmarkStart w:id="204" w:name="_Toc277082554"/>
      <w:bookmarkStart w:id="205" w:name="_Toc12477"/>
      <w:bookmarkStart w:id="206" w:name="_Toc10509"/>
      <w:bookmarkStart w:id="207" w:name="_Toc287620687"/>
      <w:bookmarkStart w:id="208" w:name="_Toc430530437"/>
      <w:bookmarkStart w:id="209" w:name="_Toc224103319"/>
      <w:bookmarkStart w:id="210" w:name="_Toc10102"/>
      <w:bookmarkStart w:id="211" w:name="_Toc200513128"/>
      <w:r>
        <w:rPr>
          <w:rFonts w:hint="eastAsia" w:ascii="宋体" w:hAnsi="宋体" w:eastAsia="宋体" w:cs="宋体"/>
          <w:b w:val="0"/>
          <w:snapToGrid w:val="0"/>
          <w:color w:val="000000" w:themeColor="text1"/>
          <w:sz w:val="24"/>
          <w:szCs w:val="24"/>
          <w:highlight w:val="none"/>
          <w14:textFill>
            <w14:solidFill>
              <w14:schemeClr w14:val="tx1"/>
            </w14:solidFill>
          </w14:textFill>
        </w:rPr>
        <w:t>1.2  资金来源和落实情况</w:t>
      </w:r>
      <w:bookmarkEnd w:id="199"/>
      <w:bookmarkEnd w:id="200"/>
      <w:bookmarkEnd w:id="201"/>
      <w:bookmarkEnd w:id="202"/>
      <w:bookmarkEnd w:id="203"/>
      <w:bookmarkEnd w:id="204"/>
      <w:bookmarkEnd w:id="205"/>
      <w:bookmarkEnd w:id="206"/>
      <w:bookmarkEnd w:id="207"/>
      <w:bookmarkEnd w:id="208"/>
      <w:bookmarkEnd w:id="209"/>
      <w:bookmarkEnd w:id="210"/>
      <w:bookmarkEnd w:id="211"/>
    </w:p>
    <w:p w14:paraId="75DD6E8B">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1.2.1  本</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项目的资金来源：见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1DE90D90">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1.2.2  本</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项目的出资比例：见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62FED6B9">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1.2.3  本</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项目的资金落实情况：见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78DE8C69">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212" w:name="_Toc277082555"/>
      <w:bookmarkStart w:id="213" w:name="_Toc29143"/>
      <w:bookmarkStart w:id="214" w:name="_Toc16653"/>
      <w:bookmarkStart w:id="215" w:name="_Toc509218713"/>
      <w:bookmarkStart w:id="216" w:name="_Toc224103320"/>
      <w:bookmarkStart w:id="217" w:name="_Toc200513129"/>
      <w:bookmarkStart w:id="218" w:name="_Toc287607749"/>
      <w:bookmarkStart w:id="219" w:name="_Toc28289"/>
      <w:bookmarkStart w:id="220" w:name="_Toc31302"/>
      <w:bookmarkStart w:id="221" w:name="_Toc287620688"/>
      <w:bookmarkStart w:id="222" w:name="_Toc430530438"/>
      <w:bookmarkStart w:id="223" w:name="_Toc88"/>
      <w:bookmarkStart w:id="224" w:name="_Toc57820563"/>
      <w:r>
        <w:rPr>
          <w:rFonts w:hint="eastAsia" w:ascii="宋体" w:hAnsi="宋体" w:eastAsia="宋体" w:cs="宋体"/>
          <w:b w:val="0"/>
          <w:snapToGrid w:val="0"/>
          <w:color w:val="000000" w:themeColor="text1"/>
          <w:sz w:val="24"/>
          <w:szCs w:val="24"/>
          <w:highlight w:val="none"/>
          <w14:textFill>
            <w14:solidFill>
              <w14:schemeClr w14:val="tx1"/>
            </w14:solidFill>
          </w14:textFill>
        </w:rPr>
        <w:t xml:space="preserve">1.3  </w:t>
      </w:r>
      <w:r>
        <w:rPr>
          <w:rFonts w:hint="eastAsia" w:ascii="宋体" w:hAnsi="宋体" w:cs="宋体"/>
          <w:b w:val="0"/>
          <w:snapToGrid w:val="0"/>
          <w:color w:val="000000" w:themeColor="text1"/>
          <w:sz w:val="24"/>
          <w:szCs w:val="24"/>
          <w:highlight w:val="none"/>
          <w:lang w:eastAsia="zh-CN"/>
          <w14:textFill>
            <w14:solidFill>
              <w14:schemeClr w14:val="tx1"/>
            </w14:solidFill>
          </w14:textFill>
        </w:rPr>
        <w:t>招标</w:t>
      </w:r>
      <w:r>
        <w:rPr>
          <w:rFonts w:hint="eastAsia" w:ascii="宋体" w:hAnsi="宋体" w:eastAsia="宋体" w:cs="宋体"/>
          <w:b w:val="0"/>
          <w:snapToGrid w:val="0"/>
          <w:color w:val="000000" w:themeColor="text1"/>
          <w:sz w:val="24"/>
          <w:szCs w:val="24"/>
          <w:highlight w:val="none"/>
          <w14:textFill>
            <w14:solidFill>
              <w14:schemeClr w14:val="tx1"/>
            </w14:solidFill>
          </w14:textFill>
        </w:rPr>
        <w:t>范围、计划工期和质量要求</w:t>
      </w:r>
      <w:bookmarkEnd w:id="212"/>
      <w:bookmarkEnd w:id="213"/>
      <w:bookmarkEnd w:id="214"/>
      <w:bookmarkEnd w:id="215"/>
      <w:bookmarkEnd w:id="216"/>
      <w:bookmarkEnd w:id="217"/>
      <w:bookmarkEnd w:id="218"/>
      <w:bookmarkEnd w:id="219"/>
      <w:bookmarkEnd w:id="220"/>
      <w:bookmarkEnd w:id="221"/>
      <w:bookmarkEnd w:id="222"/>
      <w:bookmarkEnd w:id="223"/>
      <w:bookmarkEnd w:id="224"/>
    </w:p>
    <w:p w14:paraId="4CC749D6">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1.3.1  </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范围：见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6F304FF9">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1.3.2  计划工期：见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03D238E0">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1.3.3  质量要求：见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429AC150">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225" w:name="_Toc57820565"/>
      <w:bookmarkStart w:id="226" w:name="_Toc287607751"/>
      <w:bookmarkStart w:id="227" w:name="_Toc19665"/>
      <w:bookmarkStart w:id="228" w:name="_Toc430530440"/>
      <w:bookmarkStart w:id="229" w:name="_Toc6155"/>
      <w:bookmarkStart w:id="230" w:name="_Toc3282"/>
      <w:bookmarkStart w:id="231" w:name="_Toc509218715"/>
      <w:bookmarkStart w:id="232" w:name="_Toc277082557"/>
      <w:bookmarkStart w:id="233" w:name="_Toc31093"/>
      <w:bookmarkStart w:id="234" w:name="_Toc224103322"/>
      <w:bookmarkStart w:id="235" w:name="_Toc29918"/>
      <w:bookmarkStart w:id="236" w:name="_Toc200513131"/>
      <w:bookmarkStart w:id="237" w:name="_Toc287620690"/>
      <w:r>
        <w:rPr>
          <w:rFonts w:hint="eastAsia" w:ascii="宋体" w:hAnsi="宋体" w:eastAsia="宋体" w:cs="宋体"/>
          <w:b w:val="0"/>
          <w:snapToGrid w:val="0"/>
          <w:color w:val="000000" w:themeColor="text1"/>
          <w:sz w:val="24"/>
          <w:szCs w:val="24"/>
          <w:highlight w:val="none"/>
          <w14:textFill>
            <w14:solidFill>
              <w14:schemeClr w14:val="tx1"/>
            </w14:solidFill>
          </w14:textFill>
        </w:rPr>
        <w:t xml:space="preserve">1.4  </w:t>
      </w:r>
      <w:r>
        <w:rPr>
          <w:rFonts w:hint="eastAsia" w:ascii="宋体" w:hAnsi="宋体" w:cs="宋体"/>
          <w:b w:val="0"/>
          <w:snapToGrid w:val="0"/>
          <w:color w:val="000000" w:themeColor="text1"/>
          <w:sz w:val="24"/>
          <w:szCs w:val="24"/>
          <w:highlight w:val="none"/>
          <w:lang w:eastAsia="zh-CN"/>
          <w14:textFill>
            <w14:solidFill>
              <w14:schemeClr w14:val="tx1"/>
            </w14:solidFill>
          </w14:textFill>
        </w:rPr>
        <w:t>投标人</w:t>
      </w:r>
      <w:r>
        <w:rPr>
          <w:rFonts w:hint="eastAsia" w:ascii="宋体" w:hAnsi="宋体" w:eastAsia="宋体" w:cs="宋体"/>
          <w:b w:val="0"/>
          <w:snapToGrid w:val="0"/>
          <w:color w:val="000000" w:themeColor="text1"/>
          <w:sz w:val="24"/>
          <w:szCs w:val="24"/>
          <w:highlight w:val="none"/>
          <w14:textFill>
            <w14:solidFill>
              <w14:schemeClr w14:val="tx1"/>
            </w14:solidFill>
          </w14:textFill>
        </w:rPr>
        <w:t>资格要求</w:t>
      </w:r>
      <w:bookmarkEnd w:id="225"/>
      <w:bookmarkEnd w:id="226"/>
      <w:bookmarkEnd w:id="227"/>
      <w:bookmarkEnd w:id="228"/>
      <w:bookmarkEnd w:id="229"/>
      <w:bookmarkEnd w:id="230"/>
      <w:bookmarkEnd w:id="231"/>
      <w:bookmarkEnd w:id="232"/>
      <w:bookmarkEnd w:id="233"/>
      <w:bookmarkEnd w:id="234"/>
      <w:bookmarkEnd w:id="235"/>
      <w:bookmarkEnd w:id="236"/>
      <w:bookmarkEnd w:id="237"/>
    </w:p>
    <w:p w14:paraId="4C4C76D1">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1.4.1 </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应具备承担本标段施工的资质条件、能力和信誉。</w:t>
      </w:r>
    </w:p>
    <w:p w14:paraId="279F5C23">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资质条件、营业执照及安全生产条件</w:t>
      </w:r>
      <w:r>
        <w:rPr>
          <w:rFonts w:hint="eastAsia" w:ascii="宋体" w:hAnsi="宋体" w:eastAsia="宋体" w:cs="宋体"/>
          <w:snapToGrid w:val="0"/>
          <w:color w:val="000000" w:themeColor="text1"/>
          <w:kern w:val="0"/>
          <w:szCs w:val="21"/>
          <w:highlight w:val="none"/>
          <w14:textFill>
            <w14:solidFill>
              <w14:schemeClr w14:val="tx1"/>
            </w14:solidFill>
          </w14:textFill>
        </w:rPr>
        <w:t>：见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0C732907">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业绩要求：见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cs="宋体"/>
          <w:snapToGrid w:val="0"/>
          <w:color w:val="000000" w:themeColor="text1"/>
          <w:kern w:val="0"/>
          <w:szCs w:val="21"/>
          <w:highlight w:val="none"/>
          <w14:textFill>
            <w14:solidFill>
              <w14:schemeClr w14:val="tx1"/>
            </w14:solidFill>
          </w14:textFill>
        </w:rPr>
        <w:t>须知前附表；</w:t>
      </w:r>
    </w:p>
    <w:p w14:paraId="37D83CC6">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eastAsia="zh-CN"/>
          <w14:textFill>
            <w14:solidFill>
              <w14:schemeClr w14:val="tx1"/>
            </w14:solidFill>
          </w14:textFill>
        </w:rPr>
        <w:t>（</w:t>
      </w:r>
      <w:r>
        <w:rPr>
          <w:rFonts w:hint="eastAsia" w:ascii="宋体" w:hAnsi="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cs="宋体"/>
          <w:snapToGrid w:val="0"/>
          <w:color w:val="000000" w:themeColor="text1"/>
          <w:kern w:val="0"/>
          <w:szCs w:val="21"/>
          <w:highlight w:val="none"/>
          <w:lang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14:textFill>
            <w14:solidFill>
              <w14:schemeClr w14:val="tx1"/>
            </w14:solidFill>
          </w14:textFill>
        </w:rPr>
        <w:t>投标截止日投标资格情况：见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059BAD89">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snapToGrid w:val="0"/>
          <w:color w:val="000000" w:themeColor="text1"/>
          <w:kern w:val="0"/>
          <w:szCs w:val="21"/>
          <w:highlight w:val="none"/>
          <w14:textFill>
            <w14:solidFill>
              <w14:schemeClr w14:val="tx1"/>
            </w14:solidFill>
          </w14:textFill>
        </w:rPr>
        <w:t>）项目经理资格要求：见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08042E0F">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snapToGrid w:val="0"/>
          <w:color w:val="000000" w:themeColor="text1"/>
          <w:kern w:val="0"/>
          <w:szCs w:val="21"/>
          <w:highlight w:val="none"/>
          <w14:textFill>
            <w14:solidFill>
              <w14:schemeClr w14:val="tx1"/>
            </w14:solidFill>
          </w14:textFill>
        </w:rPr>
        <w:t>）其他要求：见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694A43EB">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1.4.2  </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本项目不</w:t>
      </w:r>
      <w:r>
        <w:rPr>
          <w:rFonts w:hint="eastAsia" w:ascii="宋体" w:hAnsi="宋体" w:eastAsia="宋体" w:cs="宋体"/>
          <w:snapToGrid w:val="0"/>
          <w:color w:val="000000" w:themeColor="text1"/>
          <w:kern w:val="0"/>
          <w:szCs w:val="21"/>
          <w:highlight w:val="none"/>
          <w14:textFill>
            <w14:solidFill>
              <w14:schemeClr w14:val="tx1"/>
            </w14:solidFill>
          </w14:textFill>
        </w:rPr>
        <w:t>接受联合体投标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w:t>
      </w:r>
    </w:p>
    <w:p w14:paraId="5EDBBD39">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1.4.3  </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不得存在下列情形之一：</w:t>
      </w:r>
    </w:p>
    <w:p w14:paraId="62149696">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position w:val="-2"/>
          <w:szCs w:val="21"/>
          <w:highlight w:val="none"/>
          <w14:textFill>
            <w14:solidFill>
              <w14:schemeClr w14:val="tx1"/>
            </w14:solidFill>
          </w14:textFill>
        </w:rPr>
        <w:t>（1）与</w:t>
      </w:r>
      <w:r>
        <w:rPr>
          <w:rFonts w:hint="eastAsia" w:ascii="宋体" w:hAnsi="宋体" w:cs="宋体"/>
          <w:snapToGrid w:val="0"/>
          <w:color w:val="000000" w:themeColor="text1"/>
          <w:kern w:val="0"/>
          <w:position w:val="-2"/>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position w:val="-2"/>
          <w:szCs w:val="21"/>
          <w:highlight w:val="none"/>
          <w14:textFill>
            <w14:solidFill>
              <w14:schemeClr w14:val="tx1"/>
            </w14:solidFill>
          </w14:textFill>
        </w:rPr>
        <w:t>存在利害关系可能影响</w:t>
      </w:r>
      <w:r>
        <w:rPr>
          <w:rFonts w:hint="eastAsia" w:ascii="宋体" w:hAnsi="宋体" w:cs="宋体"/>
          <w:snapToGrid w:val="0"/>
          <w:color w:val="000000" w:themeColor="text1"/>
          <w:kern w:val="0"/>
          <w:position w:val="-2"/>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position w:val="-2"/>
          <w:szCs w:val="21"/>
          <w:highlight w:val="none"/>
          <w14:textFill>
            <w14:solidFill>
              <w14:schemeClr w14:val="tx1"/>
            </w14:solidFill>
          </w14:textFill>
        </w:rPr>
        <w:t>公正性的法人、其他组织或者个人；</w:t>
      </w:r>
    </w:p>
    <w:p w14:paraId="00B97AFE">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（2）为本标段前期准备提供设计或咨询服务的，但设计施工总承包的除外；</w:t>
      </w:r>
    </w:p>
    <w:p w14:paraId="06E0CC65">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（3）为本标段的监理人；</w:t>
      </w:r>
    </w:p>
    <w:p w14:paraId="46C425AD">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（4）为本标段的代建人；</w:t>
      </w:r>
    </w:p>
    <w:p w14:paraId="3FD3C7CF">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（5）为本标段提供</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代理服务的；</w:t>
      </w:r>
    </w:p>
    <w:p w14:paraId="6EE2D0E7">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（6）与本标段的监理人或代建人或</w:t>
      </w:r>
      <w:r>
        <w:rPr>
          <w:rFonts w:hint="eastAsia" w:ascii="宋体" w:hAnsi="宋体" w:cs="宋体"/>
          <w:snapToGrid w:val="0"/>
          <w:color w:val="000000" w:themeColor="text1"/>
          <w:kern w:val="0"/>
          <w:szCs w:val="21"/>
          <w:highlight w:val="none"/>
          <w:lang w:eastAsia="zh-CN"/>
          <w14:textFill>
            <w14:solidFill>
              <w14:schemeClr w14:val="tx1"/>
            </w14:solidFill>
          </w14:textFill>
        </w:rPr>
        <w:t>招标代理机构</w:t>
      </w:r>
      <w:r>
        <w:rPr>
          <w:rFonts w:hint="eastAsia" w:ascii="宋体" w:hAnsi="宋体" w:eastAsia="宋体" w:cs="宋体"/>
          <w:snapToGrid w:val="0"/>
          <w:color w:val="000000" w:themeColor="text1"/>
          <w:kern w:val="0"/>
          <w:szCs w:val="21"/>
          <w:highlight w:val="none"/>
          <w14:textFill>
            <w14:solidFill>
              <w14:schemeClr w14:val="tx1"/>
            </w14:solidFill>
          </w14:textFill>
        </w:rPr>
        <w:t>同为一个法定代表人的；</w:t>
      </w:r>
    </w:p>
    <w:p w14:paraId="69A4EEFB">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（7）与本标段的监理人或代建人或</w:t>
      </w:r>
      <w:r>
        <w:rPr>
          <w:rFonts w:hint="eastAsia" w:ascii="宋体" w:hAnsi="宋体" w:cs="宋体"/>
          <w:snapToGrid w:val="0"/>
          <w:color w:val="000000" w:themeColor="text1"/>
          <w:kern w:val="0"/>
          <w:szCs w:val="21"/>
          <w:highlight w:val="none"/>
          <w:lang w:eastAsia="zh-CN"/>
          <w14:textFill>
            <w14:solidFill>
              <w14:schemeClr w14:val="tx1"/>
            </w14:solidFill>
          </w14:textFill>
        </w:rPr>
        <w:t>招标代理机构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存在</w:t>
      </w:r>
      <w:r>
        <w:rPr>
          <w:rFonts w:hint="eastAsia" w:ascii="宋体" w:hAnsi="宋体" w:eastAsia="宋体" w:cs="宋体"/>
          <w:snapToGrid w:val="0"/>
          <w:color w:val="000000" w:themeColor="text1"/>
          <w:kern w:val="0"/>
          <w:szCs w:val="21"/>
          <w:highlight w:val="none"/>
          <w14:textFill>
            <w14:solidFill>
              <w14:schemeClr w14:val="tx1"/>
            </w14:solidFill>
          </w14:textFill>
        </w:rPr>
        <w:t>控股或参股的；</w:t>
      </w:r>
    </w:p>
    <w:p w14:paraId="0DEA546E">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（8）与本标段的监理人或代建人或</w:t>
      </w:r>
      <w:r>
        <w:rPr>
          <w:rFonts w:hint="eastAsia" w:ascii="宋体" w:hAnsi="宋体" w:cs="宋体"/>
          <w:snapToGrid w:val="0"/>
          <w:color w:val="000000" w:themeColor="text1"/>
          <w:kern w:val="0"/>
          <w:szCs w:val="21"/>
          <w:highlight w:val="none"/>
          <w:lang w:eastAsia="zh-CN"/>
          <w14:textFill>
            <w14:solidFill>
              <w14:schemeClr w14:val="tx1"/>
            </w14:solidFill>
          </w14:textFill>
        </w:rPr>
        <w:t>招标代理机构</w:t>
      </w:r>
      <w:r>
        <w:rPr>
          <w:rFonts w:hint="eastAsia" w:ascii="宋体" w:hAnsi="宋体" w:eastAsia="宋体" w:cs="宋体"/>
          <w:snapToGrid w:val="0"/>
          <w:color w:val="000000" w:themeColor="text1"/>
          <w:kern w:val="0"/>
          <w:szCs w:val="21"/>
          <w:highlight w:val="none"/>
          <w14:textFill>
            <w14:solidFill>
              <w14:schemeClr w14:val="tx1"/>
            </w14:solidFill>
          </w14:textFill>
        </w:rPr>
        <w:t>相互任职或工作的；</w:t>
      </w:r>
    </w:p>
    <w:p w14:paraId="0861A0B4">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被责令停产停业、暂扣或者吊销许可证、暂扣或者吊销执照</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54A997C6">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（10）被国家、重庆市（含市或任意区县）有关行政部门处以暂停投标资格行政处罚，且在处罚期限内的；</w:t>
      </w:r>
    </w:p>
    <w:p w14:paraId="7CE7CFE5">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w:t>
      </w:r>
      <w:r>
        <w:rPr>
          <w:rFonts w:hint="eastAsia" w:ascii="宋体" w:hAnsi="宋体" w:eastAsia="宋体" w:cs="宋体"/>
          <w:color w:val="000000" w:themeColor="text1"/>
          <w:szCs w:val="21"/>
          <w:highlight w:val="none"/>
          <w14:textFill>
            <w14:solidFill>
              <w14:schemeClr w14:val="tx1"/>
            </w14:solidFill>
          </w14:textFill>
        </w:rPr>
        <w:t>进入清算程序，或被宣告破产，或其他丧失履约能力的情形</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0850A2A5">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（12）</w:t>
      </w:r>
      <w:r>
        <w:rPr>
          <w:rFonts w:hint="eastAsia" w:ascii="宋体" w:hAnsi="宋体" w:eastAsia="宋体" w:cs="宋体"/>
          <w:color w:val="000000" w:themeColor="text1"/>
          <w:szCs w:val="21"/>
          <w:highlight w:val="none"/>
          <w14:textFill>
            <w14:solidFill>
              <w14:schemeClr w14:val="tx1"/>
            </w14:solidFill>
          </w14:textFill>
        </w:rPr>
        <w:t>单位负责人为同一人或者存在控股、管理关系的不同单位，不得在同一标段中同时投标</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66FF0D50">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238" w:name="_Toc16144"/>
      <w:bookmarkStart w:id="239" w:name="_Toc12400"/>
      <w:bookmarkStart w:id="240" w:name="_Toc200513132"/>
      <w:bookmarkStart w:id="241" w:name="_Toc57820566"/>
      <w:bookmarkStart w:id="242" w:name="_Toc12814"/>
      <w:bookmarkStart w:id="243" w:name="_Toc277082558"/>
      <w:bookmarkStart w:id="244" w:name="_Toc224103323"/>
      <w:bookmarkStart w:id="245" w:name="_Toc287620691"/>
      <w:bookmarkStart w:id="246" w:name="_Toc9313"/>
      <w:bookmarkStart w:id="247" w:name="_Toc509218716"/>
      <w:bookmarkStart w:id="248" w:name="_Toc430530441"/>
      <w:bookmarkStart w:id="249" w:name="_Toc9465"/>
      <w:bookmarkStart w:id="250" w:name="_Toc287607752"/>
      <w:r>
        <w:rPr>
          <w:rFonts w:hint="eastAsia" w:ascii="宋体" w:hAnsi="宋体" w:eastAsia="宋体" w:cs="宋体"/>
          <w:b w:val="0"/>
          <w:snapToGrid w:val="0"/>
          <w:color w:val="000000" w:themeColor="text1"/>
          <w:sz w:val="24"/>
          <w:szCs w:val="24"/>
          <w:highlight w:val="none"/>
          <w14:textFill>
            <w14:solidFill>
              <w14:schemeClr w14:val="tx1"/>
            </w14:solidFill>
          </w14:textFill>
        </w:rPr>
        <w:t>1.5  费用承担</w:t>
      </w:r>
      <w:bookmarkEnd w:id="238"/>
      <w:bookmarkEnd w:id="239"/>
      <w:bookmarkEnd w:id="240"/>
      <w:bookmarkEnd w:id="241"/>
      <w:bookmarkEnd w:id="242"/>
      <w:bookmarkEnd w:id="243"/>
      <w:bookmarkEnd w:id="244"/>
      <w:bookmarkEnd w:id="245"/>
      <w:bookmarkEnd w:id="246"/>
      <w:bookmarkEnd w:id="247"/>
      <w:bookmarkEnd w:id="248"/>
      <w:bookmarkEnd w:id="249"/>
      <w:bookmarkEnd w:id="250"/>
    </w:p>
    <w:p w14:paraId="7E360F9D">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准备和参加投标活动发生的费用自理。</w:t>
      </w:r>
    </w:p>
    <w:p w14:paraId="56C78A92">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251" w:name="_Toc287607753"/>
      <w:bookmarkStart w:id="252" w:name="_Toc277082559"/>
      <w:bookmarkStart w:id="253" w:name="_Toc1687"/>
      <w:bookmarkStart w:id="254" w:name="_Toc57820567"/>
      <w:bookmarkStart w:id="255" w:name="_Toc16437"/>
      <w:bookmarkStart w:id="256" w:name="_Toc430530442"/>
      <w:bookmarkStart w:id="257" w:name="_Toc287620692"/>
      <w:bookmarkStart w:id="258" w:name="_Toc200513133"/>
      <w:bookmarkStart w:id="259" w:name="_Toc224103324"/>
      <w:bookmarkStart w:id="260" w:name="_Toc509218717"/>
      <w:bookmarkStart w:id="261" w:name="_Toc8766"/>
      <w:bookmarkStart w:id="262" w:name="_Toc15214"/>
      <w:bookmarkStart w:id="263" w:name="_Toc1159"/>
      <w:r>
        <w:rPr>
          <w:rFonts w:hint="eastAsia" w:ascii="宋体" w:hAnsi="宋体" w:eastAsia="宋体" w:cs="宋体"/>
          <w:b w:val="0"/>
          <w:snapToGrid w:val="0"/>
          <w:color w:val="000000" w:themeColor="text1"/>
          <w:sz w:val="24"/>
          <w:szCs w:val="24"/>
          <w:highlight w:val="none"/>
          <w14:textFill>
            <w14:solidFill>
              <w14:schemeClr w14:val="tx1"/>
            </w14:solidFill>
          </w14:textFill>
        </w:rPr>
        <w:t>1.6  保密</w:t>
      </w:r>
      <w:bookmarkEnd w:id="251"/>
      <w:bookmarkEnd w:id="252"/>
      <w:bookmarkEnd w:id="253"/>
      <w:bookmarkEnd w:id="254"/>
      <w:bookmarkEnd w:id="255"/>
      <w:bookmarkEnd w:id="256"/>
      <w:bookmarkEnd w:id="257"/>
      <w:bookmarkEnd w:id="258"/>
      <w:bookmarkEnd w:id="259"/>
      <w:bookmarkEnd w:id="260"/>
      <w:bookmarkEnd w:id="261"/>
      <w:bookmarkEnd w:id="262"/>
      <w:bookmarkEnd w:id="263"/>
    </w:p>
    <w:p w14:paraId="1BEE0563">
      <w:pPr>
        <w:autoSpaceDE w:val="0"/>
        <w:autoSpaceDN w:val="0"/>
        <w:adjustRightInd w:val="0"/>
        <w:snapToGrid w:val="0"/>
        <w:spacing w:line="36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参与</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投标活动的各方应对</w:t>
      </w:r>
      <w:r>
        <w:rPr>
          <w:rFonts w:hint="eastAsia" w:ascii="宋体" w:hAnsi="宋体" w:cs="宋体"/>
          <w:snapToGrid w:val="0"/>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snapToGrid w:val="0"/>
          <w:color w:val="000000" w:themeColor="text1"/>
          <w:kern w:val="0"/>
          <w:szCs w:val="21"/>
          <w:highlight w:val="none"/>
          <w14:textFill>
            <w14:solidFill>
              <w14:schemeClr w14:val="tx1"/>
            </w14:solidFill>
          </w14:textFill>
        </w:rPr>
        <w:t>和</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中的商业和技术等秘密保密，违者应对由此造成的后果承担法律责任。</w:t>
      </w:r>
    </w:p>
    <w:p w14:paraId="6212B283">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264" w:name="_Toc224103325"/>
      <w:bookmarkStart w:id="265" w:name="_Toc200513134"/>
      <w:bookmarkStart w:id="266" w:name="_Toc430530443"/>
      <w:bookmarkStart w:id="267" w:name="_Toc277082560"/>
      <w:bookmarkStart w:id="268" w:name="_Toc287620693"/>
      <w:bookmarkStart w:id="269" w:name="_Toc57820568"/>
      <w:bookmarkStart w:id="270" w:name="_Toc20645"/>
      <w:bookmarkStart w:id="271" w:name="_Toc287607754"/>
      <w:bookmarkStart w:id="272" w:name="_Toc13466"/>
      <w:bookmarkStart w:id="273" w:name="_Toc24335"/>
      <w:bookmarkStart w:id="274" w:name="_Toc32718"/>
      <w:bookmarkStart w:id="275" w:name="_Toc509218718"/>
      <w:bookmarkStart w:id="276" w:name="_Toc1006"/>
      <w:r>
        <w:rPr>
          <w:rFonts w:hint="eastAsia" w:ascii="宋体" w:hAnsi="宋体" w:eastAsia="宋体" w:cs="宋体"/>
          <w:b w:val="0"/>
          <w:snapToGrid w:val="0"/>
          <w:color w:val="000000" w:themeColor="text1"/>
          <w:sz w:val="24"/>
          <w:szCs w:val="24"/>
          <w:highlight w:val="none"/>
          <w14:textFill>
            <w14:solidFill>
              <w14:schemeClr w14:val="tx1"/>
            </w14:solidFill>
          </w14:textFill>
        </w:rPr>
        <w:t>1.7  语言文字</w:t>
      </w:r>
      <w:bookmarkEnd w:id="264"/>
      <w:bookmarkEnd w:id="265"/>
      <w:bookmarkEnd w:id="266"/>
      <w:bookmarkEnd w:id="267"/>
      <w:bookmarkEnd w:id="268"/>
      <w:bookmarkEnd w:id="269"/>
      <w:bookmarkEnd w:id="270"/>
      <w:bookmarkEnd w:id="271"/>
      <w:bookmarkEnd w:id="272"/>
      <w:bookmarkEnd w:id="273"/>
      <w:bookmarkEnd w:id="274"/>
      <w:bookmarkEnd w:id="275"/>
      <w:bookmarkEnd w:id="276"/>
    </w:p>
    <w:p w14:paraId="585CB8F7">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除专用术语外，与</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投标有关的语言均使用中文。必要时专用术语应附有中文注释。</w:t>
      </w:r>
    </w:p>
    <w:p w14:paraId="595810D4">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277" w:name="_Toc8350"/>
      <w:bookmarkStart w:id="278" w:name="_Toc6738"/>
      <w:bookmarkStart w:id="279" w:name="_Toc29697"/>
      <w:bookmarkStart w:id="280" w:name="_Toc27768"/>
      <w:bookmarkStart w:id="281" w:name="_Toc224103326"/>
      <w:bookmarkStart w:id="282" w:name="_Toc287620694"/>
      <w:bookmarkStart w:id="283" w:name="_Toc509218719"/>
      <w:bookmarkStart w:id="284" w:name="_Toc277082561"/>
      <w:bookmarkStart w:id="285" w:name="_Toc287607755"/>
      <w:bookmarkStart w:id="286" w:name="_Toc200513135"/>
      <w:bookmarkStart w:id="287" w:name="_Toc57820569"/>
      <w:bookmarkStart w:id="288" w:name="_Toc430530444"/>
      <w:bookmarkStart w:id="289" w:name="_Toc8822"/>
      <w:r>
        <w:rPr>
          <w:rFonts w:hint="eastAsia" w:ascii="宋体" w:hAnsi="宋体" w:eastAsia="宋体" w:cs="宋体"/>
          <w:b w:val="0"/>
          <w:snapToGrid w:val="0"/>
          <w:color w:val="000000" w:themeColor="text1"/>
          <w:sz w:val="24"/>
          <w:szCs w:val="24"/>
          <w:highlight w:val="none"/>
          <w14:textFill>
            <w14:solidFill>
              <w14:schemeClr w14:val="tx1"/>
            </w14:solidFill>
          </w14:textFill>
        </w:rPr>
        <w:t>1.8  计量单位</w:t>
      </w:r>
      <w:bookmarkEnd w:id="277"/>
      <w:bookmarkEnd w:id="278"/>
      <w:bookmarkEnd w:id="279"/>
      <w:bookmarkEnd w:id="280"/>
      <w:bookmarkEnd w:id="281"/>
      <w:bookmarkEnd w:id="282"/>
      <w:bookmarkEnd w:id="283"/>
      <w:bookmarkEnd w:id="284"/>
      <w:bookmarkEnd w:id="285"/>
      <w:bookmarkEnd w:id="286"/>
      <w:bookmarkEnd w:id="287"/>
      <w:bookmarkEnd w:id="288"/>
      <w:bookmarkEnd w:id="289"/>
    </w:p>
    <w:p w14:paraId="3FCFC95B">
      <w:pPr>
        <w:autoSpaceDE w:val="0"/>
        <w:autoSpaceDN w:val="0"/>
        <w:adjustRightInd w:val="0"/>
        <w:snapToGrid w:val="0"/>
        <w:spacing w:line="360" w:lineRule="auto"/>
        <w:ind w:firstLine="424" w:firstLineChars="202"/>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所有计量均采用中华人民共和国法定计量单位。</w:t>
      </w:r>
    </w:p>
    <w:p w14:paraId="31A673D5">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290" w:name="_Toc18203"/>
      <w:bookmarkStart w:id="291" w:name="_Toc509218720"/>
      <w:bookmarkStart w:id="292" w:name="_Toc30744"/>
      <w:bookmarkStart w:id="293" w:name="_Toc287607756"/>
      <w:bookmarkStart w:id="294" w:name="_Toc224103327"/>
      <w:bookmarkStart w:id="295" w:name="_Toc277082562"/>
      <w:bookmarkStart w:id="296" w:name="_Toc12009"/>
      <w:bookmarkStart w:id="297" w:name="_Toc287620695"/>
      <w:bookmarkStart w:id="298" w:name="_Toc430530445"/>
      <w:bookmarkStart w:id="299" w:name="_Toc57820570"/>
      <w:bookmarkStart w:id="300" w:name="_Toc3255"/>
      <w:bookmarkStart w:id="301" w:name="_Toc200513136"/>
      <w:bookmarkStart w:id="302" w:name="_Toc19415"/>
      <w:r>
        <w:rPr>
          <w:rFonts w:hint="eastAsia" w:ascii="宋体" w:hAnsi="宋体" w:eastAsia="宋体" w:cs="宋体"/>
          <w:b w:val="0"/>
          <w:snapToGrid w:val="0"/>
          <w:color w:val="000000" w:themeColor="text1"/>
          <w:sz w:val="24"/>
          <w:szCs w:val="24"/>
          <w:highlight w:val="none"/>
          <w14:textFill>
            <w14:solidFill>
              <w14:schemeClr w14:val="tx1"/>
            </w14:solidFill>
          </w14:textFill>
        </w:rPr>
        <w:t>1.9  踏勘现场</w:t>
      </w:r>
      <w:bookmarkEnd w:id="290"/>
      <w:bookmarkEnd w:id="291"/>
      <w:bookmarkEnd w:id="292"/>
      <w:bookmarkEnd w:id="293"/>
      <w:bookmarkEnd w:id="294"/>
      <w:bookmarkEnd w:id="295"/>
      <w:bookmarkEnd w:id="296"/>
      <w:bookmarkEnd w:id="297"/>
      <w:bookmarkEnd w:id="298"/>
      <w:bookmarkEnd w:id="299"/>
      <w:bookmarkEnd w:id="300"/>
      <w:bookmarkEnd w:id="301"/>
      <w:bookmarkEnd w:id="302"/>
    </w:p>
    <w:p w14:paraId="1CD46497">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1.9.1  </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须知前附表规定组织踏勘现场的，</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按</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须知前附表规定的时间、 地点组织</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踏勘项目现场。</w:t>
      </w:r>
    </w:p>
    <w:p w14:paraId="643893D1">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1.9.2  </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踏勘现场发生的费用自理。</w:t>
      </w:r>
    </w:p>
    <w:p w14:paraId="2A6AE3F1">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1.9.3  除</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的原因外，</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自行负责在踏勘现场中所发生的人员伤亡和财产损失。</w:t>
      </w:r>
    </w:p>
    <w:p w14:paraId="6210EBD9">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1.9.4  </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在踏勘现场中介绍的工程场地和相关的周边环境情况，供</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在编制</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时参考，</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不对</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据此做出的判断和决策负责。</w:t>
      </w:r>
    </w:p>
    <w:p w14:paraId="7FDD26ED">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303" w:name="_Toc287607757"/>
      <w:bookmarkStart w:id="304" w:name="_Toc17201"/>
      <w:bookmarkStart w:id="305" w:name="_Toc9134"/>
      <w:bookmarkStart w:id="306" w:name="_Toc430530446"/>
      <w:bookmarkStart w:id="307" w:name="_Toc277082563"/>
      <w:bookmarkStart w:id="308" w:name="_Toc12902"/>
      <w:bookmarkStart w:id="309" w:name="_Toc28472"/>
      <w:bookmarkStart w:id="310" w:name="_Toc224103328"/>
      <w:bookmarkStart w:id="311" w:name="_Toc57820571"/>
      <w:bookmarkStart w:id="312" w:name="_Toc200513137"/>
      <w:bookmarkStart w:id="313" w:name="_Toc31578"/>
      <w:bookmarkStart w:id="314" w:name="_Toc287620696"/>
      <w:bookmarkStart w:id="315" w:name="_Toc509218721"/>
      <w:r>
        <w:rPr>
          <w:rFonts w:hint="eastAsia" w:ascii="宋体" w:hAnsi="宋体" w:eastAsia="宋体" w:cs="宋体"/>
          <w:b w:val="0"/>
          <w:snapToGrid w:val="0"/>
          <w:color w:val="000000" w:themeColor="text1"/>
          <w:sz w:val="24"/>
          <w:szCs w:val="24"/>
          <w:highlight w:val="none"/>
          <w14:textFill>
            <w14:solidFill>
              <w14:schemeClr w14:val="tx1"/>
            </w14:solidFill>
          </w14:textFill>
        </w:rPr>
        <w:t>1.10  投标预备会</w:t>
      </w:r>
      <w:bookmarkEnd w:id="303"/>
      <w:bookmarkEnd w:id="304"/>
      <w:bookmarkEnd w:id="305"/>
      <w:bookmarkEnd w:id="306"/>
      <w:bookmarkEnd w:id="307"/>
      <w:bookmarkEnd w:id="308"/>
      <w:bookmarkEnd w:id="309"/>
      <w:bookmarkEnd w:id="310"/>
      <w:bookmarkEnd w:id="311"/>
      <w:bookmarkEnd w:id="312"/>
      <w:bookmarkEnd w:id="313"/>
      <w:bookmarkEnd w:id="314"/>
      <w:bookmarkEnd w:id="315"/>
    </w:p>
    <w:p w14:paraId="056D43BD">
      <w:pPr>
        <w:autoSpaceDE w:val="0"/>
        <w:autoSpaceDN w:val="0"/>
        <w:adjustRightInd w:val="0"/>
        <w:snapToGrid w:val="0"/>
        <w:spacing w:line="36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1.10.1  </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须知前附表规定召开投标预备会的，</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按</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须知前附表规定的时间和地点召开投标预备会，澄清</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提出的问题。</w:t>
      </w:r>
    </w:p>
    <w:p w14:paraId="70F4BA2A">
      <w:pPr>
        <w:autoSpaceDE w:val="0"/>
        <w:autoSpaceDN w:val="0"/>
        <w:adjustRightInd w:val="0"/>
        <w:snapToGrid w:val="0"/>
        <w:spacing w:line="36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1.10.2  </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应在</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须知前附表第</w:t>
      </w:r>
      <w:r>
        <w:rPr>
          <w:rFonts w:hint="eastAsia" w:ascii="宋体" w:hAnsi="宋体" w:eastAsia="宋体" w:cs="宋体"/>
          <w:color w:val="000000" w:themeColor="text1"/>
          <w:kern w:val="0"/>
          <w:szCs w:val="21"/>
          <w:highlight w:val="none"/>
          <w14:textFill>
            <w14:solidFill>
              <w14:schemeClr w14:val="tx1"/>
            </w14:solidFill>
          </w14:textFill>
        </w:rPr>
        <w:t>2.2.4项</w:t>
      </w:r>
      <w:r>
        <w:rPr>
          <w:rFonts w:hint="eastAsia" w:ascii="宋体" w:hAnsi="宋体" w:eastAsia="宋体" w:cs="宋体"/>
          <w:snapToGrid w:val="0"/>
          <w:color w:val="000000" w:themeColor="text1"/>
          <w:kern w:val="0"/>
          <w:szCs w:val="21"/>
          <w:highlight w:val="none"/>
          <w14:textFill>
            <w14:solidFill>
              <w14:schemeClr w14:val="tx1"/>
            </w14:solidFill>
          </w14:textFill>
        </w:rPr>
        <w:t>规定的时间前，以书面形式将提出的问题送达</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，以便</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澄清。</w:t>
      </w:r>
    </w:p>
    <w:p w14:paraId="7A4B787A">
      <w:pPr>
        <w:autoSpaceDE w:val="0"/>
        <w:autoSpaceDN w:val="0"/>
        <w:adjustRightInd w:val="0"/>
        <w:snapToGrid w:val="0"/>
        <w:spacing w:line="360" w:lineRule="auto"/>
        <w:ind w:firstLine="424" w:firstLineChars="202"/>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1.10.3  </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在</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须知前附表规定的时间内，将对</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所提</w:t>
      </w:r>
      <w:r>
        <w:rPr>
          <w:rFonts w:hint="eastAsia" w:ascii="宋体" w:hAnsi="宋体" w:eastAsia="宋体" w:cs="宋体"/>
          <w:snapToGrid w:val="0"/>
          <w:color w:val="000000" w:themeColor="text1"/>
          <w:kern w:val="0"/>
          <w:position w:val="-2"/>
          <w:szCs w:val="21"/>
          <w:highlight w:val="none"/>
          <w14:textFill>
            <w14:solidFill>
              <w14:schemeClr w14:val="tx1"/>
            </w14:solidFill>
          </w14:textFill>
        </w:rPr>
        <w:t>的</w:t>
      </w:r>
      <w:r>
        <w:rPr>
          <w:rFonts w:hint="eastAsia" w:ascii="宋体" w:hAnsi="宋体" w:eastAsia="宋体" w:cs="宋体"/>
          <w:snapToGrid w:val="0"/>
          <w:color w:val="000000" w:themeColor="text1"/>
          <w:kern w:val="0"/>
          <w:szCs w:val="21"/>
          <w:highlight w:val="none"/>
          <w14:textFill>
            <w14:solidFill>
              <w14:schemeClr w14:val="tx1"/>
            </w14:solidFill>
          </w14:textFill>
        </w:rPr>
        <w:t>问题</w:t>
      </w:r>
      <w:r>
        <w:rPr>
          <w:rFonts w:hint="eastAsia" w:ascii="宋体" w:hAnsi="宋体" w:eastAsia="宋体" w:cs="宋体"/>
          <w:snapToGrid w:val="0"/>
          <w:color w:val="000000" w:themeColor="text1"/>
          <w:kern w:val="0"/>
          <w:position w:val="-2"/>
          <w:szCs w:val="21"/>
          <w:highlight w:val="none"/>
          <w14:textFill>
            <w14:solidFill>
              <w14:schemeClr w14:val="tx1"/>
            </w14:solidFill>
          </w14:textFill>
        </w:rPr>
        <w:t>进行澄清。该澄清内容为</w:t>
      </w:r>
      <w:r>
        <w:rPr>
          <w:rFonts w:hint="eastAsia" w:ascii="宋体" w:hAnsi="宋体" w:cs="宋体"/>
          <w:snapToGrid w:val="0"/>
          <w:color w:val="000000" w:themeColor="text1"/>
          <w:kern w:val="0"/>
          <w:position w:val="-2"/>
          <w:szCs w:val="21"/>
          <w:highlight w:val="none"/>
          <w:lang w:eastAsia="zh-CN"/>
          <w14:textFill>
            <w14:solidFill>
              <w14:schemeClr w14:val="tx1"/>
            </w14:solidFill>
          </w14:textFill>
        </w:rPr>
        <w:t>招标文件</w:t>
      </w:r>
      <w:r>
        <w:rPr>
          <w:rFonts w:hint="eastAsia" w:ascii="宋体" w:hAnsi="宋体" w:eastAsia="宋体" w:cs="宋体"/>
          <w:snapToGrid w:val="0"/>
          <w:color w:val="000000" w:themeColor="text1"/>
          <w:kern w:val="0"/>
          <w:position w:val="-2"/>
          <w:szCs w:val="21"/>
          <w:highlight w:val="none"/>
          <w14:textFill>
            <w14:solidFill>
              <w14:schemeClr w14:val="tx1"/>
            </w14:solidFill>
          </w14:textFill>
        </w:rPr>
        <w:t>的组成部分。</w:t>
      </w:r>
    </w:p>
    <w:p w14:paraId="22735CC1">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316" w:name="_Toc430530447"/>
      <w:bookmarkStart w:id="317" w:name="_Toc277082564"/>
      <w:bookmarkStart w:id="318" w:name="_Toc287607758"/>
      <w:bookmarkStart w:id="319" w:name="_Toc200513138"/>
      <w:bookmarkStart w:id="320" w:name="_Toc23349"/>
      <w:bookmarkStart w:id="321" w:name="_Toc287620697"/>
      <w:bookmarkStart w:id="322" w:name="_Toc10559"/>
      <w:bookmarkStart w:id="323" w:name="_Toc224103329"/>
      <w:bookmarkStart w:id="324" w:name="_Toc29919"/>
      <w:bookmarkStart w:id="325" w:name="_Toc26193"/>
      <w:bookmarkStart w:id="326" w:name="_Toc509218722"/>
      <w:bookmarkStart w:id="327" w:name="_Toc17073"/>
      <w:bookmarkStart w:id="328" w:name="_Toc57820572"/>
      <w:r>
        <w:rPr>
          <w:rFonts w:hint="eastAsia" w:ascii="宋体" w:hAnsi="宋体" w:eastAsia="宋体" w:cs="宋体"/>
          <w:b w:val="0"/>
          <w:snapToGrid w:val="0"/>
          <w:color w:val="000000" w:themeColor="text1"/>
          <w:sz w:val="24"/>
          <w:szCs w:val="24"/>
          <w:highlight w:val="none"/>
          <w14:textFill>
            <w14:solidFill>
              <w14:schemeClr w14:val="tx1"/>
            </w14:solidFill>
          </w14:textFill>
        </w:rPr>
        <w:t>1.11  分包</w:t>
      </w:r>
      <w:bookmarkEnd w:id="316"/>
      <w:bookmarkEnd w:id="317"/>
      <w:bookmarkEnd w:id="318"/>
      <w:bookmarkEnd w:id="319"/>
      <w:bookmarkEnd w:id="320"/>
      <w:bookmarkEnd w:id="321"/>
      <w:bookmarkEnd w:id="322"/>
      <w:bookmarkEnd w:id="323"/>
      <w:bookmarkEnd w:id="324"/>
      <w:bookmarkEnd w:id="325"/>
      <w:bookmarkEnd w:id="326"/>
      <w:bookmarkEnd w:id="327"/>
      <w:bookmarkEnd w:id="328"/>
    </w:p>
    <w:p w14:paraId="098D1145">
      <w:pPr>
        <w:autoSpaceDE w:val="0"/>
        <w:autoSpaceDN w:val="0"/>
        <w:adjustRightInd w:val="0"/>
        <w:snapToGrid w:val="0"/>
        <w:spacing w:line="360" w:lineRule="auto"/>
        <w:ind w:firstLine="426"/>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拟在中标后将中标项目的部分非主体、非关键性工作进行分包的，应符合</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须知前附表规定的分包内容、分包金额和接受分包的第三人资质要求等限制性条件。</w:t>
      </w:r>
    </w:p>
    <w:p w14:paraId="6A2410B8">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329" w:name="_Toc14033"/>
      <w:bookmarkStart w:id="330" w:name="_Toc57820573"/>
      <w:bookmarkStart w:id="331" w:name="_Toc17598"/>
      <w:bookmarkStart w:id="332" w:name="_Toc23903"/>
      <w:bookmarkStart w:id="333" w:name="_Toc287607759"/>
      <w:bookmarkStart w:id="334" w:name="_Toc509218723"/>
      <w:bookmarkStart w:id="335" w:name="_Toc224103330"/>
      <w:bookmarkStart w:id="336" w:name="_Toc26103"/>
      <w:bookmarkStart w:id="337" w:name="_Toc12256"/>
      <w:bookmarkStart w:id="338" w:name="_Toc200513139"/>
      <w:bookmarkStart w:id="339" w:name="_Toc277082565"/>
      <w:bookmarkStart w:id="340" w:name="_Toc430530448"/>
      <w:bookmarkStart w:id="341" w:name="_Toc287620698"/>
      <w:r>
        <w:rPr>
          <w:rFonts w:hint="eastAsia" w:ascii="宋体" w:hAnsi="宋体" w:eastAsia="宋体" w:cs="宋体"/>
          <w:b w:val="0"/>
          <w:snapToGrid w:val="0"/>
          <w:color w:val="000000" w:themeColor="text1"/>
          <w:sz w:val="24"/>
          <w:szCs w:val="24"/>
          <w:highlight w:val="none"/>
          <w14:textFill>
            <w14:solidFill>
              <w14:schemeClr w14:val="tx1"/>
            </w14:solidFill>
          </w14:textFill>
        </w:rPr>
        <w:t>1.12  偏离</w:t>
      </w:r>
      <w:bookmarkEnd w:id="329"/>
      <w:bookmarkEnd w:id="330"/>
      <w:bookmarkEnd w:id="331"/>
      <w:bookmarkEnd w:id="332"/>
      <w:bookmarkEnd w:id="333"/>
      <w:bookmarkEnd w:id="334"/>
      <w:bookmarkEnd w:id="335"/>
      <w:bookmarkEnd w:id="336"/>
      <w:bookmarkEnd w:id="337"/>
      <w:bookmarkEnd w:id="338"/>
      <w:bookmarkEnd w:id="339"/>
      <w:bookmarkEnd w:id="340"/>
      <w:bookmarkEnd w:id="341"/>
    </w:p>
    <w:p w14:paraId="5F7291FC">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须知前附表允许</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偏离</w:t>
      </w:r>
      <w:r>
        <w:rPr>
          <w:rFonts w:hint="eastAsia" w:ascii="宋体" w:hAnsi="宋体" w:cs="宋体"/>
          <w:snapToGrid w:val="0"/>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snapToGrid w:val="0"/>
          <w:color w:val="000000" w:themeColor="text1"/>
          <w:kern w:val="0"/>
          <w:szCs w:val="21"/>
          <w:highlight w:val="none"/>
          <w14:textFill>
            <w14:solidFill>
              <w14:schemeClr w14:val="tx1"/>
            </w14:solidFill>
          </w14:textFill>
        </w:rPr>
        <w:t>某些要求的，偏离应当符合</w:t>
      </w:r>
      <w:r>
        <w:rPr>
          <w:rFonts w:hint="eastAsia" w:ascii="宋体" w:hAnsi="宋体" w:cs="宋体"/>
          <w:snapToGrid w:val="0"/>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snapToGrid w:val="0"/>
          <w:color w:val="000000" w:themeColor="text1"/>
          <w:kern w:val="0"/>
          <w:szCs w:val="21"/>
          <w:highlight w:val="none"/>
          <w14:textFill>
            <w14:solidFill>
              <w14:schemeClr w14:val="tx1"/>
            </w14:solidFill>
          </w14:textFill>
        </w:rPr>
        <w:t>规定 的偏离范围和幅度。</w:t>
      </w:r>
    </w:p>
    <w:p w14:paraId="774C4CB1">
      <w:pPr>
        <w:pStyle w:val="4"/>
        <w:spacing w:before="0" w:after="0" w:line="360" w:lineRule="auto"/>
        <w:rPr>
          <w:rFonts w:hint="eastAsia" w:ascii="宋体" w:hAnsi="宋体" w:eastAsia="宋体" w:cs="宋体"/>
          <w:b w:val="0"/>
          <w:snapToGrid w:val="0"/>
          <w:color w:val="000000" w:themeColor="text1"/>
          <w:highlight w:val="none"/>
          <w14:textFill>
            <w14:solidFill>
              <w14:schemeClr w14:val="tx1"/>
            </w14:solidFill>
          </w14:textFill>
        </w:rPr>
      </w:pPr>
      <w:bookmarkStart w:id="342" w:name="_Toc287607760"/>
      <w:bookmarkStart w:id="343" w:name="_Toc277082566"/>
      <w:bookmarkStart w:id="344" w:name="_Toc200513140"/>
      <w:bookmarkStart w:id="345" w:name="_Toc287620699"/>
      <w:bookmarkStart w:id="346" w:name="_Toc509218724"/>
      <w:bookmarkStart w:id="347" w:name="_Toc430530449"/>
      <w:bookmarkStart w:id="348" w:name="_Toc224103331"/>
      <w:bookmarkStart w:id="349" w:name="_Toc57820574"/>
      <w:bookmarkStart w:id="350" w:name="_Toc23295"/>
      <w:bookmarkStart w:id="351" w:name="_Toc8058"/>
      <w:bookmarkStart w:id="352" w:name="_Toc18402"/>
      <w:bookmarkStart w:id="353" w:name="_Toc23146"/>
      <w:bookmarkStart w:id="354" w:name="_Toc14114"/>
      <w:r>
        <w:rPr>
          <w:rFonts w:hint="eastAsia" w:ascii="宋体" w:hAnsi="宋体" w:eastAsia="宋体" w:cs="宋体"/>
          <w:b w:val="0"/>
          <w:snapToGrid w:val="0"/>
          <w:color w:val="000000" w:themeColor="text1"/>
          <w:highlight w:val="none"/>
          <w14:textFill>
            <w14:solidFill>
              <w14:schemeClr w14:val="tx1"/>
            </w14:solidFill>
          </w14:textFill>
        </w:rPr>
        <w:t xml:space="preserve">2.  </w:t>
      </w:r>
      <w:bookmarkEnd w:id="342"/>
      <w:bookmarkEnd w:id="343"/>
      <w:bookmarkEnd w:id="344"/>
      <w:bookmarkEnd w:id="345"/>
      <w:bookmarkEnd w:id="346"/>
      <w:bookmarkEnd w:id="347"/>
      <w:bookmarkEnd w:id="348"/>
      <w:bookmarkEnd w:id="349"/>
      <w:r>
        <w:rPr>
          <w:rFonts w:hint="eastAsia" w:ascii="宋体" w:hAnsi="宋体" w:cs="宋体"/>
          <w:b w:val="0"/>
          <w:snapToGrid w:val="0"/>
          <w:color w:val="000000" w:themeColor="text1"/>
          <w:highlight w:val="none"/>
          <w:lang w:eastAsia="zh-CN"/>
          <w14:textFill>
            <w14:solidFill>
              <w14:schemeClr w14:val="tx1"/>
            </w14:solidFill>
          </w14:textFill>
        </w:rPr>
        <w:t>招标文件</w:t>
      </w:r>
      <w:bookmarkEnd w:id="350"/>
      <w:bookmarkEnd w:id="351"/>
      <w:bookmarkEnd w:id="352"/>
      <w:bookmarkEnd w:id="353"/>
      <w:bookmarkEnd w:id="354"/>
    </w:p>
    <w:p w14:paraId="43588B53">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355" w:name="_Toc29377"/>
      <w:bookmarkStart w:id="356" w:name="_Toc9334"/>
      <w:bookmarkStart w:id="357" w:name="_Toc10452"/>
      <w:bookmarkStart w:id="358" w:name="_Toc200513141"/>
      <w:bookmarkStart w:id="359" w:name="_Toc57820575"/>
      <w:bookmarkStart w:id="360" w:name="_Toc509218725"/>
      <w:bookmarkStart w:id="361" w:name="_Toc430530450"/>
      <w:bookmarkStart w:id="362" w:name="_Toc21046"/>
      <w:bookmarkStart w:id="363" w:name="_Toc287607761"/>
      <w:bookmarkStart w:id="364" w:name="_Toc224103332"/>
      <w:bookmarkStart w:id="365" w:name="_Toc277082567"/>
      <w:bookmarkStart w:id="366" w:name="_Toc11361"/>
      <w:bookmarkStart w:id="367" w:name="_Toc287620700"/>
      <w:r>
        <w:rPr>
          <w:rFonts w:hint="eastAsia" w:ascii="宋体" w:hAnsi="宋体" w:eastAsia="宋体" w:cs="宋体"/>
          <w:b w:val="0"/>
          <w:snapToGrid w:val="0"/>
          <w:color w:val="000000" w:themeColor="text1"/>
          <w:sz w:val="24"/>
          <w:szCs w:val="24"/>
          <w:highlight w:val="none"/>
          <w14:textFill>
            <w14:solidFill>
              <w14:schemeClr w14:val="tx1"/>
            </w14:solidFill>
          </w14:textFill>
        </w:rPr>
        <w:t xml:space="preserve">2.1  </w:t>
      </w:r>
      <w:r>
        <w:rPr>
          <w:rFonts w:hint="eastAsia" w:ascii="宋体" w:hAnsi="宋体" w:cs="宋体"/>
          <w:b w:val="0"/>
          <w:snapToGrid w:val="0"/>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b w:val="0"/>
          <w:snapToGrid w:val="0"/>
          <w:color w:val="000000" w:themeColor="text1"/>
          <w:sz w:val="24"/>
          <w:szCs w:val="24"/>
          <w:highlight w:val="none"/>
          <w14:textFill>
            <w14:solidFill>
              <w14:schemeClr w14:val="tx1"/>
            </w14:solidFill>
          </w14:textFill>
        </w:rPr>
        <w:t>的组成</w:t>
      </w:r>
      <w:bookmarkEnd w:id="355"/>
      <w:bookmarkEnd w:id="356"/>
      <w:bookmarkEnd w:id="357"/>
      <w:bookmarkEnd w:id="358"/>
      <w:bookmarkEnd w:id="359"/>
      <w:bookmarkEnd w:id="360"/>
      <w:bookmarkEnd w:id="361"/>
      <w:bookmarkEnd w:id="362"/>
      <w:bookmarkEnd w:id="363"/>
      <w:bookmarkEnd w:id="364"/>
      <w:bookmarkEnd w:id="365"/>
      <w:bookmarkEnd w:id="366"/>
      <w:bookmarkEnd w:id="367"/>
    </w:p>
    <w:p w14:paraId="490B561C">
      <w:pPr>
        <w:autoSpaceDE w:val="0"/>
        <w:autoSpaceDN w:val="0"/>
        <w:adjustRightInd w:val="0"/>
        <w:snapToGrid w:val="0"/>
        <w:spacing w:line="360" w:lineRule="auto"/>
        <w:ind w:left="359" w:leftChars="171"/>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本</w:t>
      </w:r>
      <w:r>
        <w:rPr>
          <w:rFonts w:hint="eastAsia" w:ascii="宋体" w:hAnsi="宋体" w:cs="宋体"/>
          <w:snapToGrid w:val="0"/>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snapToGrid w:val="0"/>
          <w:color w:val="000000" w:themeColor="text1"/>
          <w:kern w:val="0"/>
          <w:szCs w:val="21"/>
          <w:highlight w:val="none"/>
          <w14:textFill>
            <w14:solidFill>
              <w14:schemeClr w14:val="tx1"/>
            </w14:solidFill>
          </w14:textFill>
        </w:rPr>
        <w:t>包括：</w:t>
      </w:r>
    </w:p>
    <w:p w14:paraId="4B2A8721">
      <w:pPr>
        <w:autoSpaceDE w:val="0"/>
        <w:autoSpaceDN w:val="0"/>
        <w:adjustRightInd w:val="0"/>
        <w:snapToGrid w:val="0"/>
        <w:spacing w:line="360" w:lineRule="auto"/>
        <w:ind w:left="359" w:leftChars="171"/>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w:t>
      </w:r>
      <w:r>
        <w:rPr>
          <w:rFonts w:hint="eastAsia" w:ascii="宋体" w:hAnsi="宋体" w:cs="宋体"/>
          <w:snapToGrid w:val="0"/>
          <w:color w:val="000000" w:themeColor="text1"/>
          <w:kern w:val="0"/>
          <w:szCs w:val="21"/>
          <w:highlight w:val="none"/>
          <w:lang w:eastAsia="zh-CN"/>
          <w14:textFill>
            <w14:solidFill>
              <w14:schemeClr w14:val="tx1"/>
            </w14:solidFill>
          </w14:textFill>
        </w:rPr>
        <w:t>招标公告</w:t>
      </w:r>
      <w:r>
        <w:rPr>
          <w:rFonts w:hint="eastAsia" w:ascii="宋体" w:hAnsi="宋体" w:eastAsia="宋体" w:cs="宋体"/>
          <w:snapToGrid w:val="0"/>
          <w:color w:val="000000" w:themeColor="text1"/>
          <w:kern w:val="0"/>
          <w:szCs w:val="21"/>
          <w:highlight w:val="none"/>
          <w14:textFill>
            <w14:solidFill>
              <w14:schemeClr w14:val="tx1"/>
            </w14:solidFill>
          </w14:textFill>
        </w:rPr>
        <w:t>（或投标邀请书）；</w:t>
      </w:r>
    </w:p>
    <w:p w14:paraId="06AB600F">
      <w:pPr>
        <w:autoSpaceDE w:val="0"/>
        <w:autoSpaceDN w:val="0"/>
        <w:adjustRightInd w:val="0"/>
        <w:snapToGrid w:val="0"/>
        <w:spacing w:line="360" w:lineRule="auto"/>
        <w:ind w:left="359" w:leftChars="171"/>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w:t>
      </w:r>
    </w:p>
    <w:p w14:paraId="2A465030">
      <w:pPr>
        <w:autoSpaceDE w:val="0"/>
        <w:autoSpaceDN w:val="0"/>
        <w:adjustRightInd w:val="0"/>
        <w:snapToGrid w:val="0"/>
        <w:spacing w:line="360" w:lineRule="auto"/>
        <w:ind w:left="359" w:leftChars="171"/>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（3）评标办法；</w:t>
      </w:r>
    </w:p>
    <w:p w14:paraId="0C4621DC">
      <w:pPr>
        <w:autoSpaceDE w:val="0"/>
        <w:autoSpaceDN w:val="0"/>
        <w:adjustRightInd w:val="0"/>
        <w:snapToGrid w:val="0"/>
        <w:spacing w:line="360" w:lineRule="auto"/>
        <w:ind w:left="359" w:leftChars="171"/>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（4）合同条款及格式；</w:t>
      </w:r>
    </w:p>
    <w:p w14:paraId="5A5657D2">
      <w:pPr>
        <w:autoSpaceDE w:val="0"/>
        <w:autoSpaceDN w:val="0"/>
        <w:adjustRightInd w:val="0"/>
        <w:snapToGrid w:val="0"/>
        <w:spacing w:line="360" w:lineRule="auto"/>
        <w:ind w:left="359" w:leftChars="171"/>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（5）工程量清单；</w:t>
      </w:r>
    </w:p>
    <w:p w14:paraId="69F886AC">
      <w:pPr>
        <w:autoSpaceDE w:val="0"/>
        <w:autoSpaceDN w:val="0"/>
        <w:adjustRightInd w:val="0"/>
        <w:snapToGrid w:val="0"/>
        <w:spacing w:line="360" w:lineRule="auto"/>
        <w:ind w:left="359" w:leftChars="171"/>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（6）图纸；</w:t>
      </w:r>
    </w:p>
    <w:p w14:paraId="09E9A198">
      <w:pPr>
        <w:autoSpaceDE w:val="0"/>
        <w:autoSpaceDN w:val="0"/>
        <w:adjustRightInd w:val="0"/>
        <w:snapToGrid w:val="0"/>
        <w:spacing w:line="360" w:lineRule="auto"/>
        <w:ind w:left="359" w:leftChars="171"/>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（7）技术标准和要求；</w:t>
      </w:r>
    </w:p>
    <w:p w14:paraId="7CEB425E">
      <w:pPr>
        <w:autoSpaceDE w:val="0"/>
        <w:autoSpaceDN w:val="0"/>
        <w:adjustRightInd w:val="0"/>
        <w:snapToGrid w:val="0"/>
        <w:spacing w:line="360" w:lineRule="auto"/>
        <w:ind w:left="359" w:leftChars="171"/>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（8）</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格式；</w:t>
      </w:r>
    </w:p>
    <w:p w14:paraId="70A9EBD4">
      <w:pPr>
        <w:autoSpaceDE w:val="0"/>
        <w:autoSpaceDN w:val="0"/>
        <w:adjustRightInd w:val="0"/>
        <w:snapToGrid w:val="0"/>
        <w:spacing w:line="360" w:lineRule="auto"/>
        <w:ind w:left="359" w:leftChars="171"/>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（9）</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须知前附表规定的其他材料。</w:t>
      </w:r>
    </w:p>
    <w:p w14:paraId="761C1821">
      <w:pPr>
        <w:autoSpaceDE w:val="0"/>
        <w:autoSpaceDN w:val="0"/>
        <w:adjustRightInd w:val="0"/>
        <w:snapToGrid w:val="0"/>
        <w:spacing w:line="36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根据本章第1.10款、第2.2款和第2.3款对</w:t>
      </w:r>
      <w:r>
        <w:rPr>
          <w:rFonts w:hint="eastAsia" w:ascii="宋体" w:hAnsi="宋体" w:cs="宋体"/>
          <w:snapToGrid w:val="0"/>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snapToGrid w:val="0"/>
          <w:color w:val="000000" w:themeColor="text1"/>
          <w:kern w:val="0"/>
          <w:szCs w:val="21"/>
          <w:highlight w:val="none"/>
          <w14:textFill>
            <w14:solidFill>
              <w14:schemeClr w14:val="tx1"/>
            </w14:solidFill>
          </w14:textFill>
        </w:rPr>
        <w:t>所作的澄清、修改，构成</w:t>
      </w:r>
      <w:r>
        <w:rPr>
          <w:rFonts w:hint="eastAsia" w:ascii="宋体" w:hAnsi="宋体" w:cs="宋体"/>
          <w:snapToGrid w:val="0"/>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snapToGrid w:val="0"/>
          <w:color w:val="000000" w:themeColor="text1"/>
          <w:kern w:val="0"/>
          <w:szCs w:val="21"/>
          <w:highlight w:val="none"/>
          <w14:textFill>
            <w14:solidFill>
              <w14:schemeClr w14:val="tx1"/>
            </w14:solidFill>
          </w14:textFill>
        </w:rPr>
        <w:t>的组成部分。</w:t>
      </w:r>
    </w:p>
    <w:p w14:paraId="21E41630">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368" w:name="_Toc430530451"/>
      <w:bookmarkStart w:id="369" w:name="_Toc11400"/>
      <w:bookmarkStart w:id="370" w:name="_Toc509218726"/>
      <w:bookmarkStart w:id="371" w:name="_Toc1101"/>
      <w:bookmarkStart w:id="372" w:name="_Toc28573"/>
      <w:bookmarkStart w:id="373" w:name="_Toc57820576"/>
      <w:bookmarkStart w:id="374" w:name="_Toc24055"/>
      <w:bookmarkStart w:id="375" w:name="_Toc1363"/>
      <w:r>
        <w:rPr>
          <w:rFonts w:hint="eastAsia" w:ascii="宋体" w:hAnsi="宋体" w:eastAsia="宋体" w:cs="宋体"/>
          <w:b w:val="0"/>
          <w:snapToGrid w:val="0"/>
          <w:color w:val="000000" w:themeColor="text1"/>
          <w:sz w:val="24"/>
          <w:szCs w:val="24"/>
          <w:highlight w:val="none"/>
          <w14:textFill>
            <w14:solidFill>
              <w14:schemeClr w14:val="tx1"/>
            </w14:solidFill>
          </w14:textFill>
        </w:rPr>
        <w:t xml:space="preserve">2.2  </w:t>
      </w:r>
      <w:r>
        <w:rPr>
          <w:rFonts w:hint="eastAsia" w:ascii="宋体" w:hAnsi="宋体" w:cs="宋体"/>
          <w:b w:val="0"/>
          <w:snapToGrid w:val="0"/>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b w:val="0"/>
          <w:snapToGrid w:val="0"/>
          <w:color w:val="000000" w:themeColor="text1"/>
          <w:sz w:val="24"/>
          <w:szCs w:val="24"/>
          <w:highlight w:val="none"/>
          <w14:textFill>
            <w14:solidFill>
              <w14:schemeClr w14:val="tx1"/>
            </w14:solidFill>
          </w14:textFill>
        </w:rPr>
        <w:t>的澄清</w:t>
      </w:r>
      <w:bookmarkEnd w:id="368"/>
      <w:bookmarkEnd w:id="369"/>
      <w:bookmarkEnd w:id="370"/>
      <w:bookmarkEnd w:id="371"/>
      <w:bookmarkEnd w:id="372"/>
      <w:bookmarkEnd w:id="373"/>
      <w:bookmarkEnd w:id="374"/>
      <w:bookmarkEnd w:id="375"/>
    </w:p>
    <w:p w14:paraId="7835CF98">
      <w:pPr>
        <w:autoSpaceDE w:val="0"/>
        <w:autoSpaceDN w:val="0"/>
        <w:adjustRightInd w:val="0"/>
        <w:snapToGrid w:val="0"/>
        <w:spacing w:line="36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2.2.1  </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应仔细阅读和检查</w:t>
      </w:r>
      <w:r>
        <w:rPr>
          <w:rFonts w:hint="eastAsia" w:ascii="宋体" w:hAnsi="宋体" w:cs="宋体"/>
          <w:snapToGrid w:val="0"/>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snapToGrid w:val="0"/>
          <w:color w:val="000000" w:themeColor="text1"/>
          <w:kern w:val="0"/>
          <w:szCs w:val="21"/>
          <w:highlight w:val="none"/>
          <w14:textFill>
            <w14:solidFill>
              <w14:schemeClr w14:val="tx1"/>
            </w14:solidFill>
          </w14:textFill>
        </w:rPr>
        <w:t>的全部内容。如发现缺页或附件不全，应及时向</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提出，以便补齐。如有疑问，应在</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须知前附表规定的时间前</w:t>
      </w:r>
      <w:r>
        <w:rPr>
          <w:rFonts w:hint="eastAsia" w:ascii="宋体" w:hAnsi="宋体" w:eastAsia="宋体" w:cs="宋体"/>
          <w:color w:val="000000" w:themeColor="text1"/>
          <w:kern w:val="0"/>
          <w:szCs w:val="21"/>
          <w:highlight w:val="none"/>
          <w14:textFill>
            <w14:solidFill>
              <w14:schemeClr w14:val="tx1"/>
            </w14:solidFill>
          </w14:textFill>
        </w:rPr>
        <w:t>提问</w:t>
      </w:r>
      <w:r>
        <w:rPr>
          <w:rFonts w:hint="eastAsia" w:ascii="宋体" w:hAnsi="宋体" w:eastAsia="宋体" w:cs="宋体"/>
          <w:snapToGrid w:val="0"/>
          <w:color w:val="000000" w:themeColor="text1"/>
          <w:kern w:val="0"/>
          <w:szCs w:val="21"/>
          <w:highlight w:val="none"/>
          <w14:textFill>
            <w14:solidFill>
              <w14:schemeClr w14:val="tx1"/>
            </w14:solidFill>
          </w14:textFill>
        </w:rPr>
        <w:t>，要求</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对</w:t>
      </w:r>
      <w:r>
        <w:rPr>
          <w:rFonts w:hint="eastAsia" w:ascii="宋体" w:hAnsi="宋体" w:cs="宋体"/>
          <w:snapToGrid w:val="0"/>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snapToGrid w:val="0"/>
          <w:color w:val="000000" w:themeColor="text1"/>
          <w:kern w:val="0"/>
          <w:szCs w:val="21"/>
          <w:highlight w:val="none"/>
          <w14:textFill>
            <w14:solidFill>
              <w14:schemeClr w14:val="tx1"/>
            </w14:solidFill>
          </w14:textFill>
        </w:rPr>
        <w:t>予以澄清。</w:t>
      </w:r>
    </w:p>
    <w:p w14:paraId="15D2CC64">
      <w:pPr>
        <w:autoSpaceDE w:val="0"/>
        <w:autoSpaceDN w:val="0"/>
        <w:adjustRightInd w:val="0"/>
        <w:snapToGrid w:val="0"/>
        <w:spacing w:line="36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2.2.2  </w:t>
      </w:r>
      <w:r>
        <w:rPr>
          <w:rFonts w:hint="eastAsia" w:ascii="宋体" w:hAnsi="宋体" w:cs="宋体"/>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color w:val="000000" w:themeColor="text1"/>
          <w:kern w:val="0"/>
          <w:szCs w:val="21"/>
          <w:highlight w:val="none"/>
          <w14:textFill>
            <w14:solidFill>
              <w14:schemeClr w14:val="tx1"/>
            </w14:solidFill>
          </w14:textFill>
        </w:rPr>
        <w:t>的澄清将在</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须知前附表规定的时间发布。</w:t>
      </w:r>
    </w:p>
    <w:p w14:paraId="3C21172E">
      <w:pPr>
        <w:autoSpaceDE w:val="0"/>
        <w:autoSpaceDN w:val="0"/>
        <w:adjustRightInd w:val="0"/>
        <w:snapToGrid w:val="0"/>
        <w:spacing w:line="36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2.2.3  </w:t>
      </w:r>
      <w:r>
        <w:rPr>
          <w:rFonts w:hint="eastAsia" w:ascii="宋体" w:hAnsi="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kern w:val="0"/>
          <w:szCs w:val="21"/>
          <w:highlight w:val="none"/>
          <w:lang w:eastAsia="zh-CN"/>
          <w14:textFill>
            <w14:solidFill>
              <w14:schemeClr w14:val="tx1"/>
            </w14:solidFill>
          </w14:textFill>
        </w:rPr>
        <w:t>对</w:t>
      </w:r>
      <w:r>
        <w:rPr>
          <w:rFonts w:hint="eastAsia" w:ascii="宋体" w:hAnsi="宋体" w:cs="宋体"/>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color w:val="000000" w:themeColor="text1"/>
          <w:kern w:val="0"/>
          <w:szCs w:val="21"/>
          <w:highlight w:val="none"/>
          <w:lang w:eastAsia="zh-CN"/>
          <w14:textFill>
            <w14:solidFill>
              <w14:schemeClr w14:val="tx1"/>
            </w14:solidFill>
          </w14:textFill>
        </w:rPr>
        <w:t>的，补遗内容可能影响</w:t>
      </w:r>
      <w:r>
        <w:rPr>
          <w:rFonts w:hint="eastAsia" w:ascii="宋体" w:hAnsi="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lang w:eastAsia="zh-CN"/>
          <w14:textFill>
            <w14:solidFill>
              <w14:schemeClr w14:val="tx1"/>
            </w14:solidFill>
          </w14:textFill>
        </w:rPr>
        <w:t>编制的，须在投标截止时间</w:t>
      </w: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lang w:eastAsia="zh-CN"/>
          <w14:textFill>
            <w14:solidFill>
              <w14:schemeClr w14:val="tx1"/>
            </w14:solidFill>
          </w14:textFill>
        </w:rPr>
        <w:t>日前发布，发布时间至投标截止时间不足</w:t>
      </w: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lang w:eastAsia="zh-CN"/>
          <w14:textFill>
            <w14:solidFill>
              <w14:schemeClr w14:val="tx1"/>
            </w14:solidFill>
          </w14:textFill>
        </w:rPr>
        <w:t>日的，须相应延后投标截止时间。</w:t>
      </w:r>
    </w:p>
    <w:p w14:paraId="1FD03749">
      <w:pPr>
        <w:shd w:val="clear" w:color="auto" w:fill="auto"/>
        <w:autoSpaceDE w:val="0"/>
        <w:autoSpaceDN w:val="0"/>
        <w:adjustRightInd w:val="0"/>
        <w:snapToGrid w:val="0"/>
        <w:spacing w:line="360" w:lineRule="auto"/>
        <w:ind w:firstLine="41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position w:val="-2"/>
          <w:szCs w:val="21"/>
          <w:highlight w:val="none"/>
          <w14:textFill>
            <w14:solidFill>
              <w14:schemeClr w14:val="tx1"/>
            </w14:solidFill>
          </w14:textFill>
        </w:rPr>
        <w:t xml:space="preserve">2.2.4  </w:t>
      </w: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对</w:t>
      </w:r>
      <w:r>
        <w:rPr>
          <w:rFonts w:hint="eastAsia" w:ascii="宋体" w:hAnsi="宋体" w:cs="宋体"/>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color w:val="000000" w:themeColor="text1"/>
          <w:kern w:val="0"/>
          <w:szCs w:val="21"/>
          <w:highlight w:val="none"/>
          <w14:textFill>
            <w14:solidFill>
              <w14:schemeClr w14:val="tx1"/>
            </w14:solidFill>
          </w14:textFill>
        </w:rPr>
        <w:t>和答疑补遗有异议的，应当在投标截止时间</w:t>
      </w: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日前，以书面形式通知</w:t>
      </w:r>
      <w:r>
        <w:rPr>
          <w:rFonts w:hint="eastAsia" w:ascii="宋体" w:hAnsi="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或</w:t>
      </w:r>
      <w:r>
        <w:rPr>
          <w:rFonts w:hint="eastAsia" w:ascii="宋体" w:hAnsi="宋体" w:cs="宋体"/>
          <w:color w:val="000000" w:themeColor="text1"/>
          <w:kern w:val="0"/>
          <w:szCs w:val="21"/>
          <w:highlight w:val="none"/>
          <w:lang w:eastAsia="zh-CN"/>
          <w14:textFill>
            <w14:solidFill>
              <w14:schemeClr w14:val="tx1"/>
            </w14:solidFill>
          </w14:textFill>
        </w:rPr>
        <w:t>招标代理机构</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应当自收到异议之日起</w:t>
      </w: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日内做出答复，并将答复内容以补遗的形式发布。补遗内容可能影响</w:t>
      </w:r>
      <w:r>
        <w:rPr>
          <w:rFonts w:hint="eastAsia" w:ascii="宋体" w:hAnsi="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编制的，须在投标截止时间</w:t>
      </w: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日前发布，发布时间至投标截止时间不足</w:t>
      </w: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日的，须相应延后投标截止时间。</w:t>
      </w:r>
    </w:p>
    <w:p w14:paraId="43FF869C">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p>
    <w:p w14:paraId="135DC9FC">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376" w:name="_Toc509218727"/>
      <w:bookmarkStart w:id="377" w:name="_Toc277082569"/>
      <w:bookmarkStart w:id="378" w:name="_Toc287607763"/>
      <w:bookmarkStart w:id="379" w:name="_Toc57820577"/>
      <w:bookmarkStart w:id="380" w:name="_Toc224103334"/>
      <w:bookmarkStart w:id="381" w:name="_Toc200513143"/>
      <w:bookmarkStart w:id="382" w:name="_Toc12627"/>
      <w:bookmarkStart w:id="383" w:name="_Toc14238"/>
      <w:bookmarkStart w:id="384" w:name="_Toc430530452"/>
      <w:bookmarkStart w:id="385" w:name="_Toc2700"/>
      <w:bookmarkStart w:id="386" w:name="_Toc21848"/>
      <w:bookmarkStart w:id="387" w:name="_Toc8357"/>
      <w:bookmarkStart w:id="388" w:name="_Toc287620702"/>
      <w:r>
        <w:rPr>
          <w:rFonts w:hint="eastAsia" w:ascii="宋体" w:hAnsi="宋体" w:eastAsia="宋体" w:cs="宋体"/>
          <w:b w:val="0"/>
          <w:snapToGrid w:val="0"/>
          <w:color w:val="000000" w:themeColor="text1"/>
          <w:sz w:val="24"/>
          <w:szCs w:val="24"/>
          <w:highlight w:val="none"/>
          <w14:textFill>
            <w14:solidFill>
              <w14:schemeClr w14:val="tx1"/>
            </w14:solidFill>
          </w14:textFill>
        </w:rPr>
        <w:t xml:space="preserve">2.3  </w:t>
      </w:r>
      <w:r>
        <w:rPr>
          <w:rFonts w:hint="eastAsia" w:ascii="宋体" w:hAnsi="宋体" w:cs="宋体"/>
          <w:b w:val="0"/>
          <w:snapToGrid w:val="0"/>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b w:val="0"/>
          <w:snapToGrid w:val="0"/>
          <w:color w:val="000000" w:themeColor="text1"/>
          <w:sz w:val="24"/>
          <w:szCs w:val="24"/>
          <w:highlight w:val="none"/>
          <w14:textFill>
            <w14:solidFill>
              <w14:schemeClr w14:val="tx1"/>
            </w14:solidFill>
          </w14:textFill>
        </w:rPr>
        <w:t>的修改</w:t>
      </w:r>
      <w:bookmarkEnd w:id="376"/>
      <w:bookmarkEnd w:id="377"/>
      <w:bookmarkEnd w:id="378"/>
      <w:bookmarkEnd w:id="379"/>
      <w:bookmarkEnd w:id="380"/>
      <w:bookmarkEnd w:id="381"/>
      <w:bookmarkEnd w:id="382"/>
      <w:bookmarkEnd w:id="383"/>
      <w:bookmarkEnd w:id="384"/>
      <w:bookmarkEnd w:id="385"/>
      <w:bookmarkEnd w:id="386"/>
      <w:bookmarkEnd w:id="387"/>
      <w:bookmarkEnd w:id="388"/>
    </w:p>
    <w:p w14:paraId="38587639">
      <w:pPr>
        <w:autoSpaceDE w:val="0"/>
        <w:autoSpaceDN w:val="0"/>
        <w:adjustRightInd w:val="0"/>
        <w:snapToGrid w:val="0"/>
        <w:spacing w:line="360" w:lineRule="auto"/>
        <w:ind w:firstLine="420"/>
        <w:rPr>
          <w:rFonts w:hint="eastAsia" w:ascii="宋体" w:hAnsi="宋体" w:eastAsia="宋体" w:cs="宋体"/>
          <w:snapToGrid w:val="0"/>
          <w:color w:val="000000" w:themeColor="text1"/>
          <w:highlight w:val="none"/>
          <w14:textFill>
            <w14:solidFill>
              <w14:schemeClr w14:val="tx1"/>
            </w14:solidFill>
          </w14:textFill>
        </w:rPr>
      </w:pPr>
      <w:bookmarkStart w:id="389" w:name="_Toc224103335"/>
      <w:bookmarkStart w:id="390" w:name="_Toc200513144"/>
      <w:bookmarkStart w:id="391" w:name="_Toc277082570"/>
      <w:bookmarkStart w:id="392" w:name="_Toc287620703"/>
      <w:bookmarkStart w:id="393" w:name="_Toc287607764"/>
      <w:r>
        <w:rPr>
          <w:rFonts w:hint="eastAsia" w:ascii="宋体" w:hAnsi="宋体" w:eastAsia="宋体" w:cs="宋体"/>
          <w:snapToGrid w:val="0"/>
          <w:color w:val="000000" w:themeColor="text1"/>
          <w:highlight w:val="none"/>
          <w14:textFill>
            <w14:solidFill>
              <w14:schemeClr w14:val="tx1"/>
            </w14:solidFill>
          </w14:textFill>
        </w:rPr>
        <w:t>按照本章第2.2款</w:t>
      </w:r>
      <w:r>
        <w:rPr>
          <w:rFonts w:hint="eastAsia" w:ascii="宋体" w:hAnsi="宋体" w:cs="宋体"/>
          <w:snapToGrid w:val="0"/>
          <w:color w:val="000000" w:themeColor="text1"/>
          <w:highlight w:val="none"/>
          <w:lang w:eastAsia="zh-CN"/>
          <w14:textFill>
            <w14:solidFill>
              <w14:schemeClr w14:val="tx1"/>
            </w14:solidFill>
          </w14:textFill>
        </w:rPr>
        <w:t>招标文件</w:t>
      </w:r>
      <w:r>
        <w:rPr>
          <w:rFonts w:hint="eastAsia" w:ascii="宋体" w:hAnsi="宋体" w:eastAsia="宋体" w:cs="宋体"/>
          <w:snapToGrid w:val="0"/>
          <w:color w:val="000000" w:themeColor="text1"/>
          <w:highlight w:val="none"/>
          <w14:textFill>
            <w14:solidFill>
              <w14:schemeClr w14:val="tx1"/>
            </w14:solidFill>
          </w14:textFill>
        </w:rPr>
        <w:t>的澄清相关内容及方式执行。</w:t>
      </w:r>
    </w:p>
    <w:p w14:paraId="49AC985C">
      <w:pPr>
        <w:pStyle w:val="4"/>
        <w:spacing w:before="0" w:after="0" w:line="360" w:lineRule="auto"/>
        <w:rPr>
          <w:rFonts w:hint="eastAsia" w:ascii="宋体" w:hAnsi="宋体" w:eastAsia="宋体" w:cs="宋体"/>
          <w:b w:val="0"/>
          <w:snapToGrid w:val="0"/>
          <w:color w:val="000000" w:themeColor="text1"/>
          <w:highlight w:val="none"/>
          <w:lang w:eastAsia="zh-CN"/>
          <w14:textFill>
            <w14:solidFill>
              <w14:schemeClr w14:val="tx1"/>
            </w14:solidFill>
          </w14:textFill>
        </w:rPr>
      </w:pPr>
      <w:bookmarkStart w:id="394" w:name="_Toc57820578"/>
      <w:bookmarkStart w:id="395" w:name="_Toc509218728"/>
      <w:bookmarkStart w:id="396" w:name="_Toc430530453"/>
      <w:bookmarkStart w:id="397" w:name="_Toc13029"/>
      <w:bookmarkStart w:id="398" w:name="_Toc8837"/>
      <w:bookmarkStart w:id="399" w:name="_Toc29646"/>
      <w:bookmarkStart w:id="400" w:name="_Toc10088"/>
      <w:bookmarkStart w:id="401" w:name="_Toc6580"/>
      <w:r>
        <w:rPr>
          <w:rFonts w:hint="eastAsia" w:ascii="宋体" w:hAnsi="宋体" w:eastAsia="宋体" w:cs="宋体"/>
          <w:b w:val="0"/>
          <w:snapToGrid w:val="0"/>
          <w:color w:val="000000" w:themeColor="text1"/>
          <w:highlight w:val="none"/>
          <w14:textFill>
            <w14:solidFill>
              <w14:schemeClr w14:val="tx1"/>
            </w14:solidFill>
          </w14:textFill>
        </w:rPr>
        <w:t xml:space="preserve">3.  </w:t>
      </w:r>
      <w:bookmarkEnd w:id="389"/>
      <w:bookmarkEnd w:id="390"/>
      <w:bookmarkEnd w:id="391"/>
      <w:bookmarkEnd w:id="392"/>
      <w:bookmarkEnd w:id="393"/>
      <w:bookmarkEnd w:id="394"/>
      <w:bookmarkEnd w:id="395"/>
      <w:bookmarkEnd w:id="396"/>
      <w:r>
        <w:rPr>
          <w:rFonts w:hint="eastAsia" w:ascii="宋体" w:hAnsi="宋体" w:cs="宋体"/>
          <w:b w:val="0"/>
          <w:snapToGrid w:val="0"/>
          <w:color w:val="000000" w:themeColor="text1"/>
          <w:highlight w:val="none"/>
          <w:lang w:eastAsia="zh-CN"/>
          <w14:textFill>
            <w14:solidFill>
              <w14:schemeClr w14:val="tx1"/>
            </w14:solidFill>
          </w14:textFill>
        </w:rPr>
        <w:t>投标文件</w:t>
      </w:r>
      <w:bookmarkEnd w:id="397"/>
      <w:bookmarkEnd w:id="398"/>
      <w:bookmarkEnd w:id="399"/>
      <w:bookmarkEnd w:id="400"/>
      <w:bookmarkEnd w:id="401"/>
    </w:p>
    <w:p w14:paraId="5E87A244">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402" w:name="_Toc19095"/>
      <w:bookmarkStart w:id="403" w:name="_Toc32629"/>
      <w:bookmarkStart w:id="404" w:name="_Toc509218729"/>
      <w:bookmarkStart w:id="405" w:name="_Toc224103336"/>
      <w:bookmarkStart w:id="406" w:name="_Toc430530454"/>
      <w:bookmarkStart w:id="407" w:name="_Toc200513145"/>
      <w:bookmarkStart w:id="408" w:name="_Toc24910"/>
      <w:bookmarkStart w:id="409" w:name="_Toc57820579"/>
      <w:bookmarkStart w:id="410" w:name="_Toc287607765"/>
      <w:bookmarkStart w:id="411" w:name="_Toc3057"/>
      <w:bookmarkStart w:id="412" w:name="_Toc26300"/>
      <w:bookmarkStart w:id="413" w:name="_Toc287620704"/>
      <w:bookmarkStart w:id="414" w:name="_Toc277082571"/>
      <w:r>
        <w:rPr>
          <w:rFonts w:hint="eastAsia" w:ascii="宋体" w:hAnsi="宋体" w:eastAsia="宋体" w:cs="宋体"/>
          <w:b w:val="0"/>
          <w:snapToGrid w:val="0"/>
          <w:color w:val="000000" w:themeColor="text1"/>
          <w:sz w:val="24"/>
          <w:szCs w:val="24"/>
          <w:highlight w:val="none"/>
          <w14:textFill>
            <w14:solidFill>
              <w14:schemeClr w14:val="tx1"/>
            </w14:solidFill>
          </w14:textFill>
        </w:rPr>
        <w:t xml:space="preserve">3.1  </w:t>
      </w:r>
      <w:r>
        <w:rPr>
          <w:rFonts w:hint="eastAsia" w:ascii="宋体" w:hAnsi="宋体" w:cs="宋体"/>
          <w:b w:val="0"/>
          <w:snapToGrid w:val="0"/>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b w:val="0"/>
          <w:snapToGrid w:val="0"/>
          <w:color w:val="000000" w:themeColor="text1"/>
          <w:sz w:val="24"/>
          <w:szCs w:val="24"/>
          <w:highlight w:val="none"/>
          <w14:textFill>
            <w14:solidFill>
              <w14:schemeClr w14:val="tx1"/>
            </w14:solidFill>
          </w14:textFill>
        </w:rPr>
        <w:t>的组成</w:t>
      </w:r>
      <w:bookmarkEnd w:id="402"/>
      <w:bookmarkEnd w:id="403"/>
      <w:bookmarkEnd w:id="404"/>
      <w:bookmarkEnd w:id="405"/>
      <w:bookmarkEnd w:id="406"/>
      <w:bookmarkEnd w:id="407"/>
      <w:bookmarkEnd w:id="408"/>
      <w:bookmarkEnd w:id="409"/>
      <w:bookmarkEnd w:id="410"/>
      <w:bookmarkEnd w:id="411"/>
      <w:bookmarkEnd w:id="412"/>
      <w:bookmarkEnd w:id="413"/>
      <w:bookmarkEnd w:id="414"/>
    </w:p>
    <w:p w14:paraId="175CD909">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3.1.1 </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应包括下列内容：</w:t>
      </w:r>
    </w:p>
    <w:p w14:paraId="4ED6184A">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3.1.1.1</w:t>
      </w:r>
      <w:r>
        <w:rPr>
          <w:rFonts w:hint="eastAsia" w:ascii="宋体" w:hAnsi="宋体" w:cs="宋体"/>
          <w:color w:val="000000" w:themeColor="text1"/>
          <w:highlight w:val="none"/>
          <w:lang w:eastAsia="zh-CN"/>
          <w14:textFill>
            <w14:solidFill>
              <w14:schemeClr w14:val="tx1"/>
            </w14:solidFill>
          </w14:textFill>
        </w:rPr>
        <w:t>投标函</w:t>
      </w:r>
      <w:r>
        <w:rPr>
          <w:rFonts w:hint="eastAsia" w:ascii="宋体" w:hAnsi="宋体" w:eastAsia="宋体" w:cs="宋体"/>
          <w:color w:val="000000" w:themeColor="text1"/>
          <w:highlight w:val="none"/>
          <w14:textFill>
            <w14:solidFill>
              <w14:schemeClr w14:val="tx1"/>
            </w14:solidFill>
          </w14:textFill>
        </w:rPr>
        <w:t>部分</w:t>
      </w:r>
    </w:p>
    <w:p w14:paraId="79BCF7F1">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eastAsia="zh-CN"/>
          <w14:textFill>
            <w14:solidFill>
              <w14:schemeClr w14:val="tx1"/>
            </w14:solidFill>
          </w14:textFill>
        </w:rPr>
        <w:t>投标函</w:t>
      </w:r>
    </w:p>
    <w:p w14:paraId="388F3482">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eastAsia="zh-CN"/>
          <w14:textFill>
            <w14:solidFill>
              <w14:schemeClr w14:val="tx1"/>
            </w14:solidFill>
          </w14:textFill>
        </w:rPr>
        <w:t>投标函</w:t>
      </w:r>
      <w:r>
        <w:rPr>
          <w:rFonts w:hint="eastAsia" w:ascii="宋体" w:hAnsi="宋体" w:eastAsia="宋体" w:cs="宋体"/>
          <w:color w:val="000000" w:themeColor="text1"/>
          <w:highlight w:val="none"/>
          <w14:textFill>
            <w14:solidFill>
              <w14:schemeClr w14:val="tx1"/>
            </w14:solidFill>
          </w14:textFill>
        </w:rPr>
        <w:t>附录</w:t>
      </w:r>
    </w:p>
    <w:p w14:paraId="20F60930">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（3）法定代表人身份证明或附有法定代表人身份证明的授权委托书</w:t>
      </w:r>
    </w:p>
    <w:p w14:paraId="029C5278">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3.1.1.2经济部分</w:t>
      </w:r>
    </w:p>
    <w:p w14:paraId="10FAEF68">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（1）已标价工程量清单</w:t>
      </w:r>
    </w:p>
    <w:p w14:paraId="58ACCD41">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3.1.1.</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技术部分</w:t>
      </w:r>
    </w:p>
    <w:p w14:paraId="4D764400">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3.1.1.4</w:t>
      </w:r>
      <w:r>
        <w:rPr>
          <w:rFonts w:hint="eastAsia" w:ascii="宋体" w:hAnsi="宋体" w:eastAsia="宋体" w:cs="宋体"/>
          <w:color w:val="000000" w:themeColor="text1"/>
          <w:highlight w:val="none"/>
          <w14:textFill>
            <w14:solidFill>
              <w14:schemeClr w14:val="tx1"/>
            </w14:solidFill>
          </w14:textFill>
        </w:rPr>
        <w:t>资格审查部分</w:t>
      </w:r>
    </w:p>
    <w:p w14:paraId="1F3DD91D">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（1）法定代表人身份证明或附有法定代表人身份证明的授权委托书</w:t>
      </w:r>
    </w:p>
    <w:p w14:paraId="59B69B60">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基本情况表</w:t>
      </w:r>
    </w:p>
    <w:p w14:paraId="33538435">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）项目管理机构</w:t>
      </w:r>
    </w:p>
    <w:p w14:paraId="4804CD8C">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）类似项目情况表</w:t>
      </w:r>
    </w:p>
    <w:p w14:paraId="33AF7269">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）承诺</w:t>
      </w:r>
    </w:p>
    <w:p w14:paraId="3EAC7095">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）其他资料</w:t>
      </w:r>
    </w:p>
    <w:p w14:paraId="419E5F0E">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415" w:name="_Toc200513146"/>
      <w:bookmarkStart w:id="416" w:name="_Toc277082572"/>
      <w:bookmarkStart w:id="417" w:name="_Toc287607766"/>
      <w:bookmarkStart w:id="418" w:name="_Toc287620705"/>
      <w:bookmarkStart w:id="419" w:name="_Toc30052"/>
      <w:bookmarkStart w:id="420" w:name="_Toc4286"/>
      <w:bookmarkStart w:id="421" w:name="_Toc6498"/>
      <w:bookmarkStart w:id="422" w:name="_Toc430530455"/>
      <w:bookmarkStart w:id="423" w:name="_Toc57820580"/>
      <w:bookmarkStart w:id="424" w:name="_Toc224103337"/>
      <w:bookmarkStart w:id="425" w:name="_Toc9593"/>
      <w:bookmarkStart w:id="426" w:name="_Toc509218730"/>
      <w:bookmarkStart w:id="427" w:name="_Toc13791"/>
      <w:r>
        <w:rPr>
          <w:rFonts w:hint="eastAsia" w:ascii="宋体" w:hAnsi="宋体" w:eastAsia="宋体" w:cs="宋体"/>
          <w:b w:val="0"/>
          <w:snapToGrid w:val="0"/>
          <w:color w:val="000000" w:themeColor="text1"/>
          <w:sz w:val="24"/>
          <w:szCs w:val="24"/>
          <w:highlight w:val="none"/>
          <w14:textFill>
            <w14:solidFill>
              <w14:schemeClr w14:val="tx1"/>
            </w14:solidFill>
          </w14:textFill>
        </w:rPr>
        <w:t>3.2  投标报价</w:t>
      </w:r>
      <w:bookmarkEnd w:id="415"/>
      <w:bookmarkEnd w:id="416"/>
      <w:bookmarkEnd w:id="417"/>
      <w:bookmarkEnd w:id="418"/>
      <w:bookmarkEnd w:id="419"/>
      <w:bookmarkEnd w:id="420"/>
      <w:bookmarkEnd w:id="421"/>
      <w:bookmarkEnd w:id="422"/>
      <w:bookmarkEnd w:id="423"/>
      <w:bookmarkEnd w:id="424"/>
      <w:bookmarkEnd w:id="425"/>
      <w:bookmarkEnd w:id="426"/>
      <w:bookmarkEnd w:id="427"/>
    </w:p>
    <w:p w14:paraId="795E2B10">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3.2.1  </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应按第五章“工程量清单”的要求填写相应表格。</w:t>
      </w:r>
    </w:p>
    <w:p w14:paraId="2C4FA08B">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3.2.2  </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在投标截止时间前修改</w:t>
      </w:r>
      <w:r>
        <w:rPr>
          <w:rFonts w:hint="eastAsia" w:ascii="宋体" w:hAnsi="宋体" w:cs="宋体"/>
          <w:snapToGrid w:val="0"/>
          <w:color w:val="000000" w:themeColor="text1"/>
          <w:kern w:val="0"/>
          <w:szCs w:val="21"/>
          <w:highlight w:val="none"/>
          <w:lang w:eastAsia="zh-CN"/>
          <w14:textFill>
            <w14:solidFill>
              <w14:schemeClr w14:val="tx1"/>
            </w14:solidFill>
          </w14:textFill>
        </w:rPr>
        <w:t>投标函</w:t>
      </w:r>
      <w:r>
        <w:rPr>
          <w:rFonts w:hint="eastAsia" w:ascii="宋体" w:hAnsi="宋体" w:eastAsia="宋体" w:cs="宋体"/>
          <w:snapToGrid w:val="0"/>
          <w:color w:val="000000" w:themeColor="text1"/>
          <w:kern w:val="0"/>
          <w:szCs w:val="21"/>
          <w:highlight w:val="none"/>
          <w14:textFill>
            <w14:solidFill>
              <w14:schemeClr w14:val="tx1"/>
            </w14:solidFill>
          </w14:textFill>
        </w:rPr>
        <w:t>中的投标总报价，应同时修改第五章“工程量清单”中的相应报价。此修改须符合本章第 4.3 款的有关要求。</w:t>
      </w:r>
    </w:p>
    <w:p w14:paraId="214553BB">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428" w:name="_Toc509218731"/>
      <w:bookmarkStart w:id="429" w:name="_Toc57820581"/>
      <w:bookmarkStart w:id="430" w:name="_Toc430530456"/>
      <w:bookmarkStart w:id="431" w:name="_Toc11949"/>
      <w:bookmarkStart w:id="432" w:name="_Toc287607767"/>
      <w:bookmarkStart w:id="433" w:name="_Toc14658"/>
      <w:bookmarkStart w:id="434" w:name="_Toc31684"/>
      <w:bookmarkStart w:id="435" w:name="_Toc22094"/>
      <w:bookmarkStart w:id="436" w:name="_Toc287620706"/>
      <w:bookmarkStart w:id="437" w:name="_Toc277082573"/>
      <w:bookmarkStart w:id="438" w:name="_Toc224103338"/>
      <w:bookmarkStart w:id="439" w:name="_Toc12913"/>
      <w:bookmarkStart w:id="440" w:name="_Toc200513147"/>
      <w:r>
        <w:rPr>
          <w:rFonts w:hint="eastAsia" w:ascii="宋体" w:hAnsi="宋体" w:eastAsia="宋体" w:cs="宋体"/>
          <w:b w:val="0"/>
          <w:snapToGrid w:val="0"/>
          <w:color w:val="000000" w:themeColor="text1"/>
          <w:sz w:val="24"/>
          <w:szCs w:val="24"/>
          <w:highlight w:val="none"/>
          <w14:textFill>
            <w14:solidFill>
              <w14:schemeClr w14:val="tx1"/>
            </w14:solidFill>
          </w14:textFill>
        </w:rPr>
        <w:t>3.3  投标有效期</w:t>
      </w:r>
      <w:bookmarkEnd w:id="428"/>
      <w:bookmarkEnd w:id="429"/>
      <w:bookmarkEnd w:id="430"/>
      <w:bookmarkEnd w:id="431"/>
      <w:bookmarkEnd w:id="432"/>
      <w:bookmarkEnd w:id="433"/>
      <w:bookmarkEnd w:id="434"/>
      <w:bookmarkEnd w:id="435"/>
      <w:bookmarkEnd w:id="436"/>
      <w:bookmarkEnd w:id="437"/>
      <w:bookmarkEnd w:id="438"/>
      <w:bookmarkEnd w:id="439"/>
      <w:bookmarkEnd w:id="440"/>
    </w:p>
    <w:p w14:paraId="38EAD98A">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3.3.1  在</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须知前附表规定的投标有效期内，</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不得要求撤销或修改其</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6130CECF">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3.3.2 出现特殊情况需要延长投标有效期的，</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以书面形式通知所有</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延长投标有效期。</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同意延长的，应相应延长其投标保证金的有效期，但不得要求或被允许修改或撤销其</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拒绝延长的，其投标失效，但</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有权收回其投标保证金。</w:t>
      </w:r>
    </w:p>
    <w:p w14:paraId="73E613E3">
      <w:pPr>
        <w:pStyle w:val="5"/>
        <w:keepNext w:val="0"/>
        <w:keepLines w:val="0"/>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441" w:name="_Toc277082574"/>
      <w:bookmarkStart w:id="442" w:name="_Toc224103339"/>
      <w:bookmarkStart w:id="443" w:name="_Toc509218732"/>
      <w:bookmarkStart w:id="444" w:name="_Toc287607768"/>
      <w:bookmarkStart w:id="445" w:name="_Toc200513148"/>
      <w:bookmarkStart w:id="446" w:name="_Toc430530457"/>
      <w:bookmarkStart w:id="447" w:name="_Toc287620707"/>
      <w:bookmarkStart w:id="448" w:name="_Toc27545"/>
      <w:bookmarkStart w:id="449" w:name="_Toc19485"/>
      <w:bookmarkStart w:id="450" w:name="_Toc16816"/>
      <w:bookmarkStart w:id="451" w:name="_Toc57820582"/>
      <w:bookmarkStart w:id="452" w:name="_Toc27594"/>
      <w:bookmarkStart w:id="453" w:name="_Toc27247"/>
      <w:r>
        <w:rPr>
          <w:rFonts w:hint="eastAsia" w:ascii="宋体" w:hAnsi="宋体" w:eastAsia="宋体" w:cs="宋体"/>
          <w:b w:val="0"/>
          <w:snapToGrid w:val="0"/>
          <w:color w:val="000000" w:themeColor="text1"/>
          <w:sz w:val="24"/>
          <w:szCs w:val="24"/>
          <w:highlight w:val="none"/>
          <w14:textFill>
            <w14:solidFill>
              <w14:schemeClr w14:val="tx1"/>
            </w14:solidFill>
          </w14:textFill>
        </w:rPr>
        <w:t>3.4  投标</w:t>
      </w:r>
      <w:bookmarkEnd w:id="441"/>
      <w:bookmarkEnd w:id="442"/>
      <w:bookmarkEnd w:id="443"/>
      <w:bookmarkEnd w:id="444"/>
      <w:bookmarkEnd w:id="445"/>
      <w:bookmarkEnd w:id="446"/>
      <w:bookmarkEnd w:id="447"/>
      <w:r>
        <w:rPr>
          <w:rFonts w:hint="eastAsia" w:ascii="宋体" w:hAnsi="宋体" w:eastAsia="宋体" w:cs="宋体"/>
          <w:b w:val="0"/>
          <w:snapToGrid w:val="0"/>
          <w:color w:val="000000" w:themeColor="text1"/>
          <w:sz w:val="24"/>
          <w:szCs w:val="24"/>
          <w:highlight w:val="none"/>
          <w14:textFill>
            <w14:solidFill>
              <w14:schemeClr w14:val="tx1"/>
            </w14:solidFill>
          </w14:textFill>
        </w:rPr>
        <w:t>保证金</w:t>
      </w:r>
      <w:bookmarkEnd w:id="448"/>
      <w:bookmarkEnd w:id="449"/>
      <w:bookmarkEnd w:id="450"/>
      <w:bookmarkEnd w:id="451"/>
      <w:bookmarkEnd w:id="452"/>
      <w:bookmarkEnd w:id="453"/>
    </w:p>
    <w:p w14:paraId="1E76F309">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3.4.1  </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在递交</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的同时，应按</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须知前附表的规定递交投标保证金，并作为其</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的组成部分。</w:t>
      </w:r>
    </w:p>
    <w:p w14:paraId="047BA39C">
      <w:pPr>
        <w:autoSpaceDE w:val="0"/>
        <w:autoSpaceDN w:val="0"/>
        <w:adjustRightInd w:val="0"/>
        <w:snapToGrid w:val="0"/>
        <w:spacing w:line="360" w:lineRule="auto"/>
        <w:ind w:left="13" w:leftChars="6" w:firstLine="405" w:firstLineChars="193"/>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3.4.2  </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不按本章第 3.4.1 项要求提交投标保证金的，其</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作否决投标处理。</w:t>
      </w:r>
    </w:p>
    <w:p w14:paraId="6AC8B881">
      <w:pPr>
        <w:autoSpaceDE w:val="0"/>
        <w:autoSpaceDN w:val="0"/>
        <w:adjustRightInd w:val="0"/>
        <w:snapToGrid w:val="0"/>
        <w:spacing w:line="360" w:lineRule="auto"/>
        <w:ind w:left="13" w:leftChars="6" w:firstLine="405" w:firstLineChars="193"/>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3.4.3  投标</w:t>
      </w:r>
      <w:r>
        <w:rPr>
          <w:rFonts w:hint="eastAsia" w:ascii="宋体" w:hAnsi="宋体" w:eastAsia="宋体" w:cs="宋体"/>
          <w:snapToGrid w:val="0"/>
          <w:color w:val="000000" w:themeColor="text1"/>
          <w:kern w:val="0"/>
          <w:position w:val="-2"/>
          <w:szCs w:val="21"/>
          <w:highlight w:val="none"/>
          <w14:textFill>
            <w14:solidFill>
              <w14:schemeClr w14:val="tx1"/>
            </w14:solidFill>
          </w14:textFill>
        </w:rPr>
        <w:t>保证金（投标保函）</w:t>
      </w:r>
      <w:r>
        <w:rPr>
          <w:rFonts w:hint="eastAsia" w:ascii="宋体" w:hAnsi="宋体" w:eastAsia="宋体" w:cs="宋体"/>
          <w:snapToGrid w:val="0"/>
          <w:color w:val="000000" w:themeColor="text1"/>
          <w:kern w:val="0"/>
          <w:szCs w:val="21"/>
          <w:highlight w:val="none"/>
          <w14:textFill>
            <w14:solidFill>
              <w14:schemeClr w14:val="tx1"/>
            </w14:solidFill>
          </w14:textFill>
        </w:rPr>
        <w:t>退还：见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r>
        <w:rPr>
          <w:rFonts w:hint="eastAsia" w:ascii="宋体" w:hAnsi="宋体" w:eastAsia="宋体" w:cs="宋体"/>
          <w:snapToGrid w:val="0"/>
          <w:color w:val="000000" w:themeColor="text1"/>
          <w:kern w:val="0"/>
          <w:position w:val="-2"/>
          <w:szCs w:val="21"/>
          <w:highlight w:val="none"/>
          <w14:textFill>
            <w14:solidFill>
              <w14:schemeClr w14:val="tx1"/>
            </w14:solidFill>
          </w14:textFill>
        </w:rPr>
        <w:t>。</w:t>
      </w:r>
    </w:p>
    <w:p w14:paraId="3B2AD90C">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3.4.4  有下列情形之一的，投标保证金将不予退还：</w:t>
      </w:r>
    </w:p>
    <w:p w14:paraId="67C6ED27">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在规定的投标有效期内撤销或修改其</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0601EE49">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中标人在收到中标通知书后，无正当理由不与</w:t>
      </w:r>
      <w:r>
        <w:rPr>
          <w:rFonts w:hint="eastAsia" w:ascii="宋体" w:hAnsi="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订立合同，在签订合同时向</w:t>
      </w:r>
      <w:r>
        <w:rPr>
          <w:rFonts w:hint="eastAsia" w:ascii="宋体" w:hAnsi="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提出附加条件，或者不按照</w:t>
      </w:r>
      <w:r>
        <w:rPr>
          <w:rFonts w:hint="eastAsia" w:ascii="宋体" w:hAnsi="宋体" w:cs="宋体"/>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color w:val="000000" w:themeColor="text1"/>
          <w:kern w:val="0"/>
          <w:szCs w:val="21"/>
          <w:highlight w:val="none"/>
          <w14:textFill>
            <w14:solidFill>
              <w14:schemeClr w14:val="tx1"/>
            </w14:solidFill>
          </w14:textFill>
        </w:rPr>
        <w:t>要求提交履约保证金</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5FAE15B5">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中标人</w:t>
      </w:r>
      <w:r>
        <w:rPr>
          <w:rFonts w:hint="eastAsia" w:ascii="宋体" w:hAnsi="宋体" w:eastAsia="宋体" w:cs="宋体"/>
          <w:color w:val="000000" w:themeColor="text1"/>
          <w:kern w:val="0"/>
          <w:szCs w:val="21"/>
          <w:highlight w:val="none"/>
          <w:lang w:eastAsia="zh-CN"/>
          <w14:textFill>
            <w14:solidFill>
              <w14:schemeClr w14:val="tx1"/>
            </w14:solidFill>
          </w14:textFill>
        </w:rPr>
        <w:t>（或拟中标人）</w:t>
      </w:r>
      <w:r>
        <w:rPr>
          <w:rFonts w:hint="eastAsia" w:ascii="宋体" w:hAnsi="宋体" w:eastAsia="宋体" w:cs="宋体"/>
          <w:color w:val="000000" w:themeColor="text1"/>
          <w:kern w:val="0"/>
          <w:szCs w:val="21"/>
          <w:highlight w:val="none"/>
          <w14:textFill>
            <w14:solidFill>
              <w14:schemeClr w14:val="tx1"/>
            </w14:solidFill>
          </w14:textFill>
        </w:rPr>
        <w:t>拒不提供或者不按时提供低价风险担保（适用于经评审的最低投标价法）</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7451D914">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snapToGrid w:val="0"/>
          <w:color w:val="000000" w:themeColor="text1"/>
          <w:kern w:val="0"/>
          <w:szCs w:val="21"/>
          <w:highlight w:val="none"/>
          <w14:textFill>
            <w14:solidFill>
              <w14:schemeClr w14:val="tx1"/>
            </w14:solidFill>
          </w14:textFill>
        </w:rPr>
        <w:t>）违反本章第9.2款对</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的纪律要求的；</w:t>
      </w:r>
    </w:p>
    <w:p w14:paraId="3563155F">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snapToGrid w:val="0"/>
          <w:color w:val="000000" w:themeColor="text1"/>
          <w:kern w:val="0"/>
          <w:szCs w:val="21"/>
          <w:highlight w:val="none"/>
          <w14:textFill>
            <w14:solidFill>
              <w14:schemeClr w14:val="tx1"/>
            </w14:solidFill>
          </w14:textFill>
        </w:rPr>
        <w:t>）法律法规规定的其他情形。</w:t>
      </w:r>
    </w:p>
    <w:p w14:paraId="75A34811">
      <w:pPr>
        <w:tabs>
          <w:tab w:val="left" w:pos="611"/>
          <w:tab w:val="left" w:pos="669"/>
        </w:tabs>
        <w:snapToGrid w:val="0"/>
        <w:spacing w:line="360" w:lineRule="auto"/>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3.4.5</w:t>
      </w:r>
      <w:r>
        <w:rPr>
          <w:rFonts w:hint="eastAsia" w:ascii="宋体" w:hAnsi="宋体" w:eastAsia="宋体" w:cs="宋体"/>
          <w:color w:val="000000" w:themeColor="text1"/>
          <w:kern w:val="0"/>
          <w:highlight w:val="none"/>
          <w14:textFill>
            <w14:solidFill>
              <w14:schemeClr w14:val="tx1"/>
            </w14:solidFill>
          </w14:textFill>
        </w:rPr>
        <w:t>（1）投标保证金为无条件担保；</w:t>
      </w:r>
    </w:p>
    <w:p w14:paraId="42A795B3">
      <w:pPr>
        <w:tabs>
          <w:tab w:val="left" w:pos="611"/>
          <w:tab w:val="left" w:pos="669"/>
        </w:tabs>
        <w:snapToGrid w:val="0"/>
        <w:spacing w:line="360" w:lineRule="auto"/>
        <w:ind w:firstLine="945" w:firstLineChars="45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（2）投标保证金的受益人为</w:t>
      </w:r>
      <w:r>
        <w:rPr>
          <w:rFonts w:hint="eastAsia" w:ascii="宋体" w:hAnsi="宋体" w:cs="宋体"/>
          <w:color w:val="000000" w:themeColor="text1"/>
          <w:kern w:val="0"/>
          <w:highlight w:val="none"/>
          <w:lang w:eastAsia="zh-CN"/>
          <w14:textFill>
            <w14:solidFill>
              <w14:schemeClr w14:val="tx1"/>
            </w14:solidFill>
          </w14:textFill>
        </w:rPr>
        <w:t>招标人</w:t>
      </w:r>
      <w:r>
        <w:rPr>
          <w:rFonts w:hint="eastAsia" w:ascii="宋体" w:hAnsi="宋体" w:eastAsia="宋体" w:cs="宋体"/>
          <w:color w:val="000000" w:themeColor="text1"/>
          <w:kern w:val="0"/>
          <w:highlight w:val="none"/>
          <w14:textFill>
            <w14:solidFill>
              <w14:schemeClr w14:val="tx1"/>
            </w14:solidFill>
          </w14:textFill>
        </w:rPr>
        <w:t>。</w:t>
      </w:r>
    </w:p>
    <w:p w14:paraId="4C506F3C">
      <w:pPr>
        <w:pStyle w:val="5"/>
        <w:keepNext w:val="0"/>
        <w:keepLines w:val="0"/>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454" w:name="_Toc430530459"/>
      <w:bookmarkStart w:id="455" w:name="_Toc200513150"/>
      <w:bookmarkStart w:id="456" w:name="_Toc277082576"/>
      <w:bookmarkStart w:id="457" w:name="_Toc287607770"/>
      <w:bookmarkStart w:id="458" w:name="_Toc57820584"/>
      <w:bookmarkStart w:id="459" w:name="_Toc22871"/>
      <w:bookmarkStart w:id="460" w:name="_Toc12911"/>
      <w:bookmarkStart w:id="461" w:name="_Toc6113"/>
      <w:bookmarkStart w:id="462" w:name="_Toc5803"/>
      <w:bookmarkStart w:id="463" w:name="_Toc287620709"/>
      <w:bookmarkStart w:id="464" w:name="_Toc509218734"/>
      <w:bookmarkStart w:id="465" w:name="_Toc224103341"/>
      <w:bookmarkStart w:id="466" w:name="_Toc4974"/>
      <w:r>
        <w:rPr>
          <w:rFonts w:hint="eastAsia" w:ascii="宋体" w:hAnsi="宋体" w:eastAsia="宋体" w:cs="宋体"/>
          <w:b w:val="0"/>
          <w:snapToGrid w:val="0"/>
          <w:color w:val="000000" w:themeColor="text1"/>
          <w:sz w:val="24"/>
          <w:szCs w:val="24"/>
          <w:highlight w:val="none"/>
          <w14:textFill>
            <w14:solidFill>
              <w14:schemeClr w14:val="tx1"/>
            </w14:solidFill>
          </w14:textFill>
        </w:rPr>
        <w:t>3.5  资格审查资料</w:t>
      </w:r>
      <w:bookmarkEnd w:id="454"/>
      <w:bookmarkEnd w:id="455"/>
      <w:bookmarkEnd w:id="456"/>
      <w:bookmarkEnd w:id="457"/>
      <w:bookmarkEnd w:id="458"/>
      <w:bookmarkEnd w:id="459"/>
      <w:bookmarkEnd w:id="460"/>
      <w:bookmarkEnd w:id="461"/>
      <w:bookmarkEnd w:id="462"/>
      <w:bookmarkEnd w:id="463"/>
      <w:bookmarkEnd w:id="464"/>
      <w:bookmarkEnd w:id="465"/>
      <w:bookmarkEnd w:id="466"/>
    </w:p>
    <w:p w14:paraId="6637E617">
      <w:pPr>
        <w:autoSpaceDE w:val="0"/>
        <w:autoSpaceDN w:val="0"/>
        <w:adjustRightInd w:val="0"/>
        <w:snapToGrid w:val="0"/>
        <w:spacing w:line="360" w:lineRule="auto"/>
        <w:ind w:left="103" w:leftChars="49" w:right="37"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应附</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须知前附表第1.4.1项中要求的相关证明材料</w:t>
      </w:r>
      <w:r>
        <w:rPr>
          <w:rFonts w:hint="eastAsia" w:ascii="宋体" w:hAnsi="宋体" w:eastAsia="宋体" w:cs="宋体"/>
          <w:color w:val="000000" w:themeColor="text1"/>
          <w:szCs w:val="21"/>
          <w:highlight w:val="none"/>
          <w14:textFill>
            <w14:solidFill>
              <w14:schemeClr w14:val="tx1"/>
            </w14:solidFill>
          </w14:textFill>
        </w:rPr>
        <w:t>。</w:t>
      </w:r>
    </w:p>
    <w:p w14:paraId="34407817">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467" w:name="_Toc287620710"/>
      <w:bookmarkStart w:id="468" w:name="_Toc16107"/>
      <w:bookmarkStart w:id="469" w:name="_Toc57820585"/>
      <w:bookmarkStart w:id="470" w:name="_Toc4080"/>
      <w:bookmarkStart w:id="471" w:name="_Toc430530460"/>
      <w:bookmarkStart w:id="472" w:name="_Toc200513151"/>
      <w:bookmarkStart w:id="473" w:name="_Toc277082577"/>
      <w:bookmarkStart w:id="474" w:name="_Toc509218735"/>
      <w:bookmarkStart w:id="475" w:name="_Toc32079"/>
      <w:bookmarkStart w:id="476" w:name="_Toc3831"/>
      <w:bookmarkStart w:id="477" w:name="_Toc287607771"/>
      <w:bookmarkStart w:id="478" w:name="_Toc224103342"/>
      <w:bookmarkStart w:id="479" w:name="_Toc21229"/>
      <w:r>
        <w:rPr>
          <w:rFonts w:hint="eastAsia" w:ascii="宋体" w:hAnsi="宋体" w:eastAsia="宋体" w:cs="宋体"/>
          <w:b w:val="0"/>
          <w:snapToGrid w:val="0"/>
          <w:color w:val="000000" w:themeColor="text1"/>
          <w:sz w:val="24"/>
          <w:szCs w:val="24"/>
          <w:highlight w:val="none"/>
          <w14:textFill>
            <w14:solidFill>
              <w14:schemeClr w14:val="tx1"/>
            </w14:solidFill>
          </w14:textFill>
        </w:rPr>
        <w:t>3.6  备选投标方案</w:t>
      </w:r>
      <w:bookmarkEnd w:id="467"/>
      <w:bookmarkEnd w:id="468"/>
      <w:bookmarkEnd w:id="469"/>
      <w:bookmarkEnd w:id="470"/>
      <w:bookmarkEnd w:id="471"/>
      <w:bookmarkEnd w:id="472"/>
      <w:bookmarkEnd w:id="473"/>
      <w:bookmarkEnd w:id="474"/>
      <w:bookmarkEnd w:id="475"/>
      <w:bookmarkEnd w:id="476"/>
      <w:bookmarkEnd w:id="477"/>
      <w:bookmarkEnd w:id="478"/>
      <w:bookmarkEnd w:id="479"/>
    </w:p>
    <w:p w14:paraId="4880520F">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除</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须知前附表另有规定外，</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不得递交备选投标方案。允许</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递交备选投标方案的，只有中标人所递交的备选投标方案方可予以考虑。评标委员会认为中标人的备 选投标方案优于其按照</w:t>
      </w:r>
      <w:r>
        <w:rPr>
          <w:rFonts w:hint="eastAsia" w:ascii="宋体" w:hAnsi="宋体" w:cs="宋体"/>
          <w:snapToGrid w:val="0"/>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snapToGrid w:val="0"/>
          <w:color w:val="000000" w:themeColor="text1"/>
          <w:kern w:val="0"/>
          <w:szCs w:val="21"/>
          <w:highlight w:val="none"/>
          <w14:textFill>
            <w14:solidFill>
              <w14:schemeClr w14:val="tx1"/>
            </w14:solidFill>
          </w14:textFill>
        </w:rPr>
        <w:t>要求编制的投标方案的，</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可以接受该备选投标方案。</w:t>
      </w:r>
    </w:p>
    <w:p w14:paraId="222FC4B3">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480" w:name="_Toc7739"/>
      <w:bookmarkStart w:id="481" w:name="_Toc224103343"/>
      <w:bookmarkStart w:id="482" w:name="_Toc430530461"/>
      <w:bookmarkStart w:id="483" w:name="_Toc287607772"/>
      <w:bookmarkStart w:id="484" w:name="_Toc509218736"/>
      <w:bookmarkStart w:id="485" w:name="_Toc57820586"/>
      <w:bookmarkStart w:id="486" w:name="_Toc200513152"/>
      <w:bookmarkStart w:id="487" w:name="_Toc25738"/>
      <w:bookmarkStart w:id="488" w:name="_Toc27736"/>
      <w:bookmarkStart w:id="489" w:name="_Toc277082578"/>
      <w:bookmarkStart w:id="490" w:name="_Toc1315"/>
      <w:bookmarkStart w:id="491" w:name="_Toc287620711"/>
      <w:bookmarkStart w:id="492" w:name="_Toc21429"/>
      <w:r>
        <w:rPr>
          <w:rFonts w:hint="eastAsia" w:ascii="宋体" w:hAnsi="宋体" w:eastAsia="宋体" w:cs="宋体"/>
          <w:b w:val="0"/>
          <w:snapToGrid w:val="0"/>
          <w:color w:val="000000" w:themeColor="text1"/>
          <w:sz w:val="24"/>
          <w:szCs w:val="24"/>
          <w:highlight w:val="none"/>
          <w14:textFill>
            <w14:solidFill>
              <w14:schemeClr w14:val="tx1"/>
            </w14:solidFill>
          </w14:textFill>
        </w:rPr>
        <w:t xml:space="preserve">3.7  </w:t>
      </w:r>
      <w:r>
        <w:rPr>
          <w:rFonts w:hint="eastAsia" w:ascii="宋体" w:hAnsi="宋体" w:cs="宋体"/>
          <w:b w:val="0"/>
          <w:snapToGrid w:val="0"/>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b w:val="0"/>
          <w:snapToGrid w:val="0"/>
          <w:color w:val="000000" w:themeColor="text1"/>
          <w:sz w:val="24"/>
          <w:szCs w:val="24"/>
          <w:highlight w:val="none"/>
          <w14:textFill>
            <w14:solidFill>
              <w14:schemeClr w14:val="tx1"/>
            </w14:solidFill>
          </w14:textFill>
        </w:rPr>
        <w:t>的编制</w:t>
      </w:r>
      <w:bookmarkEnd w:id="480"/>
      <w:bookmarkEnd w:id="481"/>
      <w:bookmarkEnd w:id="482"/>
      <w:bookmarkEnd w:id="483"/>
      <w:bookmarkEnd w:id="484"/>
      <w:bookmarkEnd w:id="485"/>
      <w:bookmarkEnd w:id="486"/>
      <w:bookmarkEnd w:id="487"/>
      <w:bookmarkEnd w:id="488"/>
      <w:bookmarkEnd w:id="489"/>
      <w:bookmarkEnd w:id="490"/>
      <w:bookmarkEnd w:id="491"/>
      <w:bookmarkEnd w:id="492"/>
    </w:p>
    <w:p w14:paraId="396ADB4C">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3.7.1  </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应按第八章“</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格式”进行编写，如有必要，可以增加附页，作为</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的组成部分。其中，</w:t>
      </w:r>
      <w:r>
        <w:rPr>
          <w:rFonts w:hint="eastAsia" w:ascii="宋体" w:hAnsi="宋体" w:cs="宋体"/>
          <w:snapToGrid w:val="0"/>
          <w:color w:val="000000" w:themeColor="text1"/>
          <w:kern w:val="0"/>
          <w:szCs w:val="21"/>
          <w:highlight w:val="none"/>
          <w:lang w:eastAsia="zh-CN"/>
          <w14:textFill>
            <w14:solidFill>
              <w14:schemeClr w14:val="tx1"/>
            </w14:solidFill>
          </w14:textFill>
        </w:rPr>
        <w:t>投标函</w:t>
      </w:r>
      <w:r>
        <w:rPr>
          <w:rFonts w:hint="eastAsia" w:ascii="宋体" w:hAnsi="宋体" w:eastAsia="宋体" w:cs="宋体"/>
          <w:snapToGrid w:val="0"/>
          <w:color w:val="000000" w:themeColor="text1"/>
          <w:kern w:val="0"/>
          <w:szCs w:val="21"/>
          <w:highlight w:val="none"/>
          <w14:textFill>
            <w14:solidFill>
              <w14:schemeClr w14:val="tx1"/>
            </w14:solidFill>
          </w14:textFill>
        </w:rPr>
        <w:t>附录在满足</w:t>
      </w:r>
      <w:r>
        <w:rPr>
          <w:rFonts w:hint="eastAsia" w:ascii="宋体" w:hAnsi="宋体" w:cs="宋体"/>
          <w:snapToGrid w:val="0"/>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snapToGrid w:val="0"/>
          <w:color w:val="000000" w:themeColor="text1"/>
          <w:kern w:val="0"/>
          <w:szCs w:val="21"/>
          <w:highlight w:val="none"/>
          <w14:textFill>
            <w14:solidFill>
              <w14:schemeClr w14:val="tx1"/>
            </w14:solidFill>
          </w14:textFill>
        </w:rPr>
        <w:t>实质性要求的基础上，可以提出比</w:t>
      </w:r>
      <w:r>
        <w:rPr>
          <w:rFonts w:hint="eastAsia" w:ascii="宋体" w:hAnsi="宋体" w:cs="宋体"/>
          <w:snapToGrid w:val="0"/>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snapToGrid w:val="0"/>
          <w:color w:val="000000" w:themeColor="text1"/>
          <w:kern w:val="0"/>
          <w:szCs w:val="21"/>
          <w:highlight w:val="none"/>
          <w14:textFill>
            <w14:solidFill>
              <w14:schemeClr w14:val="tx1"/>
            </w14:solidFill>
          </w14:textFill>
        </w:rPr>
        <w:t>要求更有利于</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的承诺。</w:t>
      </w:r>
    </w:p>
    <w:p w14:paraId="509955DE">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3.7.2  </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应当对</w:t>
      </w:r>
      <w:r>
        <w:rPr>
          <w:rFonts w:hint="eastAsia" w:ascii="宋体" w:hAnsi="宋体" w:cs="宋体"/>
          <w:snapToGrid w:val="0"/>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snapToGrid w:val="0"/>
          <w:color w:val="000000" w:themeColor="text1"/>
          <w:kern w:val="0"/>
          <w:szCs w:val="21"/>
          <w:highlight w:val="none"/>
          <w14:textFill>
            <w14:solidFill>
              <w14:schemeClr w14:val="tx1"/>
            </w14:solidFill>
          </w14:textFill>
        </w:rPr>
        <w:t>有关工期、投标有效期、质量要求、技术标准和要求、</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范围等实质性内容做出响应。</w:t>
      </w:r>
    </w:p>
    <w:p w14:paraId="026B298D">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position w:val="-2"/>
          <w:szCs w:val="21"/>
          <w:highlight w:val="none"/>
          <w14:textFill>
            <w14:solidFill>
              <w14:schemeClr w14:val="tx1"/>
            </w14:solidFill>
          </w14:textFill>
        </w:rPr>
        <w:t xml:space="preserve">3.7.3  </w:t>
      </w:r>
      <w:r>
        <w:rPr>
          <w:rFonts w:hint="eastAsia" w:ascii="宋体" w:hAnsi="宋体" w:cs="宋体"/>
          <w:snapToGrid w:val="0"/>
          <w:color w:val="000000" w:themeColor="text1"/>
          <w:kern w:val="0"/>
          <w:position w:val="-2"/>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position w:val="-2"/>
          <w:szCs w:val="21"/>
          <w:highlight w:val="none"/>
          <w14:textFill>
            <w14:solidFill>
              <w14:schemeClr w14:val="tx1"/>
            </w14:solidFill>
          </w14:textFill>
        </w:rPr>
        <w:t>的签名盖章要求：按本章</w:t>
      </w:r>
      <w:r>
        <w:rPr>
          <w:rFonts w:hint="eastAsia" w:ascii="宋体" w:hAnsi="宋体" w:cs="宋体"/>
          <w:snapToGrid w:val="0"/>
          <w:color w:val="000000" w:themeColor="text1"/>
          <w:kern w:val="0"/>
          <w:position w:val="-2"/>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position w:val="-2"/>
          <w:szCs w:val="21"/>
          <w:highlight w:val="none"/>
          <w14:textFill>
            <w14:solidFill>
              <w14:schemeClr w14:val="tx1"/>
            </w14:solidFill>
          </w14:textFill>
        </w:rPr>
        <w:t>须知前附表第3.7.3项执行。</w:t>
      </w:r>
    </w:p>
    <w:p w14:paraId="039B0818">
      <w:pPr>
        <w:autoSpaceDE w:val="0"/>
        <w:autoSpaceDN w:val="0"/>
        <w:adjustRightInd w:val="0"/>
        <w:snapToGrid w:val="0"/>
        <w:spacing w:line="360" w:lineRule="auto"/>
        <w:ind w:right="-164"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3.7.4  </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份数见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61F1E75A">
      <w:pPr>
        <w:autoSpaceDE w:val="0"/>
        <w:autoSpaceDN w:val="0"/>
        <w:adjustRightInd w:val="0"/>
        <w:snapToGrid w:val="0"/>
        <w:spacing w:line="360" w:lineRule="auto"/>
        <w:ind w:right="-109"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3.7.5  </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应按规定格式排版，并编制目录，具体编制要求见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须知前附表规定。</w:t>
      </w:r>
    </w:p>
    <w:p w14:paraId="23E3DE16">
      <w:pPr>
        <w:pStyle w:val="4"/>
        <w:keepNext w:val="0"/>
        <w:keepLines w:val="0"/>
        <w:spacing w:before="0" w:after="0" w:line="360" w:lineRule="auto"/>
        <w:rPr>
          <w:rFonts w:hint="eastAsia" w:ascii="宋体" w:hAnsi="宋体" w:eastAsia="宋体" w:cs="宋体"/>
          <w:b w:val="0"/>
          <w:snapToGrid w:val="0"/>
          <w:color w:val="000000" w:themeColor="text1"/>
          <w:highlight w:val="none"/>
          <w14:textFill>
            <w14:solidFill>
              <w14:schemeClr w14:val="tx1"/>
            </w14:solidFill>
          </w14:textFill>
        </w:rPr>
      </w:pPr>
      <w:bookmarkStart w:id="493" w:name="_Toc200513153"/>
      <w:bookmarkStart w:id="494" w:name="_Toc13124"/>
      <w:bookmarkStart w:id="495" w:name="_Toc287607773"/>
      <w:bookmarkStart w:id="496" w:name="_Toc277082579"/>
      <w:bookmarkStart w:id="497" w:name="_Toc430530462"/>
      <w:bookmarkStart w:id="498" w:name="_Toc509218737"/>
      <w:bookmarkStart w:id="499" w:name="_Toc22244"/>
      <w:bookmarkStart w:id="500" w:name="_Toc287620712"/>
      <w:bookmarkStart w:id="501" w:name="_Toc11236"/>
      <w:bookmarkStart w:id="502" w:name="_Toc2209"/>
      <w:bookmarkStart w:id="503" w:name="_Toc224103344"/>
      <w:bookmarkStart w:id="504" w:name="_Toc27227"/>
      <w:bookmarkStart w:id="505" w:name="_Toc57820587"/>
      <w:r>
        <w:rPr>
          <w:rFonts w:hint="eastAsia" w:ascii="宋体" w:hAnsi="宋体" w:eastAsia="宋体" w:cs="宋体"/>
          <w:b w:val="0"/>
          <w:snapToGrid w:val="0"/>
          <w:color w:val="000000" w:themeColor="text1"/>
          <w:highlight w:val="none"/>
          <w14:textFill>
            <w14:solidFill>
              <w14:schemeClr w14:val="tx1"/>
            </w14:solidFill>
          </w14:textFill>
        </w:rPr>
        <w:t>4.  投标</w:t>
      </w:r>
      <w:bookmarkEnd w:id="493"/>
      <w:bookmarkEnd w:id="494"/>
      <w:bookmarkEnd w:id="495"/>
      <w:bookmarkEnd w:id="496"/>
      <w:bookmarkEnd w:id="497"/>
      <w:bookmarkEnd w:id="498"/>
      <w:bookmarkEnd w:id="499"/>
      <w:bookmarkEnd w:id="500"/>
      <w:bookmarkEnd w:id="501"/>
      <w:bookmarkEnd w:id="502"/>
      <w:bookmarkEnd w:id="503"/>
      <w:bookmarkEnd w:id="504"/>
      <w:bookmarkEnd w:id="505"/>
    </w:p>
    <w:p w14:paraId="79D86EA7">
      <w:pPr>
        <w:pStyle w:val="5"/>
        <w:keepNext w:val="0"/>
        <w:keepLines w:val="0"/>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506" w:name="_Toc509218738"/>
      <w:bookmarkStart w:id="507" w:name="_Toc277082580"/>
      <w:bookmarkStart w:id="508" w:name="_Toc27068"/>
      <w:bookmarkStart w:id="509" w:name="_Toc57820588"/>
      <w:bookmarkStart w:id="510" w:name="_Toc11047"/>
      <w:bookmarkStart w:id="511" w:name="_Toc22245"/>
      <w:bookmarkStart w:id="512" w:name="_Toc20455"/>
      <w:bookmarkStart w:id="513" w:name="_Toc200513154"/>
      <w:bookmarkStart w:id="514" w:name="_Toc224103345"/>
      <w:bookmarkStart w:id="515" w:name="_Toc430530463"/>
      <w:bookmarkStart w:id="516" w:name="_Toc24635"/>
      <w:bookmarkStart w:id="517" w:name="_Toc287620713"/>
      <w:bookmarkStart w:id="518" w:name="_Toc287607774"/>
      <w:r>
        <w:rPr>
          <w:rFonts w:hint="eastAsia" w:ascii="宋体" w:hAnsi="宋体" w:eastAsia="宋体" w:cs="宋体"/>
          <w:b w:val="0"/>
          <w:snapToGrid w:val="0"/>
          <w:color w:val="000000" w:themeColor="text1"/>
          <w:sz w:val="24"/>
          <w:szCs w:val="24"/>
          <w:highlight w:val="none"/>
          <w14:textFill>
            <w14:solidFill>
              <w14:schemeClr w14:val="tx1"/>
            </w14:solidFill>
          </w14:textFill>
        </w:rPr>
        <w:t xml:space="preserve">4.1  </w:t>
      </w:r>
      <w:r>
        <w:rPr>
          <w:rFonts w:hint="eastAsia" w:ascii="宋体" w:hAnsi="宋体" w:cs="宋体"/>
          <w:b w:val="0"/>
          <w:snapToGrid w:val="0"/>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b w:val="0"/>
          <w:snapToGrid w:val="0"/>
          <w:color w:val="000000" w:themeColor="text1"/>
          <w:sz w:val="24"/>
          <w:szCs w:val="24"/>
          <w:highlight w:val="none"/>
          <w14:textFill>
            <w14:solidFill>
              <w14:schemeClr w14:val="tx1"/>
            </w14:solidFill>
          </w14:textFill>
        </w:rPr>
        <w:t>的密封和标记</w:t>
      </w:r>
      <w:bookmarkEnd w:id="506"/>
      <w:bookmarkEnd w:id="507"/>
      <w:bookmarkEnd w:id="508"/>
      <w:bookmarkEnd w:id="509"/>
      <w:bookmarkEnd w:id="510"/>
      <w:bookmarkEnd w:id="511"/>
      <w:bookmarkEnd w:id="512"/>
      <w:bookmarkEnd w:id="513"/>
      <w:bookmarkEnd w:id="514"/>
      <w:bookmarkEnd w:id="515"/>
      <w:bookmarkEnd w:id="516"/>
      <w:bookmarkEnd w:id="517"/>
      <w:bookmarkEnd w:id="518"/>
    </w:p>
    <w:p w14:paraId="7145F90E">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bookmarkStart w:id="519" w:name="_Toc200513155"/>
      <w:r>
        <w:rPr>
          <w:rFonts w:hint="eastAsia" w:ascii="宋体" w:hAnsi="宋体" w:eastAsia="宋体" w:cs="宋体"/>
          <w:snapToGrid w:val="0"/>
          <w:color w:val="000000" w:themeColor="text1"/>
          <w:kern w:val="0"/>
          <w:szCs w:val="21"/>
          <w:highlight w:val="none"/>
          <w14:textFill>
            <w14:solidFill>
              <w14:schemeClr w14:val="tx1"/>
            </w14:solidFill>
          </w14:textFill>
        </w:rPr>
        <w:t xml:space="preserve">4.1.1  </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的密封：见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37A794CB">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4.1.2  </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的封套上应写明的内容：见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6ED34F42">
      <w:pPr>
        <w:pStyle w:val="5"/>
        <w:keepNext w:val="0"/>
        <w:keepLines w:val="0"/>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520" w:name="_Toc509218739"/>
      <w:bookmarkStart w:id="521" w:name="_Toc287607775"/>
      <w:bookmarkStart w:id="522" w:name="_Toc227"/>
      <w:bookmarkStart w:id="523" w:name="_Toc29200"/>
      <w:bookmarkStart w:id="524" w:name="_Toc5704"/>
      <w:bookmarkStart w:id="525" w:name="_Toc430530464"/>
      <w:bookmarkStart w:id="526" w:name="_Toc28226"/>
      <w:bookmarkStart w:id="527" w:name="_Toc57820589"/>
      <w:bookmarkStart w:id="528" w:name="_Toc287620714"/>
      <w:bookmarkStart w:id="529" w:name="_Toc25117"/>
      <w:bookmarkStart w:id="530" w:name="_Toc277082581"/>
      <w:bookmarkStart w:id="531" w:name="_Toc224103346"/>
      <w:r>
        <w:rPr>
          <w:rFonts w:hint="eastAsia" w:ascii="宋体" w:hAnsi="宋体" w:eastAsia="宋体" w:cs="宋体"/>
          <w:b w:val="0"/>
          <w:snapToGrid w:val="0"/>
          <w:color w:val="000000" w:themeColor="text1"/>
          <w:sz w:val="24"/>
          <w:szCs w:val="24"/>
          <w:highlight w:val="none"/>
          <w14:textFill>
            <w14:solidFill>
              <w14:schemeClr w14:val="tx1"/>
            </w14:solidFill>
          </w14:textFill>
        </w:rPr>
        <w:t xml:space="preserve">4.2  </w:t>
      </w:r>
      <w:r>
        <w:rPr>
          <w:rFonts w:hint="eastAsia" w:ascii="宋体" w:hAnsi="宋体" w:cs="宋体"/>
          <w:b w:val="0"/>
          <w:snapToGrid w:val="0"/>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b w:val="0"/>
          <w:snapToGrid w:val="0"/>
          <w:color w:val="000000" w:themeColor="text1"/>
          <w:sz w:val="24"/>
          <w:szCs w:val="24"/>
          <w:highlight w:val="none"/>
          <w14:textFill>
            <w14:solidFill>
              <w14:schemeClr w14:val="tx1"/>
            </w14:solidFill>
          </w14:textFill>
        </w:rPr>
        <w:t>的递交</w:t>
      </w:r>
      <w:bookmarkEnd w:id="519"/>
      <w:bookmarkEnd w:id="520"/>
      <w:bookmarkEnd w:id="521"/>
      <w:bookmarkEnd w:id="522"/>
      <w:bookmarkEnd w:id="523"/>
      <w:bookmarkEnd w:id="524"/>
      <w:bookmarkEnd w:id="525"/>
      <w:bookmarkEnd w:id="526"/>
      <w:bookmarkEnd w:id="527"/>
      <w:bookmarkEnd w:id="528"/>
      <w:bookmarkEnd w:id="529"/>
      <w:bookmarkEnd w:id="530"/>
      <w:bookmarkEnd w:id="531"/>
    </w:p>
    <w:p w14:paraId="5312BC6A">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4.2.1  </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应在</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须知前附表第 2.2.2 项规定的投标截止时间前递交</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109E64EB">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4.2.2  </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递交</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的地点：见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5FC939DA">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4.2.3  除</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须知前附表另有规定外，</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所递交的</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不予退还。</w:t>
      </w:r>
    </w:p>
    <w:p w14:paraId="17203B98">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4.2.4  </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收到</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后，向</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出具签收凭证。</w:t>
      </w:r>
    </w:p>
    <w:p w14:paraId="56339C01">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4.2.5  逾期送达的或者未送达指定地点的</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不予受理。</w:t>
      </w:r>
    </w:p>
    <w:p w14:paraId="39E07361">
      <w:pPr>
        <w:pStyle w:val="5"/>
        <w:keepNext w:val="0"/>
        <w:keepLines w:val="0"/>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532" w:name="_Toc430530465"/>
      <w:bookmarkStart w:id="533" w:name="_Toc1506"/>
      <w:bookmarkStart w:id="534" w:name="_Toc509218740"/>
      <w:bookmarkStart w:id="535" w:name="_Toc20155"/>
      <w:bookmarkStart w:id="536" w:name="_Toc287607776"/>
      <w:bookmarkStart w:id="537" w:name="_Toc57820590"/>
      <w:bookmarkStart w:id="538" w:name="_Toc25837"/>
      <w:bookmarkStart w:id="539" w:name="_Toc2586"/>
      <w:bookmarkStart w:id="540" w:name="_Toc200513156"/>
      <w:bookmarkStart w:id="541" w:name="_Toc287620715"/>
      <w:bookmarkStart w:id="542" w:name="_Toc224103347"/>
      <w:bookmarkStart w:id="543" w:name="_Toc277082582"/>
      <w:bookmarkStart w:id="544" w:name="_Toc20440"/>
      <w:r>
        <w:rPr>
          <w:rFonts w:hint="eastAsia" w:ascii="宋体" w:hAnsi="宋体" w:eastAsia="宋体" w:cs="宋体"/>
          <w:b w:val="0"/>
          <w:snapToGrid w:val="0"/>
          <w:color w:val="000000" w:themeColor="text1"/>
          <w:sz w:val="24"/>
          <w:szCs w:val="24"/>
          <w:highlight w:val="none"/>
          <w14:textFill>
            <w14:solidFill>
              <w14:schemeClr w14:val="tx1"/>
            </w14:solidFill>
          </w14:textFill>
        </w:rPr>
        <w:t xml:space="preserve">4.3  </w:t>
      </w:r>
      <w:r>
        <w:rPr>
          <w:rFonts w:hint="eastAsia" w:ascii="宋体" w:hAnsi="宋体" w:cs="宋体"/>
          <w:b w:val="0"/>
          <w:snapToGrid w:val="0"/>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b w:val="0"/>
          <w:snapToGrid w:val="0"/>
          <w:color w:val="000000" w:themeColor="text1"/>
          <w:sz w:val="24"/>
          <w:szCs w:val="24"/>
          <w:highlight w:val="none"/>
          <w14:textFill>
            <w14:solidFill>
              <w14:schemeClr w14:val="tx1"/>
            </w14:solidFill>
          </w14:textFill>
        </w:rPr>
        <w:t>的修改与撤回</w:t>
      </w:r>
      <w:bookmarkEnd w:id="532"/>
      <w:bookmarkEnd w:id="533"/>
      <w:bookmarkEnd w:id="534"/>
      <w:bookmarkEnd w:id="535"/>
      <w:bookmarkEnd w:id="536"/>
      <w:bookmarkEnd w:id="537"/>
      <w:bookmarkEnd w:id="538"/>
      <w:bookmarkEnd w:id="539"/>
      <w:bookmarkEnd w:id="540"/>
      <w:bookmarkEnd w:id="541"/>
      <w:bookmarkEnd w:id="542"/>
      <w:bookmarkEnd w:id="543"/>
      <w:bookmarkEnd w:id="544"/>
    </w:p>
    <w:p w14:paraId="7DFE3833">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4.3.1  在</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须知前附表第2.2.2项规定的投标截止时间前，</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可以修改或撤回已递交的</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，但应以书面形式通知</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p>
    <w:p w14:paraId="544E06AB">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4.3.2  </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修改或撤回已递交</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的书面通知应按照本章第3.7.3项的要求签字或盖章。</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收到书面通知后，向</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出具签收凭证。</w:t>
      </w:r>
    </w:p>
    <w:p w14:paraId="6564FB66">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4.3.3  修改的内容为</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的组成部分。修改的</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应按照本章第3条、第4条规定进行编制、密封、标记和递交，并标明“修改”字样。。</w:t>
      </w:r>
    </w:p>
    <w:p w14:paraId="4EB82A85">
      <w:pPr>
        <w:pStyle w:val="4"/>
        <w:keepNext w:val="0"/>
        <w:keepLines w:val="0"/>
        <w:spacing w:before="0" w:after="0" w:line="360" w:lineRule="auto"/>
        <w:rPr>
          <w:rFonts w:hint="eastAsia" w:ascii="宋体" w:hAnsi="宋体" w:eastAsia="宋体" w:cs="宋体"/>
          <w:b w:val="0"/>
          <w:snapToGrid w:val="0"/>
          <w:color w:val="000000" w:themeColor="text1"/>
          <w:highlight w:val="none"/>
          <w14:textFill>
            <w14:solidFill>
              <w14:schemeClr w14:val="tx1"/>
            </w14:solidFill>
          </w14:textFill>
        </w:rPr>
      </w:pPr>
      <w:bookmarkStart w:id="545" w:name="_Toc277082583"/>
      <w:bookmarkStart w:id="546" w:name="_Toc27027"/>
      <w:bookmarkStart w:id="547" w:name="_Toc57820591"/>
      <w:bookmarkStart w:id="548" w:name="_Toc200513157"/>
      <w:bookmarkStart w:id="549" w:name="_Toc509218741"/>
      <w:bookmarkStart w:id="550" w:name="_Toc17258"/>
      <w:bookmarkStart w:id="551" w:name="_Toc224103348"/>
      <w:bookmarkStart w:id="552" w:name="_Toc21399"/>
      <w:bookmarkStart w:id="553" w:name="_Toc430530466"/>
      <w:bookmarkStart w:id="554" w:name="_Toc287620716"/>
      <w:bookmarkStart w:id="555" w:name="_Toc8522"/>
      <w:bookmarkStart w:id="556" w:name="_Toc287607777"/>
      <w:bookmarkStart w:id="557" w:name="_Toc2384"/>
      <w:r>
        <w:rPr>
          <w:rFonts w:hint="eastAsia" w:ascii="宋体" w:hAnsi="宋体" w:eastAsia="宋体" w:cs="宋体"/>
          <w:b w:val="0"/>
          <w:snapToGrid w:val="0"/>
          <w:color w:val="000000" w:themeColor="text1"/>
          <w:highlight w:val="none"/>
          <w14:textFill>
            <w14:solidFill>
              <w14:schemeClr w14:val="tx1"/>
            </w14:solidFill>
          </w14:textFill>
        </w:rPr>
        <w:t>5.  开标</w:t>
      </w:r>
      <w:bookmarkEnd w:id="545"/>
      <w:bookmarkEnd w:id="546"/>
      <w:bookmarkEnd w:id="547"/>
      <w:bookmarkEnd w:id="548"/>
      <w:bookmarkEnd w:id="549"/>
      <w:bookmarkEnd w:id="550"/>
      <w:bookmarkEnd w:id="551"/>
      <w:bookmarkEnd w:id="552"/>
      <w:bookmarkEnd w:id="553"/>
      <w:bookmarkEnd w:id="554"/>
      <w:bookmarkEnd w:id="555"/>
      <w:bookmarkEnd w:id="556"/>
      <w:bookmarkEnd w:id="557"/>
    </w:p>
    <w:p w14:paraId="215099C7">
      <w:pPr>
        <w:pStyle w:val="5"/>
        <w:keepNext w:val="0"/>
        <w:keepLines w:val="0"/>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558" w:name="_Toc27082"/>
      <w:bookmarkStart w:id="559" w:name="_Toc509218742"/>
      <w:bookmarkStart w:id="560" w:name="_Toc24839"/>
      <w:bookmarkStart w:id="561" w:name="_Toc430530467"/>
      <w:bookmarkStart w:id="562" w:name="_Toc25434"/>
      <w:bookmarkStart w:id="563" w:name="_Toc57820592"/>
      <w:bookmarkStart w:id="564" w:name="_Toc30715"/>
      <w:bookmarkStart w:id="565" w:name="_Toc287607778"/>
      <w:bookmarkStart w:id="566" w:name="_Toc200513158"/>
      <w:bookmarkStart w:id="567" w:name="_Toc277082584"/>
      <w:bookmarkStart w:id="568" w:name="_Toc224103349"/>
      <w:bookmarkStart w:id="569" w:name="_Toc21332"/>
      <w:bookmarkStart w:id="570" w:name="_Toc287620717"/>
      <w:r>
        <w:rPr>
          <w:rFonts w:hint="eastAsia" w:ascii="宋体" w:hAnsi="宋体" w:eastAsia="宋体" w:cs="宋体"/>
          <w:b w:val="0"/>
          <w:snapToGrid w:val="0"/>
          <w:color w:val="000000" w:themeColor="text1"/>
          <w:sz w:val="24"/>
          <w:szCs w:val="24"/>
          <w:highlight w:val="none"/>
          <w14:textFill>
            <w14:solidFill>
              <w14:schemeClr w14:val="tx1"/>
            </w14:solidFill>
          </w14:textFill>
        </w:rPr>
        <w:t>5.1  开标时间和地点</w:t>
      </w:r>
      <w:bookmarkEnd w:id="558"/>
      <w:bookmarkEnd w:id="559"/>
      <w:bookmarkEnd w:id="560"/>
      <w:bookmarkEnd w:id="561"/>
      <w:bookmarkEnd w:id="562"/>
      <w:bookmarkEnd w:id="563"/>
      <w:bookmarkEnd w:id="564"/>
      <w:bookmarkEnd w:id="565"/>
      <w:bookmarkEnd w:id="566"/>
      <w:bookmarkEnd w:id="567"/>
      <w:bookmarkEnd w:id="568"/>
      <w:bookmarkEnd w:id="569"/>
      <w:bookmarkEnd w:id="570"/>
    </w:p>
    <w:p w14:paraId="6676D704">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5.1.1  </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在</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须知前附表第 2.2.2 项规定的投标截止时间（开标时间）和</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须知前附表规定的地点公开开标，并邀请所有</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的法定代表人或其委托代理人准时参加。</w:t>
      </w:r>
    </w:p>
    <w:p w14:paraId="648A997A">
      <w:pPr>
        <w:pStyle w:val="5"/>
        <w:keepNext w:val="0"/>
        <w:keepLines w:val="0"/>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571" w:name="_Toc22994"/>
      <w:bookmarkStart w:id="572" w:name="_Toc287607779"/>
      <w:bookmarkStart w:id="573" w:name="_Toc287620718"/>
      <w:bookmarkStart w:id="574" w:name="_Toc516"/>
      <w:bookmarkStart w:id="575" w:name="_Toc430530468"/>
      <w:bookmarkStart w:id="576" w:name="_Toc30870"/>
      <w:bookmarkStart w:id="577" w:name="_Toc277082585"/>
      <w:bookmarkStart w:id="578" w:name="_Toc25079"/>
      <w:bookmarkStart w:id="579" w:name="_Toc57820593"/>
      <w:bookmarkStart w:id="580" w:name="_Toc224103350"/>
      <w:bookmarkStart w:id="581" w:name="_Toc200513159"/>
      <w:bookmarkStart w:id="582" w:name="_Toc509218743"/>
      <w:bookmarkStart w:id="583" w:name="_Toc10180"/>
      <w:r>
        <w:rPr>
          <w:rFonts w:hint="eastAsia" w:ascii="宋体" w:hAnsi="宋体" w:eastAsia="宋体" w:cs="宋体"/>
          <w:b w:val="0"/>
          <w:snapToGrid w:val="0"/>
          <w:color w:val="000000" w:themeColor="text1"/>
          <w:sz w:val="24"/>
          <w:szCs w:val="24"/>
          <w:highlight w:val="none"/>
          <w14:textFill>
            <w14:solidFill>
              <w14:schemeClr w14:val="tx1"/>
            </w14:solidFill>
          </w14:textFill>
        </w:rPr>
        <w:t>5.2  开标程序</w:t>
      </w:r>
      <w:bookmarkEnd w:id="571"/>
      <w:bookmarkEnd w:id="572"/>
      <w:bookmarkEnd w:id="573"/>
      <w:bookmarkEnd w:id="574"/>
      <w:bookmarkEnd w:id="575"/>
      <w:bookmarkEnd w:id="576"/>
      <w:bookmarkEnd w:id="577"/>
      <w:bookmarkEnd w:id="578"/>
      <w:bookmarkEnd w:id="579"/>
      <w:bookmarkEnd w:id="580"/>
      <w:bookmarkEnd w:id="581"/>
      <w:bookmarkEnd w:id="582"/>
      <w:bookmarkEnd w:id="583"/>
    </w:p>
    <w:p w14:paraId="7AC3896B">
      <w:pPr>
        <w:autoSpaceDE w:val="0"/>
        <w:autoSpaceDN w:val="0"/>
        <w:adjustRightInd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584" w:name="_Toc200513160"/>
      <w:bookmarkStart w:id="585" w:name="_Toc287607780"/>
      <w:bookmarkStart w:id="586" w:name="_Toc287620719"/>
      <w:bookmarkStart w:id="587" w:name="_Toc277082586"/>
      <w:bookmarkStart w:id="588" w:name="_Toc224103351"/>
      <w:r>
        <w:rPr>
          <w:rFonts w:hint="eastAsia" w:ascii="宋体" w:hAnsi="宋体" w:eastAsia="宋体" w:cs="宋体"/>
          <w:color w:val="000000" w:themeColor="text1"/>
          <w:szCs w:val="21"/>
          <w:highlight w:val="none"/>
          <w14:textFill>
            <w14:solidFill>
              <w14:schemeClr w14:val="tx1"/>
            </w14:solidFill>
          </w14:textFill>
        </w:rPr>
        <w:t>详见</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须知前附表开标程序。</w:t>
      </w:r>
    </w:p>
    <w:p w14:paraId="59ED8A62">
      <w:pPr>
        <w:pStyle w:val="5"/>
        <w:keepNext w:val="0"/>
        <w:keepLines w:val="0"/>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589" w:name="_Toc57820594"/>
      <w:bookmarkStart w:id="590" w:name="_Toc12446"/>
      <w:bookmarkStart w:id="591" w:name="_Toc31812"/>
      <w:bookmarkStart w:id="592" w:name="_Toc20687"/>
      <w:bookmarkStart w:id="593" w:name="_Toc24818"/>
      <w:bookmarkStart w:id="594" w:name="_Toc29628"/>
      <w:r>
        <w:rPr>
          <w:rFonts w:hint="eastAsia" w:ascii="宋体" w:hAnsi="宋体" w:eastAsia="宋体" w:cs="宋体"/>
          <w:b w:val="0"/>
          <w:snapToGrid w:val="0"/>
          <w:color w:val="000000" w:themeColor="text1"/>
          <w:sz w:val="24"/>
          <w:szCs w:val="24"/>
          <w:highlight w:val="none"/>
          <w14:textFill>
            <w14:solidFill>
              <w14:schemeClr w14:val="tx1"/>
            </w14:solidFill>
          </w14:textFill>
        </w:rPr>
        <w:t>5.3  开标异议</w:t>
      </w:r>
      <w:bookmarkEnd w:id="589"/>
      <w:bookmarkEnd w:id="590"/>
      <w:bookmarkEnd w:id="591"/>
      <w:bookmarkEnd w:id="592"/>
      <w:bookmarkEnd w:id="593"/>
      <w:bookmarkEnd w:id="594"/>
    </w:p>
    <w:p w14:paraId="08B5E833">
      <w:pPr>
        <w:autoSpaceDE w:val="0"/>
        <w:autoSpaceDN w:val="0"/>
        <w:adjustRightInd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对开标有异议的，应在开标现场提出，开标现场提出异议的，应出示法定代表人身份证明或附有法定代表人身份证明的授权委托书。</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当场作出答复，并制作记录，有异议的</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代表、</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代表、主持人、记录人等有关人员在记录上签名确认。</w:t>
      </w:r>
    </w:p>
    <w:p w14:paraId="41B36FB4">
      <w:pPr>
        <w:pStyle w:val="4"/>
        <w:keepNext w:val="0"/>
        <w:keepLines w:val="0"/>
        <w:spacing w:before="0" w:after="0" w:line="360" w:lineRule="auto"/>
        <w:rPr>
          <w:rFonts w:hint="eastAsia" w:ascii="宋体" w:hAnsi="宋体" w:eastAsia="宋体" w:cs="宋体"/>
          <w:b w:val="0"/>
          <w:snapToGrid w:val="0"/>
          <w:color w:val="000000" w:themeColor="text1"/>
          <w:highlight w:val="none"/>
          <w14:textFill>
            <w14:solidFill>
              <w14:schemeClr w14:val="tx1"/>
            </w14:solidFill>
          </w14:textFill>
        </w:rPr>
      </w:pPr>
      <w:bookmarkStart w:id="595" w:name="_Toc509218744"/>
      <w:bookmarkStart w:id="596" w:name="_Toc2597"/>
      <w:bookmarkStart w:id="597" w:name="_Toc4454"/>
      <w:bookmarkStart w:id="598" w:name="_Toc20892"/>
      <w:bookmarkStart w:id="599" w:name="_Toc21966"/>
      <w:bookmarkStart w:id="600" w:name="_Toc57820595"/>
      <w:bookmarkStart w:id="601" w:name="_Toc430530469"/>
      <w:bookmarkStart w:id="602" w:name="_Toc22828"/>
      <w:r>
        <w:rPr>
          <w:rFonts w:hint="eastAsia" w:ascii="宋体" w:hAnsi="宋体" w:eastAsia="宋体" w:cs="宋体"/>
          <w:b w:val="0"/>
          <w:snapToGrid w:val="0"/>
          <w:color w:val="000000" w:themeColor="text1"/>
          <w:highlight w:val="none"/>
          <w14:textFill>
            <w14:solidFill>
              <w14:schemeClr w14:val="tx1"/>
            </w14:solidFill>
          </w14:textFill>
        </w:rPr>
        <w:t>6.  评标</w:t>
      </w:r>
      <w:bookmarkEnd w:id="584"/>
      <w:bookmarkEnd w:id="585"/>
      <w:bookmarkEnd w:id="586"/>
      <w:bookmarkEnd w:id="587"/>
      <w:bookmarkEnd w:id="588"/>
      <w:bookmarkEnd w:id="595"/>
      <w:bookmarkEnd w:id="596"/>
      <w:bookmarkEnd w:id="597"/>
      <w:bookmarkEnd w:id="598"/>
      <w:bookmarkEnd w:id="599"/>
      <w:bookmarkEnd w:id="600"/>
      <w:bookmarkEnd w:id="601"/>
      <w:bookmarkEnd w:id="602"/>
    </w:p>
    <w:p w14:paraId="1164A2B4">
      <w:pPr>
        <w:pStyle w:val="5"/>
        <w:keepNext w:val="0"/>
        <w:keepLines w:val="0"/>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603" w:name="_Toc224103352"/>
      <w:bookmarkStart w:id="604" w:name="_Toc57820596"/>
      <w:bookmarkStart w:id="605" w:name="_Toc200513161"/>
      <w:bookmarkStart w:id="606" w:name="_Toc277082587"/>
      <w:bookmarkStart w:id="607" w:name="_Toc287607781"/>
      <w:bookmarkStart w:id="608" w:name="_Toc28961"/>
      <w:bookmarkStart w:id="609" w:name="_Toc4225"/>
      <w:bookmarkStart w:id="610" w:name="_Toc287620720"/>
      <w:bookmarkStart w:id="611" w:name="_Toc430530470"/>
      <w:bookmarkStart w:id="612" w:name="_Toc6213"/>
      <w:bookmarkStart w:id="613" w:name="_Toc11492"/>
      <w:bookmarkStart w:id="614" w:name="_Toc509218745"/>
      <w:bookmarkStart w:id="615" w:name="_Toc7488"/>
      <w:r>
        <w:rPr>
          <w:rFonts w:hint="eastAsia" w:ascii="宋体" w:hAnsi="宋体" w:eastAsia="宋体" w:cs="宋体"/>
          <w:b w:val="0"/>
          <w:snapToGrid w:val="0"/>
          <w:color w:val="000000" w:themeColor="text1"/>
          <w:sz w:val="24"/>
          <w:szCs w:val="24"/>
          <w:highlight w:val="none"/>
          <w14:textFill>
            <w14:solidFill>
              <w14:schemeClr w14:val="tx1"/>
            </w14:solidFill>
          </w14:textFill>
        </w:rPr>
        <w:t>6.1  评标委员会</w:t>
      </w:r>
      <w:bookmarkEnd w:id="603"/>
      <w:bookmarkEnd w:id="604"/>
      <w:bookmarkEnd w:id="605"/>
      <w:bookmarkEnd w:id="606"/>
      <w:bookmarkEnd w:id="607"/>
      <w:bookmarkEnd w:id="608"/>
      <w:bookmarkEnd w:id="609"/>
      <w:bookmarkEnd w:id="610"/>
      <w:bookmarkEnd w:id="611"/>
      <w:bookmarkEnd w:id="612"/>
      <w:bookmarkEnd w:id="613"/>
      <w:bookmarkEnd w:id="614"/>
      <w:bookmarkEnd w:id="615"/>
    </w:p>
    <w:p w14:paraId="0BF38FED">
      <w:pPr>
        <w:autoSpaceDE w:val="0"/>
        <w:autoSpaceDN w:val="0"/>
        <w:adjustRightInd w:val="0"/>
        <w:snapToGrid w:val="0"/>
        <w:spacing w:line="360" w:lineRule="auto"/>
        <w:ind w:firstLine="420" w:firstLineChars="200"/>
        <w:rPr>
          <w:rFonts w:hint="eastAsia" w:ascii="宋体" w:hAnsi="宋体" w:eastAsia="宋体" w:cs="宋体"/>
          <w:b/>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6.1.1  评标由</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依据法律法规和相关规范性文件组建的评标委员会负责。</w:t>
      </w:r>
    </w:p>
    <w:p w14:paraId="7E819B6A">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6.1.2  评标委员会成员有下列情形之一的，应当回避：</w:t>
      </w:r>
    </w:p>
    <w:p w14:paraId="16E4D793">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或</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的主要负责人的近亲属；</w:t>
      </w:r>
    </w:p>
    <w:p w14:paraId="30286C2C">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（2）项目主管部门或者项目行政监督部门的人员；</w:t>
      </w:r>
    </w:p>
    <w:p w14:paraId="18EBDA67">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（3）与</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有利害关系，可能影响对投标公正评审的；</w:t>
      </w:r>
    </w:p>
    <w:p w14:paraId="09A1B9FC">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（4）曾因在</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、评标以及其他与</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投标有关活动中从事违法行为而受过行政处罚或刑事处罚的；</w:t>
      </w:r>
    </w:p>
    <w:p w14:paraId="4E9ABADB">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（5）法律法规规定的其他情形。</w:t>
      </w:r>
    </w:p>
    <w:p w14:paraId="0388D9D8">
      <w:pPr>
        <w:pStyle w:val="98"/>
        <w:spacing w:before="0" w:after="0" w:line="360" w:lineRule="auto"/>
        <w:ind w:firstLine="420" w:firstLineChars="200"/>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6.1.3  评标过程中，评标委员会成员有回避事由、擅离职守或者因健康等原因不能继续评标的，应当及时更换。被更换的评标委员会成员作出的评审结论无效，由更换后的评标委员会成员重新进行评审。</w:t>
      </w:r>
    </w:p>
    <w:p w14:paraId="199C6F25">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616" w:name="_Toc509218746"/>
      <w:bookmarkStart w:id="617" w:name="_Toc27109"/>
      <w:bookmarkStart w:id="618" w:name="_Toc287607782"/>
      <w:bookmarkStart w:id="619" w:name="_Toc16493"/>
      <w:bookmarkStart w:id="620" w:name="_Toc200513162"/>
      <w:bookmarkStart w:id="621" w:name="_Toc287620721"/>
      <w:bookmarkStart w:id="622" w:name="_Toc224103353"/>
      <w:bookmarkStart w:id="623" w:name="_Toc28913"/>
      <w:bookmarkStart w:id="624" w:name="_Toc277082588"/>
      <w:bookmarkStart w:id="625" w:name="_Toc430530471"/>
      <w:bookmarkStart w:id="626" w:name="_Toc13738"/>
      <w:bookmarkStart w:id="627" w:name="_Toc57820597"/>
      <w:bookmarkStart w:id="628" w:name="_Toc17033"/>
      <w:r>
        <w:rPr>
          <w:rFonts w:hint="eastAsia" w:ascii="宋体" w:hAnsi="宋体" w:eastAsia="宋体" w:cs="宋体"/>
          <w:b w:val="0"/>
          <w:snapToGrid w:val="0"/>
          <w:color w:val="000000" w:themeColor="text1"/>
          <w:sz w:val="24"/>
          <w:szCs w:val="24"/>
          <w:highlight w:val="none"/>
          <w14:textFill>
            <w14:solidFill>
              <w14:schemeClr w14:val="tx1"/>
            </w14:solidFill>
          </w14:textFill>
        </w:rPr>
        <w:t>6.2  评标原则</w:t>
      </w:r>
      <w:bookmarkEnd w:id="616"/>
      <w:bookmarkEnd w:id="617"/>
      <w:bookmarkEnd w:id="618"/>
      <w:bookmarkEnd w:id="619"/>
      <w:bookmarkEnd w:id="620"/>
      <w:bookmarkEnd w:id="621"/>
      <w:bookmarkEnd w:id="622"/>
      <w:bookmarkEnd w:id="623"/>
      <w:bookmarkEnd w:id="624"/>
      <w:bookmarkEnd w:id="625"/>
      <w:bookmarkEnd w:id="626"/>
      <w:bookmarkEnd w:id="627"/>
      <w:bookmarkEnd w:id="628"/>
    </w:p>
    <w:p w14:paraId="0B57BA17">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评标活动遵循公平、公正、科学和择优的原则。</w:t>
      </w:r>
    </w:p>
    <w:p w14:paraId="349561D9">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629" w:name="_Toc277082589"/>
      <w:bookmarkStart w:id="630" w:name="_Toc430530472"/>
      <w:bookmarkStart w:id="631" w:name="_Toc25332"/>
      <w:bookmarkStart w:id="632" w:name="_Toc5711"/>
      <w:bookmarkStart w:id="633" w:name="_Toc224103354"/>
      <w:bookmarkStart w:id="634" w:name="_Toc287607783"/>
      <w:bookmarkStart w:id="635" w:name="_Toc509218747"/>
      <w:bookmarkStart w:id="636" w:name="_Toc57820598"/>
      <w:bookmarkStart w:id="637" w:name="_Toc200513163"/>
      <w:bookmarkStart w:id="638" w:name="_Toc16143"/>
      <w:bookmarkStart w:id="639" w:name="_Toc16717"/>
      <w:bookmarkStart w:id="640" w:name="_Toc287620722"/>
      <w:bookmarkStart w:id="641" w:name="_Toc21009"/>
      <w:r>
        <w:rPr>
          <w:rFonts w:hint="eastAsia" w:ascii="宋体" w:hAnsi="宋体" w:eastAsia="宋体" w:cs="宋体"/>
          <w:b w:val="0"/>
          <w:snapToGrid w:val="0"/>
          <w:color w:val="000000" w:themeColor="text1"/>
          <w:sz w:val="24"/>
          <w:szCs w:val="24"/>
          <w:highlight w:val="none"/>
          <w14:textFill>
            <w14:solidFill>
              <w14:schemeClr w14:val="tx1"/>
            </w14:solidFill>
          </w14:textFill>
        </w:rPr>
        <w:t>6.3  评标</w:t>
      </w:r>
      <w:bookmarkEnd w:id="629"/>
      <w:bookmarkEnd w:id="630"/>
      <w:bookmarkEnd w:id="631"/>
      <w:bookmarkEnd w:id="632"/>
      <w:bookmarkEnd w:id="633"/>
      <w:bookmarkEnd w:id="634"/>
      <w:bookmarkEnd w:id="635"/>
      <w:bookmarkEnd w:id="636"/>
      <w:bookmarkEnd w:id="637"/>
      <w:bookmarkEnd w:id="638"/>
      <w:bookmarkEnd w:id="639"/>
      <w:bookmarkEnd w:id="640"/>
      <w:bookmarkEnd w:id="641"/>
    </w:p>
    <w:p w14:paraId="388861E4">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评标委员会按照第三章“评标办法”规定的方法、评审因素、标准和程序对</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进行评审。第三章“评标办法”没有规定的方法、评审因素和标准，不得作为评标依据。</w:t>
      </w:r>
    </w:p>
    <w:p w14:paraId="2EFFAEB6">
      <w:pPr>
        <w:pStyle w:val="4"/>
        <w:spacing w:before="0" w:after="0" w:line="360" w:lineRule="auto"/>
        <w:rPr>
          <w:rFonts w:hint="eastAsia" w:ascii="宋体" w:hAnsi="宋体" w:eastAsia="宋体" w:cs="宋体"/>
          <w:b w:val="0"/>
          <w:snapToGrid w:val="0"/>
          <w:color w:val="000000" w:themeColor="text1"/>
          <w:highlight w:val="none"/>
          <w14:textFill>
            <w14:solidFill>
              <w14:schemeClr w14:val="tx1"/>
            </w14:solidFill>
          </w14:textFill>
        </w:rPr>
      </w:pPr>
      <w:bookmarkStart w:id="642" w:name="_Toc14353"/>
      <w:bookmarkStart w:id="643" w:name="_Toc16337"/>
      <w:bookmarkStart w:id="644" w:name="_Toc224103355"/>
      <w:bookmarkStart w:id="645" w:name="_Toc22355"/>
      <w:bookmarkStart w:id="646" w:name="_Toc287620723"/>
      <w:bookmarkStart w:id="647" w:name="_Toc277082590"/>
      <w:bookmarkStart w:id="648" w:name="_Toc57820599"/>
      <w:bookmarkStart w:id="649" w:name="_Toc430530473"/>
      <w:bookmarkStart w:id="650" w:name="_Toc509218748"/>
      <w:bookmarkStart w:id="651" w:name="_Toc287607784"/>
      <w:bookmarkStart w:id="652" w:name="_Toc200513164"/>
      <w:bookmarkStart w:id="653" w:name="_Toc17161"/>
      <w:bookmarkStart w:id="654" w:name="_Toc27007"/>
      <w:r>
        <w:rPr>
          <w:rFonts w:hint="eastAsia" w:ascii="宋体" w:hAnsi="宋体" w:eastAsia="宋体" w:cs="宋体"/>
          <w:b w:val="0"/>
          <w:snapToGrid w:val="0"/>
          <w:color w:val="000000" w:themeColor="text1"/>
          <w:highlight w:val="none"/>
          <w14:textFill>
            <w14:solidFill>
              <w14:schemeClr w14:val="tx1"/>
            </w14:solidFill>
          </w14:textFill>
        </w:rPr>
        <w:t>7.  合同授予</w:t>
      </w:r>
      <w:bookmarkEnd w:id="642"/>
      <w:bookmarkEnd w:id="643"/>
      <w:bookmarkEnd w:id="644"/>
      <w:bookmarkEnd w:id="645"/>
      <w:bookmarkEnd w:id="646"/>
      <w:bookmarkEnd w:id="647"/>
      <w:bookmarkEnd w:id="648"/>
      <w:bookmarkEnd w:id="649"/>
      <w:bookmarkEnd w:id="650"/>
      <w:bookmarkEnd w:id="651"/>
      <w:bookmarkEnd w:id="652"/>
      <w:bookmarkEnd w:id="653"/>
      <w:bookmarkEnd w:id="654"/>
    </w:p>
    <w:p w14:paraId="24C8A13F">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655" w:name="_Toc277082591"/>
      <w:bookmarkStart w:id="656" w:name="_Toc200513165"/>
      <w:bookmarkStart w:id="657" w:name="_Toc28723"/>
      <w:bookmarkStart w:id="658" w:name="_Toc287607785"/>
      <w:bookmarkStart w:id="659" w:name="_Toc224103356"/>
      <w:bookmarkStart w:id="660" w:name="_Toc287620724"/>
      <w:bookmarkStart w:id="661" w:name="_Toc509218749"/>
      <w:bookmarkStart w:id="662" w:name="_Toc57820600"/>
      <w:bookmarkStart w:id="663" w:name="_Toc430530474"/>
      <w:bookmarkStart w:id="664" w:name="_Toc1250"/>
      <w:bookmarkStart w:id="665" w:name="_Toc14667"/>
      <w:bookmarkStart w:id="666" w:name="_Toc10730"/>
      <w:bookmarkStart w:id="667" w:name="_Toc17556"/>
      <w:r>
        <w:rPr>
          <w:rFonts w:hint="eastAsia" w:ascii="宋体" w:hAnsi="宋体" w:eastAsia="宋体" w:cs="宋体"/>
          <w:b w:val="0"/>
          <w:snapToGrid w:val="0"/>
          <w:color w:val="000000" w:themeColor="text1"/>
          <w:sz w:val="24"/>
          <w:szCs w:val="24"/>
          <w:highlight w:val="none"/>
          <w14:textFill>
            <w14:solidFill>
              <w14:schemeClr w14:val="tx1"/>
            </w14:solidFill>
          </w14:textFill>
        </w:rPr>
        <w:t>7.1  定标方式</w:t>
      </w:r>
      <w:bookmarkEnd w:id="655"/>
      <w:bookmarkEnd w:id="656"/>
      <w:bookmarkEnd w:id="657"/>
      <w:bookmarkEnd w:id="658"/>
      <w:bookmarkEnd w:id="659"/>
      <w:bookmarkEnd w:id="660"/>
      <w:bookmarkEnd w:id="661"/>
      <w:bookmarkEnd w:id="662"/>
      <w:bookmarkEnd w:id="663"/>
      <w:bookmarkEnd w:id="664"/>
      <w:bookmarkEnd w:id="665"/>
      <w:bookmarkEnd w:id="666"/>
      <w:bookmarkEnd w:id="667"/>
    </w:p>
    <w:p w14:paraId="050F0B6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国有资金占控股或者主导地位的依法必须进行</w:t>
      </w:r>
      <w:r>
        <w:rPr>
          <w:rFonts w:hint="eastAsia" w:ascii="宋体" w:hAnsi="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的项目，</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应当确定排名第一的中标候选人为中标人。排名第一的中标候选人放弃中标、因不可抗力不能履行合同、不按照</w:t>
      </w:r>
      <w:r>
        <w:rPr>
          <w:rFonts w:hint="eastAsia" w:ascii="宋体" w:hAnsi="宋体" w:cs="宋体"/>
          <w:color w:val="000000" w:themeColor="text1"/>
          <w:szCs w:val="21"/>
          <w:highlight w:val="none"/>
          <w:lang w:eastAsia="zh-CN"/>
          <w14:textFill>
            <w14:solidFill>
              <w14:schemeClr w14:val="tx1"/>
            </w14:solidFill>
          </w14:textFill>
        </w:rPr>
        <w:t>招标文件</w:t>
      </w:r>
      <w:r>
        <w:rPr>
          <w:rFonts w:hint="eastAsia" w:ascii="宋体" w:hAnsi="宋体" w:eastAsia="宋体" w:cs="宋体"/>
          <w:color w:val="000000" w:themeColor="text1"/>
          <w:szCs w:val="21"/>
          <w:highlight w:val="none"/>
          <w14:textFill>
            <w14:solidFill>
              <w14:schemeClr w14:val="tx1"/>
            </w14:solidFill>
          </w14:textFill>
        </w:rPr>
        <w:t>要求提交履约保证金，或者被查实存在影响中标结果的违法行为等情形，不符合中标条件的，</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可以按照评标委员会提出的中标候选人名单排序依次确定其他中标候选人为中标人，也可以重新</w:t>
      </w:r>
      <w:r>
        <w:rPr>
          <w:rFonts w:hint="eastAsia" w:ascii="宋体" w:hAnsi="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w:t>
      </w:r>
    </w:p>
    <w:p w14:paraId="6D222EC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评标委员会推荐中标候选人的人数：见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41D23DF6">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668" w:name="_Toc7696"/>
      <w:bookmarkStart w:id="669" w:name="_Toc17530"/>
      <w:bookmarkStart w:id="670" w:name="_Toc57820601"/>
      <w:bookmarkStart w:id="671" w:name="_Toc26868"/>
      <w:bookmarkStart w:id="672" w:name="_Toc430530475"/>
      <w:bookmarkStart w:id="673" w:name="_Toc13031"/>
      <w:bookmarkStart w:id="674" w:name="_Toc509218750"/>
      <w:bookmarkStart w:id="675" w:name="_Toc13547"/>
      <w:r>
        <w:rPr>
          <w:rFonts w:hint="eastAsia" w:ascii="宋体" w:hAnsi="宋体" w:eastAsia="宋体" w:cs="宋体"/>
          <w:b w:val="0"/>
          <w:snapToGrid w:val="0"/>
          <w:color w:val="000000" w:themeColor="text1"/>
          <w:sz w:val="24"/>
          <w:szCs w:val="24"/>
          <w:highlight w:val="none"/>
          <w14:textFill>
            <w14:solidFill>
              <w14:schemeClr w14:val="tx1"/>
            </w14:solidFill>
          </w14:textFill>
        </w:rPr>
        <w:t>7.2  中标公示及中标通知</w:t>
      </w:r>
      <w:bookmarkEnd w:id="668"/>
      <w:bookmarkEnd w:id="669"/>
      <w:bookmarkEnd w:id="670"/>
      <w:bookmarkEnd w:id="671"/>
      <w:bookmarkEnd w:id="672"/>
      <w:bookmarkEnd w:id="673"/>
      <w:bookmarkEnd w:id="674"/>
      <w:bookmarkEnd w:id="675"/>
    </w:p>
    <w:p w14:paraId="5D7DBBFE">
      <w:pPr>
        <w:autoSpaceDE w:val="0"/>
        <w:autoSpaceDN w:val="0"/>
        <w:adjustRightInd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在收到评标报告之日起3日内公示中标候选人，公示期不得少于3日</w:t>
      </w:r>
      <w:r>
        <w:rPr>
          <w:rFonts w:hint="eastAsia" w:ascii="宋体" w:hAnsi="宋体" w:eastAsia="宋体" w:cs="宋体"/>
          <w:color w:val="000000" w:themeColor="text1"/>
          <w:szCs w:val="21"/>
          <w:highlight w:val="none"/>
          <w14:textFill>
            <w14:solidFill>
              <w14:schemeClr w14:val="tx1"/>
            </w14:solidFill>
          </w14:textFill>
        </w:rPr>
        <w:t>。</w:t>
      </w:r>
    </w:p>
    <w:p w14:paraId="559941A2">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在本章第 3.3 款规定的投标有效期内，且未有</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的异议与投诉，</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以书面形式向中标人发出中标通知书。</w:t>
      </w:r>
    </w:p>
    <w:p w14:paraId="74E26CEF">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676" w:name="_Toc57820602"/>
      <w:bookmarkStart w:id="677" w:name="_Toc30723"/>
      <w:bookmarkStart w:id="678" w:name="_Toc287607787"/>
      <w:bookmarkStart w:id="679" w:name="_Toc224103358"/>
      <w:bookmarkStart w:id="680" w:name="_Toc509218751"/>
      <w:bookmarkStart w:id="681" w:name="_Toc430530476"/>
      <w:bookmarkStart w:id="682" w:name="_Toc7718"/>
      <w:bookmarkStart w:id="683" w:name="_Toc24643"/>
      <w:bookmarkStart w:id="684" w:name="_Toc287620726"/>
      <w:bookmarkStart w:id="685" w:name="_Toc277082593"/>
      <w:bookmarkStart w:id="686" w:name="_Toc200513167"/>
      <w:bookmarkStart w:id="687" w:name="_Toc13540"/>
      <w:bookmarkStart w:id="688" w:name="_Toc28176"/>
      <w:r>
        <w:rPr>
          <w:rFonts w:hint="eastAsia" w:ascii="宋体" w:hAnsi="宋体" w:eastAsia="宋体" w:cs="宋体"/>
          <w:b w:val="0"/>
          <w:snapToGrid w:val="0"/>
          <w:color w:val="000000" w:themeColor="text1"/>
          <w:sz w:val="24"/>
          <w:szCs w:val="24"/>
          <w:highlight w:val="none"/>
          <w14:textFill>
            <w14:solidFill>
              <w14:schemeClr w14:val="tx1"/>
            </w14:solidFill>
          </w14:textFill>
        </w:rPr>
        <w:t>7.3  履约担保</w:t>
      </w:r>
      <w:bookmarkEnd w:id="676"/>
      <w:bookmarkEnd w:id="677"/>
      <w:bookmarkEnd w:id="678"/>
      <w:bookmarkEnd w:id="679"/>
      <w:bookmarkEnd w:id="680"/>
      <w:bookmarkEnd w:id="681"/>
      <w:bookmarkEnd w:id="682"/>
      <w:bookmarkEnd w:id="683"/>
      <w:bookmarkEnd w:id="684"/>
      <w:bookmarkEnd w:id="685"/>
      <w:bookmarkEnd w:id="686"/>
      <w:bookmarkEnd w:id="687"/>
      <w:bookmarkEnd w:id="688"/>
    </w:p>
    <w:p w14:paraId="7A5D75C8">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7.3.1  在签订合同前，中标人应按</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须知前附表规定的金额、担保形式和</w:t>
      </w:r>
      <w:r>
        <w:rPr>
          <w:rFonts w:hint="eastAsia" w:ascii="宋体" w:hAnsi="宋体" w:cs="宋体"/>
          <w:snapToGrid w:val="0"/>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snapToGrid w:val="0"/>
          <w:color w:val="000000" w:themeColor="text1"/>
          <w:kern w:val="0"/>
          <w:szCs w:val="21"/>
          <w:highlight w:val="none"/>
          <w14:textFill>
            <w14:solidFill>
              <w14:schemeClr w14:val="tx1"/>
            </w14:solidFill>
          </w14:textFill>
        </w:rPr>
        <w:t>第四章“合同条款及格式”规定的履约担保格式向</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提交履约担保。</w:t>
      </w:r>
    </w:p>
    <w:p w14:paraId="57655AE0">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7.3.2  中标人不能按本章第 7.3.1 项要求提交履约担保的，视为放弃中标，其投标保证金不予退还，给</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造成的损失超过投标保证金数额的，中标人还应当对超过部分予以赔偿。</w:t>
      </w:r>
    </w:p>
    <w:p w14:paraId="3B930216">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689" w:name="_Toc287620727"/>
      <w:bookmarkStart w:id="690" w:name="_Toc26484"/>
      <w:bookmarkStart w:id="691" w:name="_Toc224103359"/>
      <w:bookmarkStart w:id="692" w:name="_Toc5778"/>
      <w:bookmarkStart w:id="693" w:name="_Toc287607788"/>
      <w:bookmarkStart w:id="694" w:name="_Toc277082594"/>
      <w:bookmarkStart w:id="695" w:name="_Toc200513168"/>
      <w:bookmarkStart w:id="696" w:name="_Toc18051"/>
      <w:bookmarkStart w:id="697" w:name="_Toc509218752"/>
      <w:bookmarkStart w:id="698" w:name="_Toc57820603"/>
      <w:bookmarkStart w:id="699" w:name="_Toc430530477"/>
      <w:bookmarkStart w:id="700" w:name="_Toc27225"/>
      <w:bookmarkStart w:id="701" w:name="_Toc14162"/>
      <w:r>
        <w:rPr>
          <w:rFonts w:hint="eastAsia" w:ascii="宋体" w:hAnsi="宋体" w:eastAsia="宋体" w:cs="宋体"/>
          <w:b w:val="0"/>
          <w:snapToGrid w:val="0"/>
          <w:color w:val="000000" w:themeColor="text1"/>
          <w:sz w:val="24"/>
          <w:szCs w:val="24"/>
          <w:highlight w:val="none"/>
          <w14:textFill>
            <w14:solidFill>
              <w14:schemeClr w14:val="tx1"/>
            </w14:solidFill>
          </w14:textFill>
        </w:rPr>
        <w:t>7.4  签订合同</w:t>
      </w:r>
      <w:bookmarkEnd w:id="689"/>
      <w:bookmarkEnd w:id="690"/>
      <w:bookmarkEnd w:id="691"/>
      <w:bookmarkEnd w:id="692"/>
      <w:bookmarkEnd w:id="693"/>
      <w:bookmarkEnd w:id="694"/>
      <w:bookmarkEnd w:id="695"/>
      <w:bookmarkEnd w:id="696"/>
      <w:bookmarkEnd w:id="697"/>
      <w:bookmarkEnd w:id="698"/>
      <w:bookmarkEnd w:id="699"/>
      <w:bookmarkEnd w:id="700"/>
      <w:bookmarkEnd w:id="701"/>
    </w:p>
    <w:p w14:paraId="1CC8756A">
      <w:pPr>
        <w:autoSpaceDE w:val="0"/>
        <w:autoSpaceDN w:val="0"/>
        <w:adjustRightInd w:val="0"/>
        <w:snapToGrid w:val="0"/>
        <w:spacing w:line="36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7.4.1  </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和中标人应当自中标通知书发出之日起 30 天内，根据</w:t>
      </w:r>
      <w:r>
        <w:rPr>
          <w:rFonts w:hint="eastAsia" w:ascii="宋体" w:hAnsi="宋体" w:cs="宋体"/>
          <w:snapToGrid w:val="0"/>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snapToGrid w:val="0"/>
          <w:color w:val="000000" w:themeColor="text1"/>
          <w:kern w:val="0"/>
          <w:szCs w:val="21"/>
          <w:highlight w:val="none"/>
          <w14:textFill>
            <w14:solidFill>
              <w14:schemeClr w14:val="tx1"/>
            </w14:solidFill>
          </w14:textFill>
        </w:rPr>
        <w:t>和中标人的</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订立书面合同。中标人放弃中标项目，无正当理由不与</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签订合同，在签订合同时向</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提出附加条件或者更改合同实质性内容，</w:t>
      </w:r>
      <w:r>
        <w:rPr>
          <w:rFonts w:hint="eastAsia" w:ascii="宋体" w:hAnsi="宋体" w:eastAsia="宋体" w:cs="宋体"/>
          <w:color w:val="000000" w:themeColor="text1"/>
          <w:szCs w:val="21"/>
          <w:highlight w:val="none"/>
          <w14:textFill>
            <w14:solidFill>
              <w14:schemeClr w14:val="tx1"/>
            </w14:solidFill>
          </w14:textFill>
        </w:rPr>
        <w:t>或不按照</w:t>
      </w:r>
      <w:r>
        <w:rPr>
          <w:rFonts w:hint="eastAsia" w:ascii="宋体" w:hAnsi="宋体" w:cs="宋体"/>
          <w:color w:val="000000" w:themeColor="text1"/>
          <w:szCs w:val="21"/>
          <w:highlight w:val="none"/>
          <w:lang w:eastAsia="zh-CN"/>
          <w14:textFill>
            <w14:solidFill>
              <w14:schemeClr w14:val="tx1"/>
            </w14:solidFill>
          </w14:textFill>
        </w:rPr>
        <w:t>招标文件</w:t>
      </w:r>
      <w:r>
        <w:rPr>
          <w:rFonts w:hint="eastAsia" w:ascii="宋体" w:hAnsi="宋体" w:eastAsia="宋体" w:cs="宋体"/>
          <w:color w:val="000000" w:themeColor="text1"/>
          <w:szCs w:val="21"/>
          <w:highlight w:val="none"/>
          <w14:textFill>
            <w14:solidFill>
              <w14:schemeClr w14:val="tx1"/>
            </w14:solidFill>
          </w14:textFill>
        </w:rPr>
        <w:t>要求提交低价风险担保（适用于经评审最低投标价法）或履约保证金的，</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取消其中标资格，其投标保证金不予退还；给</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造成的损失超过投标保证金数额的，中标人还应当对超过部分予以赔偿。</w:t>
      </w:r>
    </w:p>
    <w:p w14:paraId="7C81CCBA">
      <w:pPr>
        <w:autoSpaceDE w:val="0"/>
        <w:autoSpaceDN w:val="0"/>
        <w:adjustRightInd w:val="0"/>
        <w:snapToGrid w:val="0"/>
        <w:spacing w:line="36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7.4.2  发出中标通知书后，</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无正当理由拒签合同的，</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向中标人退还投标保证金；给中标人造成损失的，还应当赔偿损失。</w:t>
      </w:r>
    </w:p>
    <w:p w14:paraId="6D4BAE4B">
      <w:pPr>
        <w:pStyle w:val="4"/>
        <w:spacing w:before="0" w:after="0" w:line="360" w:lineRule="auto"/>
        <w:rPr>
          <w:rFonts w:hint="eastAsia" w:ascii="宋体" w:hAnsi="宋体" w:eastAsia="宋体" w:cs="宋体"/>
          <w:b w:val="0"/>
          <w:snapToGrid w:val="0"/>
          <w:color w:val="000000" w:themeColor="text1"/>
          <w:highlight w:val="none"/>
          <w:lang w:eastAsia="zh-CN"/>
          <w14:textFill>
            <w14:solidFill>
              <w14:schemeClr w14:val="tx1"/>
            </w14:solidFill>
          </w14:textFill>
        </w:rPr>
      </w:pPr>
      <w:bookmarkStart w:id="702" w:name="_Toc509218753"/>
      <w:bookmarkStart w:id="703" w:name="_Toc224103360"/>
      <w:bookmarkStart w:id="704" w:name="_Toc430530478"/>
      <w:bookmarkStart w:id="705" w:name="_Toc287607789"/>
      <w:bookmarkStart w:id="706" w:name="_Toc287620728"/>
      <w:bookmarkStart w:id="707" w:name="_Toc200513169"/>
      <w:bookmarkStart w:id="708" w:name="_Toc277082595"/>
      <w:bookmarkStart w:id="709" w:name="_Toc57820604"/>
      <w:bookmarkStart w:id="710" w:name="_Toc27019"/>
      <w:bookmarkStart w:id="711" w:name="_Toc10438"/>
      <w:bookmarkStart w:id="712" w:name="_Toc2040"/>
      <w:bookmarkStart w:id="713" w:name="_Toc13035"/>
      <w:bookmarkStart w:id="714" w:name="_Toc1007"/>
      <w:r>
        <w:rPr>
          <w:rFonts w:hint="eastAsia" w:ascii="宋体" w:hAnsi="宋体" w:eastAsia="宋体" w:cs="宋体"/>
          <w:b w:val="0"/>
          <w:snapToGrid w:val="0"/>
          <w:color w:val="000000" w:themeColor="text1"/>
          <w:highlight w:val="none"/>
          <w14:textFill>
            <w14:solidFill>
              <w14:schemeClr w14:val="tx1"/>
            </w14:solidFill>
          </w14:textFill>
        </w:rPr>
        <w:t>8.  重新</w:t>
      </w:r>
      <w:r>
        <w:rPr>
          <w:rFonts w:hint="eastAsia" w:ascii="宋体" w:hAnsi="宋体" w:cs="宋体"/>
          <w:b w:val="0"/>
          <w:snapToGrid w:val="0"/>
          <w:color w:val="000000" w:themeColor="text1"/>
          <w:highlight w:val="none"/>
          <w:lang w:eastAsia="zh-CN"/>
          <w14:textFill>
            <w14:solidFill>
              <w14:schemeClr w14:val="tx1"/>
            </w14:solidFill>
          </w14:textFill>
        </w:rPr>
        <w:t>招标</w:t>
      </w:r>
      <w:r>
        <w:rPr>
          <w:rFonts w:hint="eastAsia" w:ascii="宋体" w:hAnsi="宋体" w:eastAsia="宋体" w:cs="宋体"/>
          <w:b w:val="0"/>
          <w:snapToGrid w:val="0"/>
          <w:color w:val="000000" w:themeColor="text1"/>
          <w:highlight w:val="none"/>
          <w14:textFill>
            <w14:solidFill>
              <w14:schemeClr w14:val="tx1"/>
            </w14:solidFill>
          </w14:textFill>
        </w:rPr>
        <w:t>和不再</w:t>
      </w:r>
      <w:bookmarkEnd w:id="702"/>
      <w:bookmarkEnd w:id="703"/>
      <w:bookmarkEnd w:id="704"/>
      <w:bookmarkEnd w:id="705"/>
      <w:bookmarkEnd w:id="706"/>
      <w:bookmarkEnd w:id="707"/>
      <w:bookmarkEnd w:id="708"/>
      <w:bookmarkEnd w:id="709"/>
      <w:r>
        <w:rPr>
          <w:rFonts w:hint="eastAsia" w:ascii="宋体" w:hAnsi="宋体" w:cs="宋体"/>
          <w:b w:val="0"/>
          <w:snapToGrid w:val="0"/>
          <w:color w:val="000000" w:themeColor="text1"/>
          <w:highlight w:val="none"/>
          <w:lang w:eastAsia="zh-CN"/>
          <w14:textFill>
            <w14:solidFill>
              <w14:schemeClr w14:val="tx1"/>
            </w14:solidFill>
          </w14:textFill>
        </w:rPr>
        <w:t>招标</w:t>
      </w:r>
      <w:bookmarkEnd w:id="710"/>
      <w:bookmarkEnd w:id="711"/>
      <w:bookmarkEnd w:id="712"/>
      <w:bookmarkEnd w:id="713"/>
      <w:bookmarkEnd w:id="714"/>
    </w:p>
    <w:p w14:paraId="028B6836">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715" w:name="_Toc430530479"/>
      <w:bookmarkStart w:id="716" w:name="_Toc224103361"/>
      <w:bookmarkStart w:id="717" w:name="_Toc57820605"/>
      <w:bookmarkStart w:id="718" w:name="_Toc200513170"/>
      <w:bookmarkStart w:id="719" w:name="_Toc277082596"/>
      <w:bookmarkStart w:id="720" w:name="_Toc287607790"/>
      <w:bookmarkStart w:id="721" w:name="_Toc287620729"/>
      <w:bookmarkStart w:id="722" w:name="_Toc509218754"/>
      <w:bookmarkStart w:id="723" w:name="_Toc17707"/>
      <w:bookmarkStart w:id="724" w:name="_Toc24975"/>
      <w:bookmarkStart w:id="725" w:name="_Toc16862"/>
      <w:bookmarkStart w:id="726" w:name="_Toc22829"/>
      <w:bookmarkStart w:id="727" w:name="_Toc20893"/>
      <w:r>
        <w:rPr>
          <w:rFonts w:hint="eastAsia" w:ascii="宋体" w:hAnsi="宋体" w:eastAsia="宋体" w:cs="宋体"/>
          <w:b w:val="0"/>
          <w:snapToGrid w:val="0"/>
          <w:color w:val="000000" w:themeColor="text1"/>
          <w:sz w:val="24"/>
          <w:szCs w:val="24"/>
          <w:highlight w:val="none"/>
          <w14:textFill>
            <w14:solidFill>
              <w14:schemeClr w14:val="tx1"/>
            </w14:solidFill>
          </w14:textFill>
        </w:rPr>
        <w:t>8.1  重新</w:t>
      </w:r>
      <w:bookmarkEnd w:id="715"/>
      <w:bookmarkEnd w:id="716"/>
      <w:bookmarkEnd w:id="717"/>
      <w:bookmarkEnd w:id="718"/>
      <w:bookmarkEnd w:id="719"/>
      <w:bookmarkEnd w:id="720"/>
      <w:bookmarkEnd w:id="721"/>
      <w:bookmarkEnd w:id="722"/>
      <w:r>
        <w:rPr>
          <w:rFonts w:hint="eastAsia" w:ascii="宋体" w:hAnsi="宋体" w:cs="宋体"/>
          <w:b w:val="0"/>
          <w:snapToGrid w:val="0"/>
          <w:color w:val="000000" w:themeColor="text1"/>
          <w:sz w:val="24"/>
          <w:szCs w:val="24"/>
          <w:highlight w:val="none"/>
          <w:lang w:eastAsia="zh-CN"/>
          <w14:textFill>
            <w14:solidFill>
              <w14:schemeClr w14:val="tx1"/>
            </w14:solidFill>
          </w14:textFill>
        </w:rPr>
        <w:t>招标</w:t>
      </w:r>
      <w:r>
        <w:rPr>
          <w:rFonts w:hint="eastAsia" w:ascii="宋体" w:hAnsi="宋体" w:eastAsia="宋体" w:cs="宋体"/>
          <w:b w:val="0"/>
          <w:snapToGrid w:val="0"/>
          <w:color w:val="000000" w:themeColor="text1"/>
          <w:sz w:val="24"/>
          <w:szCs w:val="24"/>
          <w:highlight w:val="none"/>
          <w14:textFill>
            <w14:solidFill>
              <w14:schemeClr w14:val="tx1"/>
            </w14:solidFill>
          </w14:textFill>
        </w:rPr>
        <w:t>的情形</w:t>
      </w:r>
      <w:bookmarkEnd w:id="723"/>
      <w:bookmarkEnd w:id="724"/>
      <w:bookmarkEnd w:id="725"/>
      <w:bookmarkEnd w:id="726"/>
      <w:bookmarkEnd w:id="727"/>
    </w:p>
    <w:p w14:paraId="09112E64">
      <w:pPr>
        <w:autoSpaceDE w:val="0"/>
        <w:autoSpaceDN w:val="0"/>
        <w:adjustRightInd w:val="0"/>
        <w:snapToGrid w:val="0"/>
        <w:spacing w:line="360" w:lineRule="auto"/>
        <w:ind w:left="359" w:leftChars="171"/>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有下列情形之一的，</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将重新</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6B19D4DC">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（1）投标截止时间止，</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少于 3 个的；</w:t>
      </w:r>
    </w:p>
    <w:p w14:paraId="49EA7793">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（2）经评标委员会评审后否决所有投标的；</w:t>
      </w:r>
    </w:p>
    <w:p w14:paraId="5EC3201B">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（3）经评标委员会评审后部分投标被否决，导致有效</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不足三个的，评标委员会应当否决所有投标。但是有效</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的经济、技术等指标仍然具有市场竞争力，能够满足</w:t>
      </w:r>
      <w:r>
        <w:rPr>
          <w:rFonts w:hint="eastAsia" w:ascii="宋体" w:hAnsi="宋体" w:cs="宋体"/>
          <w:snapToGrid w:val="0"/>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snapToGrid w:val="0"/>
          <w:color w:val="000000" w:themeColor="text1"/>
          <w:kern w:val="0"/>
          <w:szCs w:val="21"/>
          <w:highlight w:val="none"/>
          <w14:textFill>
            <w14:solidFill>
              <w14:schemeClr w14:val="tx1"/>
            </w14:solidFill>
          </w14:textFill>
        </w:rPr>
        <w:t>要求的，评标委员会可以继续评标并确定中标候选人；</w:t>
      </w:r>
    </w:p>
    <w:p w14:paraId="64ED28CB">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（4）法律法规规定的其他情形。</w:t>
      </w:r>
    </w:p>
    <w:p w14:paraId="777BC9AB">
      <w:pPr>
        <w:pStyle w:val="5"/>
        <w:snapToGrid w:val="0"/>
        <w:spacing w:before="0" w:after="0" w:line="360" w:lineRule="auto"/>
        <w:rPr>
          <w:rFonts w:hint="eastAsia" w:ascii="宋体" w:hAnsi="宋体" w:eastAsia="宋体" w:cs="宋体"/>
          <w:b w:val="0"/>
          <w:snapToGrid w:val="0"/>
          <w:color w:val="000000" w:themeColor="text1"/>
          <w:sz w:val="24"/>
          <w:szCs w:val="24"/>
          <w:highlight w:val="none"/>
          <w:lang w:eastAsia="zh-CN"/>
          <w14:textFill>
            <w14:solidFill>
              <w14:schemeClr w14:val="tx1"/>
            </w14:solidFill>
          </w14:textFill>
        </w:rPr>
      </w:pPr>
      <w:bookmarkStart w:id="728" w:name="_Toc430530480"/>
      <w:bookmarkStart w:id="729" w:name="_Toc224103362"/>
      <w:bookmarkStart w:id="730" w:name="_Toc287620730"/>
      <w:bookmarkStart w:id="731" w:name="_Toc200513171"/>
      <w:bookmarkStart w:id="732" w:name="_Toc509218755"/>
      <w:bookmarkStart w:id="733" w:name="_Toc287607791"/>
      <w:bookmarkStart w:id="734" w:name="_Toc277082597"/>
      <w:bookmarkStart w:id="735" w:name="_Toc57820606"/>
      <w:bookmarkStart w:id="736" w:name="_Toc10551"/>
      <w:bookmarkStart w:id="737" w:name="_Toc14532"/>
      <w:bookmarkStart w:id="738" w:name="_Toc32346"/>
      <w:bookmarkStart w:id="739" w:name="_Toc26410"/>
      <w:bookmarkStart w:id="740" w:name="_Toc2034"/>
      <w:r>
        <w:rPr>
          <w:rFonts w:hint="eastAsia" w:ascii="宋体" w:hAnsi="宋体" w:eastAsia="宋体" w:cs="宋体"/>
          <w:b w:val="0"/>
          <w:snapToGrid w:val="0"/>
          <w:color w:val="000000" w:themeColor="text1"/>
          <w:sz w:val="24"/>
          <w:szCs w:val="24"/>
          <w:highlight w:val="none"/>
          <w14:textFill>
            <w14:solidFill>
              <w14:schemeClr w14:val="tx1"/>
            </w14:solidFill>
          </w14:textFill>
        </w:rPr>
        <w:t>8.2  重新</w:t>
      </w:r>
      <w:r>
        <w:rPr>
          <w:rFonts w:hint="eastAsia" w:ascii="宋体" w:hAnsi="宋体" w:cs="宋体"/>
          <w:b w:val="0"/>
          <w:snapToGrid w:val="0"/>
          <w:color w:val="000000" w:themeColor="text1"/>
          <w:sz w:val="24"/>
          <w:szCs w:val="24"/>
          <w:highlight w:val="none"/>
          <w:lang w:eastAsia="zh-CN"/>
          <w14:textFill>
            <w14:solidFill>
              <w14:schemeClr w14:val="tx1"/>
            </w14:solidFill>
          </w14:textFill>
        </w:rPr>
        <w:t>招标</w:t>
      </w:r>
      <w:r>
        <w:rPr>
          <w:rFonts w:hint="eastAsia" w:ascii="宋体" w:hAnsi="宋体" w:eastAsia="宋体" w:cs="宋体"/>
          <w:b w:val="0"/>
          <w:snapToGrid w:val="0"/>
          <w:color w:val="000000" w:themeColor="text1"/>
          <w:sz w:val="24"/>
          <w:szCs w:val="24"/>
          <w:highlight w:val="none"/>
          <w14:textFill>
            <w14:solidFill>
              <w14:schemeClr w14:val="tx1"/>
            </w14:solidFill>
          </w14:textFill>
        </w:rPr>
        <w:t>和不再</w:t>
      </w:r>
      <w:bookmarkEnd w:id="728"/>
      <w:bookmarkEnd w:id="729"/>
      <w:bookmarkEnd w:id="730"/>
      <w:bookmarkEnd w:id="731"/>
      <w:bookmarkEnd w:id="732"/>
      <w:bookmarkEnd w:id="733"/>
      <w:bookmarkEnd w:id="734"/>
      <w:bookmarkEnd w:id="735"/>
      <w:r>
        <w:rPr>
          <w:rFonts w:hint="eastAsia" w:ascii="宋体" w:hAnsi="宋体" w:cs="宋体"/>
          <w:b w:val="0"/>
          <w:snapToGrid w:val="0"/>
          <w:color w:val="000000" w:themeColor="text1"/>
          <w:sz w:val="24"/>
          <w:szCs w:val="24"/>
          <w:highlight w:val="none"/>
          <w:lang w:eastAsia="zh-CN"/>
          <w14:textFill>
            <w14:solidFill>
              <w14:schemeClr w14:val="tx1"/>
            </w14:solidFill>
          </w14:textFill>
        </w:rPr>
        <w:t>招标</w:t>
      </w:r>
      <w:bookmarkEnd w:id="736"/>
      <w:bookmarkEnd w:id="737"/>
      <w:bookmarkEnd w:id="738"/>
      <w:bookmarkEnd w:id="739"/>
      <w:bookmarkEnd w:id="740"/>
    </w:p>
    <w:p w14:paraId="06876302">
      <w:pPr>
        <w:autoSpaceDE w:val="0"/>
        <w:autoSpaceDN w:val="0"/>
        <w:adjustRightInd w:val="0"/>
        <w:snapToGrid w:val="0"/>
        <w:spacing w:line="36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重新</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的</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仍然少于三个的，按照招标投标法律法规规定的程序开标和评标。重新</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经评审有有效</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的，应当依法确定中标候选人；无有效</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的，可以不再进行</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，但是按照国家有关规定需要履行审批、核准、备案手续的依法必须进行</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的项目，应当报原项目投资主管部门审批、核准、备案。</w:t>
      </w:r>
    </w:p>
    <w:p w14:paraId="720BC699">
      <w:pPr>
        <w:pStyle w:val="4"/>
        <w:spacing w:before="0" w:after="0" w:line="360" w:lineRule="auto"/>
        <w:rPr>
          <w:rFonts w:hint="eastAsia" w:ascii="宋体" w:hAnsi="宋体" w:eastAsia="宋体" w:cs="宋体"/>
          <w:b w:val="0"/>
          <w:snapToGrid w:val="0"/>
          <w:color w:val="000000" w:themeColor="text1"/>
          <w:highlight w:val="none"/>
          <w14:textFill>
            <w14:solidFill>
              <w14:schemeClr w14:val="tx1"/>
            </w14:solidFill>
          </w14:textFill>
        </w:rPr>
      </w:pPr>
      <w:bookmarkStart w:id="741" w:name="_Toc18496"/>
      <w:bookmarkStart w:id="742" w:name="_Toc7671"/>
      <w:bookmarkStart w:id="743" w:name="_Toc287620731"/>
      <w:bookmarkStart w:id="744" w:name="_Toc509218756"/>
      <w:bookmarkStart w:id="745" w:name="_Toc2334"/>
      <w:bookmarkStart w:id="746" w:name="_Toc287607792"/>
      <w:bookmarkStart w:id="747" w:name="_Toc200513172"/>
      <w:bookmarkStart w:id="748" w:name="_Toc277082598"/>
      <w:bookmarkStart w:id="749" w:name="_Toc57820607"/>
      <w:bookmarkStart w:id="750" w:name="_Toc224103363"/>
      <w:bookmarkStart w:id="751" w:name="_Toc18043"/>
      <w:bookmarkStart w:id="752" w:name="_Toc430530481"/>
      <w:bookmarkStart w:id="753" w:name="_Toc6406"/>
      <w:r>
        <w:rPr>
          <w:rFonts w:hint="eastAsia" w:ascii="宋体" w:hAnsi="宋体" w:eastAsia="宋体" w:cs="宋体"/>
          <w:b w:val="0"/>
          <w:snapToGrid w:val="0"/>
          <w:color w:val="000000" w:themeColor="text1"/>
          <w:highlight w:val="none"/>
          <w14:textFill>
            <w14:solidFill>
              <w14:schemeClr w14:val="tx1"/>
            </w14:solidFill>
          </w14:textFill>
        </w:rPr>
        <w:t>9.  纪律和监督</w:t>
      </w:r>
      <w:bookmarkEnd w:id="741"/>
      <w:bookmarkEnd w:id="742"/>
      <w:bookmarkEnd w:id="743"/>
      <w:bookmarkEnd w:id="744"/>
      <w:bookmarkEnd w:id="745"/>
      <w:bookmarkEnd w:id="746"/>
      <w:bookmarkEnd w:id="747"/>
      <w:bookmarkEnd w:id="748"/>
      <w:bookmarkEnd w:id="749"/>
      <w:bookmarkEnd w:id="750"/>
      <w:bookmarkEnd w:id="751"/>
      <w:bookmarkEnd w:id="752"/>
      <w:bookmarkEnd w:id="753"/>
    </w:p>
    <w:p w14:paraId="04597001">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754" w:name="_Toc28663"/>
      <w:bookmarkStart w:id="755" w:name="_Toc29734"/>
      <w:bookmarkStart w:id="756" w:name="_Toc430530482"/>
      <w:bookmarkStart w:id="757" w:name="_Toc224103364"/>
      <w:bookmarkStart w:id="758" w:name="_Toc200513173"/>
      <w:bookmarkStart w:id="759" w:name="_Toc277082599"/>
      <w:bookmarkStart w:id="760" w:name="_Toc287620732"/>
      <w:bookmarkStart w:id="761" w:name="_Toc6169"/>
      <w:bookmarkStart w:id="762" w:name="_Toc509218757"/>
      <w:bookmarkStart w:id="763" w:name="_Toc287607793"/>
      <w:bookmarkStart w:id="764" w:name="_Toc57820608"/>
      <w:bookmarkStart w:id="765" w:name="_Toc15983"/>
      <w:bookmarkStart w:id="766" w:name="_Toc289"/>
      <w:r>
        <w:rPr>
          <w:rFonts w:hint="eastAsia" w:ascii="宋体" w:hAnsi="宋体" w:eastAsia="宋体" w:cs="宋体"/>
          <w:b w:val="0"/>
          <w:snapToGrid w:val="0"/>
          <w:color w:val="000000" w:themeColor="text1"/>
          <w:sz w:val="24"/>
          <w:szCs w:val="24"/>
          <w:highlight w:val="none"/>
          <w14:textFill>
            <w14:solidFill>
              <w14:schemeClr w14:val="tx1"/>
            </w14:solidFill>
          </w14:textFill>
        </w:rPr>
        <w:t>9.1  对</w:t>
      </w:r>
      <w:r>
        <w:rPr>
          <w:rFonts w:hint="eastAsia" w:ascii="宋体" w:hAnsi="宋体" w:cs="宋体"/>
          <w:b w:val="0"/>
          <w:snapToGrid w:val="0"/>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snapToGrid w:val="0"/>
          <w:color w:val="000000" w:themeColor="text1"/>
          <w:sz w:val="24"/>
          <w:szCs w:val="24"/>
          <w:highlight w:val="none"/>
          <w14:textFill>
            <w14:solidFill>
              <w14:schemeClr w14:val="tx1"/>
            </w14:solidFill>
          </w14:textFill>
        </w:rPr>
        <w:t>的纪律要求</w:t>
      </w:r>
      <w:bookmarkEnd w:id="754"/>
      <w:bookmarkEnd w:id="755"/>
      <w:bookmarkEnd w:id="756"/>
      <w:bookmarkEnd w:id="757"/>
      <w:bookmarkEnd w:id="758"/>
      <w:bookmarkEnd w:id="759"/>
      <w:bookmarkEnd w:id="760"/>
      <w:bookmarkEnd w:id="761"/>
      <w:bookmarkEnd w:id="762"/>
      <w:bookmarkEnd w:id="763"/>
      <w:bookmarkEnd w:id="764"/>
      <w:bookmarkEnd w:id="765"/>
      <w:bookmarkEnd w:id="766"/>
    </w:p>
    <w:p w14:paraId="7DE9D4B6">
      <w:pPr>
        <w:autoSpaceDE w:val="0"/>
        <w:autoSpaceDN w:val="0"/>
        <w:adjustRightInd w:val="0"/>
        <w:snapToGrid w:val="0"/>
        <w:spacing w:line="360" w:lineRule="auto"/>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不得泄漏</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投标活动中应当保密的情况和资料，不得与</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串通损害国家利 益、社会公共利益或者他人合法权益，</w:t>
      </w:r>
      <w:r>
        <w:rPr>
          <w:rFonts w:hint="eastAsia" w:ascii="宋体" w:hAnsi="宋体" w:eastAsia="宋体" w:cs="宋体"/>
          <w:color w:val="000000" w:themeColor="text1"/>
          <w:highlight w:val="none"/>
          <w14:textFill>
            <w14:solidFill>
              <w14:schemeClr w14:val="tx1"/>
            </w14:solidFill>
          </w14:textFill>
        </w:rPr>
        <w:t>禁止</w:t>
      </w:r>
      <w:r>
        <w:rPr>
          <w:rFonts w:hint="eastAsia" w:ascii="宋体" w:hAnsi="宋体" w:cs="宋体"/>
          <w:color w:val="000000" w:themeColor="text1"/>
          <w:highlight w:val="none"/>
          <w:lang w:eastAsia="zh-CN"/>
          <w14:textFill>
            <w14:solidFill>
              <w14:schemeClr w14:val="tx1"/>
            </w14:solidFill>
          </w14:textFill>
        </w:rPr>
        <w:t>招标人</w:t>
      </w:r>
      <w:r>
        <w:rPr>
          <w:rFonts w:hint="eastAsia" w:ascii="宋体" w:hAnsi="宋体" w:eastAsia="宋体" w:cs="宋体"/>
          <w:color w:val="000000" w:themeColor="text1"/>
          <w:highlight w:val="none"/>
          <w14:textFill>
            <w14:solidFill>
              <w14:schemeClr w14:val="tx1"/>
            </w14:solidFill>
          </w14:textFill>
        </w:rPr>
        <w:t>与</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串通投标。</w:t>
      </w:r>
    </w:p>
    <w:p w14:paraId="63EBD6E6">
      <w:pPr>
        <w:autoSpaceDE w:val="0"/>
        <w:autoSpaceDN w:val="0"/>
        <w:adjustRightInd w:val="0"/>
        <w:snapToGrid w:val="0"/>
        <w:spacing w:line="360" w:lineRule="auto"/>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有下列情形之一的，属于</w:t>
      </w:r>
      <w:r>
        <w:rPr>
          <w:rFonts w:hint="eastAsia" w:ascii="宋体" w:hAnsi="宋体" w:cs="宋体"/>
          <w:color w:val="000000" w:themeColor="text1"/>
          <w:highlight w:val="none"/>
          <w:lang w:eastAsia="zh-CN"/>
          <w14:textFill>
            <w14:solidFill>
              <w14:schemeClr w14:val="tx1"/>
            </w14:solidFill>
          </w14:textFill>
        </w:rPr>
        <w:t>招标人</w:t>
      </w:r>
      <w:r>
        <w:rPr>
          <w:rFonts w:hint="eastAsia" w:ascii="宋体" w:hAnsi="宋体" w:eastAsia="宋体" w:cs="宋体"/>
          <w:color w:val="000000" w:themeColor="text1"/>
          <w:highlight w:val="none"/>
          <w14:textFill>
            <w14:solidFill>
              <w14:schemeClr w14:val="tx1"/>
            </w14:solidFill>
          </w14:textFill>
        </w:rPr>
        <w:t>与</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串通投标：</w:t>
      </w:r>
    </w:p>
    <w:p w14:paraId="5E7DBD55">
      <w:pPr>
        <w:autoSpaceDE w:val="0"/>
        <w:autoSpaceDN w:val="0"/>
        <w:adjustRightInd w:val="0"/>
        <w:snapToGrid w:val="0"/>
        <w:spacing w:line="360" w:lineRule="auto"/>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eastAsia="zh-CN"/>
          <w14:textFill>
            <w14:solidFill>
              <w14:schemeClr w14:val="tx1"/>
            </w14:solidFill>
          </w14:textFill>
        </w:rPr>
        <w:t>招标人</w:t>
      </w:r>
      <w:r>
        <w:rPr>
          <w:rFonts w:hint="eastAsia" w:ascii="宋体" w:hAnsi="宋体" w:eastAsia="宋体" w:cs="宋体"/>
          <w:color w:val="000000" w:themeColor="text1"/>
          <w:highlight w:val="none"/>
          <w14:textFill>
            <w14:solidFill>
              <w14:schemeClr w14:val="tx1"/>
            </w14:solidFill>
          </w14:textFill>
        </w:rPr>
        <w:t>在开标前开启</w:t>
      </w:r>
      <w:r>
        <w:rPr>
          <w:rFonts w:hint="eastAsia" w:ascii="宋体" w:hAnsi="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并将有关信息泄露给其他</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w:t>
      </w:r>
    </w:p>
    <w:p w14:paraId="5FB8C94C">
      <w:pPr>
        <w:autoSpaceDE w:val="0"/>
        <w:autoSpaceDN w:val="0"/>
        <w:adjustRightInd w:val="0"/>
        <w:snapToGrid w:val="0"/>
        <w:spacing w:line="360" w:lineRule="auto"/>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eastAsia="zh-CN"/>
          <w14:textFill>
            <w14:solidFill>
              <w14:schemeClr w14:val="tx1"/>
            </w14:solidFill>
          </w14:textFill>
        </w:rPr>
        <w:t>招标人</w:t>
      </w:r>
      <w:r>
        <w:rPr>
          <w:rFonts w:hint="eastAsia" w:ascii="宋体" w:hAnsi="宋体" w:eastAsia="宋体" w:cs="宋体"/>
          <w:color w:val="000000" w:themeColor="text1"/>
          <w:highlight w:val="none"/>
          <w14:textFill>
            <w14:solidFill>
              <w14:schemeClr w14:val="tx1"/>
            </w14:solidFill>
          </w14:textFill>
        </w:rPr>
        <w:t>直接或者间接向</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泄露标底、评标委员会成员等信息；</w:t>
      </w:r>
    </w:p>
    <w:p w14:paraId="2786EB42">
      <w:pPr>
        <w:autoSpaceDE w:val="0"/>
        <w:autoSpaceDN w:val="0"/>
        <w:adjustRightInd w:val="0"/>
        <w:snapToGrid w:val="0"/>
        <w:spacing w:line="360" w:lineRule="auto"/>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eastAsia="zh-CN"/>
          <w14:textFill>
            <w14:solidFill>
              <w14:schemeClr w14:val="tx1"/>
            </w14:solidFill>
          </w14:textFill>
        </w:rPr>
        <w:t>招标人</w:t>
      </w:r>
      <w:r>
        <w:rPr>
          <w:rFonts w:hint="eastAsia" w:ascii="宋体" w:hAnsi="宋体" w:eastAsia="宋体" w:cs="宋体"/>
          <w:color w:val="000000" w:themeColor="text1"/>
          <w:highlight w:val="none"/>
          <w14:textFill>
            <w14:solidFill>
              <w14:schemeClr w14:val="tx1"/>
            </w14:solidFill>
          </w14:textFill>
        </w:rPr>
        <w:t>明示或者暗示</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压低或者抬高投标报价；</w:t>
      </w:r>
    </w:p>
    <w:p w14:paraId="39A62A10">
      <w:pPr>
        <w:autoSpaceDE w:val="0"/>
        <w:autoSpaceDN w:val="0"/>
        <w:adjustRightInd w:val="0"/>
        <w:snapToGrid w:val="0"/>
        <w:spacing w:line="360" w:lineRule="auto"/>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lang w:eastAsia="zh-CN"/>
          <w14:textFill>
            <w14:solidFill>
              <w14:schemeClr w14:val="tx1"/>
            </w14:solidFill>
          </w14:textFill>
        </w:rPr>
        <w:t>招标人</w:t>
      </w:r>
      <w:r>
        <w:rPr>
          <w:rFonts w:hint="eastAsia" w:ascii="宋体" w:hAnsi="宋体" w:eastAsia="宋体" w:cs="宋体"/>
          <w:color w:val="000000" w:themeColor="text1"/>
          <w:highlight w:val="none"/>
          <w14:textFill>
            <w14:solidFill>
              <w14:schemeClr w14:val="tx1"/>
            </w14:solidFill>
          </w14:textFill>
        </w:rPr>
        <w:t>授意</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撤换、修改</w:t>
      </w:r>
      <w:r>
        <w:rPr>
          <w:rFonts w:hint="eastAsia" w:ascii="宋体" w:hAnsi="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w:t>
      </w:r>
    </w:p>
    <w:p w14:paraId="12703C3D">
      <w:pPr>
        <w:autoSpaceDE w:val="0"/>
        <w:autoSpaceDN w:val="0"/>
        <w:adjustRightInd w:val="0"/>
        <w:snapToGrid w:val="0"/>
        <w:spacing w:line="360" w:lineRule="auto"/>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lang w:eastAsia="zh-CN"/>
          <w14:textFill>
            <w14:solidFill>
              <w14:schemeClr w14:val="tx1"/>
            </w14:solidFill>
          </w14:textFill>
        </w:rPr>
        <w:t>招标人</w:t>
      </w:r>
      <w:r>
        <w:rPr>
          <w:rFonts w:hint="eastAsia" w:ascii="宋体" w:hAnsi="宋体" w:eastAsia="宋体" w:cs="宋体"/>
          <w:color w:val="000000" w:themeColor="text1"/>
          <w:highlight w:val="none"/>
          <w14:textFill>
            <w14:solidFill>
              <w14:schemeClr w14:val="tx1"/>
            </w14:solidFill>
          </w14:textFill>
        </w:rPr>
        <w:t>明示或者暗示</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为特定</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中标提供方便；</w:t>
      </w:r>
    </w:p>
    <w:p w14:paraId="6C3B4519">
      <w:pPr>
        <w:autoSpaceDE w:val="0"/>
        <w:autoSpaceDN w:val="0"/>
        <w:adjustRightInd w:val="0"/>
        <w:snapToGrid w:val="0"/>
        <w:spacing w:line="36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lang w:eastAsia="zh-CN"/>
          <w14:textFill>
            <w14:solidFill>
              <w14:schemeClr w14:val="tx1"/>
            </w14:solidFill>
          </w14:textFill>
        </w:rPr>
        <w:t>招标人</w:t>
      </w:r>
      <w:r>
        <w:rPr>
          <w:rFonts w:hint="eastAsia" w:ascii="宋体" w:hAnsi="宋体" w:eastAsia="宋体" w:cs="宋体"/>
          <w:color w:val="000000" w:themeColor="text1"/>
          <w:highlight w:val="none"/>
          <w14:textFill>
            <w14:solidFill>
              <w14:schemeClr w14:val="tx1"/>
            </w14:solidFill>
          </w14:textFill>
        </w:rPr>
        <w:t>与</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为谋求特定</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中标而采取的其他串通行为。</w:t>
      </w:r>
    </w:p>
    <w:p w14:paraId="1003B80D">
      <w:pPr>
        <w:pStyle w:val="5"/>
        <w:snapToGrid w:val="0"/>
        <w:spacing w:before="0" w:after="0" w:line="360" w:lineRule="auto"/>
        <w:ind w:firstLine="480" w:firstLineChars="200"/>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767" w:name="_Toc277082600"/>
      <w:bookmarkStart w:id="768" w:name="_Toc430530483"/>
      <w:bookmarkStart w:id="769" w:name="_Toc27447"/>
      <w:bookmarkStart w:id="770" w:name="_Toc57820609"/>
      <w:bookmarkStart w:id="771" w:name="_Toc287607794"/>
      <w:bookmarkStart w:id="772" w:name="_Toc26543"/>
      <w:bookmarkStart w:id="773" w:name="_Toc509218758"/>
      <w:bookmarkStart w:id="774" w:name="_Toc224103365"/>
      <w:bookmarkStart w:id="775" w:name="_Toc32001"/>
      <w:bookmarkStart w:id="776" w:name="_Toc200513174"/>
      <w:bookmarkStart w:id="777" w:name="_Toc287620733"/>
      <w:bookmarkStart w:id="778" w:name="_Toc563"/>
      <w:bookmarkStart w:id="779" w:name="_Toc14205"/>
      <w:r>
        <w:rPr>
          <w:rFonts w:hint="eastAsia" w:ascii="宋体" w:hAnsi="宋体" w:eastAsia="宋体" w:cs="宋体"/>
          <w:b w:val="0"/>
          <w:snapToGrid w:val="0"/>
          <w:color w:val="000000" w:themeColor="text1"/>
          <w:sz w:val="24"/>
          <w:szCs w:val="24"/>
          <w:highlight w:val="none"/>
          <w14:textFill>
            <w14:solidFill>
              <w14:schemeClr w14:val="tx1"/>
            </w14:solidFill>
          </w14:textFill>
        </w:rPr>
        <w:t>9.2  对</w:t>
      </w:r>
      <w:r>
        <w:rPr>
          <w:rFonts w:hint="eastAsia" w:ascii="宋体" w:hAnsi="宋体" w:cs="宋体"/>
          <w:b w:val="0"/>
          <w:snapToGrid w:val="0"/>
          <w:color w:val="000000" w:themeColor="text1"/>
          <w:sz w:val="24"/>
          <w:szCs w:val="24"/>
          <w:highlight w:val="none"/>
          <w:lang w:eastAsia="zh-CN"/>
          <w14:textFill>
            <w14:solidFill>
              <w14:schemeClr w14:val="tx1"/>
            </w14:solidFill>
          </w14:textFill>
        </w:rPr>
        <w:t>投标人</w:t>
      </w:r>
      <w:r>
        <w:rPr>
          <w:rFonts w:hint="eastAsia" w:ascii="宋体" w:hAnsi="宋体" w:eastAsia="宋体" w:cs="宋体"/>
          <w:b w:val="0"/>
          <w:snapToGrid w:val="0"/>
          <w:color w:val="000000" w:themeColor="text1"/>
          <w:sz w:val="24"/>
          <w:szCs w:val="24"/>
          <w:highlight w:val="none"/>
          <w14:textFill>
            <w14:solidFill>
              <w14:schemeClr w14:val="tx1"/>
            </w14:solidFill>
          </w14:textFill>
        </w:rPr>
        <w:t>的纪律要求</w:t>
      </w:r>
      <w:bookmarkEnd w:id="767"/>
      <w:bookmarkEnd w:id="768"/>
      <w:bookmarkEnd w:id="769"/>
      <w:bookmarkEnd w:id="770"/>
      <w:bookmarkEnd w:id="771"/>
      <w:bookmarkEnd w:id="772"/>
      <w:bookmarkEnd w:id="773"/>
      <w:bookmarkEnd w:id="774"/>
      <w:bookmarkEnd w:id="775"/>
      <w:bookmarkEnd w:id="776"/>
      <w:bookmarkEnd w:id="777"/>
      <w:bookmarkEnd w:id="778"/>
      <w:bookmarkEnd w:id="779"/>
    </w:p>
    <w:p w14:paraId="5B44D14C">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不得相互串通投标或者与</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串通投标，不得向</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或者评标委员会成员行贿谋取中标，不得以他人名义投标或者以其他方式弄虚作假骗取中标；</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不得以任何方式干扰、影响评标工作。</w:t>
      </w:r>
    </w:p>
    <w:p w14:paraId="6D8B99AF">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9.2.1  </w:t>
      </w:r>
      <w:r>
        <w:rPr>
          <w:rFonts w:hint="eastAsia" w:ascii="宋体" w:hAnsi="宋体" w:eastAsia="宋体" w:cs="宋体"/>
          <w:color w:val="000000" w:themeColor="text1"/>
          <w:highlight w:val="none"/>
          <w14:textFill>
            <w14:solidFill>
              <w14:schemeClr w14:val="tx1"/>
            </w14:solidFill>
          </w14:textFill>
        </w:rPr>
        <w:t>有下列情形之一的，属于</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相互串通投标：</w:t>
      </w:r>
    </w:p>
    <w:p w14:paraId="637C1C3C">
      <w:pPr>
        <w:autoSpaceDE w:val="0"/>
        <w:autoSpaceDN w:val="0"/>
        <w:adjustRightInd w:val="0"/>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之间协商投标报价等</w:t>
      </w:r>
      <w:r>
        <w:rPr>
          <w:rFonts w:hint="eastAsia" w:ascii="宋体" w:hAnsi="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的实质性内容；</w:t>
      </w:r>
    </w:p>
    <w:p w14:paraId="555C2677">
      <w:pPr>
        <w:autoSpaceDE w:val="0"/>
        <w:autoSpaceDN w:val="0"/>
        <w:adjustRightInd w:val="0"/>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之间约定中标人；</w:t>
      </w:r>
    </w:p>
    <w:p w14:paraId="20E098BE">
      <w:pPr>
        <w:autoSpaceDE w:val="0"/>
        <w:autoSpaceDN w:val="0"/>
        <w:adjustRightInd w:val="0"/>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之间约定部分</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放弃投标或者中标；</w:t>
      </w:r>
    </w:p>
    <w:p w14:paraId="45B26667">
      <w:pPr>
        <w:autoSpaceDE w:val="0"/>
        <w:autoSpaceDN w:val="0"/>
        <w:adjustRightInd w:val="0"/>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（4）属于同一集团、协会、商会等组织成员的</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按照该组织要求协同投标；</w:t>
      </w:r>
    </w:p>
    <w:p w14:paraId="32FAC494">
      <w:pPr>
        <w:autoSpaceDE w:val="0"/>
        <w:autoSpaceDN w:val="0"/>
        <w:adjustRightInd w:val="0"/>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之间为谋取中标或者排斥特定</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而采取的其他联合行动。</w:t>
      </w:r>
    </w:p>
    <w:p w14:paraId="123F0005">
      <w:pPr>
        <w:autoSpaceDE w:val="0"/>
        <w:autoSpaceDN w:val="0"/>
        <w:adjustRightInd w:val="0"/>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9.2.2  有下列情形之一的，视为</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相互串通投标：</w:t>
      </w:r>
    </w:p>
    <w:p w14:paraId="5CFF5D01">
      <w:pPr>
        <w:autoSpaceDE w:val="0"/>
        <w:autoSpaceDN w:val="0"/>
        <w:adjustRightInd w:val="0"/>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（1）不同</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由同一单位或者个人编制；</w:t>
      </w:r>
    </w:p>
    <w:p w14:paraId="21187BA0">
      <w:pPr>
        <w:autoSpaceDE w:val="0"/>
        <w:autoSpaceDN w:val="0"/>
        <w:adjustRightInd w:val="0"/>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（2）不同</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委托同一单位或者个人办理投标事宜；</w:t>
      </w:r>
    </w:p>
    <w:p w14:paraId="567BB9EC">
      <w:pPr>
        <w:autoSpaceDE w:val="0"/>
        <w:autoSpaceDN w:val="0"/>
        <w:adjustRightInd w:val="0"/>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（3）不同</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载明的项目管理成员为同一人；</w:t>
      </w:r>
    </w:p>
    <w:p w14:paraId="6006CD47">
      <w:pPr>
        <w:autoSpaceDE w:val="0"/>
        <w:autoSpaceDN w:val="0"/>
        <w:adjustRightInd w:val="0"/>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（4）不同</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异常一致或者投标报价呈规律性差异；</w:t>
      </w:r>
    </w:p>
    <w:p w14:paraId="5E74D24B">
      <w:pPr>
        <w:autoSpaceDE w:val="0"/>
        <w:autoSpaceDN w:val="0"/>
        <w:adjustRightInd w:val="0"/>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（5）不同</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相互混装；</w:t>
      </w:r>
    </w:p>
    <w:p w14:paraId="1D174571">
      <w:pPr>
        <w:autoSpaceDE w:val="0"/>
        <w:autoSpaceDN w:val="0"/>
        <w:adjustRightInd w:val="0"/>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（6）不同</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的投标保证金从同一单位或者个人的账户转出；</w:t>
      </w:r>
    </w:p>
    <w:p w14:paraId="6DD906BC">
      <w:pPr>
        <w:autoSpaceDE w:val="0"/>
        <w:autoSpaceDN w:val="0"/>
        <w:adjustRightInd w:val="0"/>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9.2.3  使用通过受让或者租借等方式获取的资格、资质证书投标的，属于以他人名义投标。</w:t>
      </w:r>
    </w:p>
    <w:p w14:paraId="1D87593D">
      <w:pPr>
        <w:autoSpaceDE w:val="0"/>
        <w:autoSpaceDN w:val="0"/>
        <w:adjustRightInd w:val="0"/>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9.2.4  </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有下列情形之一的，属于以其他方式弄虚作假的行为：</w:t>
      </w:r>
    </w:p>
    <w:p w14:paraId="6E1E3ED0">
      <w:pPr>
        <w:autoSpaceDE w:val="0"/>
        <w:autoSpaceDN w:val="0"/>
        <w:adjustRightInd w:val="0"/>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（1）使用伪造、变造的许可证件；</w:t>
      </w:r>
    </w:p>
    <w:p w14:paraId="449FE20C">
      <w:pPr>
        <w:autoSpaceDE w:val="0"/>
        <w:autoSpaceDN w:val="0"/>
        <w:adjustRightInd w:val="0"/>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（2）提供虚假的财务状况或者业绩；</w:t>
      </w:r>
    </w:p>
    <w:p w14:paraId="0F32ECC8">
      <w:pPr>
        <w:autoSpaceDE w:val="0"/>
        <w:autoSpaceDN w:val="0"/>
        <w:adjustRightInd w:val="0"/>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（3）提供虚假的项目负责人或者主要技术人员简历、劳动关系证明；</w:t>
      </w:r>
    </w:p>
    <w:p w14:paraId="59F0E67B">
      <w:pPr>
        <w:autoSpaceDE w:val="0"/>
        <w:autoSpaceDN w:val="0"/>
        <w:adjustRightInd w:val="0"/>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（4）提供虚假的信用状况；</w:t>
      </w:r>
    </w:p>
    <w:p w14:paraId="69333AB5">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（5）其他弄虚作假的行为。</w:t>
      </w:r>
    </w:p>
    <w:p w14:paraId="09472F57">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780" w:name="_Toc287607795"/>
      <w:bookmarkStart w:id="781" w:name="_Toc31728"/>
      <w:bookmarkStart w:id="782" w:name="_Toc7716"/>
      <w:bookmarkStart w:id="783" w:name="_Toc57820610"/>
      <w:bookmarkStart w:id="784" w:name="_Toc200513175"/>
      <w:bookmarkStart w:id="785" w:name="_Toc277082601"/>
      <w:bookmarkStart w:id="786" w:name="_Toc14425"/>
      <w:bookmarkStart w:id="787" w:name="_Toc1970"/>
      <w:bookmarkStart w:id="788" w:name="_Toc430530484"/>
      <w:bookmarkStart w:id="789" w:name="_Toc224103366"/>
      <w:bookmarkStart w:id="790" w:name="_Toc509218759"/>
      <w:bookmarkStart w:id="791" w:name="_Toc287620734"/>
      <w:bookmarkStart w:id="792" w:name="_Toc4960"/>
      <w:r>
        <w:rPr>
          <w:rFonts w:hint="eastAsia" w:ascii="宋体" w:hAnsi="宋体" w:eastAsia="宋体" w:cs="宋体"/>
          <w:b w:val="0"/>
          <w:snapToGrid w:val="0"/>
          <w:color w:val="000000" w:themeColor="text1"/>
          <w:sz w:val="24"/>
          <w:szCs w:val="24"/>
          <w:highlight w:val="none"/>
          <w14:textFill>
            <w14:solidFill>
              <w14:schemeClr w14:val="tx1"/>
            </w14:solidFill>
          </w14:textFill>
        </w:rPr>
        <w:t>9.3  对评标委员会成员的纪律要求</w:t>
      </w:r>
      <w:bookmarkEnd w:id="780"/>
      <w:bookmarkEnd w:id="781"/>
      <w:bookmarkEnd w:id="782"/>
      <w:bookmarkEnd w:id="783"/>
      <w:bookmarkEnd w:id="784"/>
      <w:bookmarkEnd w:id="785"/>
      <w:bookmarkEnd w:id="786"/>
      <w:bookmarkEnd w:id="787"/>
      <w:bookmarkEnd w:id="788"/>
      <w:bookmarkEnd w:id="789"/>
      <w:bookmarkEnd w:id="790"/>
      <w:bookmarkEnd w:id="791"/>
      <w:bookmarkEnd w:id="792"/>
    </w:p>
    <w:p w14:paraId="6F0B1FE4">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评标委员会成员不得收受他人的财物或者其他好处，不得向他人透漏对</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评审和比较、中标候选人的推荐情况以及评标有关的其他情况。在评标活动中，评标委员会成员不得擅离职守，影响评标程序正常进行，不得使用第三章“评标办法”没有规定的评审因素和标准进行评标，不得对</w:t>
      </w:r>
      <w:r>
        <w:rPr>
          <w:rFonts w:hint="eastAsia" w:ascii="宋体" w:hAnsi="宋体" w:cs="宋体"/>
          <w:snapToGrid w:val="0"/>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snapToGrid w:val="0"/>
          <w:color w:val="000000" w:themeColor="text1"/>
          <w:kern w:val="0"/>
          <w:szCs w:val="21"/>
          <w:highlight w:val="none"/>
          <w14:textFill>
            <w14:solidFill>
              <w14:schemeClr w14:val="tx1"/>
            </w14:solidFill>
          </w14:textFill>
        </w:rPr>
        <w:t>中《否决投标情况一览表》以外的内容予以否决投标，否则对评标委员会成员按《重庆市综合评标专家库和评标专家管理暂行办法》进行处理。</w:t>
      </w:r>
    </w:p>
    <w:p w14:paraId="5A52AA26">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793" w:name="_Toc224103367"/>
      <w:bookmarkStart w:id="794" w:name="_Toc10065"/>
      <w:bookmarkStart w:id="795" w:name="_Toc509218760"/>
      <w:bookmarkStart w:id="796" w:name="_Toc287620735"/>
      <w:bookmarkStart w:id="797" w:name="_Toc3171"/>
      <w:bookmarkStart w:id="798" w:name="_Toc57820611"/>
      <w:bookmarkStart w:id="799" w:name="_Toc287607796"/>
      <w:bookmarkStart w:id="800" w:name="_Toc430530485"/>
      <w:bookmarkStart w:id="801" w:name="_Toc200513176"/>
      <w:bookmarkStart w:id="802" w:name="_Toc277082602"/>
      <w:bookmarkStart w:id="803" w:name="_Toc17927"/>
      <w:bookmarkStart w:id="804" w:name="_Toc7267"/>
      <w:bookmarkStart w:id="805" w:name="_Toc32585"/>
      <w:r>
        <w:rPr>
          <w:rFonts w:hint="eastAsia" w:ascii="宋体" w:hAnsi="宋体" w:eastAsia="宋体" w:cs="宋体"/>
          <w:b w:val="0"/>
          <w:snapToGrid w:val="0"/>
          <w:color w:val="000000" w:themeColor="text1"/>
          <w:sz w:val="24"/>
          <w:szCs w:val="24"/>
          <w:highlight w:val="none"/>
          <w14:textFill>
            <w14:solidFill>
              <w14:schemeClr w14:val="tx1"/>
            </w14:solidFill>
          </w14:textFill>
        </w:rPr>
        <w:t>9.4  对与评标活动有关的工作人员的纪律要求</w:t>
      </w:r>
      <w:bookmarkEnd w:id="793"/>
      <w:bookmarkEnd w:id="794"/>
      <w:bookmarkEnd w:id="795"/>
      <w:bookmarkEnd w:id="796"/>
      <w:bookmarkEnd w:id="797"/>
      <w:bookmarkEnd w:id="798"/>
      <w:bookmarkEnd w:id="799"/>
      <w:bookmarkEnd w:id="800"/>
      <w:bookmarkEnd w:id="801"/>
      <w:bookmarkEnd w:id="802"/>
      <w:bookmarkEnd w:id="803"/>
      <w:bookmarkEnd w:id="804"/>
      <w:bookmarkEnd w:id="805"/>
    </w:p>
    <w:p w14:paraId="1E11B1DE">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与评标活动有关的工作人员不得收受他人的财物或者其他好处，不得向他人透漏对</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的评审和比较、中标候选人的推荐情况以及与评标有关的其他情况。在评标活动中，与评标活动有关的工作人员不得擅离职守，影响评标程序正常进行。</w:t>
      </w:r>
    </w:p>
    <w:p w14:paraId="05821AC1">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806" w:name="_Toc287620736"/>
      <w:bookmarkStart w:id="807" w:name="_Toc509218761"/>
      <w:bookmarkStart w:id="808" w:name="_Toc200513177"/>
      <w:bookmarkStart w:id="809" w:name="_Toc9896"/>
      <w:bookmarkStart w:id="810" w:name="_Toc277082603"/>
      <w:bookmarkStart w:id="811" w:name="_Toc1424"/>
      <w:bookmarkStart w:id="812" w:name="_Toc57820612"/>
      <w:bookmarkStart w:id="813" w:name="_Toc287607797"/>
      <w:bookmarkStart w:id="814" w:name="_Toc1768"/>
      <w:bookmarkStart w:id="815" w:name="_Toc29980"/>
      <w:bookmarkStart w:id="816" w:name="_Toc430530486"/>
      <w:bookmarkStart w:id="817" w:name="_Toc224103368"/>
      <w:bookmarkStart w:id="818" w:name="_Toc1923"/>
      <w:r>
        <w:rPr>
          <w:rFonts w:hint="eastAsia" w:ascii="宋体" w:hAnsi="宋体" w:eastAsia="宋体" w:cs="宋体"/>
          <w:b w:val="0"/>
          <w:snapToGrid w:val="0"/>
          <w:color w:val="000000" w:themeColor="text1"/>
          <w:sz w:val="24"/>
          <w:szCs w:val="24"/>
          <w:highlight w:val="none"/>
          <w14:textFill>
            <w14:solidFill>
              <w14:schemeClr w14:val="tx1"/>
            </w14:solidFill>
          </w14:textFill>
        </w:rPr>
        <w:t>9.5  投诉</w:t>
      </w:r>
      <w:bookmarkEnd w:id="806"/>
      <w:bookmarkEnd w:id="807"/>
      <w:bookmarkEnd w:id="808"/>
      <w:bookmarkEnd w:id="809"/>
      <w:bookmarkEnd w:id="810"/>
      <w:bookmarkEnd w:id="811"/>
      <w:bookmarkEnd w:id="812"/>
      <w:bookmarkEnd w:id="813"/>
      <w:bookmarkEnd w:id="814"/>
      <w:bookmarkEnd w:id="815"/>
      <w:bookmarkEnd w:id="816"/>
      <w:bookmarkEnd w:id="817"/>
      <w:bookmarkEnd w:id="818"/>
    </w:p>
    <w:p w14:paraId="14408882">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和其他利害关系人认为本次</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活动违反法律、法规和规章规定的，有权向有关行政监督部门投诉。</w:t>
      </w:r>
    </w:p>
    <w:p w14:paraId="2042E5D6">
      <w:pPr>
        <w:pStyle w:val="4"/>
        <w:spacing w:before="0" w:after="0" w:line="360" w:lineRule="auto"/>
        <w:rPr>
          <w:rFonts w:hint="eastAsia" w:ascii="宋体" w:hAnsi="宋体" w:eastAsia="宋体" w:cs="宋体"/>
          <w:b w:val="0"/>
          <w:snapToGrid w:val="0"/>
          <w:color w:val="000000" w:themeColor="text1"/>
          <w:highlight w:val="none"/>
          <w14:textFill>
            <w14:solidFill>
              <w14:schemeClr w14:val="tx1"/>
            </w14:solidFill>
          </w14:textFill>
        </w:rPr>
      </w:pPr>
      <w:bookmarkStart w:id="819" w:name="_Toc22423"/>
      <w:bookmarkStart w:id="820" w:name="_Toc23194"/>
      <w:bookmarkStart w:id="821" w:name="_Toc10155"/>
      <w:bookmarkStart w:id="822" w:name="_Toc57820613"/>
      <w:bookmarkStart w:id="823" w:name="_Toc287620737"/>
      <w:bookmarkStart w:id="824" w:name="_Toc509218762"/>
      <w:bookmarkStart w:id="825" w:name="_Toc224103369"/>
      <w:bookmarkStart w:id="826" w:name="_Toc200513178"/>
      <w:bookmarkStart w:id="827" w:name="_Toc32494"/>
      <w:bookmarkStart w:id="828" w:name="_Toc287607798"/>
      <w:bookmarkStart w:id="829" w:name="_Toc430530487"/>
      <w:bookmarkStart w:id="830" w:name="_Toc277082604"/>
      <w:bookmarkStart w:id="831" w:name="_Toc27360"/>
      <w:r>
        <w:rPr>
          <w:rFonts w:hint="eastAsia" w:ascii="宋体" w:hAnsi="宋体" w:eastAsia="宋体" w:cs="宋体"/>
          <w:b w:val="0"/>
          <w:snapToGrid w:val="0"/>
          <w:color w:val="000000" w:themeColor="text1"/>
          <w:highlight w:val="none"/>
          <w14:textFill>
            <w14:solidFill>
              <w14:schemeClr w14:val="tx1"/>
            </w14:solidFill>
          </w14:textFill>
        </w:rPr>
        <w:t>10. 需要补充的其他内容</w:t>
      </w:r>
      <w:bookmarkEnd w:id="819"/>
      <w:bookmarkEnd w:id="820"/>
      <w:bookmarkEnd w:id="821"/>
      <w:bookmarkEnd w:id="822"/>
      <w:bookmarkEnd w:id="823"/>
      <w:bookmarkEnd w:id="824"/>
      <w:bookmarkEnd w:id="825"/>
      <w:bookmarkEnd w:id="826"/>
      <w:bookmarkEnd w:id="827"/>
      <w:bookmarkEnd w:id="828"/>
      <w:bookmarkEnd w:id="829"/>
      <w:bookmarkEnd w:id="830"/>
      <w:bookmarkEnd w:id="831"/>
    </w:p>
    <w:p w14:paraId="2E02D9E8">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sectPr>
          <w:footerReference r:id="rId6" w:type="default"/>
          <w:footerReference r:id="rId7" w:type="even"/>
          <w:pgSz w:w="11906" w:h="16838"/>
          <w:pgMar w:top="1304" w:right="1134" w:bottom="1304" w:left="1304" w:header="851" w:footer="992" w:gutter="0"/>
          <w:cols w:space="720" w:num="1"/>
          <w:docGrid w:type="lines" w:linePitch="312" w:charSpace="0"/>
        </w:sectPr>
      </w:pPr>
      <w:r>
        <w:rPr>
          <w:rFonts w:hint="eastAsia" w:ascii="宋体" w:hAnsi="宋体" w:eastAsia="宋体" w:cs="宋体"/>
          <w:snapToGrid w:val="0"/>
          <w:color w:val="000000" w:themeColor="text1"/>
          <w:kern w:val="0"/>
          <w:szCs w:val="21"/>
          <w:highlight w:val="none"/>
          <w14:textFill>
            <w14:solidFill>
              <w14:schemeClr w14:val="tx1"/>
            </w14:solidFill>
          </w14:textFill>
        </w:rPr>
        <w:t>需要补充的其他内容：见</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28BE0696">
      <w:pPr>
        <w:autoSpaceDE w:val="0"/>
        <w:autoSpaceDN w:val="0"/>
        <w:adjustRightInd w:val="0"/>
        <w:snapToGrid w:val="0"/>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p>
    <w:p w14:paraId="6CB836A9">
      <w:pPr>
        <w:autoSpaceDE w:val="0"/>
        <w:autoSpaceDN w:val="0"/>
        <w:adjustRightInd w:val="0"/>
        <w:snapToGrid w:val="0"/>
        <w:spacing w:line="360" w:lineRule="auto"/>
        <w:jc w:val="left"/>
        <w:rPr>
          <w:rFonts w:hint="eastAsia" w:ascii="宋体" w:hAnsi="宋体" w:eastAsia="宋体" w:cs="宋体"/>
          <w:b/>
          <w:snapToGrid w:val="0"/>
          <w:color w:val="000000" w:themeColor="text1"/>
          <w:kern w:val="0"/>
          <w:highlight w:val="none"/>
          <w14:textFill>
            <w14:solidFill>
              <w14:schemeClr w14:val="tx1"/>
            </w14:solidFill>
          </w14:textFill>
        </w:rPr>
      </w:pPr>
      <w:r>
        <w:rPr>
          <w:rFonts w:hint="eastAsia" w:ascii="宋体" w:hAnsi="宋体" w:eastAsia="宋体" w:cs="宋体"/>
          <w:b/>
          <w:snapToGrid w:val="0"/>
          <w:color w:val="000000" w:themeColor="text1"/>
          <w:kern w:val="0"/>
          <w:highlight w:val="none"/>
          <w14:textFill>
            <w14:solidFill>
              <w14:schemeClr w14:val="tx1"/>
            </w14:solidFill>
          </w14:textFill>
        </w:rPr>
        <w:t>附表一：开标记录表</w:t>
      </w:r>
    </w:p>
    <w:p w14:paraId="268BB048">
      <w:pPr>
        <w:autoSpaceDE w:val="0"/>
        <w:autoSpaceDN w:val="0"/>
        <w:adjustRightInd w:val="0"/>
        <w:snapToGrid w:val="0"/>
        <w:spacing w:line="360" w:lineRule="auto"/>
        <w:jc w:val="left"/>
        <w:rPr>
          <w:rFonts w:hint="eastAsia" w:ascii="宋体" w:hAnsi="宋体" w:eastAsia="宋体" w:cs="宋体"/>
          <w:b/>
          <w:snapToGrid w:val="0"/>
          <w:color w:val="000000" w:themeColor="text1"/>
          <w:kern w:val="0"/>
          <w:highlight w:val="none"/>
          <w14:textFill>
            <w14:solidFill>
              <w14:schemeClr w14:val="tx1"/>
            </w14:solidFill>
          </w14:textFill>
        </w:rPr>
      </w:pPr>
    </w:p>
    <w:p w14:paraId="54FACD8B">
      <w:pPr>
        <w:tabs>
          <w:tab w:val="left" w:pos="3529"/>
          <w:tab w:val="left" w:pos="5060"/>
        </w:tabs>
        <w:autoSpaceDE w:val="0"/>
        <w:autoSpaceDN w:val="0"/>
        <w:adjustRightInd w:val="0"/>
        <w:snapToGrid w:val="0"/>
        <w:spacing w:line="360" w:lineRule="auto"/>
        <w:ind w:firstLine="3324" w:firstLineChars="600"/>
        <w:jc w:val="left"/>
        <w:rPr>
          <w:rFonts w:hint="eastAsia" w:ascii="宋体" w:hAnsi="宋体" w:eastAsia="宋体" w:cs="宋体"/>
          <w:b/>
          <w:snapToGrid w:val="0"/>
          <w:color w:val="000000" w:themeColor="text1"/>
          <w:kern w:val="0"/>
          <w:sz w:val="28"/>
          <w:szCs w:val="28"/>
          <w:highlight w:val="none"/>
          <w14:textFill>
            <w14:solidFill>
              <w14:schemeClr w14:val="tx1"/>
            </w14:solidFill>
          </w14:textFill>
        </w:rPr>
      </w:pPr>
      <w:r>
        <w:rPr>
          <w:rFonts w:hint="eastAsia" w:ascii="宋体" w:hAnsi="宋体" w:eastAsia="宋体" w:cs="宋体"/>
          <w:snapToGrid w:val="0"/>
          <w:color w:val="000000" w:themeColor="text1"/>
          <w:w w:val="198"/>
          <w:kern w:val="0"/>
          <w:sz w:val="28"/>
          <w:szCs w:val="28"/>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8"/>
          <w:szCs w:val="28"/>
          <w:highlight w:val="none"/>
          <w:u w:val="single"/>
          <w14:textFill>
            <w14:solidFill>
              <w14:schemeClr w14:val="tx1"/>
            </w14:solidFill>
          </w14:textFill>
        </w:rPr>
        <w:t xml:space="preserve"> </w:t>
      </w:r>
      <w:r>
        <w:rPr>
          <w:rFonts w:hint="eastAsia" w:ascii="宋体" w:hAnsi="宋体" w:eastAsia="宋体" w:cs="宋体"/>
          <w:b/>
          <w:snapToGrid w:val="0"/>
          <w:color w:val="000000" w:themeColor="text1"/>
          <w:w w:val="99"/>
          <w:kern w:val="0"/>
          <w:sz w:val="28"/>
          <w:szCs w:val="28"/>
          <w:highlight w:val="none"/>
          <w:u w:val="single"/>
          <w14:textFill>
            <w14:solidFill>
              <w14:schemeClr w14:val="tx1"/>
            </w14:solidFill>
          </w14:textFill>
        </w:rPr>
        <w:t>（项目名称）</w:t>
      </w:r>
      <w:r>
        <w:rPr>
          <w:rFonts w:hint="eastAsia" w:ascii="宋体" w:hAnsi="宋体" w:eastAsia="宋体" w:cs="宋体"/>
          <w:b/>
          <w:snapToGrid w:val="0"/>
          <w:color w:val="000000" w:themeColor="text1"/>
          <w:w w:val="99"/>
          <w:kern w:val="0"/>
          <w:sz w:val="28"/>
          <w:szCs w:val="28"/>
          <w:highlight w:val="none"/>
          <w14:textFill>
            <w14:solidFill>
              <w14:schemeClr w14:val="tx1"/>
            </w14:solidFill>
          </w14:textFill>
        </w:rPr>
        <w:t>开标记录表</w:t>
      </w:r>
    </w:p>
    <w:p w14:paraId="1A186539">
      <w:pPr>
        <w:tabs>
          <w:tab w:val="left" w:pos="2260"/>
          <w:tab w:val="left" w:pos="5060"/>
        </w:tabs>
        <w:autoSpaceDE w:val="0"/>
        <w:autoSpaceDN w:val="0"/>
        <w:adjustRightInd w:val="0"/>
        <w:snapToGrid w:val="0"/>
        <w:spacing w:line="360" w:lineRule="auto"/>
        <w:jc w:val="righ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b/>
          <w:snapToGrid w:val="0"/>
          <w:color w:val="000000" w:themeColor="text1"/>
          <w:kern w:val="0"/>
          <w:sz w:val="28"/>
          <w:szCs w:val="28"/>
          <w:highlight w:val="non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开标时间：</w:t>
      </w: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年</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月</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日</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时</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分</w:t>
      </w:r>
    </w:p>
    <w:tbl>
      <w:tblPr>
        <w:tblStyle w:val="45"/>
        <w:tblW w:w="1375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1559"/>
        <w:gridCol w:w="1560"/>
        <w:gridCol w:w="1275"/>
        <w:gridCol w:w="993"/>
        <w:gridCol w:w="1285"/>
        <w:gridCol w:w="947"/>
        <w:gridCol w:w="1311"/>
      </w:tblGrid>
      <w:tr w14:paraId="368C67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14:paraId="07CDAF06">
            <w:pPr>
              <w:autoSpaceDE w:val="0"/>
              <w:autoSpaceDN w:val="0"/>
              <w:adjustRightInd w:val="0"/>
              <w:snapToGri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序号</w:t>
            </w:r>
          </w:p>
        </w:tc>
        <w:tc>
          <w:tcPr>
            <w:tcW w:w="3260" w:type="dxa"/>
            <w:vAlign w:val="center"/>
          </w:tcPr>
          <w:p w14:paraId="2CD4C4D5">
            <w:pPr>
              <w:autoSpaceDE w:val="0"/>
              <w:autoSpaceDN w:val="0"/>
              <w:adjustRightInd w:val="0"/>
              <w:snapToGrid w:val="0"/>
              <w:jc w:val="center"/>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p>
        </w:tc>
        <w:tc>
          <w:tcPr>
            <w:tcW w:w="1134" w:type="dxa"/>
            <w:vAlign w:val="center"/>
          </w:tcPr>
          <w:p w14:paraId="1329F689">
            <w:pPr>
              <w:autoSpaceDE w:val="0"/>
              <w:autoSpaceDN w:val="0"/>
              <w:adjustRightInd w:val="0"/>
              <w:snapToGri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解密情况</w:t>
            </w:r>
          </w:p>
        </w:tc>
        <w:tc>
          <w:tcPr>
            <w:tcW w:w="1559" w:type="dxa"/>
            <w:tcBorders>
              <w:right w:val="single" w:color="auto" w:sz="4" w:space="0"/>
            </w:tcBorders>
            <w:vAlign w:val="center"/>
          </w:tcPr>
          <w:p w14:paraId="14949EAA">
            <w:pPr>
              <w:autoSpaceDE w:val="0"/>
              <w:autoSpaceDN w:val="0"/>
              <w:adjustRightInd w:val="0"/>
              <w:snapToGri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投标总报价</w:t>
            </w:r>
          </w:p>
        </w:tc>
        <w:tc>
          <w:tcPr>
            <w:tcW w:w="1560" w:type="dxa"/>
            <w:tcBorders>
              <w:left w:val="single" w:color="auto" w:sz="4" w:space="0"/>
            </w:tcBorders>
            <w:vAlign w:val="center"/>
          </w:tcPr>
          <w:p w14:paraId="7A4AEE04">
            <w:pPr>
              <w:autoSpaceDE w:val="0"/>
              <w:autoSpaceDN w:val="0"/>
              <w:adjustRightInd w:val="0"/>
              <w:snapToGri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安全文明施工费暂定金额</w:t>
            </w:r>
          </w:p>
        </w:tc>
        <w:tc>
          <w:tcPr>
            <w:tcW w:w="1275" w:type="dxa"/>
            <w:vAlign w:val="center"/>
          </w:tcPr>
          <w:p w14:paraId="0938B4F7">
            <w:pPr>
              <w:autoSpaceDE w:val="0"/>
              <w:autoSpaceDN w:val="0"/>
              <w:adjustRightInd w:val="0"/>
              <w:snapToGri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质量目标</w:t>
            </w:r>
          </w:p>
        </w:tc>
        <w:tc>
          <w:tcPr>
            <w:tcW w:w="993" w:type="dxa"/>
            <w:vAlign w:val="center"/>
          </w:tcPr>
          <w:p w14:paraId="63684392">
            <w:pPr>
              <w:autoSpaceDE w:val="0"/>
              <w:autoSpaceDN w:val="0"/>
              <w:adjustRightInd w:val="0"/>
              <w:snapToGri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工期</w:t>
            </w:r>
          </w:p>
        </w:tc>
        <w:tc>
          <w:tcPr>
            <w:tcW w:w="1285" w:type="dxa"/>
            <w:vAlign w:val="center"/>
          </w:tcPr>
          <w:p w14:paraId="5ADA9B57">
            <w:pPr>
              <w:autoSpaceDE w:val="0"/>
              <w:autoSpaceDN w:val="0"/>
              <w:adjustRightInd w:val="0"/>
              <w:snapToGri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项目经理</w:t>
            </w:r>
          </w:p>
        </w:tc>
        <w:tc>
          <w:tcPr>
            <w:tcW w:w="947" w:type="dxa"/>
            <w:vAlign w:val="center"/>
          </w:tcPr>
          <w:p w14:paraId="3477E3D2">
            <w:pPr>
              <w:autoSpaceDE w:val="0"/>
              <w:autoSpaceDN w:val="0"/>
              <w:adjustRightInd w:val="0"/>
              <w:snapToGri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备注</w:t>
            </w:r>
          </w:p>
        </w:tc>
        <w:tc>
          <w:tcPr>
            <w:tcW w:w="1311" w:type="dxa"/>
            <w:vAlign w:val="center"/>
          </w:tcPr>
          <w:p w14:paraId="71DB8696">
            <w:pPr>
              <w:autoSpaceDE w:val="0"/>
              <w:autoSpaceDN w:val="0"/>
              <w:adjustRightInd w:val="0"/>
              <w:snapToGri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签名</w:t>
            </w:r>
          </w:p>
        </w:tc>
      </w:tr>
      <w:tr w14:paraId="739CFA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6A5CBC4E">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3260" w:type="dxa"/>
            <w:vAlign w:val="center"/>
          </w:tcPr>
          <w:p w14:paraId="43014543">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134" w:type="dxa"/>
            <w:vAlign w:val="center"/>
          </w:tcPr>
          <w:p w14:paraId="3383C012">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559" w:type="dxa"/>
            <w:tcBorders>
              <w:right w:val="single" w:color="auto" w:sz="4" w:space="0"/>
            </w:tcBorders>
            <w:vAlign w:val="center"/>
          </w:tcPr>
          <w:p w14:paraId="414D7EC2">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560" w:type="dxa"/>
            <w:tcBorders>
              <w:left w:val="single" w:color="auto" w:sz="4" w:space="0"/>
            </w:tcBorders>
            <w:vAlign w:val="center"/>
          </w:tcPr>
          <w:p w14:paraId="2650C0F1">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275" w:type="dxa"/>
            <w:vAlign w:val="center"/>
          </w:tcPr>
          <w:p w14:paraId="58240ACC">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993" w:type="dxa"/>
            <w:vAlign w:val="center"/>
          </w:tcPr>
          <w:p w14:paraId="475CC5FB">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285" w:type="dxa"/>
            <w:vAlign w:val="center"/>
          </w:tcPr>
          <w:p w14:paraId="4815C615">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947" w:type="dxa"/>
            <w:vAlign w:val="center"/>
          </w:tcPr>
          <w:p w14:paraId="0CD71202">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311" w:type="dxa"/>
            <w:vAlign w:val="center"/>
          </w:tcPr>
          <w:p w14:paraId="0FA82F53">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r>
      <w:tr w14:paraId="129AD7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47E6E3D1">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3260" w:type="dxa"/>
            <w:vAlign w:val="center"/>
          </w:tcPr>
          <w:p w14:paraId="5C9BF54D">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134" w:type="dxa"/>
            <w:vAlign w:val="center"/>
          </w:tcPr>
          <w:p w14:paraId="03E63C6B">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559" w:type="dxa"/>
            <w:tcBorders>
              <w:right w:val="single" w:color="auto" w:sz="4" w:space="0"/>
            </w:tcBorders>
            <w:vAlign w:val="center"/>
          </w:tcPr>
          <w:p w14:paraId="32DDCF56">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560" w:type="dxa"/>
            <w:tcBorders>
              <w:left w:val="single" w:color="auto" w:sz="4" w:space="0"/>
            </w:tcBorders>
            <w:vAlign w:val="center"/>
          </w:tcPr>
          <w:p w14:paraId="17FBEDE3">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275" w:type="dxa"/>
            <w:vAlign w:val="center"/>
          </w:tcPr>
          <w:p w14:paraId="407A62C7">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993" w:type="dxa"/>
            <w:vAlign w:val="center"/>
          </w:tcPr>
          <w:p w14:paraId="609CB135">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285" w:type="dxa"/>
            <w:vAlign w:val="center"/>
          </w:tcPr>
          <w:p w14:paraId="7AE7D899">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947" w:type="dxa"/>
            <w:vAlign w:val="center"/>
          </w:tcPr>
          <w:p w14:paraId="4F12C694">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311" w:type="dxa"/>
            <w:vAlign w:val="center"/>
          </w:tcPr>
          <w:p w14:paraId="6E07710E">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r>
      <w:tr w14:paraId="025302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57FE5D66">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3260" w:type="dxa"/>
            <w:vAlign w:val="center"/>
          </w:tcPr>
          <w:p w14:paraId="26684684">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134" w:type="dxa"/>
            <w:vAlign w:val="center"/>
          </w:tcPr>
          <w:p w14:paraId="07D8724A">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559" w:type="dxa"/>
            <w:tcBorders>
              <w:right w:val="single" w:color="auto" w:sz="4" w:space="0"/>
            </w:tcBorders>
            <w:vAlign w:val="center"/>
          </w:tcPr>
          <w:p w14:paraId="013C8C48">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560" w:type="dxa"/>
            <w:tcBorders>
              <w:left w:val="single" w:color="auto" w:sz="4" w:space="0"/>
            </w:tcBorders>
            <w:vAlign w:val="center"/>
          </w:tcPr>
          <w:p w14:paraId="7A43CF22">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275" w:type="dxa"/>
            <w:vAlign w:val="center"/>
          </w:tcPr>
          <w:p w14:paraId="16BB0C32">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993" w:type="dxa"/>
            <w:vAlign w:val="center"/>
          </w:tcPr>
          <w:p w14:paraId="1DAA6C09">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285" w:type="dxa"/>
            <w:vAlign w:val="center"/>
          </w:tcPr>
          <w:p w14:paraId="19DC7CE2">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947" w:type="dxa"/>
            <w:vAlign w:val="center"/>
          </w:tcPr>
          <w:p w14:paraId="7ED65CB4">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311" w:type="dxa"/>
            <w:vAlign w:val="center"/>
          </w:tcPr>
          <w:p w14:paraId="0666AE90">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r>
      <w:tr w14:paraId="250325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254DCF4C">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3260" w:type="dxa"/>
            <w:vAlign w:val="center"/>
          </w:tcPr>
          <w:p w14:paraId="3B77A885">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134" w:type="dxa"/>
            <w:vAlign w:val="center"/>
          </w:tcPr>
          <w:p w14:paraId="6E7EC4F8">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559" w:type="dxa"/>
            <w:tcBorders>
              <w:right w:val="single" w:color="auto" w:sz="4" w:space="0"/>
            </w:tcBorders>
            <w:vAlign w:val="center"/>
          </w:tcPr>
          <w:p w14:paraId="5B0107F9">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560" w:type="dxa"/>
            <w:tcBorders>
              <w:left w:val="single" w:color="auto" w:sz="4" w:space="0"/>
            </w:tcBorders>
            <w:vAlign w:val="center"/>
          </w:tcPr>
          <w:p w14:paraId="38959ABF">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275" w:type="dxa"/>
            <w:vAlign w:val="center"/>
          </w:tcPr>
          <w:p w14:paraId="5245698A">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993" w:type="dxa"/>
            <w:vAlign w:val="center"/>
          </w:tcPr>
          <w:p w14:paraId="3DD1991B">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285" w:type="dxa"/>
            <w:vAlign w:val="center"/>
          </w:tcPr>
          <w:p w14:paraId="3A83D483">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947" w:type="dxa"/>
            <w:vAlign w:val="center"/>
          </w:tcPr>
          <w:p w14:paraId="26AB562C">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311" w:type="dxa"/>
            <w:vAlign w:val="center"/>
          </w:tcPr>
          <w:p w14:paraId="3CF42732">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r>
      <w:tr w14:paraId="758834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371980A8">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3260" w:type="dxa"/>
            <w:vAlign w:val="center"/>
          </w:tcPr>
          <w:p w14:paraId="233F293D">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134" w:type="dxa"/>
            <w:vAlign w:val="center"/>
          </w:tcPr>
          <w:p w14:paraId="7317EF9A">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559" w:type="dxa"/>
            <w:tcBorders>
              <w:right w:val="single" w:color="auto" w:sz="4" w:space="0"/>
            </w:tcBorders>
            <w:vAlign w:val="center"/>
          </w:tcPr>
          <w:p w14:paraId="252592CE">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560" w:type="dxa"/>
            <w:tcBorders>
              <w:left w:val="single" w:color="auto" w:sz="4" w:space="0"/>
            </w:tcBorders>
            <w:vAlign w:val="center"/>
          </w:tcPr>
          <w:p w14:paraId="5EFA527E">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275" w:type="dxa"/>
            <w:vAlign w:val="center"/>
          </w:tcPr>
          <w:p w14:paraId="605DF308">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993" w:type="dxa"/>
            <w:vAlign w:val="center"/>
          </w:tcPr>
          <w:p w14:paraId="3E48C5D0">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285" w:type="dxa"/>
            <w:vAlign w:val="center"/>
          </w:tcPr>
          <w:p w14:paraId="530828A6">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947" w:type="dxa"/>
            <w:vAlign w:val="center"/>
          </w:tcPr>
          <w:p w14:paraId="48BBC978">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311" w:type="dxa"/>
            <w:vAlign w:val="center"/>
          </w:tcPr>
          <w:p w14:paraId="40A9770A">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r>
      <w:tr w14:paraId="6A1423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4AC0797B">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3260" w:type="dxa"/>
            <w:vAlign w:val="center"/>
          </w:tcPr>
          <w:p w14:paraId="5C70B1CA">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134" w:type="dxa"/>
            <w:vAlign w:val="center"/>
          </w:tcPr>
          <w:p w14:paraId="69A679FE">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559" w:type="dxa"/>
            <w:tcBorders>
              <w:right w:val="single" w:color="auto" w:sz="4" w:space="0"/>
            </w:tcBorders>
            <w:vAlign w:val="center"/>
          </w:tcPr>
          <w:p w14:paraId="37EE1049">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560" w:type="dxa"/>
            <w:tcBorders>
              <w:left w:val="single" w:color="auto" w:sz="4" w:space="0"/>
            </w:tcBorders>
            <w:vAlign w:val="center"/>
          </w:tcPr>
          <w:p w14:paraId="7E7BF57D">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275" w:type="dxa"/>
            <w:vAlign w:val="center"/>
          </w:tcPr>
          <w:p w14:paraId="73D665DC">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993" w:type="dxa"/>
            <w:vAlign w:val="center"/>
          </w:tcPr>
          <w:p w14:paraId="0AAC4A2F">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285" w:type="dxa"/>
            <w:vAlign w:val="center"/>
          </w:tcPr>
          <w:p w14:paraId="4FF3F4BA">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947" w:type="dxa"/>
            <w:vAlign w:val="center"/>
          </w:tcPr>
          <w:p w14:paraId="1A75E523">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c>
          <w:tcPr>
            <w:tcW w:w="1311" w:type="dxa"/>
            <w:vAlign w:val="center"/>
          </w:tcPr>
          <w:p w14:paraId="45FC7993">
            <w:pPr>
              <w:autoSpaceDE w:val="0"/>
              <w:autoSpaceDN w:val="0"/>
              <w:adjustRightInd w:val="0"/>
              <w:snapToGrid w:val="0"/>
              <w:jc w:val="left"/>
              <w:rPr>
                <w:rFonts w:hint="eastAsia" w:ascii="宋体" w:hAnsi="宋体" w:eastAsia="宋体" w:cs="宋体"/>
                <w:snapToGrid w:val="0"/>
                <w:color w:val="000000" w:themeColor="text1"/>
                <w:kern w:val="0"/>
                <w:sz w:val="28"/>
                <w:szCs w:val="28"/>
                <w:highlight w:val="none"/>
                <w14:textFill>
                  <w14:solidFill>
                    <w14:schemeClr w14:val="tx1"/>
                  </w14:solidFill>
                </w14:textFill>
              </w:rPr>
            </w:pPr>
          </w:p>
        </w:tc>
      </w:tr>
      <w:tr w14:paraId="2D0572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14:paraId="63D035D2">
            <w:pPr>
              <w:autoSpaceDE w:val="0"/>
              <w:autoSpaceDN w:val="0"/>
              <w:adjustRightInd w:val="0"/>
              <w:snapToGri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最高限价</w:t>
            </w:r>
          </w:p>
        </w:tc>
        <w:tc>
          <w:tcPr>
            <w:tcW w:w="10064" w:type="dxa"/>
            <w:gridSpan w:val="8"/>
            <w:tcBorders>
              <w:bottom w:val="single" w:color="auto" w:sz="4" w:space="0"/>
            </w:tcBorders>
            <w:vAlign w:val="center"/>
          </w:tcPr>
          <w:p w14:paraId="2E4EEA5F">
            <w:pPr>
              <w:autoSpaceDE w:val="0"/>
              <w:autoSpaceDN w:val="0"/>
              <w:adjustRightInd w:val="0"/>
              <w:snapToGrid w:val="0"/>
              <w:jc w:val="left"/>
              <w:rPr>
                <w:rFonts w:hint="eastAsia" w:ascii="宋体" w:hAnsi="宋体" w:eastAsia="宋体" w:cs="宋体"/>
                <w:snapToGrid w:val="0"/>
                <w:color w:val="000000" w:themeColor="text1"/>
                <w:kern w:val="0"/>
                <w:szCs w:val="21"/>
                <w:highlight w:val="none"/>
                <w14:textFill>
                  <w14:solidFill>
                    <w14:schemeClr w14:val="tx1"/>
                  </w14:solidFill>
                </w14:textFill>
              </w:rPr>
            </w:pPr>
          </w:p>
        </w:tc>
      </w:tr>
      <w:tr w14:paraId="5ABAD1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14:paraId="016553A3">
            <w:pPr>
              <w:autoSpaceDE w:val="0"/>
              <w:autoSpaceDN w:val="0"/>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异常情况</w:t>
            </w:r>
          </w:p>
        </w:tc>
        <w:tc>
          <w:tcPr>
            <w:tcW w:w="10064" w:type="dxa"/>
            <w:gridSpan w:val="8"/>
            <w:tcBorders>
              <w:top w:val="single" w:color="auto" w:sz="4" w:space="0"/>
            </w:tcBorders>
            <w:vAlign w:val="center"/>
          </w:tcPr>
          <w:p w14:paraId="649F2DFF">
            <w:pPr>
              <w:autoSpaceDE w:val="0"/>
              <w:autoSpaceDN w:val="0"/>
              <w:adjustRightInd w:val="0"/>
              <w:snapToGrid w:val="0"/>
              <w:jc w:val="left"/>
              <w:rPr>
                <w:rFonts w:hint="eastAsia" w:ascii="宋体" w:hAnsi="宋体" w:eastAsia="宋体" w:cs="宋体"/>
                <w:i/>
                <w:color w:val="000000" w:themeColor="text1"/>
                <w:kern w:val="0"/>
                <w:szCs w:val="21"/>
                <w:highlight w:val="none"/>
                <w14:textFill>
                  <w14:solidFill>
                    <w14:schemeClr w14:val="tx1"/>
                  </w14:solidFill>
                </w14:textFill>
              </w:rPr>
            </w:pPr>
          </w:p>
        </w:tc>
      </w:tr>
    </w:tbl>
    <w:p w14:paraId="3354C9E7">
      <w:pPr>
        <w:tabs>
          <w:tab w:val="left" w:pos="2740"/>
          <w:tab w:val="left" w:pos="4940"/>
          <w:tab w:val="left" w:pos="7140"/>
        </w:tabs>
        <w:autoSpaceDE w:val="0"/>
        <w:autoSpaceDN w:val="0"/>
        <w:adjustRightInd w:val="0"/>
        <w:snapToGrid w:val="0"/>
        <w:spacing w:line="360" w:lineRule="auto"/>
        <w:jc w:val="left"/>
        <w:rPr>
          <w:rFonts w:hint="eastAsia" w:ascii="宋体" w:hAnsi="宋体" w:eastAsia="宋体" w:cs="宋体"/>
          <w:snapToGrid w:val="0"/>
          <w:color w:val="000000" w:themeColor="text1"/>
          <w:kern w:val="0"/>
          <w:szCs w:val="21"/>
          <w:highlight w:val="none"/>
          <w14:textFill>
            <w14:solidFill>
              <w14:schemeClr w14:val="tx1"/>
            </w14:solidFill>
          </w14:textFill>
        </w:rPr>
      </w:pPr>
    </w:p>
    <w:p w14:paraId="1AA7E635">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代表：</w:t>
      </w: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w w:val="200"/>
          <w:kern w:val="0"/>
          <w:szCs w:val="21"/>
          <w:highlight w:val="non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监标人：</w:t>
      </w: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w w:val="200"/>
          <w:kern w:val="0"/>
          <w:szCs w:val="21"/>
          <w:highlight w:val="non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主持人：</w:t>
      </w: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w w:val="200"/>
          <w:kern w:val="0"/>
          <w:szCs w:val="21"/>
          <w:highlight w:val="non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记录人：</w:t>
      </w: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xml:space="preserve">      </w:t>
      </w:r>
    </w:p>
    <w:p w14:paraId="59A3C319">
      <w:pPr>
        <w:autoSpaceDE w:val="0"/>
        <w:autoSpaceDN w:val="0"/>
        <w:adjustRightInd w:val="0"/>
        <w:snapToGrid w:val="0"/>
        <w:spacing w:before="62" w:beforeLines="20" w:line="360" w:lineRule="auto"/>
        <w:jc w:val="righ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 xml:space="preserve">                                       </w:t>
      </w:r>
      <w:r>
        <w:rPr>
          <w:rFonts w:hint="eastAsia" w:ascii="宋体" w:hAnsi="宋体" w:eastAsia="宋体" w:cs="宋体"/>
          <w:snapToGrid w:val="0"/>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highlight w:val="none"/>
          <w14:textFill>
            <w14:solidFill>
              <w14:schemeClr w14:val="tx1"/>
            </w14:solidFill>
          </w14:textFill>
        </w:rPr>
        <w:t>年</w:t>
      </w:r>
      <w:r>
        <w:rPr>
          <w:rFonts w:hint="eastAsia" w:ascii="宋体" w:hAnsi="宋体" w:eastAsia="宋体" w:cs="宋体"/>
          <w:snapToGrid w:val="0"/>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highlight w:val="none"/>
          <w14:textFill>
            <w14:solidFill>
              <w14:schemeClr w14:val="tx1"/>
            </w14:solidFill>
          </w14:textFill>
        </w:rPr>
        <w:t>月</w:t>
      </w:r>
      <w:r>
        <w:rPr>
          <w:rFonts w:hint="eastAsia" w:ascii="宋体" w:hAnsi="宋体" w:eastAsia="宋体" w:cs="宋体"/>
          <w:snapToGrid w:val="0"/>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highlight w:val="none"/>
          <w14:textFill>
            <w14:solidFill>
              <w14:schemeClr w14:val="tx1"/>
            </w14:solidFill>
          </w14:textFill>
        </w:rPr>
        <w:t>日</w:t>
      </w:r>
    </w:p>
    <w:p w14:paraId="561C64E7">
      <w:pPr>
        <w:autoSpaceDE w:val="0"/>
        <w:autoSpaceDN w:val="0"/>
        <w:adjustRightInd w:val="0"/>
        <w:snapToGrid w:val="0"/>
        <w:spacing w:before="62" w:beforeLines="20" w:line="360" w:lineRule="auto"/>
        <w:rPr>
          <w:rFonts w:hint="eastAsia" w:ascii="宋体" w:hAnsi="宋体" w:eastAsia="宋体" w:cs="宋体"/>
          <w:snapToGrid w:val="0"/>
          <w:color w:val="000000" w:themeColor="text1"/>
          <w:kern w:val="0"/>
          <w:sz w:val="24"/>
          <w:highlight w:val="none"/>
          <w14:textFill>
            <w14:solidFill>
              <w14:schemeClr w14:val="tx1"/>
            </w14:solidFill>
          </w14:textFill>
        </w:rPr>
        <w:sectPr>
          <w:pgSz w:w="16838" w:h="11906" w:orient="landscape"/>
          <w:pgMar w:top="1304" w:right="1304" w:bottom="1134" w:left="1304" w:header="851" w:footer="992" w:gutter="0"/>
          <w:cols w:space="720" w:num="1"/>
          <w:docGrid w:type="lines" w:linePitch="312" w:charSpace="0"/>
        </w:sectPr>
      </w:pPr>
      <w:r>
        <w:rPr>
          <w:rFonts w:hint="eastAsia" w:ascii="宋体" w:hAnsi="宋体" w:eastAsia="宋体" w:cs="宋体"/>
          <w:snapToGrid w:val="0"/>
          <w:color w:val="000000" w:themeColor="text1"/>
          <w:kern w:val="0"/>
          <w:sz w:val="24"/>
          <w:highlight w:val="none"/>
          <w14:textFill>
            <w14:solidFill>
              <w14:schemeClr w14:val="tx1"/>
            </w14:solidFill>
          </w14:textFill>
        </w:rPr>
        <w:br w:type="page"/>
      </w:r>
    </w:p>
    <w:p w14:paraId="7FC9965B">
      <w:pPr>
        <w:autoSpaceDE w:val="0"/>
        <w:autoSpaceDN w:val="0"/>
        <w:adjustRightInd w:val="0"/>
        <w:snapToGrid w:val="0"/>
        <w:spacing w:before="62" w:beforeLines="20" w:line="360" w:lineRule="auto"/>
        <w:jc w:val="right"/>
        <w:rPr>
          <w:rFonts w:hint="eastAsia" w:ascii="宋体" w:hAnsi="宋体" w:eastAsia="宋体" w:cs="宋体"/>
          <w:snapToGrid w:val="0"/>
          <w:color w:val="000000" w:themeColor="text1"/>
          <w:kern w:val="0"/>
          <w:sz w:val="24"/>
          <w:highlight w:val="none"/>
          <w14:textFill>
            <w14:solidFill>
              <w14:schemeClr w14:val="tx1"/>
            </w14:solidFill>
          </w14:textFill>
        </w:rPr>
      </w:pPr>
    </w:p>
    <w:p w14:paraId="4F234E35">
      <w:pPr>
        <w:autoSpaceDE w:val="0"/>
        <w:autoSpaceDN w:val="0"/>
        <w:adjustRightInd w:val="0"/>
        <w:snapToGrid w:val="0"/>
        <w:spacing w:line="360" w:lineRule="auto"/>
        <w:jc w:val="left"/>
        <w:rPr>
          <w:rFonts w:hint="eastAsia" w:ascii="宋体" w:hAnsi="宋体" w:eastAsia="宋体" w:cs="宋体"/>
          <w:b/>
          <w:snapToGrid w:val="0"/>
          <w:color w:val="000000" w:themeColor="text1"/>
          <w:kern w:val="0"/>
          <w:highlight w:val="none"/>
          <w14:textFill>
            <w14:solidFill>
              <w14:schemeClr w14:val="tx1"/>
            </w14:solidFill>
          </w14:textFill>
        </w:rPr>
      </w:pPr>
      <w:r>
        <w:rPr>
          <w:rFonts w:hint="eastAsia" w:ascii="宋体" w:hAnsi="宋体" w:eastAsia="宋体" w:cs="宋体"/>
          <w:b/>
          <w:snapToGrid w:val="0"/>
          <w:color w:val="000000" w:themeColor="text1"/>
          <w:kern w:val="0"/>
          <w:highlight w:val="none"/>
          <w14:textFill>
            <w14:solidFill>
              <w14:schemeClr w14:val="tx1"/>
            </w14:solidFill>
          </w14:textFill>
        </w:rPr>
        <w:t>附表</w:t>
      </w:r>
      <w:r>
        <w:rPr>
          <w:rFonts w:hint="eastAsia" w:ascii="宋体" w:hAnsi="宋体" w:eastAsia="宋体" w:cs="宋体"/>
          <w:b/>
          <w:snapToGrid w:val="0"/>
          <w:color w:val="000000" w:themeColor="text1"/>
          <w:kern w:val="0"/>
          <w:highlight w:val="none"/>
          <w:lang w:eastAsia="zh-CN"/>
          <w14:textFill>
            <w14:solidFill>
              <w14:schemeClr w14:val="tx1"/>
            </w14:solidFill>
          </w14:textFill>
        </w:rPr>
        <w:t>二</w:t>
      </w:r>
      <w:r>
        <w:rPr>
          <w:rFonts w:hint="eastAsia" w:ascii="宋体" w:hAnsi="宋体" w:eastAsia="宋体" w:cs="宋体"/>
          <w:b/>
          <w:snapToGrid w:val="0"/>
          <w:color w:val="000000" w:themeColor="text1"/>
          <w:kern w:val="0"/>
          <w:highlight w:val="none"/>
          <w14:textFill>
            <w14:solidFill>
              <w14:schemeClr w14:val="tx1"/>
            </w14:solidFill>
          </w14:textFill>
        </w:rPr>
        <w:t>：问题澄清通知</w:t>
      </w:r>
    </w:p>
    <w:p w14:paraId="5AE2AA4B">
      <w:pPr>
        <w:autoSpaceDE w:val="0"/>
        <w:autoSpaceDN w:val="0"/>
        <w:adjustRightInd w:val="0"/>
        <w:snapToGrid w:val="0"/>
        <w:spacing w:line="360" w:lineRule="auto"/>
        <w:jc w:val="left"/>
        <w:rPr>
          <w:rFonts w:hint="eastAsia" w:ascii="宋体" w:hAnsi="宋体" w:eastAsia="宋体" w:cs="宋体"/>
          <w:b/>
          <w:snapToGrid w:val="0"/>
          <w:color w:val="000000" w:themeColor="text1"/>
          <w:kern w:val="0"/>
          <w:sz w:val="24"/>
          <w:highlight w:val="none"/>
          <w14:textFill>
            <w14:solidFill>
              <w14:schemeClr w14:val="tx1"/>
            </w14:solidFill>
          </w14:textFill>
        </w:rPr>
      </w:pPr>
    </w:p>
    <w:p w14:paraId="348BE21C">
      <w:pPr>
        <w:autoSpaceDE w:val="0"/>
        <w:autoSpaceDN w:val="0"/>
        <w:adjustRightInd w:val="0"/>
        <w:snapToGrid w:val="0"/>
        <w:spacing w:line="360" w:lineRule="auto"/>
        <w:jc w:val="center"/>
        <w:rPr>
          <w:rFonts w:hint="eastAsia" w:ascii="宋体" w:hAnsi="宋体" w:eastAsia="宋体" w:cs="宋体"/>
          <w:b/>
          <w:snapToGrid w:val="0"/>
          <w:color w:val="000000" w:themeColor="text1"/>
          <w:w w:val="99"/>
          <w:kern w:val="0"/>
          <w:sz w:val="32"/>
          <w:szCs w:val="32"/>
          <w:highlight w:val="none"/>
          <w14:textFill>
            <w14:solidFill>
              <w14:schemeClr w14:val="tx1"/>
            </w14:solidFill>
          </w14:textFill>
        </w:rPr>
      </w:pPr>
      <w:r>
        <w:rPr>
          <w:rFonts w:hint="eastAsia" w:ascii="宋体" w:hAnsi="宋体" w:eastAsia="宋体" w:cs="宋体"/>
          <w:b/>
          <w:snapToGrid w:val="0"/>
          <w:color w:val="000000" w:themeColor="text1"/>
          <w:w w:val="99"/>
          <w:kern w:val="0"/>
          <w:sz w:val="32"/>
          <w:szCs w:val="32"/>
          <w:highlight w:val="none"/>
          <w14:textFill>
            <w14:solidFill>
              <w14:schemeClr w14:val="tx1"/>
            </w14:solidFill>
          </w14:textFill>
        </w:rPr>
        <w:t>问题澄清通知</w:t>
      </w:r>
    </w:p>
    <w:p w14:paraId="0452B51A">
      <w:pPr>
        <w:autoSpaceDE w:val="0"/>
        <w:autoSpaceDN w:val="0"/>
        <w:adjustRightInd w:val="0"/>
        <w:snapToGrid w:val="0"/>
        <w:spacing w:line="360" w:lineRule="auto"/>
        <w:jc w:val="left"/>
        <w:rPr>
          <w:rFonts w:hint="eastAsia" w:ascii="宋体" w:hAnsi="宋体" w:eastAsia="宋体" w:cs="宋体"/>
          <w:b/>
          <w:snapToGrid w:val="0"/>
          <w:color w:val="000000" w:themeColor="text1"/>
          <w:kern w:val="0"/>
          <w:sz w:val="24"/>
          <w:highlight w:val="none"/>
          <w14:textFill>
            <w14:solidFill>
              <w14:schemeClr w14:val="tx1"/>
            </w14:solidFill>
          </w14:textFill>
        </w:rPr>
      </w:pPr>
    </w:p>
    <w:p w14:paraId="33BEEBE2">
      <w:pPr>
        <w:autoSpaceDE w:val="0"/>
        <w:autoSpaceDN w:val="0"/>
        <w:adjustRightInd w:val="0"/>
        <w:snapToGrid w:val="0"/>
        <w:spacing w:line="360" w:lineRule="auto"/>
        <w:ind w:firstLine="3255" w:firstLineChars="1550"/>
        <w:jc w:val="left"/>
        <w:rPr>
          <w:rFonts w:hint="eastAsia"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编号：</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p>
    <w:p w14:paraId="091E789F">
      <w:pPr>
        <w:autoSpaceDE w:val="0"/>
        <w:autoSpaceDN w:val="0"/>
        <w:adjustRightInd w:val="0"/>
        <w:snapToGrid w:val="0"/>
        <w:spacing w:line="360" w:lineRule="auto"/>
        <w:jc w:val="left"/>
        <w:rPr>
          <w:rFonts w:hint="eastAsia" w:ascii="宋体" w:hAnsi="宋体" w:eastAsia="宋体" w:cs="宋体"/>
          <w:b/>
          <w:snapToGrid w:val="0"/>
          <w:color w:val="000000" w:themeColor="text1"/>
          <w:kern w:val="0"/>
          <w:sz w:val="24"/>
          <w:highlight w:val="none"/>
          <w14:textFill>
            <w14:solidFill>
              <w14:schemeClr w14:val="tx1"/>
            </w14:solidFill>
          </w14:textFill>
        </w:rPr>
      </w:pPr>
    </w:p>
    <w:p w14:paraId="665ECF8C">
      <w:pPr>
        <w:autoSpaceDE w:val="0"/>
        <w:autoSpaceDN w:val="0"/>
        <w:adjustRightInd w:val="0"/>
        <w:snapToGrid w:val="0"/>
        <w:spacing w:line="360" w:lineRule="auto"/>
        <w:rPr>
          <w:rFonts w:hint="eastAsia" w:ascii="宋体" w:hAnsi="宋体" w:eastAsia="宋体" w:cs="宋体"/>
          <w:snapToGrid w:val="0"/>
          <w:color w:val="000000" w:themeColor="text1"/>
          <w:kern w:val="0"/>
          <w:sz w:val="28"/>
          <w:szCs w:val="28"/>
          <w:highlight w:val="none"/>
          <w14:textFill>
            <w14:solidFill>
              <w14:schemeClr w14:val="tx1"/>
            </w14:solidFill>
          </w14:textFill>
        </w:rPr>
      </w:pPr>
    </w:p>
    <w:p w14:paraId="439AF74F">
      <w:pPr>
        <w:tabs>
          <w:tab w:val="left" w:pos="1580"/>
        </w:tabs>
        <w:autoSpaceDE w:val="0"/>
        <w:autoSpaceDN w:val="0"/>
        <w:adjustRightInd w:val="0"/>
        <w:snapToGrid w:val="0"/>
        <w:spacing w:line="480" w:lineRule="auto"/>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ab/>
      </w:r>
      <w:r>
        <w:rPr>
          <w:rFonts w:hint="eastAsia" w:ascii="宋体" w:hAnsi="宋体" w:eastAsia="宋体" w:cs="宋体"/>
          <w:snapToGrid w:val="0"/>
          <w:color w:val="000000" w:themeColor="text1"/>
          <w:kern w:val="0"/>
          <w:szCs w:val="21"/>
          <w:highlight w:val="none"/>
          <w:u w:val="single"/>
          <w14:textFill>
            <w14:solidFill>
              <w14:schemeClr w14:val="tx1"/>
            </w14:solidFill>
          </w14:textFill>
        </w:rPr>
        <w:t>（</w:t>
      </w:r>
      <w:r>
        <w:rPr>
          <w:rFonts w:hint="eastAsia" w:ascii="宋体" w:hAnsi="宋体" w:cs="宋体"/>
          <w:snapToGrid w:val="0"/>
          <w:color w:val="000000" w:themeColor="text1"/>
          <w:kern w:val="0"/>
          <w:szCs w:val="21"/>
          <w:highlight w:val="none"/>
          <w:u w:val="singl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名称）</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58DE39CF">
      <w:pPr>
        <w:tabs>
          <w:tab w:val="left" w:pos="2320"/>
          <w:tab w:val="left" w:pos="4460"/>
        </w:tabs>
        <w:autoSpaceDE w:val="0"/>
        <w:autoSpaceDN w:val="0"/>
        <w:adjustRightInd w:val="0"/>
        <w:snapToGrid w:val="0"/>
        <w:spacing w:line="480" w:lineRule="auto"/>
        <w:ind w:firstLine="424" w:firstLineChars="10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ab/>
      </w:r>
      <w:r>
        <w:rPr>
          <w:rFonts w:hint="eastAsia" w:ascii="宋体" w:hAnsi="宋体" w:eastAsia="宋体" w:cs="宋体"/>
          <w:snapToGrid w:val="0"/>
          <w:color w:val="000000" w:themeColor="text1"/>
          <w:kern w:val="0"/>
          <w:szCs w:val="21"/>
          <w:highlight w:val="none"/>
          <w:u w:val="single"/>
          <w14:textFill>
            <w14:solidFill>
              <w14:schemeClr w14:val="tx1"/>
            </w14:solidFill>
          </w14:textFill>
        </w:rPr>
        <w:t>（项目名称）</w:t>
      </w:r>
      <w:r>
        <w:rPr>
          <w:rFonts w:hint="eastAsia" w:ascii="宋体" w:hAnsi="宋体" w:eastAsia="宋体" w:cs="宋体"/>
          <w:snapToGrid w:val="0"/>
          <w:color w:val="000000" w:themeColor="text1"/>
          <w:kern w:val="0"/>
          <w:szCs w:val="21"/>
          <w:highlight w:val="none"/>
          <w14:textFill>
            <w14:solidFill>
              <w14:schemeClr w14:val="tx1"/>
            </w14:solidFill>
          </w14:textFill>
        </w:rPr>
        <w:t>的评标委员会，对你方的</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进行了仔细的审查，现需你方对下列问题予以澄清：</w:t>
      </w:r>
    </w:p>
    <w:p w14:paraId="5059349A">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4"/>
          <w:highlight w:val="none"/>
          <w14:textFill>
            <w14:solidFill>
              <w14:schemeClr w14:val="tx1"/>
            </w14:solidFill>
          </w14:textFill>
        </w:rPr>
      </w:pPr>
    </w:p>
    <w:p w14:paraId="64200986">
      <w:pPr>
        <w:autoSpaceDE w:val="0"/>
        <w:autoSpaceDN w:val="0"/>
        <w:adjustRightInd w:val="0"/>
        <w:snapToGrid w:val="0"/>
        <w:spacing w:line="360" w:lineRule="auto"/>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1. </w:t>
      </w:r>
    </w:p>
    <w:p w14:paraId="7A4BD43F">
      <w:pPr>
        <w:autoSpaceDE w:val="0"/>
        <w:autoSpaceDN w:val="0"/>
        <w:adjustRightInd w:val="0"/>
        <w:snapToGrid w:val="0"/>
        <w:spacing w:line="360" w:lineRule="auto"/>
        <w:jc w:val="left"/>
        <w:rPr>
          <w:rFonts w:hint="eastAsia" w:ascii="宋体" w:hAnsi="宋体" w:eastAsia="宋体" w:cs="宋体"/>
          <w:snapToGrid w:val="0"/>
          <w:color w:val="000000" w:themeColor="text1"/>
          <w:kern w:val="0"/>
          <w:szCs w:val="21"/>
          <w:highlight w:val="none"/>
          <w14:textFill>
            <w14:solidFill>
              <w14:schemeClr w14:val="tx1"/>
            </w14:solidFill>
          </w14:textFill>
        </w:rPr>
      </w:pPr>
    </w:p>
    <w:p w14:paraId="68CF5732">
      <w:pPr>
        <w:autoSpaceDE w:val="0"/>
        <w:autoSpaceDN w:val="0"/>
        <w:adjustRightInd w:val="0"/>
        <w:snapToGrid w:val="0"/>
        <w:spacing w:line="360" w:lineRule="auto"/>
        <w:jc w:val="left"/>
        <w:rPr>
          <w:rFonts w:hint="eastAsia" w:ascii="宋体" w:hAnsi="宋体" w:eastAsia="宋体" w:cs="宋体"/>
          <w:snapToGrid w:val="0"/>
          <w:color w:val="000000" w:themeColor="text1"/>
          <w:kern w:val="0"/>
          <w:szCs w:val="21"/>
          <w:highlight w:val="none"/>
          <w14:textFill>
            <w14:solidFill>
              <w14:schemeClr w14:val="tx1"/>
            </w14:solidFill>
          </w14:textFill>
        </w:rPr>
      </w:pPr>
    </w:p>
    <w:p w14:paraId="441B66AD">
      <w:pPr>
        <w:autoSpaceDE w:val="0"/>
        <w:autoSpaceDN w:val="0"/>
        <w:adjustRightInd w:val="0"/>
        <w:snapToGrid w:val="0"/>
        <w:spacing w:line="360" w:lineRule="auto"/>
        <w:jc w:val="left"/>
        <w:rPr>
          <w:rFonts w:hint="eastAsia" w:ascii="宋体" w:hAnsi="宋体" w:eastAsia="宋体" w:cs="宋体"/>
          <w:snapToGrid w:val="0"/>
          <w:color w:val="000000" w:themeColor="text1"/>
          <w:kern w:val="0"/>
          <w:szCs w:val="21"/>
          <w:highlight w:val="none"/>
          <w14:textFill>
            <w14:solidFill>
              <w14:schemeClr w14:val="tx1"/>
            </w14:solidFill>
          </w14:textFill>
        </w:rPr>
      </w:pPr>
    </w:p>
    <w:p w14:paraId="0546EC13">
      <w:pPr>
        <w:autoSpaceDE w:val="0"/>
        <w:autoSpaceDN w:val="0"/>
        <w:adjustRightInd w:val="0"/>
        <w:snapToGrid w:val="0"/>
        <w:spacing w:line="360" w:lineRule="auto"/>
        <w:jc w:val="left"/>
        <w:rPr>
          <w:rFonts w:hint="eastAsia" w:ascii="宋体" w:hAnsi="宋体" w:eastAsia="宋体" w:cs="宋体"/>
          <w:snapToGrid w:val="0"/>
          <w:color w:val="000000" w:themeColor="text1"/>
          <w:kern w:val="0"/>
          <w:szCs w:val="21"/>
          <w:highlight w:val="none"/>
          <w14:textFill>
            <w14:solidFill>
              <w14:schemeClr w14:val="tx1"/>
            </w14:solidFill>
          </w14:textFill>
        </w:rPr>
      </w:pPr>
    </w:p>
    <w:p w14:paraId="6FEEF672">
      <w:pPr>
        <w:autoSpaceDE w:val="0"/>
        <w:autoSpaceDN w:val="0"/>
        <w:adjustRightInd w:val="0"/>
        <w:snapToGrid w:val="0"/>
        <w:spacing w:line="360" w:lineRule="auto"/>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2. </w:t>
      </w:r>
    </w:p>
    <w:p w14:paraId="588E0DD8">
      <w:pPr>
        <w:autoSpaceDE w:val="0"/>
        <w:autoSpaceDN w:val="0"/>
        <w:adjustRightInd w:val="0"/>
        <w:snapToGrid w:val="0"/>
        <w:spacing w:line="360" w:lineRule="auto"/>
        <w:jc w:val="left"/>
        <w:rPr>
          <w:rFonts w:hint="eastAsia" w:ascii="宋体" w:hAnsi="宋体" w:eastAsia="宋体" w:cs="宋体"/>
          <w:snapToGrid w:val="0"/>
          <w:color w:val="000000" w:themeColor="text1"/>
          <w:kern w:val="0"/>
          <w:szCs w:val="21"/>
          <w:highlight w:val="none"/>
          <w14:textFill>
            <w14:solidFill>
              <w14:schemeClr w14:val="tx1"/>
            </w14:solidFill>
          </w14:textFill>
        </w:rPr>
      </w:pPr>
    </w:p>
    <w:p w14:paraId="0F6C22FA">
      <w:pPr>
        <w:autoSpaceDE w:val="0"/>
        <w:autoSpaceDN w:val="0"/>
        <w:adjustRightInd w:val="0"/>
        <w:snapToGrid w:val="0"/>
        <w:spacing w:line="360" w:lineRule="auto"/>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6B2B2CAE">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14"/>
          <w:szCs w:val="14"/>
          <w:highlight w:val="none"/>
          <w14:textFill>
            <w14:solidFill>
              <w14:schemeClr w14:val="tx1"/>
            </w14:solidFill>
          </w14:textFill>
        </w:rPr>
      </w:pPr>
    </w:p>
    <w:p w14:paraId="70089541">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14"/>
          <w:szCs w:val="14"/>
          <w:highlight w:val="none"/>
          <w14:textFill>
            <w14:solidFill>
              <w14:schemeClr w14:val="tx1"/>
            </w14:solidFill>
          </w14:textFill>
        </w:rPr>
      </w:pPr>
    </w:p>
    <w:p w14:paraId="75DDC96F">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14"/>
          <w:szCs w:val="14"/>
          <w:highlight w:val="none"/>
          <w14:textFill>
            <w14:solidFill>
              <w14:schemeClr w14:val="tx1"/>
            </w14:solidFill>
          </w14:textFill>
        </w:rPr>
      </w:pPr>
    </w:p>
    <w:p w14:paraId="4BE28B01">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p>
    <w:p w14:paraId="4553DFEF">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请将上述问题的澄清于</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年</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月</w:t>
      </w: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日</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时前提交。</w:t>
      </w:r>
    </w:p>
    <w:p w14:paraId="624EB103">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p>
    <w:p w14:paraId="5216C78A">
      <w:pPr>
        <w:tabs>
          <w:tab w:val="left" w:pos="6400"/>
        </w:tabs>
        <w:autoSpaceDE w:val="0"/>
        <w:autoSpaceDN w:val="0"/>
        <w:adjustRightInd w:val="0"/>
        <w:snapToGrid w:val="0"/>
        <w:spacing w:line="360" w:lineRule="auto"/>
        <w:jc w:val="righ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评标委员会：</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（签名）</w:t>
      </w:r>
    </w:p>
    <w:p w14:paraId="03425B20">
      <w:pPr>
        <w:tabs>
          <w:tab w:val="left" w:pos="6400"/>
        </w:tabs>
        <w:autoSpaceDE w:val="0"/>
        <w:autoSpaceDN w:val="0"/>
        <w:adjustRightInd w:val="0"/>
        <w:snapToGrid w:val="0"/>
        <w:spacing w:line="360" w:lineRule="auto"/>
        <w:ind w:right="120"/>
        <w:jc w:val="righ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 xml:space="preserve"> </w:t>
      </w:r>
    </w:p>
    <w:p w14:paraId="7D238A73">
      <w:pPr>
        <w:autoSpaceDE w:val="0"/>
        <w:autoSpaceDN w:val="0"/>
        <w:adjustRightInd w:val="0"/>
        <w:snapToGrid w:val="0"/>
        <w:spacing w:line="360" w:lineRule="auto"/>
        <w:ind w:firstLine="315" w:firstLineChars="150"/>
        <w:jc w:val="righ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w:t>
      </w:r>
    </w:p>
    <w:p w14:paraId="6CABCD75">
      <w:pPr>
        <w:wordWrap w:val="0"/>
        <w:autoSpaceDE w:val="0"/>
        <w:autoSpaceDN w:val="0"/>
        <w:adjustRightInd w:val="0"/>
        <w:snapToGrid w:val="0"/>
        <w:spacing w:line="360" w:lineRule="auto"/>
        <w:ind w:firstLine="850" w:firstLineChars="405"/>
        <w:jc w:val="righ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年</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月</w:t>
      </w: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 xml:space="preserve">日  </w:t>
      </w:r>
    </w:p>
    <w:p w14:paraId="28AC1CD2">
      <w:pPr>
        <w:autoSpaceDE w:val="0"/>
        <w:autoSpaceDN w:val="0"/>
        <w:adjustRightInd w:val="0"/>
        <w:snapToGrid w:val="0"/>
        <w:spacing w:line="360" w:lineRule="auto"/>
        <w:jc w:val="left"/>
        <w:rPr>
          <w:rFonts w:hint="eastAsia" w:ascii="宋体" w:hAnsi="宋体" w:eastAsia="宋体" w:cs="宋体"/>
          <w:b/>
          <w:snapToGrid w:val="0"/>
          <w:color w:val="000000" w:themeColor="text1"/>
          <w:kern w:val="0"/>
          <w:highlight w:val="none"/>
          <w14:textFill>
            <w14:solidFill>
              <w14:schemeClr w14:val="tx1"/>
            </w14:solidFill>
          </w14:textFill>
        </w:rPr>
      </w:pPr>
      <w:r>
        <w:rPr>
          <w:rFonts w:hint="eastAsia" w:ascii="宋体" w:hAnsi="宋体" w:eastAsia="宋体" w:cs="宋体"/>
          <w:b/>
          <w:snapToGrid w:val="0"/>
          <w:color w:val="000000" w:themeColor="text1"/>
          <w:kern w:val="0"/>
          <w:sz w:val="24"/>
          <w:highlight w:val="none"/>
          <w14:textFill>
            <w14:solidFill>
              <w14:schemeClr w14:val="tx1"/>
            </w14:solidFill>
          </w14:textFill>
        </w:rPr>
        <w:br w:type="page"/>
      </w:r>
      <w:r>
        <w:rPr>
          <w:rFonts w:hint="eastAsia" w:ascii="宋体" w:hAnsi="宋体" w:eastAsia="宋体" w:cs="宋体"/>
          <w:b/>
          <w:snapToGrid w:val="0"/>
          <w:color w:val="000000" w:themeColor="text1"/>
          <w:kern w:val="0"/>
          <w:highlight w:val="none"/>
          <w14:textFill>
            <w14:solidFill>
              <w14:schemeClr w14:val="tx1"/>
            </w14:solidFill>
          </w14:textFill>
        </w:rPr>
        <w:t>附表</w:t>
      </w:r>
      <w:r>
        <w:rPr>
          <w:rFonts w:hint="eastAsia" w:ascii="宋体" w:hAnsi="宋体" w:eastAsia="宋体" w:cs="宋体"/>
          <w:b/>
          <w:snapToGrid w:val="0"/>
          <w:color w:val="000000" w:themeColor="text1"/>
          <w:kern w:val="0"/>
          <w:highlight w:val="none"/>
          <w:lang w:eastAsia="zh-CN"/>
          <w14:textFill>
            <w14:solidFill>
              <w14:schemeClr w14:val="tx1"/>
            </w14:solidFill>
          </w14:textFill>
        </w:rPr>
        <w:t>三</w:t>
      </w:r>
      <w:r>
        <w:rPr>
          <w:rFonts w:hint="eastAsia" w:ascii="宋体" w:hAnsi="宋体" w:eastAsia="宋体" w:cs="宋体"/>
          <w:b/>
          <w:snapToGrid w:val="0"/>
          <w:color w:val="000000" w:themeColor="text1"/>
          <w:kern w:val="0"/>
          <w:highlight w:val="none"/>
          <w14:textFill>
            <w14:solidFill>
              <w14:schemeClr w14:val="tx1"/>
            </w14:solidFill>
          </w14:textFill>
        </w:rPr>
        <w:t>：问题的澄清</w:t>
      </w:r>
    </w:p>
    <w:p w14:paraId="073754F4">
      <w:pPr>
        <w:autoSpaceDE w:val="0"/>
        <w:autoSpaceDN w:val="0"/>
        <w:adjustRightInd w:val="0"/>
        <w:snapToGrid w:val="0"/>
        <w:spacing w:line="360" w:lineRule="auto"/>
        <w:jc w:val="left"/>
        <w:rPr>
          <w:rFonts w:hint="eastAsia" w:ascii="宋体" w:hAnsi="宋体" w:eastAsia="宋体" w:cs="宋体"/>
          <w:b/>
          <w:snapToGrid w:val="0"/>
          <w:color w:val="000000" w:themeColor="text1"/>
          <w:kern w:val="0"/>
          <w:sz w:val="10"/>
          <w:szCs w:val="10"/>
          <w:highlight w:val="none"/>
          <w14:textFill>
            <w14:solidFill>
              <w14:schemeClr w14:val="tx1"/>
            </w14:solidFill>
          </w14:textFill>
        </w:rPr>
      </w:pPr>
    </w:p>
    <w:p w14:paraId="24A6FCDE">
      <w:pPr>
        <w:autoSpaceDE w:val="0"/>
        <w:autoSpaceDN w:val="0"/>
        <w:adjustRightInd w:val="0"/>
        <w:snapToGrid w:val="0"/>
        <w:spacing w:line="360" w:lineRule="auto"/>
        <w:jc w:val="center"/>
        <w:rPr>
          <w:rFonts w:hint="eastAsia" w:ascii="宋体" w:hAnsi="宋体" w:eastAsia="宋体" w:cs="宋体"/>
          <w:b/>
          <w:snapToGrid w:val="0"/>
          <w:color w:val="000000" w:themeColor="text1"/>
          <w:kern w:val="0"/>
          <w:sz w:val="32"/>
          <w:szCs w:val="32"/>
          <w:highlight w:val="none"/>
          <w14:textFill>
            <w14:solidFill>
              <w14:schemeClr w14:val="tx1"/>
            </w14:solidFill>
          </w14:textFill>
        </w:rPr>
      </w:pPr>
      <w:r>
        <w:rPr>
          <w:rFonts w:hint="eastAsia" w:ascii="宋体" w:hAnsi="宋体" w:eastAsia="宋体" w:cs="宋体"/>
          <w:b/>
          <w:snapToGrid w:val="0"/>
          <w:color w:val="000000" w:themeColor="text1"/>
          <w:w w:val="99"/>
          <w:kern w:val="0"/>
          <w:sz w:val="32"/>
          <w:szCs w:val="32"/>
          <w:highlight w:val="none"/>
          <w14:textFill>
            <w14:solidFill>
              <w14:schemeClr w14:val="tx1"/>
            </w14:solidFill>
          </w14:textFill>
        </w:rPr>
        <w:t>问题的澄清</w:t>
      </w:r>
    </w:p>
    <w:p w14:paraId="405B5148">
      <w:pPr>
        <w:autoSpaceDE w:val="0"/>
        <w:autoSpaceDN w:val="0"/>
        <w:adjustRightInd w:val="0"/>
        <w:snapToGrid w:val="0"/>
        <w:spacing w:line="360" w:lineRule="auto"/>
        <w:ind w:firstLine="3255" w:firstLineChars="1550"/>
        <w:jc w:val="left"/>
        <w:rPr>
          <w:rFonts w:hint="eastAsia" w:ascii="宋体" w:hAnsi="宋体" w:eastAsia="宋体" w:cs="宋体"/>
          <w:snapToGrid w:val="0"/>
          <w:color w:val="000000" w:themeColor="text1"/>
          <w:kern w:val="0"/>
          <w:szCs w:val="21"/>
          <w:highlight w:val="none"/>
          <w14:textFill>
            <w14:solidFill>
              <w14:schemeClr w14:val="tx1"/>
            </w14:solidFill>
          </w14:textFill>
        </w:rPr>
      </w:pPr>
    </w:p>
    <w:p w14:paraId="07B0A517">
      <w:pPr>
        <w:autoSpaceDE w:val="0"/>
        <w:autoSpaceDN w:val="0"/>
        <w:adjustRightInd w:val="0"/>
        <w:snapToGrid w:val="0"/>
        <w:spacing w:line="360" w:lineRule="auto"/>
        <w:ind w:firstLine="3255" w:firstLineChars="1550"/>
        <w:jc w:val="left"/>
        <w:rPr>
          <w:rFonts w:hint="eastAsia"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编号：</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p>
    <w:p w14:paraId="2C7357B0">
      <w:pPr>
        <w:autoSpaceDE w:val="0"/>
        <w:autoSpaceDN w:val="0"/>
        <w:adjustRightInd w:val="0"/>
        <w:snapToGrid w:val="0"/>
        <w:spacing w:line="360" w:lineRule="auto"/>
        <w:ind w:firstLine="3150" w:firstLineChars="1500"/>
        <w:rPr>
          <w:rFonts w:hint="eastAsia" w:ascii="宋体" w:hAnsi="宋体" w:eastAsia="宋体" w:cs="宋体"/>
          <w:snapToGrid w:val="0"/>
          <w:color w:val="000000" w:themeColor="text1"/>
          <w:kern w:val="0"/>
          <w:szCs w:val="21"/>
          <w:highlight w:val="none"/>
          <w14:textFill>
            <w14:solidFill>
              <w14:schemeClr w14:val="tx1"/>
            </w14:solidFill>
          </w14:textFill>
        </w:rPr>
      </w:pPr>
    </w:p>
    <w:p w14:paraId="0A0DFA76">
      <w:pPr>
        <w:autoSpaceDE w:val="0"/>
        <w:autoSpaceDN w:val="0"/>
        <w:adjustRightInd w:val="0"/>
        <w:snapToGrid w:val="0"/>
        <w:spacing w:line="360" w:lineRule="auto"/>
        <w:ind w:firstLine="3150" w:firstLineChars="1500"/>
        <w:rPr>
          <w:rFonts w:hint="eastAsia" w:ascii="宋体" w:hAnsi="宋体" w:eastAsia="宋体" w:cs="宋体"/>
          <w:snapToGrid w:val="0"/>
          <w:color w:val="000000" w:themeColor="text1"/>
          <w:kern w:val="0"/>
          <w:szCs w:val="21"/>
          <w:highlight w:val="none"/>
          <w14:textFill>
            <w14:solidFill>
              <w14:schemeClr w14:val="tx1"/>
            </w14:solidFill>
          </w14:textFill>
        </w:rPr>
      </w:pPr>
    </w:p>
    <w:p w14:paraId="19893A9A">
      <w:pPr>
        <w:tabs>
          <w:tab w:val="left" w:pos="735"/>
          <w:tab w:val="left" w:pos="4200"/>
        </w:tabs>
        <w:autoSpaceDE w:val="0"/>
        <w:autoSpaceDN w:val="0"/>
        <w:adjustRightInd w:val="0"/>
        <w:snapToGrid w:val="0"/>
        <w:spacing w:line="480" w:lineRule="auto"/>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ab/>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（项目名称）    </w:t>
      </w:r>
      <w:r>
        <w:rPr>
          <w:rFonts w:hint="eastAsia" w:ascii="宋体" w:hAnsi="宋体" w:cs="宋体"/>
          <w:snapToGrid w:val="0"/>
          <w:color w:val="000000" w:themeColor="text1"/>
          <w:kern w:val="0"/>
          <w:szCs w:val="21"/>
          <w:highlight w:val="none"/>
          <w:lang w:eastAsia="zh-CN"/>
          <w14:textFill>
            <w14:solidFill>
              <w14:schemeClr w14:val="tx1"/>
            </w14:solidFill>
          </w14:textFill>
        </w:rPr>
        <w:t>招标</w:t>
      </w:r>
      <w:r>
        <w:rPr>
          <w:rFonts w:hint="eastAsia" w:ascii="宋体" w:hAnsi="宋体" w:eastAsia="宋体" w:cs="宋体"/>
          <w:snapToGrid w:val="0"/>
          <w:color w:val="000000" w:themeColor="text1"/>
          <w:kern w:val="0"/>
          <w:szCs w:val="21"/>
          <w:highlight w:val="none"/>
          <w14:textFill>
            <w14:solidFill>
              <w14:schemeClr w14:val="tx1"/>
            </w14:solidFill>
          </w14:textFill>
        </w:rPr>
        <w:t>评标委员会：</w:t>
      </w:r>
    </w:p>
    <w:p w14:paraId="3135E0D2">
      <w:pPr>
        <w:tabs>
          <w:tab w:val="left" w:pos="2000"/>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问题澄清通知（编号：</w:t>
      </w: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ab/>
      </w:r>
      <w:r>
        <w:rPr>
          <w:rFonts w:hint="eastAsia" w:ascii="宋体" w:hAnsi="宋体" w:eastAsia="宋体" w:cs="宋体"/>
          <w:snapToGrid w:val="0"/>
          <w:color w:val="000000" w:themeColor="text1"/>
          <w:kern w:val="0"/>
          <w:szCs w:val="21"/>
          <w:highlight w:val="none"/>
          <w14:textFill>
            <w14:solidFill>
              <w14:schemeClr w14:val="tx1"/>
            </w14:solidFill>
          </w14:textFill>
        </w:rPr>
        <w:t>）已收悉，现澄清如下：</w:t>
      </w:r>
    </w:p>
    <w:p w14:paraId="153DB686">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000000" w:themeColor="text1"/>
          <w:kern w:val="0"/>
          <w:szCs w:val="21"/>
          <w:highlight w:val="none"/>
          <w14:textFill>
            <w14:solidFill>
              <w14:schemeClr w14:val="tx1"/>
            </w14:solidFill>
          </w14:textFill>
        </w:rPr>
      </w:pPr>
    </w:p>
    <w:p w14:paraId="08722252">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000000" w:themeColor="text1"/>
          <w:kern w:val="0"/>
          <w:szCs w:val="21"/>
          <w:highlight w:val="none"/>
          <w14:textFill>
            <w14:solidFill>
              <w14:schemeClr w14:val="tx1"/>
            </w14:solidFill>
          </w14:textFill>
        </w:rPr>
      </w:pPr>
    </w:p>
    <w:p w14:paraId="203E2B06">
      <w:pPr>
        <w:autoSpaceDE w:val="0"/>
        <w:autoSpaceDN w:val="0"/>
        <w:adjustRightInd w:val="0"/>
        <w:snapToGrid w:val="0"/>
        <w:spacing w:line="360" w:lineRule="auto"/>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1. </w:t>
      </w:r>
    </w:p>
    <w:p w14:paraId="11C7FBEC">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18"/>
          <w:szCs w:val="18"/>
          <w:highlight w:val="none"/>
          <w14:textFill>
            <w14:solidFill>
              <w14:schemeClr w14:val="tx1"/>
            </w14:solidFill>
          </w14:textFill>
        </w:rPr>
      </w:pPr>
    </w:p>
    <w:p w14:paraId="68305714">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18"/>
          <w:szCs w:val="18"/>
          <w:highlight w:val="none"/>
          <w14:textFill>
            <w14:solidFill>
              <w14:schemeClr w14:val="tx1"/>
            </w14:solidFill>
          </w14:textFill>
        </w:rPr>
      </w:pPr>
    </w:p>
    <w:p w14:paraId="3C43DE73">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18"/>
          <w:szCs w:val="18"/>
          <w:highlight w:val="none"/>
          <w14:textFill>
            <w14:solidFill>
              <w14:schemeClr w14:val="tx1"/>
            </w14:solidFill>
          </w14:textFill>
        </w:rPr>
      </w:pPr>
    </w:p>
    <w:p w14:paraId="6E81591E">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18"/>
          <w:szCs w:val="18"/>
          <w:highlight w:val="none"/>
          <w14:textFill>
            <w14:solidFill>
              <w14:schemeClr w14:val="tx1"/>
            </w14:solidFill>
          </w14:textFill>
        </w:rPr>
      </w:pPr>
    </w:p>
    <w:p w14:paraId="1A0500E4">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18"/>
          <w:szCs w:val="18"/>
          <w:highlight w:val="none"/>
          <w14:textFill>
            <w14:solidFill>
              <w14:schemeClr w14:val="tx1"/>
            </w14:solidFill>
          </w14:textFill>
        </w:rPr>
      </w:pPr>
    </w:p>
    <w:p w14:paraId="259231E4">
      <w:pPr>
        <w:autoSpaceDE w:val="0"/>
        <w:autoSpaceDN w:val="0"/>
        <w:adjustRightInd w:val="0"/>
        <w:snapToGrid w:val="0"/>
        <w:spacing w:line="360" w:lineRule="auto"/>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2. </w:t>
      </w:r>
    </w:p>
    <w:p w14:paraId="2D31378F">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p>
    <w:p w14:paraId="08728842">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p>
    <w:p w14:paraId="449ACB61">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p>
    <w:p w14:paraId="4BADD3AE">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p>
    <w:p w14:paraId="2CD34285">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2"/>
          <w:szCs w:val="22"/>
          <w:highlight w:val="none"/>
          <w14:textFill>
            <w14:solidFill>
              <w14:schemeClr w14:val="tx1"/>
            </w14:solidFill>
          </w14:textFill>
        </w:rPr>
      </w:pPr>
    </w:p>
    <w:p w14:paraId="20E6E3DC">
      <w:pPr>
        <w:autoSpaceDE w:val="0"/>
        <w:autoSpaceDN w:val="0"/>
        <w:adjustRightInd w:val="0"/>
        <w:snapToGrid w:val="0"/>
        <w:spacing w:line="360" w:lineRule="auto"/>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1CBACBFD">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18"/>
          <w:szCs w:val="18"/>
          <w:highlight w:val="none"/>
          <w14:textFill>
            <w14:solidFill>
              <w14:schemeClr w14:val="tx1"/>
            </w14:solidFill>
          </w14:textFill>
        </w:rPr>
      </w:pPr>
    </w:p>
    <w:p w14:paraId="11F1C1CE">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p>
    <w:p w14:paraId="051597A3">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p>
    <w:p w14:paraId="5B23931A">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p>
    <w:p w14:paraId="4CE04477">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p>
    <w:p w14:paraId="0F3F63F3">
      <w:pPr>
        <w:tabs>
          <w:tab w:val="left" w:pos="7035"/>
        </w:tabs>
        <w:autoSpaceDE w:val="0"/>
        <w:autoSpaceDN w:val="0"/>
        <w:adjustRightInd w:val="0"/>
        <w:snapToGrid w:val="0"/>
        <w:spacing w:line="480" w:lineRule="auto"/>
        <w:ind w:firstLine="2551" w:firstLineChars="1215"/>
        <w:jc w:val="righ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 xml:space="preserve">（盖单位法人章） </w:t>
      </w:r>
    </w:p>
    <w:p w14:paraId="767193CE">
      <w:pPr>
        <w:tabs>
          <w:tab w:val="left" w:pos="6620"/>
          <w:tab w:val="left" w:pos="7040"/>
        </w:tabs>
        <w:autoSpaceDE w:val="0"/>
        <w:autoSpaceDN w:val="0"/>
        <w:adjustRightInd w:val="0"/>
        <w:snapToGrid w:val="0"/>
        <w:spacing w:line="480" w:lineRule="auto"/>
        <w:ind w:firstLine="2551" w:firstLineChars="1215"/>
        <w:jc w:val="righ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法定代表人或其委托代理人：</w:t>
      </w: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ab/>
      </w:r>
      <w:r>
        <w:rPr>
          <w:rFonts w:hint="eastAsia" w:ascii="宋体" w:hAnsi="宋体" w:eastAsia="宋体" w:cs="宋体"/>
          <w:snapToGrid w:val="0"/>
          <w:color w:val="000000" w:themeColor="text1"/>
          <w:kern w:val="0"/>
          <w:szCs w:val="21"/>
          <w:highlight w:val="none"/>
          <w:u w:val="single"/>
          <w14:textFill>
            <w14:solidFill>
              <w14:schemeClr w14:val="tx1"/>
            </w14:solidFill>
          </w14:textFill>
        </w:rPr>
        <w:tab/>
      </w:r>
      <w:r>
        <w:rPr>
          <w:rFonts w:hint="eastAsia" w:ascii="宋体" w:hAnsi="宋体" w:eastAsia="宋体" w:cs="宋体"/>
          <w:snapToGrid w:val="0"/>
          <w:color w:val="000000" w:themeColor="text1"/>
          <w:kern w:val="0"/>
          <w:szCs w:val="21"/>
          <w:highlight w:val="none"/>
          <w14:textFill>
            <w14:solidFill>
              <w14:schemeClr w14:val="tx1"/>
            </w14:solidFill>
          </w14:textFill>
        </w:rPr>
        <w:t>（签名或盖章）</w:t>
      </w:r>
    </w:p>
    <w:p w14:paraId="2BB4D814">
      <w:pPr>
        <w:autoSpaceDE w:val="0"/>
        <w:autoSpaceDN w:val="0"/>
        <w:adjustRightInd w:val="0"/>
        <w:snapToGrid w:val="0"/>
        <w:spacing w:line="360" w:lineRule="auto"/>
        <w:jc w:val="right"/>
        <w:rPr>
          <w:rFonts w:hint="eastAsia" w:ascii="宋体" w:hAnsi="宋体" w:eastAsia="宋体" w:cs="宋体"/>
          <w:snapToGrid w:val="0"/>
          <w:color w:val="000000" w:themeColor="text1"/>
          <w:kern w:val="0"/>
          <w:sz w:val="20"/>
          <w:szCs w:val="20"/>
          <w:highlight w:val="none"/>
          <w14:textFill>
            <w14:solidFill>
              <w14:schemeClr w14:val="tx1"/>
            </w14:solidFill>
          </w14:textFill>
        </w:rPr>
      </w:pPr>
    </w:p>
    <w:p w14:paraId="6123EF3F">
      <w:pPr>
        <w:wordWrap w:val="0"/>
        <w:autoSpaceDE w:val="0"/>
        <w:autoSpaceDN w:val="0"/>
        <w:adjustRightInd w:val="0"/>
        <w:snapToGrid w:val="0"/>
        <w:spacing w:line="360" w:lineRule="auto"/>
        <w:ind w:firstLine="315" w:firstLineChars="150"/>
        <w:jc w:val="righ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年</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月</w:t>
      </w: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 xml:space="preserve">日 </w:t>
      </w:r>
    </w:p>
    <w:p w14:paraId="1EE5E854">
      <w:pPr>
        <w:autoSpaceDE w:val="0"/>
        <w:autoSpaceDN w:val="0"/>
        <w:adjustRightInd w:val="0"/>
        <w:snapToGrid w:val="0"/>
        <w:spacing w:line="360" w:lineRule="auto"/>
        <w:jc w:val="left"/>
        <w:rPr>
          <w:rFonts w:hint="eastAsia" w:ascii="宋体" w:hAnsi="宋体" w:eastAsia="宋体" w:cs="宋体"/>
          <w:b/>
          <w:snapToGrid w:val="0"/>
          <w:color w:val="000000" w:themeColor="text1"/>
          <w:kern w:val="0"/>
          <w:sz w:val="24"/>
          <w:highlight w:val="none"/>
          <w14:textFill>
            <w14:solidFill>
              <w14:schemeClr w14:val="tx1"/>
            </w14:solidFill>
          </w14:textFill>
        </w:rPr>
      </w:pPr>
    </w:p>
    <w:p w14:paraId="15CC5804">
      <w:pPr>
        <w:autoSpaceDE w:val="0"/>
        <w:autoSpaceDN w:val="0"/>
        <w:adjustRightInd w:val="0"/>
        <w:snapToGrid w:val="0"/>
        <w:spacing w:line="360" w:lineRule="auto"/>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b/>
          <w:snapToGrid w:val="0"/>
          <w:color w:val="000000" w:themeColor="text1"/>
          <w:kern w:val="0"/>
          <w:highlight w:val="none"/>
          <w14:textFill>
            <w14:solidFill>
              <w14:schemeClr w14:val="tx1"/>
            </w14:solidFill>
          </w14:textFill>
        </w:rPr>
        <w:t>附表</w:t>
      </w:r>
      <w:r>
        <w:rPr>
          <w:rFonts w:hint="eastAsia" w:ascii="宋体" w:hAnsi="宋体" w:eastAsia="宋体" w:cs="宋体"/>
          <w:b/>
          <w:snapToGrid w:val="0"/>
          <w:color w:val="000000" w:themeColor="text1"/>
          <w:kern w:val="0"/>
          <w:highlight w:val="none"/>
          <w:lang w:eastAsia="zh-CN"/>
          <w14:textFill>
            <w14:solidFill>
              <w14:schemeClr w14:val="tx1"/>
            </w14:solidFill>
          </w14:textFill>
        </w:rPr>
        <w:t>四</w:t>
      </w:r>
      <w:r>
        <w:rPr>
          <w:rFonts w:hint="eastAsia" w:ascii="宋体" w:hAnsi="宋体" w:eastAsia="宋体" w:cs="宋体"/>
          <w:b/>
          <w:snapToGrid w:val="0"/>
          <w:color w:val="000000" w:themeColor="text1"/>
          <w:kern w:val="0"/>
          <w:highlight w:val="none"/>
          <w14:textFill>
            <w14:solidFill>
              <w14:schemeClr w14:val="tx1"/>
            </w14:solidFill>
          </w14:textFill>
        </w:rPr>
        <w:t>：中标通知书</w:t>
      </w:r>
    </w:p>
    <w:p w14:paraId="288FBD4E">
      <w:pPr>
        <w:autoSpaceDE w:val="0"/>
        <w:autoSpaceDN w:val="0"/>
        <w:adjustRightInd w:val="0"/>
        <w:spacing w:line="360" w:lineRule="auto"/>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p>
    <w:p w14:paraId="711C2BCC">
      <w:pPr>
        <w:autoSpaceDE w:val="0"/>
        <w:autoSpaceDN w:val="0"/>
        <w:adjustRightInd w:val="0"/>
        <w:spacing w:line="360" w:lineRule="auto"/>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p>
    <w:p w14:paraId="2D93B674">
      <w:pPr>
        <w:autoSpaceDE w:val="0"/>
        <w:autoSpaceDN w:val="0"/>
        <w:adjustRightInd w:val="0"/>
        <w:spacing w:line="360" w:lineRule="auto"/>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p>
    <w:p w14:paraId="5A90A4C7">
      <w:pPr>
        <w:autoSpaceDE w:val="0"/>
        <w:autoSpaceDN w:val="0"/>
        <w:adjustRightInd w:val="0"/>
        <w:snapToGrid w:val="0"/>
        <w:spacing w:line="360" w:lineRule="auto"/>
        <w:jc w:val="center"/>
        <w:rPr>
          <w:rFonts w:hint="eastAsia" w:ascii="宋体" w:hAnsi="宋体" w:eastAsia="宋体" w:cs="宋体"/>
          <w:b/>
          <w:snapToGrid w:val="0"/>
          <w:color w:val="000000" w:themeColor="text1"/>
          <w:w w:val="99"/>
          <w:kern w:val="0"/>
          <w:sz w:val="32"/>
          <w:szCs w:val="32"/>
          <w:highlight w:val="none"/>
          <w14:textFill>
            <w14:solidFill>
              <w14:schemeClr w14:val="tx1"/>
            </w14:solidFill>
          </w14:textFill>
        </w:rPr>
      </w:pPr>
      <w:r>
        <w:rPr>
          <w:rFonts w:hint="eastAsia" w:ascii="宋体" w:hAnsi="宋体" w:eastAsia="宋体" w:cs="宋体"/>
          <w:b/>
          <w:snapToGrid w:val="0"/>
          <w:color w:val="000000" w:themeColor="text1"/>
          <w:w w:val="99"/>
          <w:kern w:val="0"/>
          <w:sz w:val="32"/>
          <w:szCs w:val="32"/>
          <w:highlight w:val="none"/>
          <w14:textFill>
            <w14:solidFill>
              <w14:schemeClr w14:val="tx1"/>
            </w14:solidFill>
          </w14:textFill>
        </w:rPr>
        <w:t>重庆市建设工程中标通知书</w:t>
      </w:r>
    </w:p>
    <w:p w14:paraId="36E0E132">
      <w:pPr>
        <w:spacing w:line="360" w:lineRule="auto"/>
        <w:rPr>
          <w:rFonts w:hint="eastAsia" w:ascii="宋体" w:hAnsi="宋体" w:eastAsia="宋体" w:cs="宋体"/>
          <w:bCs/>
          <w:color w:val="000000" w:themeColor="text1"/>
          <w:kern w:val="0"/>
          <w:szCs w:val="21"/>
          <w:highlight w:val="none"/>
          <w:u w:val="single"/>
          <w14:textFill>
            <w14:solidFill>
              <w14:schemeClr w14:val="tx1"/>
            </w14:solidFill>
          </w14:textFill>
        </w:rPr>
      </w:pPr>
      <w:r>
        <w:rPr>
          <w:rFonts w:hint="eastAsia" w:ascii="宋体" w:hAnsi="宋体" w:eastAsia="宋体" w:cs="宋体"/>
          <w:bCs/>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中标单位</w:t>
      </w:r>
      <w:r>
        <w:rPr>
          <w:rFonts w:hint="eastAsia" w:ascii="宋体" w:hAnsi="宋体" w:eastAsia="宋体" w:cs="宋体"/>
          <w:bCs/>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bCs/>
          <w:color w:val="000000" w:themeColor="text1"/>
          <w:kern w:val="0"/>
          <w:szCs w:val="21"/>
          <w:highlight w:val="none"/>
          <w14:textFill>
            <w14:solidFill>
              <w14:schemeClr w14:val="tx1"/>
            </w14:solidFill>
          </w14:textFill>
        </w:rPr>
        <w:t>：</w:t>
      </w:r>
    </w:p>
    <w:p w14:paraId="6184A878">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我单位拟建的 </w:t>
      </w:r>
      <w:r>
        <w:rPr>
          <w:rFonts w:hint="eastAsia" w:ascii="宋体" w:hAnsi="宋体" w:eastAsia="宋体" w:cs="宋体"/>
          <w:bCs/>
          <w:color w:val="000000" w:themeColor="text1"/>
          <w:kern w:val="0"/>
          <w:szCs w:val="21"/>
          <w:highlight w:val="none"/>
          <w:u w:val="single"/>
          <w14:textFill>
            <w14:solidFill>
              <w14:schemeClr w14:val="tx1"/>
            </w14:solidFill>
          </w14:textFill>
        </w:rPr>
        <w:t xml:space="preserve">   （项目名称）    </w:t>
      </w:r>
      <w:r>
        <w:rPr>
          <w:rFonts w:hint="eastAsia" w:ascii="宋体" w:hAnsi="宋体" w:eastAsia="宋体" w:cs="宋体"/>
          <w:color w:val="000000" w:themeColor="text1"/>
          <w:kern w:val="0"/>
          <w:szCs w:val="21"/>
          <w:highlight w:val="none"/>
          <w14:textFill>
            <w14:solidFill>
              <w14:schemeClr w14:val="tx1"/>
            </w14:solidFill>
          </w14:textFill>
        </w:rPr>
        <w:t>于</w:t>
      </w:r>
      <w:r>
        <w:rPr>
          <w:rFonts w:hint="eastAsia" w:ascii="宋体" w:hAnsi="宋体" w:eastAsia="宋体" w:cs="宋体"/>
          <w:bCs/>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bCs/>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bCs/>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日开标，经评标委员会评定，确定你单位为中标人，中标额为（大写）</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bCs/>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（其中含安全文明施工费 </w:t>
      </w:r>
      <w:r>
        <w:rPr>
          <w:rFonts w:hint="eastAsia" w:ascii="宋体" w:hAnsi="宋体" w:eastAsia="宋体" w:cs="宋体"/>
          <w:bCs/>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）。中标工程范围：</w:t>
      </w:r>
      <w:r>
        <w:rPr>
          <w:rFonts w:hint="eastAsia" w:ascii="宋体" w:hAnsi="宋体" w:eastAsia="宋体" w:cs="宋体"/>
          <w:bCs/>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，工程规模为 </w:t>
      </w:r>
      <w:r>
        <w:rPr>
          <w:rFonts w:hint="eastAsia" w:ascii="宋体" w:hAnsi="宋体" w:eastAsia="宋体" w:cs="宋体"/>
          <w:bCs/>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，中标工期 </w:t>
      </w:r>
      <w:r>
        <w:rPr>
          <w:rFonts w:hint="eastAsia" w:ascii="宋体" w:hAnsi="宋体" w:eastAsia="宋体" w:cs="宋体"/>
          <w:bCs/>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日历天</w:t>
      </w:r>
      <w:r>
        <w:rPr>
          <w:rFonts w:hint="eastAsia" w:ascii="宋体" w:hAnsi="宋体" w:eastAsia="宋体" w:cs="宋体"/>
          <w:color w:val="000000" w:themeColor="text1"/>
          <w:kern w:val="0"/>
          <w:szCs w:val="21"/>
          <w:highlight w:val="none"/>
          <w14:textFill>
            <w14:solidFill>
              <w14:schemeClr w14:val="tx1"/>
            </w14:solidFill>
          </w14:textFill>
        </w:rPr>
        <w:t>，工程质量达到国家施工验收规范标准。 项目经理由</w:t>
      </w:r>
      <w:r>
        <w:rPr>
          <w:rFonts w:hint="eastAsia" w:ascii="宋体" w:hAnsi="宋体" w:eastAsia="宋体" w:cs="宋体"/>
          <w:bCs/>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担任。</w:t>
      </w:r>
    </w:p>
    <w:p w14:paraId="50FA926F">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你单位收到中标通知书后，在 </w:t>
      </w:r>
      <w:r>
        <w:rPr>
          <w:rFonts w:hint="eastAsia" w:ascii="宋体" w:hAnsi="宋体" w:eastAsia="宋体" w:cs="宋体"/>
          <w:bCs/>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日内到我单位签订承发包合同。</w:t>
      </w:r>
      <w:r>
        <w:rPr>
          <w:rFonts w:hint="eastAsia" w:ascii="宋体" w:hAnsi="宋体" w:eastAsia="宋体" w:cs="宋体"/>
          <w:color w:val="000000" w:themeColor="text1"/>
          <w:szCs w:val="21"/>
          <w:highlight w:val="none"/>
          <w14:textFill>
            <w14:solidFill>
              <w14:schemeClr w14:val="tx1"/>
            </w14:solidFill>
          </w14:textFill>
        </w:rPr>
        <w:t>在此之前按</w:t>
      </w:r>
      <w:r>
        <w:rPr>
          <w:rFonts w:hint="eastAsia" w:ascii="宋体" w:hAnsi="宋体" w:cs="宋体"/>
          <w:color w:val="000000" w:themeColor="text1"/>
          <w:szCs w:val="21"/>
          <w:highlight w:val="none"/>
          <w:lang w:eastAsia="zh-CN"/>
          <w14:textFill>
            <w14:solidFill>
              <w14:schemeClr w14:val="tx1"/>
            </w14:solidFill>
          </w14:textFill>
        </w:rPr>
        <w:t>招标文件</w:t>
      </w:r>
      <w:r>
        <w:rPr>
          <w:rFonts w:hint="eastAsia" w:ascii="宋体" w:hAnsi="宋体" w:eastAsia="宋体" w:cs="宋体"/>
          <w:color w:val="000000" w:themeColor="text1"/>
          <w:szCs w:val="21"/>
          <w:highlight w:val="none"/>
          <w14:textFill>
            <w14:solidFill>
              <w14:schemeClr w14:val="tx1"/>
            </w14:solidFill>
          </w14:textFill>
        </w:rPr>
        <w:t>第二章“</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须知”第7.3款规定向我方提交履约担保。</w:t>
      </w:r>
    </w:p>
    <w:p w14:paraId="7AEEA3FC">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特此通知。</w:t>
      </w:r>
    </w:p>
    <w:p w14:paraId="1E532F7F">
      <w:pPr>
        <w:spacing w:line="480" w:lineRule="auto"/>
        <w:rPr>
          <w:rFonts w:hint="eastAsia" w:ascii="宋体" w:hAnsi="宋体" w:eastAsia="宋体" w:cs="宋体"/>
          <w:color w:val="000000" w:themeColor="text1"/>
          <w:kern w:val="0"/>
          <w:sz w:val="24"/>
          <w:highlight w:val="none"/>
          <w14:textFill>
            <w14:solidFill>
              <w14:schemeClr w14:val="tx1"/>
            </w14:solidFill>
          </w14:textFill>
        </w:rPr>
      </w:pPr>
    </w:p>
    <w:p w14:paraId="32EBAE31">
      <w:pPr>
        <w:spacing w:line="480" w:lineRule="auto"/>
        <w:rPr>
          <w:rFonts w:hint="eastAsia" w:ascii="宋体" w:hAnsi="宋体" w:eastAsia="宋体" w:cs="宋体"/>
          <w:color w:val="000000" w:themeColor="text1"/>
          <w:kern w:val="0"/>
          <w:sz w:val="24"/>
          <w:highlight w:val="none"/>
          <w14:textFill>
            <w14:solidFill>
              <w14:schemeClr w14:val="tx1"/>
            </w14:solidFill>
          </w14:textFill>
        </w:rPr>
      </w:pPr>
    </w:p>
    <w:p w14:paraId="4FE457B7">
      <w:pPr>
        <w:spacing w:line="480" w:lineRule="auto"/>
        <w:rPr>
          <w:rFonts w:hint="eastAsia" w:ascii="宋体" w:hAnsi="宋体" w:eastAsia="宋体" w:cs="宋体"/>
          <w:color w:val="000000" w:themeColor="text1"/>
          <w:kern w:val="0"/>
          <w:sz w:val="24"/>
          <w:highlight w:val="none"/>
          <w14:textFill>
            <w14:solidFill>
              <w14:schemeClr w14:val="tx1"/>
            </w14:solidFill>
          </w14:textFill>
        </w:rPr>
      </w:pPr>
    </w:p>
    <w:p w14:paraId="054B1CAF">
      <w:pPr>
        <w:spacing w:line="48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14:textFill>
            <w14:solidFill>
              <w14:schemeClr w14:val="tx1"/>
            </w14:solidFill>
          </w14:textFill>
        </w:rPr>
        <w:t>盖单位法人章</w:t>
      </w:r>
      <w:r>
        <w:rPr>
          <w:rFonts w:hint="eastAsia" w:ascii="宋体" w:hAnsi="宋体" w:eastAsia="宋体" w:cs="宋体"/>
          <w:color w:val="000000" w:themeColor="text1"/>
          <w:kern w:val="0"/>
          <w:szCs w:val="21"/>
          <w:highlight w:val="none"/>
          <w14:textFill>
            <w14:solidFill>
              <w14:schemeClr w14:val="tx1"/>
            </w14:solidFill>
          </w14:textFill>
        </w:rPr>
        <w:t>）</w:t>
      </w:r>
    </w:p>
    <w:p w14:paraId="5F2726D1">
      <w:pPr>
        <w:spacing w:line="48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法定代表人</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（签名或盖章）</w:t>
      </w:r>
    </w:p>
    <w:p w14:paraId="614CD13F">
      <w:pPr>
        <w:spacing w:line="480" w:lineRule="auto"/>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联系人</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14:paraId="3018CC5A">
      <w:pPr>
        <w:spacing w:line="48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联系电话</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14:paraId="37701D47">
      <w:pPr>
        <w:spacing w:line="480" w:lineRule="auto"/>
        <w:jc w:val="right"/>
        <w:rPr>
          <w:rFonts w:hint="eastAsia" w:ascii="宋体" w:hAnsi="宋体" w:eastAsia="宋体" w:cs="宋体"/>
          <w:color w:val="000000" w:themeColor="text1"/>
          <w:kern w:val="0"/>
          <w:szCs w:val="21"/>
          <w:highlight w:val="none"/>
          <w14:textFill>
            <w14:solidFill>
              <w14:schemeClr w14:val="tx1"/>
            </w14:solidFill>
          </w14:textFill>
        </w:rPr>
      </w:pPr>
    </w:p>
    <w:p w14:paraId="2446B7AC">
      <w:pPr>
        <w:spacing w:line="480" w:lineRule="auto"/>
        <w:jc w:val="right"/>
        <w:rPr>
          <w:rFonts w:hint="eastAsia" w:ascii="宋体" w:hAnsi="宋体" w:eastAsia="宋体" w:cs="宋体"/>
          <w:color w:val="000000" w:themeColor="text1"/>
          <w:kern w:val="0"/>
          <w:szCs w:val="21"/>
          <w:highlight w:val="none"/>
          <w14:textFill>
            <w14:solidFill>
              <w14:schemeClr w14:val="tx1"/>
            </w14:solidFill>
          </w14:textFill>
        </w:rPr>
      </w:pPr>
    </w:p>
    <w:p w14:paraId="7FFB2637">
      <w:pPr>
        <w:spacing w:line="480" w:lineRule="auto"/>
        <w:jc w:val="righ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签发日期</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p>
    <w:p w14:paraId="4E6CB168">
      <w:pPr>
        <w:pStyle w:val="33"/>
        <w:spacing w:line="360" w:lineRule="auto"/>
        <w:jc w:val="both"/>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br w:type="page"/>
      </w:r>
      <w:bookmarkStart w:id="832" w:name="招标文件03章02评标办法综合评估法00"/>
      <w:bookmarkEnd w:id="832"/>
      <w:bookmarkStart w:id="833" w:name="招标文件03章02评标办法综合评估法"/>
      <w:bookmarkEnd w:id="833"/>
      <w:bookmarkStart w:id="834" w:name="_Toc430530500"/>
      <w:bookmarkStart w:id="835" w:name="_Toc200513198"/>
      <w:bookmarkStart w:id="836" w:name="_Toc277082618"/>
      <w:bookmarkStart w:id="837" w:name="_Toc287620751"/>
      <w:bookmarkStart w:id="838" w:name="_Toc224103384"/>
      <w:bookmarkStart w:id="839" w:name="_Toc287607812"/>
    </w:p>
    <w:p w14:paraId="5892A2C7">
      <w:pPr>
        <w:pStyle w:val="3"/>
        <w:spacing w:line="360" w:lineRule="auto"/>
        <w:ind w:firstLine="883" w:firstLineChars="200"/>
        <w:jc w:val="center"/>
        <w:rPr>
          <w:rFonts w:hint="eastAsia" w:ascii="宋体" w:hAnsi="宋体" w:eastAsia="宋体" w:cs="宋体"/>
          <w:color w:val="000000" w:themeColor="text1"/>
          <w:highlight w:val="none"/>
          <w14:textFill>
            <w14:solidFill>
              <w14:schemeClr w14:val="tx1"/>
            </w14:solidFill>
          </w14:textFill>
        </w:rPr>
      </w:pPr>
      <w:bookmarkStart w:id="840" w:name="_Toc57820625"/>
      <w:bookmarkStart w:id="841" w:name="_Toc13513"/>
      <w:bookmarkStart w:id="842" w:name="_Toc13360"/>
      <w:bookmarkStart w:id="843" w:name="_Toc509218774"/>
      <w:bookmarkStart w:id="844" w:name="_Toc9391"/>
      <w:bookmarkStart w:id="845" w:name="_Toc22783"/>
      <w:bookmarkStart w:id="846" w:name="_Toc27868"/>
      <w:r>
        <w:rPr>
          <w:rFonts w:hint="eastAsia" w:ascii="宋体" w:hAnsi="宋体" w:eastAsia="宋体" w:cs="宋体"/>
          <w:color w:val="000000" w:themeColor="text1"/>
          <w:highlight w:val="none"/>
          <w14:textFill>
            <w14:solidFill>
              <w14:schemeClr w14:val="tx1"/>
            </w14:solidFill>
          </w14:textFill>
        </w:rPr>
        <w:t>第三章  评标办法（综合评估法）</w:t>
      </w:r>
      <w:bookmarkEnd w:id="840"/>
      <w:bookmarkEnd w:id="841"/>
      <w:bookmarkEnd w:id="842"/>
      <w:bookmarkEnd w:id="843"/>
      <w:bookmarkEnd w:id="844"/>
      <w:bookmarkEnd w:id="845"/>
      <w:bookmarkEnd w:id="846"/>
      <w:bookmarkStart w:id="847" w:name="_Toc430530499"/>
      <w:bookmarkStart w:id="848" w:name="_Toc224103383"/>
      <w:bookmarkStart w:id="849" w:name="_Toc287607811"/>
      <w:bookmarkStart w:id="850" w:name="_Toc287620750"/>
      <w:bookmarkStart w:id="851" w:name="_Toc277082617"/>
    </w:p>
    <w:p w14:paraId="6E379D77">
      <w:pPr>
        <w:pStyle w:val="4"/>
        <w:spacing w:before="100" w:after="100" w:line="360" w:lineRule="auto"/>
        <w:rPr>
          <w:rFonts w:hint="eastAsia" w:ascii="宋体" w:hAnsi="宋体" w:eastAsia="宋体" w:cs="宋体"/>
          <w:color w:val="000000" w:themeColor="text1"/>
          <w:highlight w:val="none"/>
          <w14:textFill>
            <w14:solidFill>
              <w14:schemeClr w14:val="tx1"/>
            </w14:solidFill>
          </w14:textFill>
        </w:rPr>
      </w:pPr>
      <w:bookmarkStart w:id="852" w:name="_Toc21479"/>
      <w:bookmarkStart w:id="853" w:name="_Toc14880"/>
      <w:bookmarkStart w:id="854" w:name="_Toc22340"/>
      <w:bookmarkStart w:id="855" w:name="_Toc31853"/>
      <w:bookmarkStart w:id="856" w:name="_Toc509218775"/>
      <w:bookmarkStart w:id="857" w:name="_Toc57820626"/>
      <w:bookmarkStart w:id="858" w:name="_Toc16931"/>
      <w:r>
        <w:rPr>
          <w:rFonts w:hint="eastAsia" w:ascii="宋体" w:hAnsi="宋体" w:eastAsia="宋体" w:cs="宋体"/>
          <w:color w:val="000000" w:themeColor="text1"/>
          <w:highlight w:val="none"/>
          <w14:textFill>
            <w14:solidFill>
              <w14:schemeClr w14:val="tx1"/>
            </w14:solidFill>
          </w14:textFill>
        </w:rPr>
        <w:t>评标办法前附表</w:t>
      </w:r>
      <w:bookmarkEnd w:id="852"/>
      <w:bookmarkEnd w:id="853"/>
      <w:bookmarkEnd w:id="854"/>
      <w:bookmarkEnd w:id="855"/>
      <w:bookmarkEnd w:id="856"/>
      <w:bookmarkEnd w:id="857"/>
      <w:bookmarkEnd w:id="858"/>
    </w:p>
    <w:p w14:paraId="1C3006C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评标办法中的评审内容必须和</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须知中的对应内容一致，若</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须知中未作要求的内容，不得列入评标办法作为评定依据。</w:t>
      </w:r>
    </w:p>
    <w:tbl>
      <w:tblPr>
        <w:tblStyle w:val="45"/>
        <w:tblW w:w="982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32"/>
        <w:gridCol w:w="1385"/>
        <w:gridCol w:w="801"/>
        <w:gridCol w:w="1730"/>
        <w:gridCol w:w="5019"/>
      </w:tblGrid>
      <w:tr w14:paraId="3EE7FE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2272" w:type="dxa"/>
            <w:gridSpan w:val="3"/>
            <w:vAlign w:val="center"/>
          </w:tcPr>
          <w:p w14:paraId="367E83CA">
            <w:pPr>
              <w:spacing w:line="400" w:lineRule="exact"/>
              <w:jc w:val="center"/>
              <w:rPr>
                <w:rFonts w:hint="eastAsia"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条款号</w:t>
            </w:r>
          </w:p>
        </w:tc>
        <w:tc>
          <w:tcPr>
            <w:tcW w:w="2531" w:type="dxa"/>
            <w:gridSpan w:val="2"/>
            <w:vAlign w:val="center"/>
          </w:tcPr>
          <w:p w14:paraId="54428C56">
            <w:pPr>
              <w:spacing w:line="400" w:lineRule="exact"/>
              <w:jc w:val="center"/>
              <w:rPr>
                <w:rFonts w:hint="eastAsia"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评审因素</w:t>
            </w:r>
          </w:p>
        </w:tc>
        <w:tc>
          <w:tcPr>
            <w:tcW w:w="5019" w:type="dxa"/>
            <w:vAlign w:val="center"/>
          </w:tcPr>
          <w:p w14:paraId="6CC7C3B5">
            <w:pPr>
              <w:spacing w:line="400" w:lineRule="exact"/>
              <w:jc w:val="center"/>
              <w:rPr>
                <w:rFonts w:hint="eastAsia"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评审标准</w:t>
            </w:r>
          </w:p>
        </w:tc>
      </w:tr>
      <w:tr w14:paraId="62A408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2272" w:type="dxa"/>
            <w:gridSpan w:val="3"/>
            <w:vAlign w:val="center"/>
          </w:tcPr>
          <w:p w14:paraId="281AC530">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1</w:t>
            </w:r>
          </w:p>
        </w:tc>
        <w:tc>
          <w:tcPr>
            <w:tcW w:w="2531" w:type="dxa"/>
            <w:gridSpan w:val="2"/>
            <w:vAlign w:val="center"/>
          </w:tcPr>
          <w:p w14:paraId="1C51D06D">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评标办法</w:t>
            </w:r>
          </w:p>
        </w:tc>
        <w:tc>
          <w:tcPr>
            <w:tcW w:w="5019" w:type="dxa"/>
            <w:vAlign w:val="center"/>
          </w:tcPr>
          <w:p w14:paraId="18157150">
            <w:pPr>
              <w:spacing w:line="400" w:lineRule="exact"/>
              <w:ind w:firstLine="420" w:firstLineChars="20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本次评标采用综合评估法。评标委员会按照本章第2.2 款规定的评分标准进行评分，按得分由高到低顺序推荐中标候选人，或根据</w:t>
            </w:r>
            <w:r>
              <w:rPr>
                <w:rFonts w:hint="eastAsia" w:ascii="宋体" w:hAnsi="宋体" w:cs="宋体"/>
                <w:color w:val="000000" w:themeColor="text1"/>
                <w:kern w:val="0"/>
                <w:highlight w:val="none"/>
                <w:lang w:eastAsia="zh-CN"/>
                <w14:textFill>
                  <w14:solidFill>
                    <w14:schemeClr w14:val="tx1"/>
                  </w14:solidFill>
                </w14:textFill>
              </w:rPr>
              <w:t>招标人</w:t>
            </w:r>
            <w:r>
              <w:rPr>
                <w:rFonts w:hint="eastAsia" w:ascii="宋体" w:hAnsi="宋体" w:eastAsia="宋体" w:cs="宋体"/>
                <w:color w:val="000000" w:themeColor="text1"/>
                <w:kern w:val="0"/>
                <w:highlight w:val="none"/>
                <w14:textFill>
                  <w14:solidFill>
                    <w14:schemeClr w14:val="tx1"/>
                  </w14:solidFill>
                </w14:textFill>
              </w:rPr>
              <w:t>授权直接确定中标人。综合评分相等时，以</w:t>
            </w:r>
            <w:r>
              <w:rPr>
                <w:rFonts w:hint="eastAsia" w:ascii="宋体" w:hAnsi="宋体" w:eastAsia="宋体" w:cs="宋体"/>
                <w:color w:val="000000" w:themeColor="text1"/>
                <w:kern w:val="0"/>
                <w:highlight w:val="none"/>
                <w:lang w:eastAsia="zh-CN"/>
                <w14:textFill>
                  <w14:solidFill>
                    <w14:schemeClr w14:val="tx1"/>
                  </w14:solidFill>
                </w14:textFill>
              </w:rPr>
              <w:t>投标</w:t>
            </w:r>
            <w:r>
              <w:rPr>
                <w:rFonts w:hint="eastAsia" w:ascii="宋体" w:hAnsi="宋体" w:eastAsia="宋体" w:cs="宋体"/>
                <w:color w:val="000000" w:themeColor="text1"/>
                <w:kern w:val="0"/>
                <w:highlight w:val="none"/>
                <w14:textFill>
                  <w14:solidFill>
                    <w14:schemeClr w14:val="tx1"/>
                  </w14:solidFill>
                </w14:textFill>
              </w:rPr>
              <w:t>报价低的优先；</w:t>
            </w:r>
            <w:r>
              <w:rPr>
                <w:rFonts w:hint="eastAsia" w:ascii="宋体" w:hAnsi="宋体" w:eastAsia="宋体" w:cs="宋体"/>
                <w:color w:val="000000" w:themeColor="text1"/>
                <w:kern w:val="0"/>
                <w:highlight w:val="none"/>
                <w:lang w:eastAsia="zh-CN"/>
                <w14:textFill>
                  <w14:solidFill>
                    <w14:schemeClr w14:val="tx1"/>
                  </w14:solidFill>
                </w14:textFill>
              </w:rPr>
              <w:t>投标</w:t>
            </w:r>
            <w:r>
              <w:rPr>
                <w:rFonts w:hint="eastAsia" w:ascii="宋体" w:hAnsi="宋体" w:eastAsia="宋体" w:cs="宋体"/>
                <w:color w:val="000000" w:themeColor="text1"/>
                <w:kern w:val="0"/>
                <w:highlight w:val="none"/>
                <w14:textFill>
                  <w14:solidFill>
                    <w14:schemeClr w14:val="tx1"/>
                  </w14:solidFill>
                </w14:textFill>
              </w:rPr>
              <w:t>报价相等的，由评标委员会</w:t>
            </w:r>
            <w:r>
              <w:rPr>
                <w:rFonts w:hint="eastAsia" w:ascii="宋体" w:hAnsi="宋体" w:eastAsia="宋体" w:cs="宋体"/>
                <w:color w:val="000000" w:themeColor="text1"/>
                <w:kern w:val="0"/>
                <w:highlight w:val="none"/>
                <w:u w:val="single"/>
                <w14:textFill>
                  <w14:solidFill>
                    <w14:schemeClr w14:val="tx1"/>
                  </w14:solidFill>
                </w14:textFill>
              </w:rPr>
              <w:t>投票确定</w:t>
            </w:r>
            <w:r>
              <w:rPr>
                <w:rFonts w:hint="eastAsia" w:ascii="宋体" w:hAnsi="宋体" w:eastAsia="宋体" w:cs="宋体"/>
                <w:color w:val="000000" w:themeColor="text1"/>
                <w:kern w:val="0"/>
                <w:highlight w:val="none"/>
                <w14:textFill>
                  <w14:solidFill>
                    <w14:schemeClr w14:val="tx1"/>
                  </w14:solidFill>
                </w14:textFill>
              </w:rPr>
              <w:t>原则排序。</w:t>
            </w:r>
          </w:p>
        </w:tc>
      </w:tr>
      <w:tr w14:paraId="69FF70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restart"/>
            <w:tcBorders>
              <w:right w:val="single" w:color="auto" w:sz="4" w:space="0"/>
            </w:tcBorders>
            <w:vAlign w:val="center"/>
          </w:tcPr>
          <w:p w14:paraId="06DFA49E">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2.1.1</w:t>
            </w:r>
          </w:p>
        </w:tc>
        <w:tc>
          <w:tcPr>
            <w:tcW w:w="1417" w:type="dxa"/>
            <w:gridSpan w:val="2"/>
            <w:vMerge w:val="restart"/>
            <w:tcBorders>
              <w:right w:val="single" w:color="auto" w:sz="4" w:space="0"/>
            </w:tcBorders>
            <w:vAlign w:val="center"/>
          </w:tcPr>
          <w:p w14:paraId="38A02DC1">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资格评审</w:t>
            </w:r>
          </w:p>
          <w:p w14:paraId="44CE68E5">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标准</w:t>
            </w:r>
          </w:p>
        </w:tc>
        <w:tc>
          <w:tcPr>
            <w:tcW w:w="2531" w:type="dxa"/>
            <w:gridSpan w:val="2"/>
            <w:tcBorders>
              <w:left w:val="single" w:color="auto" w:sz="4" w:space="0"/>
            </w:tcBorders>
            <w:vAlign w:val="center"/>
          </w:tcPr>
          <w:p w14:paraId="57B3444D">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资质条件</w:t>
            </w:r>
          </w:p>
        </w:tc>
        <w:tc>
          <w:tcPr>
            <w:tcW w:w="5019" w:type="dxa"/>
            <w:vAlign w:val="center"/>
          </w:tcPr>
          <w:p w14:paraId="050452F3">
            <w:pPr>
              <w:spacing w:line="400" w:lineRule="exact"/>
              <w:ind w:firstLine="420" w:firstLineChars="20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符合第二章“</w:t>
            </w:r>
            <w:r>
              <w:rPr>
                <w:rFonts w:hint="eastAsia" w:ascii="宋体" w:hAnsi="宋体" w:cs="宋体"/>
                <w:color w:val="000000" w:themeColor="text1"/>
                <w:kern w:val="0"/>
                <w:highlight w:val="none"/>
                <w:lang w:eastAsia="zh-CN"/>
                <w14:textFill>
                  <w14:solidFill>
                    <w14:schemeClr w14:val="tx1"/>
                  </w14:solidFill>
                </w14:textFill>
              </w:rPr>
              <w:t>投标人</w:t>
            </w:r>
            <w:r>
              <w:rPr>
                <w:rFonts w:hint="eastAsia" w:ascii="宋体" w:hAnsi="宋体" w:eastAsia="宋体" w:cs="宋体"/>
                <w:color w:val="000000" w:themeColor="text1"/>
                <w:kern w:val="0"/>
                <w:highlight w:val="none"/>
                <w14:textFill>
                  <w14:solidFill>
                    <w14:schemeClr w14:val="tx1"/>
                  </w14:solidFill>
                </w14:textFill>
              </w:rPr>
              <w:t>须知”第1.4.1项规定</w:t>
            </w:r>
          </w:p>
        </w:tc>
      </w:tr>
      <w:tr w14:paraId="32FB87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continue"/>
            <w:tcBorders>
              <w:right w:val="single" w:color="auto" w:sz="4" w:space="0"/>
            </w:tcBorders>
          </w:tcPr>
          <w:p w14:paraId="631D28B4">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1417" w:type="dxa"/>
            <w:gridSpan w:val="2"/>
            <w:vMerge w:val="continue"/>
            <w:tcBorders>
              <w:right w:val="single" w:color="auto" w:sz="4" w:space="0"/>
            </w:tcBorders>
          </w:tcPr>
          <w:p w14:paraId="12B9A950">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2531" w:type="dxa"/>
            <w:gridSpan w:val="2"/>
            <w:tcBorders>
              <w:left w:val="single" w:color="auto" w:sz="4" w:space="0"/>
            </w:tcBorders>
          </w:tcPr>
          <w:p w14:paraId="00C4C4EC">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营业执照</w:t>
            </w:r>
          </w:p>
        </w:tc>
        <w:tc>
          <w:tcPr>
            <w:tcW w:w="5019" w:type="dxa"/>
            <w:vAlign w:val="center"/>
          </w:tcPr>
          <w:p w14:paraId="61731B82">
            <w:pPr>
              <w:spacing w:line="400" w:lineRule="exact"/>
              <w:ind w:firstLine="420" w:firstLineChars="20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符合第二章“</w:t>
            </w:r>
            <w:r>
              <w:rPr>
                <w:rFonts w:hint="eastAsia" w:ascii="宋体" w:hAnsi="宋体" w:cs="宋体"/>
                <w:color w:val="000000" w:themeColor="text1"/>
                <w:kern w:val="0"/>
                <w:highlight w:val="none"/>
                <w:lang w:eastAsia="zh-CN"/>
                <w14:textFill>
                  <w14:solidFill>
                    <w14:schemeClr w14:val="tx1"/>
                  </w14:solidFill>
                </w14:textFill>
              </w:rPr>
              <w:t>投标人</w:t>
            </w:r>
            <w:r>
              <w:rPr>
                <w:rFonts w:hint="eastAsia" w:ascii="宋体" w:hAnsi="宋体" w:eastAsia="宋体" w:cs="宋体"/>
                <w:color w:val="000000" w:themeColor="text1"/>
                <w:kern w:val="0"/>
                <w:highlight w:val="none"/>
                <w14:textFill>
                  <w14:solidFill>
                    <w14:schemeClr w14:val="tx1"/>
                  </w14:solidFill>
                </w14:textFill>
              </w:rPr>
              <w:t>须知”第1.4.1项规定</w:t>
            </w:r>
          </w:p>
        </w:tc>
      </w:tr>
      <w:tr w14:paraId="474900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continue"/>
            <w:tcBorders>
              <w:right w:val="single" w:color="auto" w:sz="4" w:space="0"/>
            </w:tcBorders>
          </w:tcPr>
          <w:p w14:paraId="56A3D13D">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1417" w:type="dxa"/>
            <w:gridSpan w:val="2"/>
            <w:vMerge w:val="continue"/>
            <w:tcBorders>
              <w:right w:val="single" w:color="auto" w:sz="4" w:space="0"/>
            </w:tcBorders>
          </w:tcPr>
          <w:p w14:paraId="2D9AC68B">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2531" w:type="dxa"/>
            <w:gridSpan w:val="2"/>
            <w:tcBorders>
              <w:left w:val="single" w:color="auto" w:sz="4" w:space="0"/>
            </w:tcBorders>
          </w:tcPr>
          <w:p w14:paraId="144BA9F6">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安全生产条件</w:t>
            </w:r>
          </w:p>
        </w:tc>
        <w:tc>
          <w:tcPr>
            <w:tcW w:w="5019" w:type="dxa"/>
            <w:vAlign w:val="center"/>
          </w:tcPr>
          <w:p w14:paraId="37941886">
            <w:pPr>
              <w:spacing w:line="400" w:lineRule="exact"/>
              <w:ind w:firstLine="420" w:firstLineChars="20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符合第二章“</w:t>
            </w:r>
            <w:r>
              <w:rPr>
                <w:rFonts w:hint="eastAsia" w:ascii="宋体" w:hAnsi="宋体" w:cs="宋体"/>
                <w:color w:val="000000" w:themeColor="text1"/>
                <w:kern w:val="0"/>
                <w:highlight w:val="none"/>
                <w:lang w:eastAsia="zh-CN"/>
                <w14:textFill>
                  <w14:solidFill>
                    <w14:schemeClr w14:val="tx1"/>
                  </w14:solidFill>
                </w14:textFill>
              </w:rPr>
              <w:t>投标人</w:t>
            </w:r>
            <w:r>
              <w:rPr>
                <w:rFonts w:hint="eastAsia" w:ascii="宋体" w:hAnsi="宋体" w:eastAsia="宋体" w:cs="宋体"/>
                <w:color w:val="000000" w:themeColor="text1"/>
                <w:kern w:val="0"/>
                <w:highlight w:val="none"/>
                <w14:textFill>
                  <w14:solidFill>
                    <w14:schemeClr w14:val="tx1"/>
                  </w14:solidFill>
                </w14:textFill>
              </w:rPr>
              <w:t>须知”第1.4.1项规定</w:t>
            </w:r>
          </w:p>
        </w:tc>
      </w:tr>
      <w:tr w14:paraId="6BC216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continue"/>
            <w:tcBorders>
              <w:right w:val="single" w:color="auto" w:sz="4" w:space="0"/>
            </w:tcBorders>
          </w:tcPr>
          <w:p w14:paraId="3869BCCF">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1417" w:type="dxa"/>
            <w:gridSpan w:val="2"/>
            <w:vMerge w:val="continue"/>
            <w:tcBorders>
              <w:right w:val="single" w:color="auto" w:sz="4" w:space="0"/>
            </w:tcBorders>
          </w:tcPr>
          <w:p w14:paraId="3DE95279">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2531" w:type="dxa"/>
            <w:gridSpan w:val="2"/>
            <w:tcBorders>
              <w:left w:val="single" w:color="auto" w:sz="4" w:space="0"/>
            </w:tcBorders>
          </w:tcPr>
          <w:p w14:paraId="7F345C9A">
            <w:pPr>
              <w:spacing w:line="400" w:lineRule="exact"/>
              <w:jc w:val="center"/>
              <w:rPr>
                <w:rFonts w:hint="default"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业绩要求</w:t>
            </w:r>
          </w:p>
        </w:tc>
        <w:tc>
          <w:tcPr>
            <w:tcW w:w="5019" w:type="dxa"/>
            <w:vAlign w:val="center"/>
          </w:tcPr>
          <w:p w14:paraId="07AF8AC2">
            <w:pPr>
              <w:spacing w:line="400" w:lineRule="exact"/>
              <w:ind w:firstLine="420" w:firstLineChars="20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符合第二章“</w:t>
            </w:r>
            <w:r>
              <w:rPr>
                <w:rFonts w:hint="eastAsia" w:ascii="宋体" w:hAnsi="宋体" w:cs="宋体"/>
                <w:color w:val="000000" w:themeColor="text1"/>
                <w:kern w:val="0"/>
                <w:highlight w:val="none"/>
                <w:lang w:eastAsia="zh-CN"/>
                <w14:textFill>
                  <w14:solidFill>
                    <w14:schemeClr w14:val="tx1"/>
                  </w14:solidFill>
                </w14:textFill>
              </w:rPr>
              <w:t>投标人</w:t>
            </w:r>
            <w:r>
              <w:rPr>
                <w:rFonts w:hint="eastAsia" w:ascii="宋体" w:hAnsi="宋体" w:eastAsia="宋体" w:cs="宋体"/>
                <w:color w:val="000000" w:themeColor="text1"/>
                <w:kern w:val="0"/>
                <w:highlight w:val="none"/>
                <w14:textFill>
                  <w14:solidFill>
                    <w14:schemeClr w14:val="tx1"/>
                  </w14:solidFill>
                </w14:textFill>
              </w:rPr>
              <w:t>须知”第1.4.1项规定</w:t>
            </w:r>
          </w:p>
        </w:tc>
      </w:tr>
      <w:tr w14:paraId="3A605F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continue"/>
            <w:tcBorders>
              <w:right w:val="single" w:color="auto" w:sz="4" w:space="0"/>
            </w:tcBorders>
          </w:tcPr>
          <w:p w14:paraId="22257F85">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1417" w:type="dxa"/>
            <w:gridSpan w:val="2"/>
            <w:vMerge w:val="continue"/>
            <w:tcBorders>
              <w:right w:val="single" w:color="auto" w:sz="4" w:space="0"/>
            </w:tcBorders>
          </w:tcPr>
          <w:p w14:paraId="4E16AE83">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2531" w:type="dxa"/>
            <w:gridSpan w:val="2"/>
            <w:tcBorders>
              <w:left w:val="single" w:color="auto" w:sz="4" w:space="0"/>
            </w:tcBorders>
          </w:tcPr>
          <w:p w14:paraId="74A77BA2">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截止日</w:t>
            </w:r>
            <w:r>
              <w:rPr>
                <w:rFonts w:hint="eastAsia" w:ascii="宋体" w:hAnsi="宋体" w:eastAsia="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资格情况</w:t>
            </w:r>
          </w:p>
        </w:tc>
        <w:tc>
          <w:tcPr>
            <w:tcW w:w="5019" w:type="dxa"/>
            <w:vAlign w:val="center"/>
          </w:tcPr>
          <w:p w14:paraId="32DD1A07">
            <w:pPr>
              <w:spacing w:line="400" w:lineRule="exact"/>
              <w:ind w:firstLine="420" w:firstLineChars="20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符合第二章“</w:t>
            </w:r>
            <w:r>
              <w:rPr>
                <w:rFonts w:hint="eastAsia" w:ascii="宋体" w:hAnsi="宋体" w:cs="宋体"/>
                <w:color w:val="000000" w:themeColor="text1"/>
                <w:kern w:val="0"/>
                <w:highlight w:val="none"/>
                <w:lang w:eastAsia="zh-CN"/>
                <w14:textFill>
                  <w14:solidFill>
                    <w14:schemeClr w14:val="tx1"/>
                  </w14:solidFill>
                </w14:textFill>
              </w:rPr>
              <w:t>投标人</w:t>
            </w:r>
            <w:r>
              <w:rPr>
                <w:rFonts w:hint="eastAsia" w:ascii="宋体" w:hAnsi="宋体" w:eastAsia="宋体" w:cs="宋体"/>
                <w:color w:val="000000" w:themeColor="text1"/>
                <w:kern w:val="0"/>
                <w:highlight w:val="none"/>
                <w14:textFill>
                  <w14:solidFill>
                    <w14:schemeClr w14:val="tx1"/>
                  </w14:solidFill>
                </w14:textFill>
              </w:rPr>
              <w:t>须知”第1.4.1项规定</w:t>
            </w:r>
          </w:p>
        </w:tc>
      </w:tr>
      <w:tr w14:paraId="4D0126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continue"/>
            <w:tcBorders>
              <w:right w:val="single" w:color="auto" w:sz="4" w:space="0"/>
            </w:tcBorders>
          </w:tcPr>
          <w:p w14:paraId="7351DA62">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1417" w:type="dxa"/>
            <w:gridSpan w:val="2"/>
            <w:vMerge w:val="continue"/>
            <w:tcBorders>
              <w:right w:val="single" w:color="auto" w:sz="4" w:space="0"/>
            </w:tcBorders>
          </w:tcPr>
          <w:p w14:paraId="2FEDD581">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2531" w:type="dxa"/>
            <w:gridSpan w:val="2"/>
            <w:tcBorders>
              <w:left w:val="single" w:color="auto" w:sz="4" w:space="0"/>
            </w:tcBorders>
          </w:tcPr>
          <w:p w14:paraId="2AE659E7">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项目经理资格要求</w:t>
            </w:r>
          </w:p>
        </w:tc>
        <w:tc>
          <w:tcPr>
            <w:tcW w:w="5019" w:type="dxa"/>
            <w:vAlign w:val="center"/>
          </w:tcPr>
          <w:p w14:paraId="160BF9C3">
            <w:pPr>
              <w:spacing w:line="400" w:lineRule="exact"/>
              <w:ind w:firstLine="420" w:firstLineChars="20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符合第二章“</w:t>
            </w:r>
            <w:r>
              <w:rPr>
                <w:rFonts w:hint="eastAsia" w:ascii="宋体" w:hAnsi="宋体" w:cs="宋体"/>
                <w:color w:val="000000" w:themeColor="text1"/>
                <w:kern w:val="0"/>
                <w:highlight w:val="none"/>
                <w:lang w:eastAsia="zh-CN"/>
                <w14:textFill>
                  <w14:solidFill>
                    <w14:schemeClr w14:val="tx1"/>
                  </w14:solidFill>
                </w14:textFill>
              </w:rPr>
              <w:t>投标人</w:t>
            </w:r>
            <w:r>
              <w:rPr>
                <w:rFonts w:hint="eastAsia" w:ascii="宋体" w:hAnsi="宋体" w:eastAsia="宋体" w:cs="宋体"/>
                <w:color w:val="000000" w:themeColor="text1"/>
                <w:kern w:val="0"/>
                <w:highlight w:val="none"/>
                <w14:textFill>
                  <w14:solidFill>
                    <w14:schemeClr w14:val="tx1"/>
                  </w14:solidFill>
                </w14:textFill>
              </w:rPr>
              <w:t>须知”第1.4.1项规定</w:t>
            </w:r>
          </w:p>
        </w:tc>
      </w:tr>
      <w:tr w14:paraId="713E03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continue"/>
            <w:tcBorders>
              <w:right w:val="single" w:color="auto" w:sz="4" w:space="0"/>
            </w:tcBorders>
          </w:tcPr>
          <w:p w14:paraId="209E3473">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1417" w:type="dxa"/>
            <w:gridSpan w:val="2"/>
            <w:vMerge w:val="continue"/>
            <w:tcBorders>
              <w:right w:val="single" w:color="auto" w:sz="4" w:space="0"/>
            </w:tcBorders>
          </w:tcPr>
          <w:p w14:paraId="2C5580BC">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2531" w:type="dxa"/>
            <w:gridSpan w:val="2"/>
            <w:tcBorders>
              <w:left w:val="single" w:color="auto" w:sz="4" w:space="0"/>
            </w:tcBorders>
          </w:tcPr>
          <w:p w14:paraId="3C6428F1">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其他要求</w:t>
            </w:r>
          </w:p>
        </w:tc>
        <w:tc>
          <w:tcPr>
            <w:tcW w:w="5019" w:type="dxa"/>
            <w:vAlign w:val="center"/>
          </w:tcPr>
          <w:p w14:paraId="160A3510">
            <w:pPr>
              <w:spacing w:line="400" w:lineRule="exact"/>
              <w:ind w:firstLine="420" w:firstLineChars="20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符合第二章“</w:t>
            </w:r>
            <w:r>
              <w:rPr>
                <w:rFonts w:hint="eastAsia" w:ascii="宋体" w:hAnsi="宋体" w:cs="宋体"/>
                <w:color w:val="000000" w:themeColor="text1"/>
                <w:kern w:val="0"/>
                <w:highlight w:val="none"/>
                <w:lang w:eastAsia="zh-CN"/>
                <w14:textFill>
                  <w14:solidFill>
                    <w14:schemeClr w14:val="tx1"/>
                  </w14:solidFill>
                </w14:textFill>
              </w:rPr>
              <w:t>投标人</w:t>
            </w:r>
            <w:r>
              <w:rPr>
                <w:rFonts w:hint="eastAsia" w:ascii="宋体" w:hAnsi="宋体" w:eastAsia="宋体" w:cs="宋体"/>
                <w:color w:val="000000" w:themeColor="text1"/>
                <w:kern w:val="0"/>
                <w:highlight w:val="none"/>
                <w14:textFill>
                  <w14:solidFill>
                    <w14:schemeClr w14:val="tx1"/>
                  </w14:solidFill>
                </w14:textFill>
              </w:rPr>
              <w:t>须知”第1.4.1项规定</w:t>
            </w:r>
          </w:p>
        </w:tc>
      </w:tr>
      <w:tr w14:paraId="47088D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restart"/>
            <w:tcBorders>
              <w:right w:val="single" w:color="auto" w:sz="4" w:space="0"/>
            </w:tcBorders>
            <w:vAlign w:val="center"/>
          </w:tcPr>
          <w:p w14:paraId="5978F74C">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2.1.2</w:t>
            </w:r>
          </w:p>
        </w:tc>
        <w:tc>
          <w:tcPr>
            <w:tcW w:w="1417" w:type="dxa"/>
            <w:gridSpan w:val="2"/>
            <w:vMerge w:val="restart"/>
            <w:tcBorders>
              <w:right w:val="single" w:color="auto" w:sz="4" w:space="0"/>
            </w:tcBorders>
            <w:vAlign w:val="center"/>
          </w:tcPr>
          <w:p w14:paraId="01A5952F">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形式评审</w:t>
            </w:r>
          </w:p>
          <w:p w14:paraId="559EE087">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标准</w:t>
            </w:r>
          </w:p>
        </w:tc>
        <w:tc>
          <w:tcPr>
            <w:tcW w:w="2531" w:type="dxa"/>
            <w:gridSpan w:val="2"/>
            <w:tcBorders>
              <w:left w:val="single" w:color="auto" w:sz="4" w:space="0"/>
            </w:tcBorders>
            <w:vAlign w:val="center"/>
          </w:tcPr>
          <w:p w14:paraId="0EC4AB24">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eastAsia="zh-CN"/>
                <w14:textFill>
                  <w14:solidFill>
                    <w14:schemeClr w14:val="tx1"/>
                  </w14:solidFill>
                </w14:textFill>
              </w:rPr>
              <w:t>投标人</w:t>
            </w:r>
            <w:r>
              <w:rPr>
                <w:rFonts w:hint="eastAsia" w:ascii="宋体" w:hAnsi="宋体" w:eastAsia="宋体" w:cs="宋体"/>
                <w:color w:val="000000" w:themeColor="text1"/>
                <w:kern w:val="0"/>
                <w:highlight w:val="none"/>
                <w14:textFill>
                  <w14:solidFill>
                    <w14:schemeClr w14:val="tx1"/>
                  </w14:solidFill>
                </w14:textFill>
              </w:rPr>
              <w:t>名称</w:t>
            </w:r>
          </w:p>
        </w:tc>
        <w:tc>
          <w:tcPr>
            <w:tcW w:w="5019" w:type="dxa"/>
            <w:vAlign w:val="center"/>
          </w:tcPr>
          <w:p w14:paraId="09495DBD">
            <w:pPr>
              <w:spacing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与营业执照、资质证书、安全生产许可证一致，依法变更名称的应提交相应证明材料。</w:t>
            </w:r>
          </w:p>
        </w:tc>
      </w:tr>
      <w:tr w14:paraId="115AB4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continue"/>
            <w:tcBorders>
              <w:right w:val="single" w:color="auto" w:sz="4" w:space="0"/>
            </w:tcBorders>
          </w:tcPr>
          <w:p w14:paraId="05B0F236">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1417" w:type="dxa"/>
            <w:gridSpan w:val="2"/>
            <w:vMerge w:val="continue"/>
            <w:tcBorders>
              <w:right w:val="single" w:color="auto" w:sz="4" w:space="0"/>
            </w:tcBorders>
          </w:tcPr>
          <w:p w14:paraId="79576F88">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2531" w:type="dxa"/>
            <w:gridSpan w:val="2"/>
            <w:tcBorders>
              <w:left w:val="single" w:color="auto" w:sz="4" w:space="0"/>
            </w:tcBorders>
            <w:vAlign w:val="center"/>
          </w:tcPr>
          <w:p w14:paraId="419FEDA9">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eastAsia="zh-CN"/>
                <w14:textFill>
                  <w14:solidFill>
                    <w14:schemeClr w14:val="tx1"/>
                  </w14:solidFill>
                </w14:textFill>
              </w:rPr>
              <w:t>投标文件</w:t>
            </w:r>
            <w:r>
              <w:rPr>
                <w:rFonts w:hint="eastAsia" w:ascii="宋体" w:hAnsi="宋体" w:eastAsia="宋体" w:cs="宋体"/>
                <w:color w:val="000000" w:themeColor="text1"/>
                <w:kern w:val="0"/>
                <w:highlight w:val="none"/>
                <w14:textFill>
                  <w14:solidFill>
                    <w14:schemeClr w14:val="tx1"/>
                  </w14:solidFill>
                </w14:textFill>
              </w:rPr>
              <w:t>格式</w:t>
            </w:r>
          </w:p>
        </w:tc>
        <w:tc>
          <w:tcPr>
            <w:tcW w:w="5019" w:type="dxa"/>
            <w:vAlign w:val="center"/>
          </w:tcPr>
          <w:p w14:paraId="7E269AC2">
            <w:pPr>
              <w:spacing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符合第二章“</w:t>
            </w:r>
            <w:r>
              <w:rPr>
                <w:rFonts w:hint="eastAsia" w:ascii="宋体" w:hAnsi="宋体" w:cs="宋体"/>
                <w:color w:val="000000" w:themeColor="text1"/>
                <w:kern w:val="0"/>
                <w:highlight w:val="none"/>
                <w:lang w:eastAsia="zh-CN"/>
                <w14:textFill>
                  <w14:solidFill>
                    <w14:schemeClr w14:val="tx1"/>
                  </w14:solidFill>
                </w14:textFill>
              </w:rPr>
              <w:t>投标人</w:t>
            </w:r>
            <w:r>
              <w:rPr>
                <w:rFonts w:hint="eastAsia" w:ascii="宋体" w:hAnsi="宋体" w:eastAsia="宋体" w:cs="宋体"/>
                <w:color w:val="000000" w:themeColor="text1"/>
                <w:kern w:val="0"/>
                <w:highlight w:val="none"/>
                <w14:textFill>
                  <w14:solidFill>
                    <w14:schemeClr w14:val="tx1"/>
                  </w14:solidFill>
                </w14:textFill>
              </w:rPr>
              <w:t>须知”第3.7款的要求（不含</w:t>
            </w:r>
            <w:r>
              <w:rPr>
                <w:rFonts w:hint="eastAsia" w:ascii="宋体" w:hAnsi="宋体" w:cs="宋体"/>
                <w:color w:val="000000" w:themeColor="text1"/>
                <w:kern w:val="0"/>
                <w:highlight w:val="none"/>
                <w:lang w:eastAsia="zh-CN"/>
                <w14:textFill>
                  <w14:solidFill>
                    <w14:schemeClr w14:val="tx1"/>
                  </w14:solidFill>
                </w14:textFill>
              </w:rPr>
              <w:t>投标函</w:t>
            </w:r>
            <w:r>
              <w:rPr>
                <w:rFonts w:hint="eastAsia" w:ascii="宋体" w:hAnsi="宋体" w:eastAsia="宋体" w:cs="宋体"/>
                <w:color w:val="000000" w:themeColor="text1"/>
                <w:kern w:val="0"/>
                <w:highlight w:val="none"/>
                <w14:textFill>
                  <w14:solidFill>
                    <w14:schemeClr w14:val="tx1"/>
                  </w14:solidFill>
                </w14:textFill>
              </w:rPr>
              <w:t>部分）。</w:t>
            </w:r>
          </w:p>
        </w:tc>
      </w:tr>
      <w:tr w14:paraId="4DF7A6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continue"/>
            <w:tcBorders>
              <w:right w:val="single" w:color="auto" w:sz="4" w:space="0"/>
            </w:tcBorders>
          </w:tcPr>
          <w:p w14:paraId="1846D8E2">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1417" w:type="dxa"/>
            <w:gridSpan w:val="2"/>
            <w:vMerge w:val="continue"/>
            <w:tcBorders>
              <w:right w:val="single" w:color="auto" w:sz="4" w:space="0"/>
            </w:tcBorders>
          </w:tcPr>
          <w:p w14:paraId="7090D631">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2531" w:type="dxa"/>
            <w:gridSpan w:val="2"/>
            <w:tcBorders>
              <w:left w:val="single" w:color="auto" w:sz="4" w:space="0"/>
            </w:tcBorders>
            <w:vAlign w:val="center"/>
          </w:tcPr>
          <w:p w14:paraId="02B30DC2">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eastAsia="zh-CN"/>
                <w14:textFill>
                  <w14:solidFill>
                    <w14:schemeClr w14:val="tx1"/>
                  </w14:solidFill>
                </w14:textFill>
              </w:rPr>
              <w:t>投标文件</w:t>
            </w:r>
            <w:r>
              <w:rPr>
                <w:rFonts w:hint="eastAsia" w:ascii="宋体" w:hAnsi="宋体" w:eastAsia="宋体" w:cs="宋体"/>
                <w:color w:val="000000" w:themeColor="text1"/>
                <w:kern w:val="0"/>
                <w:highlight w:val="none"/>
                <w14:textFill>
                  <w14:solidFill>
                    <w14:schemeClr w14:val="tx1"/>
                  </w14:solidFill>
                </w14:textFill>
              </w:rPr>
              <w:t>的签署</w:t>
            </w:r>
          </w:p>
        </w:tc>
        <w:tc>
          <w:tcPr>
            <w:tcW w:w="5019" w:type="dxa"/>
            <w:vAlign w:val="center"/>
          </w:tcPr>
          <w:p w14:paraId="235D6F8E">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eastAsia="zh-CN"/>
                <w14:textFill>
                  <w14:solidFill>
                    <w14:schemeClr w14:val="tx1"/>
                  </w14:solidFill>
                </w14:textFill>
              </w:rPr>
              <w:t>投标函</w:t>
            </w:r>
            <w:r>
              <w:rPr>
                <w:rFonts w:hint="eastAsia" w:ascii="宋体" w:hAnsi="宋体" w:eastAsia="宋体" w:cs="宋体"/>
                <w:color w:val="000000" w:themeColor="text1"/>
                <w:kern w:val="0"/>
                <w:highlight w:val="none"/>
                <w14:textFill>
                  <w14:solidFill>
                    <w14:schemeClr w14:val="tx1"/>
                  </w14:solidFill>
                </w14:textFill>
              </w:rPr>
              <w:t>格式规定签名、盖章的位置有法定代表人或其委托代理人签名（或盖章）、加盖单位法人章。</w:t>
            </w:r>
          </w:p>
        </w:tc>
      </w:tr>
      <w:tr w14:paraId="2DC3B1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continue"/>
            <w:tcBorders>
              <w:right w:val="single" w:color="auto" w:sz="4" w:space="0"/>
            </w:tcBorders>
          </w:tcPr>
          <w:p w14:paraId="24EA3F0F">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1417" w:type="dxa"/>
            <w:gridSpan w:val="2"/>
            <w:vMerge w:val="continue"/>
            <w:tcBorders>
              <w:right w:val="single" w:color="auto" w:sz="4" w:space="0"/>
            </w:tcBorders>
          </w:tcPr>
          <w:p w14:paraId="576C52DB">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2531" w:type="dxa"/>
            <w:gridSpan w:val="2"/>
            <w:tcBorders>
              <w:left w:val="single" w:color="auto" w:sz="4" w:space="0"/>
            </w:tcBorders>
            <w:vAlign w:val="center"/>
          </w:tcPr>
          <w:p w14:paraId="6C5E23B8">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委托代理人</w:t>
            </w:r>
          </w:p>
        </w:tc>
        <w:tc>
          <w:tcPr>
            <w:tcW w:w="5019" w:type="dxa"/>
            <w:vAlign w:val="center"/>
          </w:tcPr>
          <w:p w14:paraId="490E1523">
            <w:pPr>
              <w:spacing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eastAsia="zh-CN"/>
                <w14:textFill>
                  <w14:solidFill>
                    <w14:schemeClr w14:val="tx1"/>
                  </w14:solidFill>
                </w14:textFill>
              </w:rPr>
              <w:t>投标人</w:t>
            </w:r>
            <w:r>
              <w:rPr>
                <w:rFonts w:hint="eastAsia" w:ascii="宋体" w:hAnsi="宋体" w:eastAsia="宋体" w:cs="宋体"/>
                <w:color w:val="000000" w:themeColor="text1"/>
                <w:kern w:val="0"/>
                <w:highlight w:val="none"/>
                <w14:textFill>
                  <w14:solidFill>
                    <w14:schemeClr w14:val="tx1"/>
                  </w14:solidFill>
                </w14:textFill>
              </w:rPr>
              <w:t>法定代表人的委托代理人有法定代表人签署的授权委托书和</w:t>
            </w:r>
            <w:r>
              <w:rPr>
                <w:rFonts w:hint="eastAsia" w:ascii="宋体" w:hAnsi="宋体" w:cs="宋体"/>
                <w:color w:val="000000" w:themeColor="text1"/>
                <w:kern w:val="0"/>
                <w:highlight w:val="none"/>
                <w:lang w:eastAsia="zh-CN"/>
                <w14:textFill>
                  <w14:solidFill>
                    <w14:schemeClr w14:val="tx1"/>
                  </w14:solidFill>
                </w14:textFill>
              </w:rPr>
              <w:t>投标人</w:t>
            </w:r>
            <w:r>
              <w:rPr>
                <w:rFonts w:hint="eastAsia" w:ascii="宋体" w:hAnsi="宋体" w:eastAsia="宋体" w:cs="宋体"/>
                <w:color w:val="000000" w:themeColor="text1"/>
                <w:kern w:val="0"/>
                <w:highlight w:val="none"/>
                <w14:textFill>
                  <w14:solidFill>
                    <w14:schemeClr w14:val="tx1"/>
                  </w14:solidFill>
                </w14:textFill>
              </w:rPr>
              <w:t>为其缴纳的养老保险。</w:t>
            </w:r>
          </w:p>
        </w:tc>
      </w:tr>
      <w:tr w14:paraId="50AD32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restart"/>
            <w:vAlign w:val="center"/>
          </w:tcPr>
          <w:p w14:paraId="0A7F5B31">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2.1.3</w:t>
            </w:r>
          </w:p>
        </w:tc>
        <w:tc>
          <w:tcPr>
            <w:tcW w:w="1417" w:type="dxa"/>
            <w:gridSpan w:val="2"/>
            <w:vMerge w:val="restart"/>
            <w:vAlign w:val="center"/>
          </w:tcPr>
          <w:p w14:paraId="5C6D1254">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响应性评审标准</w:t>
            </w:r>
          </w:p>
        </w:tc>
        <w:tc>
          <w:tcPr>
            <w:tcW w:w="2531" w:type="dxa"/>
            <w:gridSpan w:val="2"/>
            <w:vAlign w:val="center"/>
          </w:tcPr>
          <w:p w14:paraId="7DA245DB">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eastAsia="zh-CN"/>
                <w14:textFill>
                  <w14:solidFill>
                    <w14:schemeClr w14:val="tx1"/>
                  </w14:solidFill>
                </w14:textFill>
              </w:rPr>
              <w:t>投标</w:t>
            </w:r>
            <w:r>
              <w:rPr>
                <w:rFonts w:hint="eastAsia" w:ascii="宋体" w:hAnsi="宋体" w:eastAsia="宋体" w:cs="宋体"/>
                <w:color w:val="000000" w:themeColor="text1"/>
                <w:kern w:val="0"/>
                <w:highlight w:val="none"/>
                <w14:textFill>
                  <w14:solidFill>
                    <w14:schemeClr w14:val="tx1"/>
                  </w14:solidFill>
                </w14:textFill>
              </w:rPr>
              <w:t>内容</w:t>
            </w:r>
          </w:p>
        </w:tc>
        <w:tc>
          <w:tcPr>
            <w:tcW w:w="5019" w:type="dxa"/>
            <w:vAlign w:val="center"/>
          </w:tcPr>
          <w:p w14:paraId="3A19EBD1">
            <w:pPr>
              <w:spacing w:line="400" w:lineRule="exact"/>
              <w:ind w:firstLine="420" w:firstLineChars="20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符合第二章“</w:t>
            </w:r>
            <w:r>
              <w:rPr>
                <w:rFonts w:hint="eastAsia" w:ascii="宋体" w:hAnsi="宋体" w:cs="宋体"/>
                <w:color w:val="000000" w:themeColor="text1"/>
                <w:kern w:val="0"/>
                <w:highlight w:val="none"/>
                <w:lang w:eastAsia="zh-CN"/>
                <w14:textFill>
                  <w14:solidFill>
                    <w14:schemeClr w14:val="tx1"/>
                  </w14:solidFill>
                </w14:textFill>
              </w:rPr>
              <w:t>投标人</w:t>
            </w:r>
            <w:r>
              <w:rPr>
                <w:rFonts w:hint="eastAsia" w:ascii="宋体" w:hAnsi="宋体" w:eastAsia="宋体" w:cs="宋体"/>
                <w:color w:val="000000" w:themeColor="text1"/>
                <w:kern w:val="0"/>
                <w:highlight w:val="none"/>
                <w14:textFill>
                  <w14:solidFill>
                    <w14:schemeClr w14:val="tx1"/>
                  </w14:solidFill>
                </w14:textFill>
              </w:rPr>
              <w:t>须知”第1.3.1项规定</w:t>
            </w:r>
          </w:p>
        </w:tc>
      </w:tr>
      <w:tr w14:paraId="5FAA5D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continue"/>
            <w:vAlign w:val="center"/>
          </w:tcPr>
          <w:p w14:paraId="4AD04B13">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1417" w:type="dxa"/>
            <w:gridSpan w:val="2"/>
            <w:vMerge w:val="continue"/>
            <w:textDirection w:val="tbRlV"/>
            <w:vAlign w:val="center"/>
          </w:tcPr>
          <w:p w14:paraId="3A6329AA">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2531" w:type="dxa"/>
            <w:gridSpan w:val="2"/>
            <w:tcBorders>
              <w:top w:val="single" w:color="auto" w:sz="4" w:space="0"/>
            </w:tcBorders>
            <w:vAlign w:val="center"/>
          </w:tcPr>
          <w:p w14:paraId="6EE96E06">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eastAsia="zh-CN"/>
                <w14:textFill>
                  <w14:solidFill>
                    <w14:schemeClr w14:val="tx1"/>
                  </w14:solidFill>
                </w14:textFill>
              </w:rPr>
              <w:t>投标</w:t>
            </w:r>
            <w:r>
              <w:rPr>
                <w:rFonts w:hint="eastAsia" w:ascii="宋体" w:hAnsi="宋体" w:eastAsia="宋体" w:cs="宋体"/>
                <w:color w:val="000000" w:themeColor="text1"/>
                <w:kern w:val="0"/>
                <w:highlight w:val="none"/>
                <w14:textFill>
                  <w14:solidFill>
                    <w14:schemeClr w14:val="tx1"/>
                  </w14:solidFill>
                </w14:textFill>
              </w:rPr>
              <w:t>保证金</w:t>
            </w:r>
          </w:p>
        </w:tc>
        <w:tc>
          <w:tcPr>
            <w:tcW w:w="5019" w:type="dxa"/>
            <w:vAlign w:val="center"/>
          </w:tcPr>
          <w:p w14:paraId="1182F69B">
            <w:pPr>
              <w:tabs>
                <w:tab w:val="left" w:pos="601"/>
                <w:tab w:val="left" w:pos="669"/>
              </w:tabs>
              <w:snapToGrid w:val="0"/>
              <w:spacing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符合第二章</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须知前附表第3.4款</w:t>
            </w:r>
            <w:r>
              <w:rPr>
                <w:rFonts w:hint="eastAsia" w:ascii="宋体" w:hAnsi="宋体" w:eastAsia="宋体" w:cs="宋体"/>
                <w:color w:val="000000" w:themeColor="text1"/>
                <w:kern w:val="0"/>
                <w:highlight w:val="none"/>
                <w14:textFill>
                  <w14:solidFill>
                    <w14:schemeClr w14:val="tx1"/>
                  </w14:solidFill>
                </w14:textFill>
              </w:rPr>
              <w:t>规定</w:t>
            </w:r>
          </w:p>
        </w:tc>
      </w:tr>
      <w:tr w14:paraId="4BF3CB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continue"/>
          </w:tcPr>
          <w:p w14:paraId="0CF4C844">
            <w:pPr>
              <w:spacing w:line="400" w:lineRule="exact"/>
              <w:jc w:val="center"/>
              <w:rPr>
                <w:rFonts w:hint="eastAsia" w:ascii="宋体" w:hAnsi="宋体" w:eastAsia="宋体" w:cs="宋体"/>
                <w:color w:val="000000" w:themeColor="text1"/>
                <w:highlight w:val="none"/>
                <w14:textFill>
                  <w14:solidFill>
                    <w14:schemeClr w14:val="tx1"/>
                  </w14:solidFill>
                </w14:textFill>
              </w:rPr>
            </w:pPr>
          </w:p>
        </w:tc>
        <w:tc>
          <w:tcPr>
            <w:tcW w:w="1417" w:type="dxa"/>
            <w:gridSpan w:val="2"/>
            <w:vMerge w:val="continue"/>
          </w:tcPr>
          <w:p w14:paraId="657C0D0A">
            <w:pPr>
              <w:spacing w:line="400" w:lineRule="exact"/>
              <w:jc w:val="center"/>
              <w:rPr>
                <w:rFonts w:hint="eastAsia" w:ascii="宋体" w:hAnsi="宋体" w:eastAsia="宋体" w:cs="宋体"/>
                <w:color w:val="000000" w:themeColor="text1"/>
                <w:highlight w:val="none"/>
                <w14:textFill>
                  <w14:solidFill>
                    <w14:schemeClr w14:val="tx1"/>
                  </w14:solidFill>
                </w14:textFill>
              </w:rPr>
            </w:pPr>
          </w:p>
        </w:tc>
        <w:tc>
          <w:tcPr>
            <w:tcW w:w="2531" w:type="dxa"/>
            <w:gridSpan w:val="2"/>
            <w:vAlign w:val="center"/>
          </w:tcPr>
          <w:p w14:paraId="16BE8AD6">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权利义务</w:t>
            </w:r>
          </w:p>
        </w:tc>
        <w:tc>
          <w:tcPr>
            <w:tcW w:w="5019" w:type="dxa"/>
            <w:vAlign w:val="center"/>
          </w:tcPr>
          <w:p w14:paraId="52EA5019">
            <w:pPr>
              <w:spacing w:after="62" w:afterLines="20"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符合第四章“合同条款及格式”规定，</w:t>
            </w:r>
            <w:r>
              <w:rPr>
                <w:rFonts w:hint="eastAsia" w:ascii="宋体" w:hAnsi="宋体" w:cs="宋体"/>
                <w:color w:val="000000" w:themeColor="text1"/>
                <w:kern w:val="0"/>
                <w:highlight w:val="none"/>
                <w:lang w:eastAsia="zh-CN"/>
                <w14:textFill>
                  <w14:solidFill>
                    <w14:schemeClr w14:val="tx1"/>
                  </w14:solidFill>
                </w14:textFill>
              </w:rPr>
              <w:t>投标文件</w:t>
            </w:r>
            <w:r>
              <w:rPr>
                <w:rFonts w:hint="eastAsia" w:ascii="宋体" w:hAnsi="宋体" w:eastAsia="宋体" w:cs="宋体"/>
                <w:color w:val="000000" w:themeColor="text1"/>
                <w:kern w:val="0"/>
                <w:highlight w:val="none"/>
                <w14:textFill>
                  <w14:solidFill>
                    <w14:schemeClr w14:val="tx1"/>
                  </w14:solidFill>
                </w14:textFill>
              </w:rPr>
              <w:t>不应附有</w:t>
            </w:r>
            <w:r>
              <w:rPr>
                <w:rFonts w:hint="eastAsia" w:ascii="宋体" w:hAnsi="宋体" w:cs="宋体"/>
                <w:color w:val="000000" w:themeColor="text1"/>
                <w:kern w:val="0"/>
                <w:highlight w:val="none"/>
                <w:lang w:eastAsia="zh-CN"/>
                <w14:textFill>
                  <w14:solidFill>
                    <w14:schemeClr w14:val="tx1"/>
                  </w14:solidFill>
                </w14:textFill>
              </w:rPr>
              <w:t>招标人</w:t>
            </w:r>
            <w:r>
              <w:rPr>
                <w:rFonts w:hint="eastAsia" w:ascii="宋体" w:hAnsi="宋体" w:eastAsia="宋体" w:cs="宋体"/>
                <w:color w:val="000000" w:themeColor="text1"/>
                <w:kern w:val="0"/>
                <w:highlight w:val="none"/>
                <w14:textFill>
                  <w14:solidFill>
                    <w14:schemeClr w14:val="tx1"/>
                  </w14:solidFill>
                </w14:textFill>
              </w:rPr>
              <w:t>不能接受的条件。（由</w:t>
            </w:r>
            <w:r>
              <w:rPr>
                <w:rFonts w:hint="eastAsia" w:ascii="宋体" w:hAnsi="宋体" w:cs="宋体"/>
                <w:color w:val="000000" w:themeColor="text1"/>
                <w:kern w:val="0"/>
                <w:highlight w:val="none"/>
                <w:lang w:eastAsia="zh-CN"/>
                <w14:textFill>
                  <w14:solidFill>
                    <w14:schemeClr w14:val="tx1"/>
                  </w14:solidFill>
                </w14:textFill>
              </w:rPr>
              <w:t>投标人</w:t>
            </w:r>
            <w:r>
              <w:rPr>
                <w:rFonts w:hint="eastAsia" w:ascii="宋体" w:hAnsi="宋体" w:eastAsia="宋体" w:cs="宋体"/>
                <w:color w:val="000000" w:themeColor="text1"/>
                <w:kern w:val="0"/>
                <w:highlight w:val="none"/>
                <w14:textFill>
                  <w14:solidFill>
                    <w14:schemeClr w14:val="tx1"/>
                  </w14:solidFill>
                </w14:textFill>
              </w:rPr>
              <w:t>承诺，承诺书格式详见第八章</w:t>
            </w:r>
            <w:r>
              <w:rPr>
                <w:rFonts w:hint="eastAsia" w:ascii="宋体" w:hAnsi="宋体" w:cs="宋体"/>
                <w:color w:val="000000" w:themeColor="text1"/>
                <w:kern w:val="0"/>
                <w:highlight w:val="none"/>
                <w:lang w:eastAsia="zh-CN"/>
                <w14:textFill>
                  <w14:solidFill>
                    <w14:schemeClr w14:val="tx1"/>
                  </w14:solidFill>
                </w14:textFill>
              </w:rPr>
              <w:t>投标文件</w:t>
            </w:r>
            <w:r>
              <w:rPr>
                <w:rFonts w:hint="eastAsia" w:ascii="宋体" w:hAnsi="宋体" w:eastAsia="宋体" w:cs="宋体"/>
                <w:color w:val="000000" w:themeColor="text1"/>
                <w:kern w:val="0"/>
                <w:highlight w:val="none"/>
                <w14:textFill>
                  <w14:solidFill>
                    <w14:schemeClr w14:val="tx1"/>
                  </w14:solidFill>
                </w14:textFill>
              </w:rPr>
              <w:t>格式。）</w:t>
            </w:r>
          </w:p>
        </w:tc>
      </w:tr>
      <w:tr w14:paraId="565866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continue"/>
          </w:tcPr>
          <w:p w14:paraId="4A26D7BF">
            <w:pPr>
              <w:spacing w:line="400" w:lineRule="exact"/>
              <w:jc w:val="center"/>
              <w:rPr>
                <w:rFonts w:hint="eastAsia" w:ascii="宋体" w:hAnsi="宋体" w:eastAsia="宋体" w:cs="宋体"/>
                <w:color w:val="000000" w:themeColor="text1"/>
                <w:highlight w:val="none"/>
                <w14:textFill>
                  <w14:solidFill>
                    <w14:schemeClr w14:val="tx1"/>
                  </w14:solidFill>
                </w14:textFill>
              </w:rPr>
            </w:pPr>
          </w:p>
        </w:tc>
        <w:tc>
          <w:tcPr>
            <w:tcW w:w="1417" w:type="dxa"/>
            <w:gridSpan w:val="2"/>
            <w:vMerge w:val="continue"/>
          </w:tcPr>
          <w:p w14:paraId="67DB60C7">
            <w:pPr>
              <w:spacing w:line="400" w:lineRule="exact"/>
              <w:jc w:val="center"/>
              <w:rPr>
                <w:rFonts w:hint="eastAsia" w:ascii="宋体" w:hAnsi="宋体" w:eastAsia="宋体" w:cs="宋体"/>
                <w:color w:val="000000" w:themeColor="text1"/>
                <w:highlight w:val="none"/>
                <w14:textFill>
                  <w14:solidFill>
                    <w14:schemeClr w14:val="tx1"/>
                  </w14:solidFill>
                </w14:textFill>
              </w:rPr>
            </w:pPr>
          </w:p>
        </w:tc>
        <w:tc>
          <w:tcPr>
            <w:tcW w:w="2531" w:type="dxa"/>
            <w:gridSpan w:val="2"/>
            <w:vAlign w:val="center"/>
          </w:tcPr>
          <w:p w14:paraId="5E539785">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技术标准和要求</w:t>
            </w:r>
          </w:p>
        </w:tc>
        <w:tc>
          <w:tcPr>
            <w:tcW w:w="5019" w:type="dxa"/>
            <w:vAlign w:val="center"/>
          </w:tcPr>
          <w:p w14:paraId="59E85365">
            <w:pPr>
              <w:spacing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符合第七章“技术标准和要求”规定。（由</w:t>
            </w:r>
            <w:r>
              <w:rPr>
                <w:rFonts w:hint="eastAsia" w:ascii="宋体" w:hAnsi="宋体" w:cs="宋体"/>
                <w:color w:val="000000" w:themeColor="text1"/>
                <w:kern w:val="0"/>
                <w:highlight w:val="none"/>
                <w:lang w:eastAsia="zh-CN"/>
                <w14:textFill>
                  <w14:solidFill>
                    <w14:schemeClr w14:val="tx1"/>
                  </w14:solidFill>
                </w14:textFill>
              </w:rPr>
              <w:t>投标人</w:t>
            </w:r>
            <w:r>
              <w:rPr>
                <w:rFonts w:hint="eastAsia" w:ascii="宋体" w:hAnsi="宋体" w:eastAsia="宋体" w:cs="宋体"/>
                <w:color w:val="000000" w:themeColor="text1"/>
                <w:kern w:val="0"/>
                <w:highlight w:val="none"/>
                <w14:textFill>
                  <w14:solidFill>
                    <w14:schemeClr w14:val="tx1"/>
                  </w14:solidFill>
                </w14:textFill>
              </w:rPr>
              <w:t>承诺，承诺书格式详见第八章</w:t>
            </w:r>
            <w:r>
              <w:rPr>
                <w:rFonts w:hint="eastAsia" w:ascii="宋体" w:hAnsi="宋体" w:cs="宋体"/>
                <w:color w:val="000000" w:themeColor="text1"/>
                <w:kern w:val="0"/>
                <w:highlight w:val="none"/>
                <w:lang w:eastAsia="zh-CN"/>
                <w14:textFill>
                  <w14:solidFill>
                    <w14:schemeClr w14:val="tx1"/>
                  </w14:solidFill>
                </w14:textFill>
              </w:rPr>
              <w:t>投标文件</w:t>
            </w:r>
            <w:r>
              <w:rPr>
                <w:rFonts w:hint="eastAsia" w:ascii="宋体" w:hAnsi="宋体" w:eastAsia="宋体" w:cs="宋体"/>
                <w:color w:val="000000" w:themeColor="text1"/>
                <w:kern w:val="0"/>
                <w:highlight w:val="none"/>
                <w14:textFill>
                  <w14:solidFill>
                    <w14:schemeClr w14:val="tx1"/>
                  </w14:solidFill>
                </w14:textFill>
              </w:rPr>
              <w:t>格式。）</w:t>
            </w:r>
          </w:p>
        </w:tc>
      </w:tr>
      <w:tr w14:paraId="34D34D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continue"/>
          </w:tcPr>
          <w:p w14:paraId="418A4E57">
            <w:pPr>
              <w:spacing w:line="400" w:lineRule="exact"/>
              <w:rPr>
                <w:rFonts w:hint="eastAsia" w:ascii="宋体" w:hAnsi="宋体" w:eastAsia="宋体" w:cs="宋体"/>
                <w:color w:val="000000" w:themeColor="text1"/>
                <w:highlight w:val="none"/>
                <w14:textFill>
                  <w14:solidFill>
                    <w14:schemeClr w14:val="tx1"/>
                  </w14:solidFill>
                </w14:textFill>
              </w:rPr>
            </w:pPr>
          </w:p>
        </w:tc>
        <w:tc>
          <w:tcPr>
            <w:tcW w:w="1417" w:type="dxa"/>
            <w:gridSpan w:val="2"/>
            <w:vMerge w:val="continue"/>
          </w:tcPr>
          <w:p w14:paraId="5D3FE2EC">
            <w:pPr>
              <w:spacing w:line="400" w:lineRule="exact"/>
              <w:rPr>
                <w:rFonts w:hint="eastAsia" w:ascii="宋体" w:hAnsi="宋体" w:eastAsia="宋体" w:cs="宋体"/>
                <w:color w:val="000000" w:themeColor="text1"/>
                <w:highlight w:val="none"/>
                <w14:textFill>
                  <w14:solidFill>
                    <w14:schemeClr w14:val="tx1"/>
                  </w14:solidFill>
                </w14:textFill>
              </w:rPr>
            </w:pPr>
          </w:p>
        </w:tc>
        <w:tc>
          <w:tcPr>
            <w:tcW w:w="2531" w:type="dxa"/>
            <w:gridSpan w:val="2"/>
            <w:vAlign w:val="center"/>
          </w:tcPr>
          <w:p w14:paraId="20D1718D">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实质性要求</w:t>
            </w:r>
          </w:p>
        </w:tc>
        <w:tc>
          <w:tcPr>
            <w:tcW w:w="5019" w:type="dxa"/>
            <w:vAlign w:val="center"/>
          </w:tcPr>
          <w:p w14:paraId="43D92837">
            <w:pPr>
              <w:spacing w:after="62" w:afterLines="20"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符合第二章“</w:t>
            </w:r>
            <w:r>
              <w:rPr>
                <w:rFonts w:hint="eastAsia" w:ascii="宋体" w:hAnsi="宋体" w:cs="宋体"/>
                <w:color w:val="000000" w:themeColor="text1"/>
                <w:kern w:val="0"/>
                <w:highlight w:val="none"/>
                <w:lang w:eastAsia="zh-CN"/>
                <w14:textFill>
                  <w14:solidFill>
                    <w14:schemeClr w14:val="tx1"/>
                  </w14:solidFill>
                </w14:textFill>
              </w:rPr>
              <w:t>投标人</w:t>
            </w:r>
            <w:r>
              <w:rPr>
                <w:rFonts w:hint="eastAsia" w:ascii="宋体" w:hAnsi="宋体" w:eastAsia="宋体" w:cs="宋体"/>
                <w:color w:val="000000" w:themeColor="text1"/>
                <w:kern w:val="0"/>
                <w:highlight w:val="none"/>
                <w14:textFill>
                  <w14:solidFill>
                    <w14:schemeClr w14:val="tx1"/>
                  </w14:solidFill>
                </w14:textFill>
              </w:rPr>
              <w:t>须知”第1.4.3项规定。</w:t>
            </w:r>
          </w:p>
          <w:p w14:paraId="7A2F046A">
            <w:pPr>
              <w:spacing w:after="62" w:afterLines="20"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本次</w:t>
            </w:r>
            <w:r>
              <w:rPr>
                <w:rFonts w:hint="eastAsia" w:ascii="宋体" w:hAnsi="宋体" w:eastAsia="宋体" w:cs="宋体"/>
                <w:color w:val="000000" w:themeColor="text1"/>
                <w:kern w:val="0"/>
                <w:highlight w:val="none"/>
                <w:lang w:eastAsia="zh-CN"/>
                <w14:textFill>
                  <w14:solidFill>
                    <w14:schemeClr w14:val="tx1"/>
                  </w14:solidFill>
                </w14:textFill>
              </w:rPr>
              <w:t>投标</w:t>
            </w:r>
            <w:r>
              <w:rPr>
                <w:rFonts w:hint="eastAsia" w:ascii="宋体" w:hAnsi="宋体" w:eastAsia="宋体" w:cs="宋体"/>
                <w:color w:val="000000" w:themeColor="text1"/>
                <w:kern w:val="0"/>
                <w:highlight w:val="none"/>
                <w14:textFill>
                  <w14:solidFill>
                    <w14:schemeClr w14:val="tx1"/>
                  </w14:solidFill>
                </w14:textFill>
              </w:rPr>
              <w:t>不得有串通</w:t>
            </w:r>
            <w:r>
              <w:rPr>
                <w:rFonts w:hint="eastAsia" w:ascii="宋体" w:hAnsi="宋体" w:eastAsia="宋体" w:cs="宋体"/>
                <w:color w:val="000000" w:themeColor="text1"/>
                <w:kern w:val="0"/>
                <w:highlight w:val="none"/>
                <w:lang w:eastAsia="zh-CN"/>
                <w14:textFill>
                  <w14:solidFill>
                    <w14:schemeClr w14:val="tx1"/>
                  </w14:solidFill>
                </w14:textFill>
              </w:rPr>
              <w:t>投标</w:t>
            </w:r>
            <w:r>
              <w:rPr>
                <w:rFonts w:hint="eastAsia" w:ascii="宋体" w:hAnsi="宋体" w:eastAsia="宋体" w:cs="宋体"/>
                <w:color w:val="000000" w:themeColor="text1"/>
                <w:kern w:val="0"/>
                <w:highlight w:val="none"/>
                <w14:textFill>
                  <w14:solidFill>
                    <w14:schemeClr w14:val="tx1"/>
                  </w14:solidFill>
                </w14:textFill>
              </w:rPr>
              <w:t>、弄虚作假等其他违反招</w:t>
            </w:r>
            <w:r>
              <w:rPr>
                <w:rFonts w:hint="eastAsia" w:ascii="宋体" w:hAnsi="宋体" w:eastAsia="宋体" w:cs="宋体"/>
                <w:color w:val="000000" w:themeColor="text1"/>
                <w:kern w:val="0"/>
                <w:highlight w:val="none"/>
                <w:lang w:eastAsia="zh-CN"/>
                <w14:textFill>
                  <w14:solidFill>
                    <w14:schemeClr w14:val="tx1"/>
                  </w14:solidFill>
                </w14:textFill>
              </w:rPr>
              <w:t>投标</w:t>
            </w:r>
            <w:r>
              <w:rPr>
                <w:rFonts w:hint="eastAsia" w:ascii="宋体" w:hAnsi="宋体" w:eastAsia="宋体" w:cs="宋体"/>
                <w:color w:val="000000" w:themeColor="text1"/>
                <w:kern w:val="0"/>
                <w:highlight w:val="none"/>
                <w14:textFill>
                  <w14:solidFill>
                    <w14:schemeClr w14:val="tx1"/>
                  </w14:solidFill>
                </w14:textFill>
              </w:rPr>
              <w:t>相关法律、法规行为。</w:t>
            </w:r>
          </w:p>
          <w:p w14:paraId="5B30F332">
            <w:pPr>
              <w:spacing w:after="62" w:afterLines="20"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按评标委员会要求澄清、说明或补正。</w:t>
            </w:r>
          </w:p>
        </w:tc>
      </w:tr>
      <w:bookmarkEnd w:id="847"/>
      <w:bookmarkEnd w:id="848"/>
      <w:bookmarkEnd w:id="849"/>
      <w:bookmarkEnd w:id="850"/>
      <w:bookmarkEnd w:id="851"/>
      <w:tr w14:paraId="484615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2272" w:type="dxa"/>
            <w:gridSpan w:val="3"/>
            <w:vAlign w:val="center"/>
          </w:tcPr>
          <w:p w14:paraId="421B35E4">
            <w:pPr>
              <w:spacing w:line="400" w:lineRule="exact"/>
              <w:ind w:firstLine="210" w:firstLineChars="100"/>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2.2.1</w:t>
            </w:r>
          </w:p>
        </w:tc>
        <w:tc>
          <w:tcPr>
            <w:tcW w:w="2531" w:type="dxa"/>
            <w:gridSpan w:val="2"/>
            <w:vAlign w:val="center"/>
          </w:tcPr>
          <w:p w14:paraId="5A6235C5">
            <w:pPr>
              <w:tabs>
                <w:tab w:val="left" w:pos="1875"/>
              </w:tabs>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 xml:space="preserve">分值构成 </w:t>
            </w:r>
          </w:p>
          <w:p w14:paraId="1EEA9143">
            <w:pPr>
              <w:tabs>
                <w:tab w:val="left" w:pos="1875"/>
              </w:tabs>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（总分100分）</w:t>
            </w:r>
          </w:p>
        </w:tc>
        <w:tc>
          <w:tcPr>
            <w:tcW w:w="5019" w:type="dxa"/>
            <w:vAlign w:val="center"/>
          </w:tcPr>
          <w:p w14:paraId="5F8B4A66">
            <w:pPr>
              <w:snapToGrid w:val="0"/>
              <w:spacing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1、技术部分</w:t>
            </w:r>
            <w:r>
              <w:rPr>
                <w:rFonts w:hint="eastAsia" w:ascii="宋体" w:hAnsi="宋体" w:eastAsia="宋体" w:cs="宋体"/>
                <w:color w:val="000000" w:themeColor="text1"/>
                <w:kern w:val="0"/>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highlight w:val="none"/>
                <w:u w:val="single"/>
                <w:lang w:val="en-US" w:eastAsia="zh-CN"/>
                <w14:textFill>
                  <w14:solidFill>
                    <w14:schemeClr w14:val="tx1"/>
                  </w14:solidFill>
                </w14:textFill>
              </w:rPr>
              <w:t>2</w:t>
            </w:r>
            <w:r>
              <w:rPr>
                <w:rFonts w:hint="eastAsia" w:ascii="宋体" w:hAnsi="宋体" w:eastAsia="宋体" w:cs="宋体"/>
                <w:color w:val="000000" w:themeColor="text1"/>
                <w:kern w:val="0"/>
                <w:highlight w:val="none"/>
                <w:u w:val="single"/>
                <w14:textFill>
                  <w14:solidFill>
                    <w14:schemeClr w14:val="tx1"/>
                  </w14:solidFill>
                </w14:textFill>
              </w:rPr>
              <w:t>0</w:t>
            </w:r>
            <w:r>
              <w:rPr>
                <w:rFonts w:hint="eastAsia" w:ascii="宋体" w:hAnsi="宋体" w:eastAsia="宋体" w:cs="宋体"/>
                <w:color w:val="000000" w:themeColor="text1"/>
                <w:kern w:val="0"/>
                <w:highlight w:val="none"/>
                <w14:textFill>
                  <w14:solidFill>
                    <w14:schemeClr w14:val="tx1"/>
                  </w14:solidFill>
                </w14:textFill>
              </w:rPr>
              <w:t>分；</w:t>
            </w:r>
          </w:p>
          <w:p w14:paraId="6645FD41">
            <w:pPr>
              <w:snapToGrid w:val="0"/>
              <w:spacing w:line="400" w:lineRule="exact"/>
              <w:ind w:firstLine="420" w:firstLineChars="200"/>
              <w:rPr>
                <w:rFonts w:hint="eastAsia" w:ascii="宋体" w:hAnsi="宋体" w:eastAsia="宋体" w:cs="宋体"/>
                <w:i/>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2</w:t>
            </w:r>
            <w:r>
              <w:rPr>
                <w:rFonts w:hint="eastAsia" w:ascii="宋体" w:hAnsi="宋体" w:eastAsia="宋体" w:cs="宋体"/>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lang w:eastAsia="zh-CN"/>
                <w14:textFill>
                  <w14:solidFill>
                    <w14:schemeClr w14:val="tx1"/>
                  </w14:solidFill>
                </w14:textFill>
              </w:rPr>
              <w:t>投标</w:t>
            </w:r>
            <w:r>
              <w:rPr>
                <w:rFonts w:hint="eastAsia" w:ascii="宋体" w:hAnsi="宋体" w:eastAsia="宋体" w:cs="宋体"/>
                <w:color w:val="000000" w:themeColor="text1"/>
                <w:kern w:val="0"/>
                <w:highlight w:val="none"/>
                <w14:textFill>
                  <w14:solidFill>
                    <w14:schemeClr w14:val="tx1"/>
                  </w14:solidFill>
                </w14:textFill>
              </w:rPr>
              <w:t>总报价</w:t>
            </w:r>
            <w:r>
              <w:rPr>
                <w:rFonts w:hint="eastAsia" w:ascii="宋体" w:hAnsi="宋体" w:cs="宋体"/>
                <w:color w:val="000000" w:themeColor="text1"/>
                <w:kern w:val="0"/>
                <w:highlight w:val="none"/>
                <w:u w:val="single"/>
                <w:lang w:val="en-US" w:eastAsia="zh-CN"/>
                <w14:textFill>
                  <w14:solidFill>
                    <w14:schemeClr w14:val="tx1"/>
                  </w14:solidFill>
                </w14:textFill>
              </w:rPr>
              <w:t>8</w:t>
            </w:r>
            <w:r>
              <w:rPr>
                <w:rFonts w:hint="eastAsia" w:ascii="宋体" w:hAnsi="宋体" w:eastAsia="宋体" w:cs="宋体"/>
                <w:color w:val="000000" w:themeColor="text1"/>
                <w:kern w:val="0"/>
                <w:highlight w:val="none"/>
                <w:u w:val="single"/>
                <w:lang w:val="en-US" w:eastAsia="zh-CN"/>
                <w14:textFill>
                  <w14:solidFill>
                    <w14:schemeClr w14:val="tx1"/>
                  </w14:solidFill>
                </w14:textFill>
              </w:rPr>
              <w:t>0</w:t>
            </w:r>
            <w:r>
              <w:rPr>
                <w:rFonts w:hint="eastAsia" w:ascii="宋体" w:hAnsi="宋体" w:eastAsia="宋体" w:cs="宋体"/>
                <w:color w:val="000000" w:themeColor="text1"/>
                <w:kern w:val="0"/>
                <w:highlight w:val="none"/>
                <w14:textFill>
                  <w14:solidFill>
                    <w14:schemeClr w14:val="tx1"/>
                  </w14:solidFill>
                </w14:textFill>
              </w:rPr>
              <w:t>分。</w:t>
            </w:r>
          </w:p>
        </w:tc>
      </w:tr>
      <w:tr w14:paraId="168DE6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87" w:type="dxa"/>
            <w:gridSpan w:val="2"/>
            <w:vMerge w:val="restart"/>
            <w:tcBorders>
              <w:right w:val="single" w:color="auto" w:sz="4" w:space="0"/>
            </w:tcBorders>
            <w:vAlign w:val="center"/>
          </w:tcPr>
          <w:p w14:paraId="55AC1BFB">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2.2.2（1）</w:t>
            </w:r>
          </w:p>
        </w:tc>
        <w:tc>
          <w:tcPr>
            <w:tcW w:w="1385" w:type="dxa"/>
            <w:vMerge w:val="restart"/>
            <w:tcBorders>
              <w:left w:val="single" w:color="auto" w:sz="4" w:space="0"/>
            </w:tcBorders>
            <w:vAlign w:val="center"/>
          </w:tcPr>
          <w:p w14:paraId="4D127BA3">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技术部分评分标准</w:t>
            </w:r>
          </w:p>
        </w:tc>
        <w:tc>
          <w:tcPr>
            <w:tcW w:w="801" w:type="dxa"/>
            <w:vMerge w:val="restart"/>
            <w:tcBorders>
              <w:right w:val="single" w:color="auto" w:sz="4" w:space="0"/>
            </w:tcBorders>
            <w:vAlign w:val="center"/>
          </w:tcPr>
          <w:p w14:paraId="570BA67C">
            <w:pPr>
              <w:tabs>
                <w:tab w:val="left" w:pos="1875"/>
              </w:tabs>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技</w:t>
            </w:r>
          </w:p>
          <w:p w14:paraId="527A7462">
            <w:pPr>
              <w:tabs>
                <w:tab w:val="left" w:pos="1875"/>
              </w:tabs>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术</w:t>
            </w:r>
          </w:p>
          <w:p w14:paraId="0980384E">
            <w:pPr>
              <w:tabs>
                <w:tab w:val="left" w:pos="1875"/>
              </w:tabs>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方</w:t>
            </w:r>
          </w:p>
          <w:p w14:paraId="72C04B2F">
            <w:pPr>
              <w:tabs>
                <w:tab w:val="left" w:pos="1875"/>
              </w:tabs>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案</w:t>
            </w:r>
          </w:p>
          <w:p w14:paraId="34A237C3">
            <w:pPr>
              <w:tabs>
                <w:tab w:val="left" w:pos="1875"/>
              </w:tabs>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评</w:t>
            </w:r>
          </w:p>
          <w:p w14:paraId="0A320CD6">
            <w:pPr>
              <w:tabs>
                <w:tab w:val="left" w:pos="1875"/>
              </w:tabs>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审</w:t>
            </w:r>
          </w:p>
        </w:tc>
        <w:tc>
          <w:tcPr>
            <w:tcW w:w="1730" w:type="dxa"/>
            <w:tcBorders>
              <w:left w:val="single" w:color="auto" w:sz="4" w:space="0"/>
            </w:tcBorders>
            <w:vAlign w:val="center"/>
          </w:tcPr>
          <w:p w14:paraId="7336F4BC">
            <w:pPr>
              <w:tabs>
                <w:tab w:val="left" w:pos="1875"/>
              </w:tabs>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项目理解</w:t>
            </w:r>
          </w:p>
          <w:p w14:paraId="6A01F872">
            <w:pPr>
              <w:tabs>
                <w:tab w:val="left" w:pos="1875"/>
              </w:tabs>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4</w:t>
            </w:r>
            <w:r>
              <w:rPr>
                <w:rFonts w:hint="eastAsia" w:ascii="宋体" w:hAnsi="宋体" w:eastAsia="宋体" w:cs="宋体"/>
                <w:color w:val="000000" w:themeColor="text1"/>
                <w:kern w:val="0"/>
                <w:highlight w:val="none"/>
                <w14:textFill>
                  <w14:solidFill>
                    <w14:schemeClr w14:val="tx1"/>
                  </w14:solidFill>
                </w14:textFill>
              </w:rPr>
              <w:t>分）</w:t>
            </w:r>
          </w:p>
        </w:tc>
        <w:tc>
          <w:tcPr>
            <w:tcW w:w="5019" w:type="dxa"/>
            <w:vAlign w:val="center"/>
          </w:tcPr>
          <w:p w14:paraId="41C1557E">
            <w:pPr>
              <w:snapToGrid w:val="0"/>
              <w:spacing w:line="400" w:lineRule="exact"/>
              <w:ind w:firstLine="42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根据</w:t>
            </w:r>
            <w:r>
              <w:rPr>
                <w:rFonts w:hint="eastAsia" w:ascii="宋体" w:hAnsi="宋体" w:cs="宋体"/>
                <w:color w:val="000000" w:themeColor="text1"/>
                <w:highlight w:val="none"/>
                <w:u w:val="single"/>
                <w:lang w:eastAsia="zh-CN"/>
                <w14:textFill>
                  <w14:solidFill>
                    <w14:schemeClr w14:val="tx1"/>
                  </w14:solidFill>
                </w14:textFill>
              </w:rPr>
              <w:t>投标人</w:t>
            </w:r>
            <w:r>
              <w:rPr>
                <w:rFonts w:hint="eastAsia" w:ascii="宋体" w:hAnsi="宋体" w:eastAsia="宋体" w:cs="宋体"/>
                <w:color w:val="000000" w:themeColor="text1"/>
                <w:highlight w:val="none"/>
                <w:u w:val="single"/>
                <w14:textFill>
                  <w14:solidFill>
                    <w14:schemeClr w14:val="tx1"/>
                  </w14:solidFill>
                </w14:textFill>
              </w:rPr>
              <w:t>对项目背景、需求、现状、目标进行分析，充分理解本项目的意图和目的，项目实施的目的与意义；项目方案实施的内容等进行评分。</w:t>
            </w:r>
          </w:p>
          <w:p w14:paraId="27DAB877">
            <w:pPr>
              <w:snapToGrid w:val="0"/>
              <w:spacing w:line="400" w:lineRule="exact"/>
              <w:ind w:firstLine="42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优得</w:t>
            </w:r>
            <w:r>
              <w:rPr>
                <w:rFonts w:hint="eastAsia" w:ascii="宋体" w:hAnsi="宋体" w:cs="宋体"/>
                <w:color w:val="000000" w:themeColor="text1"/>
                <w:highlight w:val="none"/>
                <w:u w:val="single"/>
                <w:lang w:val="en-US" w:eastAsia="zh-CN"/>
                <w14:textFill>
                  <w14:solidFill>
                    <w14:schemeClr w14:val="tx1"/>
                  </w14:solidFill>
                </w14:textFill>
              </w:rPr>
              <w:t>4</w:t>
            </w:r>
            <w:r>
              <w:rPr>
                <w:rFonts w:hint="eastAsia" w:ascii="宋体" w:hAnsi="宋体" w:eastAsia="宋体" w:cs="宋体"/>
                <w:color w:val="000000" w:themeColor="text1"/>
                <w:highlight w:val="none"/>
                <w:u w:val="single"/>
                <w14:textFill>
                  <w14:solidFill>
                    <w14:schemeClr w14:val="tx1"/>
                  </w14:solidFill>
                </w14:textFill>
              </w:rPr>
              <w:t>分，良得</w:t>
            </w:r>
            <w:r>
              <w:rPr>
                <w:rFonts w:hint="eastAsia" w:ascii="宋体" w:hAnsi="宋体" w:cs="宋体"/>
                <w:color w:val="000000" w:themeColor="text1"/>
                <w:highlight w:val="none"/>
                <w:u w:val="single"/>
                <w:lang w:val="en-US" w:eastAsia="zh-CN"/>
                <w14:textFill>
                  <w14:solidFill>
                    <w14:schemeClr w14:val="tx1"/>
                  </w14:solidFill>
                </w14:textFill>
              </w:rPr>
              <w:t>3</w:t>
            </w:r>
            <w:r>
              <w:rPr>
                <w:rFonts w:hint="eastAsia" w:ascii="宋体" w:hAnsi="宋体" w:eastAsia="宋体" w:cs="宋体"/>
                <w:color w:val="000000" w:themeColor="text1"/>
                <w:highlight w:val="none"/>
                <w:u w:val="single"/>
                <w14:textFill>
                  <w14:solidFill>
                    <w14:schemeClr w14:val="tx1"/>
                  </w14:solidFill>
                </w14:textFill>
              </w:rPr>
              <w:t>分，一般得</w:t>
            </w:r>
            <w:r>
              <w:rPr>
                <w:rFonts w:hint="eastAsia" w:ascii="宋体" w:hAnsi="宋体" w:eastAsia="宋体" w:cs="宋体"/>
                <w:color w:val="000000" w:themeColor="text1"/>
                <w:highlight w:val="none"/>
                <w:u w:val="single"/>
                <w:lang w:val="en-US" w:eastAsia="zh-CN"/>
                <w14:textFill>
                  <w14:solidFill>
                    <w14:schemeClr w14:val="tx1"/>
                  </w14:solidFill>
                </w14:textFill>
              </w:rPr>
              <w:t>2</w:t>
            </w:r>
            <w:r>
              <w:rPr>
                <w:rFonts w:hint="eastAsia" w:ascii="宋体" w:hAnsi="宋体" w:eastAsia="宋体" w:cs="宋体"/>
                <w:color w:val="000000" w:themeColor="text1"/>
                <w:highlight w:val="none"/>
                <w:u w:val="single"/>
                <w14:textFill>
                  <w14:solidFill>
                    <w14:schemeClr w14:val="tx1"/>
                  </w14:solidFill>
                </w14:textFill>
              </w:rPr>
              <w:t>分，差得1分，未提供得0分。</w:t>
            </w:r>
          </w:p>
        </w:tc>
      </w:tr>
      <w:tr w14:paraId="08DD68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87" w:type="dxa"/>
            <w:gridSpan w:val="2"/>
            <w:vMerge w:val="continue"/>
            <w:tcBorders>
              <w:right w:val="single" w:color="auto" w:sz="4" w:space="0"/>
            </w:tcBorders>
            <w:vAlign w:val="center"/>
          </w:tcPr>
          <w:p w14:paraId="3087158A">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1385" w:type="dxa"/>
            <w:vMerge w:val="continue"/>
            <w:tcBorders>
              <w:left w:val="single" w:color="auto" w:sz="4" w:space="0"/>
            </w:tcBorders>
            <w:vAlign w:val="center"/>
          </w:tcPr>
          <w:p w14:paraId="4F01AA58">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801" w:type="dxa"/>
            <w:vMerge w:val="continue"/>
            <w:tcBorders>
              <w:right w:val="single" w:color="auto" w:sz="4" w:space="0"/>
            </w:tcBorders>
            <w:vAlign w:val="center"/>
          </w:tcPr>
          <w:p w14:paraId="6725CC19">
            <w:pPr>
              <w:tabs>
                <w:tab w:val="left" w:pos="1875"/>
              </w:tabs>
              <w:spacing w:line="40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1730" w:type="dxa"/>
            <w:tcBorders>
              <w:left w:val="single" w:color="auto" w:sz="4" w:space="0"/>
            </w:tcBorders>
            <w:vAlign w:val="center"/>
          </w:tcPr>
          <w:p w14:paraId="575F9D91">
            <w:pPr>
              <w:tabs>
                <w:tab w:val="left" w:pos="1875"/>
              </w:tabs>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施工方案与技术措施</w:t>
            </w:r>
          </w:p>
          <w:p w14:paraId="20992718">
            <w:pPr>
              <w:tabs>
                <w:tab w:val="left" w:pos="1875"/>
              </w:tabs>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6</w:t>
            </w:r>
            <w:r>
              <w:rPr>
                <w:rFonts w:hint="eastAsia" w:ascii="宋体" w:hAnsi="宋体" w:eastAsia="宋体" w:cs="宋体"/>
                <w:color w:val="000000" w:themeColor="text1"/>
                <w:kern w:val="0"/>
                <w:highlight w:val="none"/>
                <w14:textFill>
                  <w14:solidFill>
                    <w14:schemeClr w14:val="tx1"/>
                  </w14:solidFill>
                </w14:textFill>
              </w:rPr>
              <w:t>分）</w:t>
            </w:r>
          </w:p>
        </w:tc>
        <w:tc>
          <w:tcPr>
            <w:tcW w:w="5019" w:type="dxa"/>
            <w:vAlign w:val="center"/>
          </w:tcPr>
          <w:p w14:paraId="51618E6E">
            <w:pPr>
              <w:snapToGrid w:val="0"/>
              <w:spacing w:line="400" w:lineRule="exact"/>
              <w:ind w:firstLine="42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根据</w:t>
            </w:r>
            <w:r>
              <w:rPr>
                <w:rFonts w:hint="eastAsia" w:ascii="宋体" w:hAnsi="宋体" w:cs="宋体"/>
                <w:color w:val="000000" w:themeColor="text1"/>
                <w:highlight w:val="none"/>
                <w:u w:val="single"/>
                <w:lang w:eastAsia="zh-CN"/>
                <w14:textFill>
                  <w14:solidFill>
                    <w14:schemeClr w14:val="tx1"/>
                  </w14:solidFill>
                </w14:textFill>
              </w:rPr>
              <w:t>投标人</w:t>
            </w:r>
            <w:r>
              <w:rPr>
                <w:rFonts w:hint="eastAsia" w:ascii="宋体" w:hAnsi="宋体" w:eastAsia="宋体" w:cs="宋体"/>
                <w:color w:val="000000" w:themeColor="text1"/>
                <w:highlight w:val="none"/>
                <w:u w:val="single"/>
                <w14:textFill>
                  <w14:solidFill>
                    <w14:schemeClr w14:val="tx1"/>
                  </w14:solidFill>
                </w14:textFill>
              </w:rPr>
              <w:t>施工方案中的施工方法、施工设备、项目管理机构配备、劳动力计划，确保工程质量、工期、安全和文明施工的技术、组织措施、施工总进度计划等进行评分。</w:t>
            </w:r>
          </w:p>
          <w:p w14:paraId="58A30384">
            <w:pPr>
              <w:snapToGrid w:val="0"/>
              <w:spacing w:line="400" w:lineRule="exact"/>
              <w:ind w:firstLine="42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优得</w:t>
            </w:r>
            <w:r>
              <w:rPr>
                <w:rFonts w:hint="eastAsia" w:ascii="宋体" w:hAnsi="宋体" w:cs="宋体"/>
                <w:color w:val="000000" w:themeColor="text1"/>
                <w:highlight w:val="none"/>
                <w:u w:val="single"/>
                <w:lang w:val="en-US" w:eastAsia="zh-CN"/>
                <w14:textFill>
                  <w14:solidFill>
                    <w14:schemeClr w14:val="tx1"/>
                  </w14:solidFill>
                </w14:textFill>
              </w:rPr>
              <w:t>6</w:t>
            </w:r>
            <w:r>
              <w:rPr>
                <w:rFonts w:hint="eastAsia" w:ascii="宋体" w:hAnsi="宋体" w:eastAsia="宋体" w:cs="宋体"/>
                <w:color w:val="000000" w:themeColor="text1"/>
                <w:highlight w:val="none"/>
                <w:u w:val="single"/>
                <w14:textFill>
                  <w14:solidFill>
                    <w14:schemeClr w14:val="tx1"/>
                  </w14:solidFill>
                </w14:textFill>
              </w:rPr>
              <w:t>分，良得</w:t>
            </w:r>
            <w:r>
              <w:rPr>
                <w:rFonts w:hint="eastAsia" w:ascii="宋体" w:hAnsi="宋体" w:cs="宋体"/>
                <w:color w:val="000000" w:themeColor="text1"/>
                <w:highlight w:val="none"/>
                <w:u w:val="single"/>
                <w:lang w:val="en-US" w:eastAsia="zh-CN"/>
                <w14:textFill>
                  <w14:solidFill>
                    <w14:schemeClr w14:val="tx1"/>
                  </w14:solidFill>
                </w14:textFill>
              </w:rPr>
              <w:t>4</w:t>
            </w:r>
            <w:r>
              <w:rPr>
                <w:rFonts w:hint="eastAsia" w:ascii="宋体" w:hAnsi="宋体" w:eastAsia="宋体" w:cs="宋体"/>
                <w:color w:val="000000" w:themeColor="text1"/>
                <w:highlight w:val="none"/>
                <w:u w:val="single"/>
                <w14:textFill>
                  <w14:solidFill>
                    <w14:schemeClr w14:val="tx1"/>
                  </w14:solidFill>
                </w14:textFill>
              </w:rPr>
              <w:t>分，一般得</w:t>
            </w:r>
            <w:r>
              <w:rPr>
                <w:rFonts w:hint="eastAsia" w:ascii="宋体" w:hAnsi="宋体" w:eastAsia="宋体" w:cs="宋体"/>
                <w:color w:val="000000" w:themeColor="text1"/>
                <w:highlight w:val="none"/>
                <w:u w:val="single"/>
                <w:lang w:val="en-US" w:eastAsia="zh-CN"/>
                <w14:textFill>
                  <w14:solidFill>
                    <w14:schemeClr w14:val="tx1"/>
                  </w14:solidFill>
                </w14:textFill>
              </w:rPr>
              <w:t>2</w:t>
            </w:r>
            <w:r>
              <w:rPr>
                <w:rFonts w:hint="eastAsia" w:ascii="宋体" w:hAnsi="宋体" w:eastAsia="宋体" w:cs="宋体"/>
                <w:color w:val="000000" w:themeColor="text1"/>
                <w:highlight w:val="none"/>
                <w:u w:val="single"/>
                <w14:textFill>
                  <w14:solidFill>
                    <w14:schemeClr w14:val="tx1"/>
                  </w14:solidFill>
                </w14:textFill>
              </w:rPr>
              <w:t>分，差得1分，未提供得0分。</w:t>
            </w:r>
          </w:p>
        </w:tc>
      </w:tr>
      <w:tr w14:paraId="29B753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87" w:type="dxa"/>
            <w:gridSpan w:val="2"/>
            <w:vMerge w:val="continue"/>
            <w:tcBorders>
              <w:right w:val="single" w:color="auto" w:sz="4" w:space="0"/>
            </w:tcBorders>
            <w:vAlign w:val="center"/>
          </w:tcPr>
          <w:p w14:paraId="4BF04D7E">
            <w:pPr>
              <w:spacing w:line="400" w:lineRule="exact"/>
              <w:ind w:firstLine="210" w:firstLineChars="100"/>
              <w:jc w:val="center"/>
              <w:rPr>
                <w:rFonts w:hint="eastAsia" w:ascii="宋体" w:hAnsi="宋体" w:eastAsia="宋体" w:cs="宋体"/>
                <w:color w:val="000000" w:themeColor="text1"/>
                <w:kern w:val="0"/>
                <w:highlight w:val="none"/>
                <w14:textFill>
                  <w14:solidFill>
                    <w14:schemeClr w14:val="tx1"/>
                  </w14:solidFill>
                </w14:textFill>
              </w:rPr>
            </w:pPr>
          </w:p>
        </w:tc>
        <w:tc>
          <w:tcPr>
            <w:tcW w:w="1385" w:type="dxa"/>
            <w:vMerge w:val="continue"/>
            <w:tcBorders>
              <w:left w:val="single" w:color="auto" w:sz="4" w:space="0"/>
            </w:tcBorders>
            <w:vAlign w:val="center"/>
          </w:tcPr>
          <w:p w14:paraId="00D8E07A">
            <w:pPr>
              <w:spacing w:line="400" w:lineRule="exact"/>
              <w:ind w:firstLine="210" w:firstLineChars="100"/>
              <w:jc w:val="center"/>
              <w:rPr>
                <w:rFonts w:hint="eastAsia" w:ascii="宋体" w:hAnsi="宋体" w:eastAsia="宋体" w:cs="宋体"/>
                <w:color w:val="000000" w:themeColor="text1"/>
                <w:kern w:val="0"/>
                <w:highlight w:val="none"/>
                <w14:textFill>
                  <w14:solidFill>
                    <w14:schemeClr w14:val="tx1"/>
                  </w14:solidFill>
                </w14:textFill>
              </w:rPr>
            </w:pPr>
          </w:p>
        </w:tc>
        <w:tc>
          <w:tcPr>
            <w:tcW w:w="801" w:type="dxa"/>
            <w:vMerge w:val="continue"/>
            <w:tcBorders>
              <w:right w:val="single" w:color="auto" w:sz="4" w:space="0"/>
            </w:tcBorders>
            <w:vAlign w:val="center"/>
          </w:tcPr>
          <w:p w14:paraId="5216CBAF">
            <w:pPr>
              <w:tabs>
                <w:tab w:val="left" w:pos="1875"/>
              </w:tabs>
              <w:spacing w:line="400" w:lineRule="exact"/>
              <w:jc w:val="left"/>
              <w:rPr>
                <w:rFonts w:hint="eastAsia" w:ascii="宋体" w:hAnsi="宋体" w:eastAsia="宋体" w:cs="宋体"/>
                <w:color w:val="000000" w:themeColor="text1"/>
                <w:kern w:val="0"/>
                <w:highlight w:val="none"/>
                <w14:textFill>
                  <w14:solidFill>
                    <w14:schemeClr w14:val="tx1"/>
                  </w14:solidFill>
                </w14:textFill>
              </w:rPr>
            </w:pPr>
          </w:p>
        </w:tc>
        <w:tc>
          <w:tcPr>
            <w:tcW w:w="1730" w:type="dxa"/>
            <w:tcBorders>
              <w:left w:val="single" w:color="auto" w:sz="4" w:space="0"/>
            </w:tcBorders>
            <w:vAlign w:val="center"/>
          </w:tcPr>
          <w:p w14:paraId="67983308">
            <w:pPr>
              <w:tabs>
                <w:tab w:val="left" w:pos="1875"/>
              </w:tabs>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质量管理体系与措施</w:t>
            </w:r>
          </w:p>
          <w:p w14:paraId="3F522532">
            <w:pPr>
              <w:tabs>
                <w:tab w:val="left" w:pos="1875"/>
              </w:tabs>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3</w:t>
            </w:r>
            <w:r>
              <w:rPr>
                <w:rFonts w:hint="eastAsia" w:ascii="宋体" w:hAnsi="宋体" w:eastAsia="宋体" w:cs="宋体"/>
                <w:color w:val="000000" w:themeColor="text1"/>
                <w:kern w:val="0"/>
                <w:highlight w:val="none"/>
                <w14:textFill>
                  <w14:solidFill>
                    <w14:schemeClr w14:val="tx1"/>
                  </w14:solidFill>
                </w14:textFill>
              </w:rPr>
              <w:t>分）</w:t>
            </w:r>
          </w:p>
        </w:tc>
        <w:tc>
          <w:tcPr>
            <w:tcW w:w="5019" w:type="dxa"/>
            <w:vAlign w:val="center"/>
          </w:tcPr>
          <w:p w14:paraId="4F6A3AF7">
            <w:pPr>
              <w:snapToGrid w:val="0"/>
              <w:spacing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质量管理体系是否健全有效，硬性措施是否切实可行。保证措施具有针对性，材料的质量保证措施满足</w:t>
            </w:r>
            <w:r>
              <w:rPr>
                <w:rFonts w:hint="eastAsia" w:ascii="宋体" w:hAnsi="宋体" w:cs="宋体"/>
                <w:color w:val="000000" w:themeColor="text1"/>
                <w:kern w:val="0"/>
                <w:highlight w:val="none"/>
                <w:lang w:eastAsia="zh-CN"/>
                <w14:textFill>
                  <w14:solidFill>
                    <w14:schemeClr w14:val="tx1"/>
                  </w14:solidFill>
                </w14:textFill>
              </w:rPr>
              <w:t>招标文件</w:t>
            </w:r>
            <w:r>
              <w:rPr>
                <w:rFonts w:hint="eastAsia" w:ascii="宋体" w:hAnsi="宋体" w:eastAsia="宋体" w:cs="宋体"/>
                <w:color w:val="000000" w:themeColor="text1"/>
                <w:kern w:val="0"/>
                <w:highlight w:val="none"/>
                <w14:textFill>
                  <w14:solidFill>
                    <w14:schemeClr w14:val="tx1"/>
                  </w14:solidFill>
                </w14:textFill>
              </w:rPr>
              <w:t>所要求的工程质量要求。</w:t>
            </w:r>
          </w:p>
          <w:p w14:paraId="377FD52F">
            <w:pPr>
              <w:snapToGrid w:val="0"/>
              <w:spacing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u w:val="single"/>
                <w14:textFill>
                  <w14:solidFill>
                    <w14:schemeClr w14:val="tx1"/>
                  </w14:solidFill>
                </w14:textFill>
              </w:rPr>
              <w:t>优得</w:t>
            </w:r>
            <w:r>
              <w:rPr>
                <w:rFonts w:hint="eastAsia" w:ascii="宋体" w:hAnsi="宋体" w:cs="宋体"/>
                <w:color w:val="000000" w:themeColor="text1"/>
                <w:kern w:val="0"/>
                <w:highlight w:val="none"/>
                <w:u w:val="single"/>
                <w:lang w:val="en-US" w:eastAsia="zh-CN"/>
                <w14:textFill>
                  <w14:solidFill>
                    <w14:schemeClr w14:val="tx1"/>
                  </w14:solidFill>
                </w14:textFill>
              </w:rPr>
              <w:t>3</w:t>
            </w:r>
            <w:r>
              <w:rPr>
                <w:rFonts w:hint="eastAsia" w:ascii="宋体" w:hAnsi="宋体" w:eastAsia="宋体" w:cs="宋体"/>
                <w:color w:val="000000" w:themeColor="text1"/>
                <w:kern w:val="0"/>
                <w:highlight w:val="none"/>
                <w:u w:val="single"/>
                <w14:textFill>
                  <w14:solidFill>
                    <w14:schemeClr w14:val="tx1"/>
                  </w14:solidFill>
                </w14:textFill>
              </w:rPr>
              <w:t>分，良得</w:t>
            </w:r>
            <w:r>
              <w:rPr>
                <w:rFonts w:hint="eastAsia" w:ascii="宋体" w:hAnsi="宋体" w:cs="宋体"/>
                <w:color w:val="000000" w:themeColor="text1"/>
                <w:kern w:val="0"/>
                <w:highlight w:val="none"/>
                <w:u w:val="single"/>
                <w:lang w:val="en-US" w:eastAsia="zh-CN"/>
                <w14:textFill>
                  <w14:solidFill>
                    <w14:schemeClr w14:val="tx1"/>
                  </w14:solidFill>
                </w14:textFill>
              </w:rPr>
              <w:t>2</w:t>
            </w:r>
            <w:r>
              <w:rPr>
                <w:rFonts w:hint="eastAsia" w:ascii="宋体" w:hAnsi="宋体" w:eastAsia="宋体" w:cs="宋体"/>
                <w:color w:val="000000" w:themeColor="text1"/>
                <w:kern w:val="0"/>
                <w:highlight w:val="none"/>
                <w:u w:val="single"/>
                <w14:textFill>
                  <w14:solidFill>
                    <w14:schemeClr w14:val="tx1"/>
                  </w14:solidFill>
                </w14:textFill>
              </w:rPr>
              <w:t>分，一般得</w:t>
            </w:r>
            <w:r>
              <w:rPr>
                <w:rFonts w:hint="eastAsia" w:ascii="宋体" w:hAnsi="宋体" w:cs="宋体"/>
                <w:color w:val="000000" w:themeColor="text1"/>
                <w:kern w:val="0"/>
                <w:highlight w:val="none"/>
                <w:u w:val="single"/>
                <w:lang w:val="en-US" w:eastAsia="zh-CN"/>
                <w14:textFill>
                  <w14:solidFill>
                    <w14:schemeClr w14:val="tx1"/>
                  </w14:solidFill>
                </w14:textFill>
              </w:rPr>
              <w:t>1</w:t>
            </w:r>
            <w:r>
              <w:rPr>
                <w:rFonts w:hint="eastAsia" w:ascii="宋体" w:hAnsi="宋体" w:eastAsia="宋体" w:cs="宋体"/>
                <w:color w:val="000000" w:themeColor="text1"/>
                <w:kern w:val="0"/>
                <w:highlight w:val="none"/>
                <w:u w:val="single"/>
                <w14:textFill>
                  <w14:solidFill>
                    <w14:schemeClr w14:val="tx1"/>
                  </w14:solidFill>
                </w14:textFill>
              </w:rPr>
              <w:t>分，差得</w:t>
            </w:r>
            <w:r>
              <w:rPr>
                <w:rFonts w:hint="eastAsia" w:ascii="宋体" w:hAnsi="宋体" w:cs="宋体"/>
                <w:color w:val="000000" w:themeColor="text1"/>
                <w:kern w:val="0"/>
                <w:highlight w:val="none"/>
                <w:u w:val="single"/>
                <w:lang w:val="en-US" w:eastAsia="zh-CN"/>
                <w14:textFill>
                  <w14:solidFill>
                    <w14:schemeClr w14:val="tx1"/>
                  </w14:solidFill>
                </w14:textFill>
              </w:rPr>
              <w:t>0.5</w:t>
            </w:r>
            <w:r>
              <w:rPr>
                <w:rFonts w:hint="eastAsia" w:ascii="宋体" w:hAnsi="宋体" w:eastAsia="宋体" w:cs="宋体"/>
                <w:color w:val="000000" w:themeColor="text1"/>
                <w:kern w:val="0"/>
                <w:highlight w:val="none"/>
                <w:u w:val="single"/>
                <w14:textFill>
                  <w14:solidFill>
                    <w14:schemeClr w14:val="tx1"/>
                  </w14:solidFill>
                </w14:textFill>
              </w:rPr>
              <w:t>分，未提供得0分。</w:t>
            </w:r>
          </w:p>
        </w:tc>
      </w:tr>
      <w:tr w14:paraId="7B5C81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87" w:type="dxa"/>
            <w:gridSpan w:val="2"/>
            <w:vMerge w:val="continue"/>
            <w:tcBorders>
              <w:right w:val="single" w:color="auto" w:sz="4" w:space="0"/>
            </w:tcBorders>
            <w:vAlign w:val="center"/>
          </w:tcPr>
          <w:p w14:paraId="75C41298">
            <w:pPr>
              <w:spacing w:line="400" w:lineRule="exact"/>
              <w:ind w:firstLine="210" w:firstLineChars="100"/>
              <w:jc w:val="center"/>
              <w:rPr>
                <w:rFonts w:hint="eastAsia" w:ascii="宋体" w:hAnsi="宋体" w:eastAsia="宋体" w:cs="宋体"/>
                <w:color w:val="000000" w:themeColor="text1"/>
                <w:kern w:val="0"/>
                <w:highlight w:val="none"/>
                <w14:textFill>
                  <w14:solidFill>
                    <w14:schemeClr w14:val="tx1"/>
                  </w14:solidFill>
                </w14:textFill>
              </w:rPr>
            </w:pPr>
          </w:p>
        </w:tc>
        <w:tc>
          <w:tcPr>
            <w:tcW w:w="1385" w:type="dxa"/>
            <w:vMerge w:val="continue"/>
            <w:tcBorders>
              <w:left w:val="single" w:color="auto" w:sz="4" w:space="0"/>
            </w:tcBorders>
            <w:vAlign w:val="center"/>
          </w:tcPr>
          <w:p w14:paraId="4B79EBCF">
            <w:pPr>
              <w:spacing w:line="400" w:lineRule="exact"/>
              <w:ind w:firstLine="210" w:firstLineChars="100"/>
              <w:jc w:val="center"/>
              <w:rPr>
                <w:rFonts w:hint="eastAsia" w:ascii="宋体" w:hAnsi="宋体" w:eastAsia="宋体" w:cs="宋体"/>
                <w:color w:val="000000" w:themeColor="text1"/>
                <w:kern w:val="0"/>
                <w:highlight w:val="none"/>
                <w14:textFill>
                  <w14:solidFill>
                    <w14:schemeClr w14:val="tx1"/>
                  </w14:solidFill>
                </w14:textFill>
              </w:rPr>
            </w:pPr>
          </w:p>
        </w:tc>
        <w:tc>
          <w:tcPr>
            <w:tcW w:w="801" w:type="dxa"/>
            <w:vMerge w:val="continue"/>
            <w:tcBorders>
              <w:right w:val="single" w:color="auto" w:sz="4" w:space="0"/>
            </w:tcBorders>
            <w:vAlign w:val="center"/>
          </w:tcPr>
          <w:p w14:paraId="4A6BB565">
            <w:pPr>
              <w:tabs>
                <w:tab w:val="left" w:pos="1875"/>
              </w:tabs>
              <w:spacing w:line="400" w:lineRule="exact"/>
              <w:jc w:val="left"/>
              <w:rPr>
                <w:rFonts w:hint="eastAsia" w:ascii="宋体" w:hAnsi="宋体" w:eastAsia="宋体" w:cs="宋体"/>
                <w:color w:val="000000" w:themeColor="text1"/>
                <w:kern w:val="0"/>
                <w:highlight w:val="none"/>
                <w14:textFill>
                  <w14:solidFill>
                    <w14:schemeClr w14:val="tx1"/>
                  </w14:solidFill>
                </w14:textFill>
              </w:rPr>
            </w:pPr>
          </w:p>
        </w:tc>
        <w:tc>
          <w:tcPr>
            <w:tcW w:w="1730" w:type="dxa"/>
            <w:tcBorders>
              <w:left w:val="single" w:color="auto" w:sz="4" w:space="0"/>
            </w:tcBorders>
            <w:vAlign w:val="center"/>
          </w:tcPr>
          <w:p w14:paraId="6CC4AFF8">
            <w:pPr>
              <w:tabs>
                <w:tab w:val="left" w:pos="1875"/>
              </w:tabs>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安全管理体系与措施</w:t>
            </w:r>
          </w:p>
          <w:p w14:paraId="3F414896">
            <w:pPr>
              <w:tabs>
                <w:tab w:val="left" w:pos="1875"/>
              </w:tabs>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4</w:t>
            </w:r>
            <w:r>
              <w:rPr>
                <w:rFonts w:hint="eastAsia" w:ascii="宋体" w:hAnsi="宋体" w:eastAsia="宋体" w:cs="宋体"/>
                <w:color w:val="000000" w:themeColor="text1"/>
                <w:kern w:val="0"/>
                <w:highlight w:val="none"/>
                <w14:textFill>
                  <w14:solidFill>
                    <w14:schemeClr w14:val="tx1"/>
                  </w14:solidFill>
                </w14:textFill>
              </w:rPr>
              <w:t>分）</w:t>
            </w:r>
          </w:p>
        </w:tc>
        <w:tc>
          <w:tcPr>
            <w:tcW w:w="5019" w:type="dxa"/>
            <w:vAlign w:val="center"/>
          </w:tcPr>
          <w:p w14:paraId="3C818D00">
            <w:pPr>
              <w:snapToGrid w:val="0"/>
              <w:spacing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安全管理体系健全有效，施工安全专项方案及安全管理保证措施具有针对性、文明施工是否得当等。</w:t>
            </w:r>
          </w:p>
          <w:p w14:paraId="53A0C6BE">
            <w:pPr>
              <w:snapToGrid w:val="0"/>
              <w:spacing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u w:val="single"/>
                <w14:textFill>
                  <w14:solidFill>
                    <w14:schemeClr w14:val="tx1"/>
                  </w14:solidFill>
                </w14:textFill>
              </w:rPr>
              <w:t>优得</w:t>
            </w:r>
            <w:r>
              <w:rPr>
                <w:rFonts w:hint="eastAsia" w:ascii="宋体" w:hAnsi="宋体" w:cs="宋体"/>
                <w:color w:val="000000" w:themeColor="text1"/>
                <w:kern w:val="0"/>
                <w:highlight w:val="none"/>
                <w:u w:val="single"/>
                <w:lang w:val="en-US" w:eastAsia="zh-CN"/>
                <w14:textFill>
                  <w14:solidFill>
                    <w14:schemeClr w14:val="tx1"/>
                  </w14:solidFill>
                </w14:textFill>
              </w:rPr>
              <w:t>4</w:t>
            </w:r>
            <w:r>
              <w:rPr>
                <w:rFonts w:hint="eastAsia" w:ascii="宋体" w:hAnsi="宋体" w:eastAsia="宋体" w:cs="宋体"/>
                <w:color w:val="000000" w:themeColor="text1"/>
                <w:kern w:val="0"/>
                <w:highlight w:val="none"/>
                <w:u w:val="single"/>
                <w14:textFill>
                  <w14:solidFill>
                    <w14:schemeClr w14:val="tx1"/>
                  </w14:solidFill>
                </w14:textFill>
              </w:rPr>
              <w:t>分，良得</w:t>
            </w:r>
            <w:r>
              <w:rPr>
                <w:rFonts w:hint="eastAsia" w:ascii="宋体" w:hAnsi="宋体" w:cs="宋体"/>
                <w:color w:val="000000" w:themeColor="text1"/>
                <w:kern w:val="0"/>
                <w:highlight w:val="none"/>
                <w:u w:val="single"/>
                <w:lang w:val="en-US" w:eastAsia="zh-CN"/>
                <w14:textFill>
                  <w14:solidFill>
                    <w14:schemeClr w14:val="tx1"/>
                  </w14:solidFill>
                </w14:textFill>
              </w:rPr>
              <w:t>3</w:t>
            </w:r>
            <w:r>
              <w:rPr>
                <w:rFonts w:hint="eastAsia" w:ascii="宋体" w:hAnsi="宋体" w:eastAsia="宋体" w:cs="宋体"/>
                <w:color w:val="000000" w:themeColor="text1"/>
                <w:kern w:val="0"/>
                <w:highlight w:val="none"/>
                <w:u w:val="single"/>
                <w14:textFill>
                  <w14:solidFill>
                    <w14:schemeClr w14:val="tx1"/>
                  </w14:solidFill>
                </w14:textFill>
              </w:rPr>
              <w:t>分，一般得</w:t>
            </w:r>
            <w:r>
              <w:rPr>
                <w:rFonts w:hint="eastAsia" w:ascii="宋体" w:hAnsi="宋体" w:eastAsia="宋体" w:cs="宋体"/>
                <w:color w:val="000000" w:themeColor="text1"/>
                <w:kern w:val="0"/>
                <w:highlight w:val="none"/>
                <w:u w:val="single"/>
                <w:lang w:val="en-US" w:eastAsia="zh-CN"/>
                <w14:textFill>
                  <w14:solidFill>
                    <w14:schemeClr w14:val="tx1"/>
                  </w14:solidFill>
                </w14:textFill>
              </w:rPr>
              <w:t>2</w:t>
            </w:r>
            <w:r>
              <w:rPr>
                <w:rFonts w:hint="eastAsia" w:ascii="宋体" w:hAnsi="宋体" w:eastAsia="宋体" w:cs="宋体"/>
                <w:color w:val="000000" w:themeColor="text1"/>
                <w:kern w:val="0"/>
                <w:highlight w:val="none"/>
                <w:u w:val="single"/>
                <w14:textFill>
                  <w14:solidFill>
                    <w14:schemeClr w14:val="tx1"/>
                  </w14:solidFill>
                </w14:textFill>
              </w:rPr>
              <w:t>分，差得1分，未提供得0分。</w:t>
            </w:r>
          </w:p>
        </w:tc>
      </w:tr>
      <w:tr w14:paraId="76F2B5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87" w:type="dxa"/>
            <w:gridSpan w:val="2"/>
            <w:vMerge w:val="continue"/>
            <w:tcBorders>
              <w:right w:val="single" w:color="auto" w:sz="4" w:space="0"/>
            </w:tcBorders>
            <w:vAlign w:val="center"/>
          </w:tcPr>
          <w:p w14:paraId="1CCD8A0E">
            <w:pPr>
              <w:spacing w:line="400" w:lineRule="exact"/>
              <w:ind w:firstLine="210" w:firstLineChars="100"/>
              <w:jc w:val="center"/>
              <w:rPr>
                <w:rFonts w:hint="eastAsia" w:ascii="宋体" w:hAnsi="宋体" w:eastAsia="宋体" w:cs="宋体"/>
                <w:color w:val="000000" w:themeColor="text1"/>
                <w:kern w:val="0"/>
                <w:highlight w:val="none"/>
                <w14:textFill>
                  <w14:solidFill>
                    <w14:schemeClr w14:val="tx1"/>
                  </w14:solidFill>
                </w14:textFill>
              </w:rPr>
            </w:pPr>
          </w:p>
        </w:tc>
        <w:tc>
          <w:tcPr>
            <w:tcW w:w="1385" w:type="dxa"/>
            <w:vMerge w:val="continue"/>
            <w:tcBorders>
              <w:left w:val="single" w:color="auto" w:sz="4" w:space="0"/>
            </w:tcBorders>
            <w:vAlign w:val="center"/>
          </w:tcPr>
          <w:p w14:paraId="0FA3C996">
            <w:pPr>
              <w:spacing w:line="400" w:lineRule="exact"/>
              <w:ind w:firstLine="210" w:firstLineChars="100"/>
              <w:jc w:val="center"/>
              <w:rPr>
                <w:rFonts w:hint="eastAsia" w:ascii="宋体" w:hAnsi="宋体" w:eastAsia="宋体" w:cs="宋体"/>
                <w:color w:val="000000" w:themeColor="text1"/>
                <w:kern w:val="0"/>
                <w:highlight w:val="none"/>
                <w14:textFill>
                  <w14:solidFill>
                    <w14:schemeClr w14:val="tx1"/>
                  </w14:solidFill>
                </w14:textFill>
              </w:rPr>
            </w:pPr>
          </w:p>
        </w:tc>
        <w:tc>
          <w:tcPr>
            <w:tcW w:w="801" w:type="dxa"/>
            <w:vMerge w:val="continue"/>
            <w:tcBorders>
              <w:right w:val="single" w:color="auto" w:sz="4" w:space="0"/>
            </w:tcBorders>
            <w:vAlign w:val="center"/>
          </w:tcPr>
          <w:p w14:paraId="5288E4B3">
            <w:pPr>
              <w:tabs>
                <w:tab w:val="left" w:pos="1875"/>
              </w:tabs>
              <w:spacing w:line="400" w:lineRule="exact"/>
              <w:jc w:val="left"/>
              <w:rPr>
                <w:rFonts w:hint="eastAsia" w:ascii="宋体" w:hAnsi="宋体" w:eastAsia="宋体" w:cs="宋体"/>
                <w:color w:val="000000" w:themeColor="text1"/>
                <w:kern w:val="0"/>
                <w:highlight w:val="none"/>
                <w14:textFill>
                  <w14:solidFill>
                    <w14:schemeClr w14:val="tx1"/>
                  </w14:solidFill>
                </w14:textFill>
              </w:rPr>
            </w:pPr>
          </w:p>
        </w:tc>
        <w:tc>
          <w:tcPr>
            <w:tcW w:w="1730" w:type="dxa"/>
            <w:tcBorders>
              <w:left w:val="single" w:color="auto" w:sz="4" w:space="0"/>
            </w:tcBorders>
            <w:vAlign w:val="center"/>
          </w:tcPr>
          <w:p w14:paraId="590877CB">
            <w:pPr>
              <w:tabs>
                <w:tab w:val="left" w:pos="1875"/>
              </w:tabs>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工程进度计划与措施</w:t>
            </w:r>
          </w:p>
          <w:p w14:paraId="1179E28C">
            <w:pPr>
              <w:tabs>
                <w:tab w:val="left" w:pos="1875"/>
              </w:tabs>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3</w:t>
            </w:r>
            <w:r>
              <w:rPr>
                <w:rFonts w:hint="eastAsia" w:ascii="宋体" w:hAnsi="宋体" w:eastAsia="宋体" w:cs="宋体"/>
                <w:color w:val="000000" w:themeColor="text1"/>
                <w:kern w:val="0"/>
                <w:highlight w:val="none"/>
                <w14:textFill>
                  <w14:solidFill>
                    <w14:schemeClr w14:val="tx1"/>
                  </w14:solidFill>
                </w14:textFill>
              </w:rPr>
              <w:t>分）</w:t>
            </w:r>
          </w:p>
        </w:tc>
        <w:tc>
          <w:tcPr>
            <w:tcW w:w="5019" w:type="dxa"/>
            <w:vAlign w:val="center"/>
          </w:tcPr>
          <w:p w14:paraId="2F007F17">
            <w:pPr>
              <w:snapToGrid w:val="0"/>
              <w:spacing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进度安排满足项目进度要求，实现进度安排的保证措施可行，工期安排是否合理可行，在确保质量、提高工效等方面所起的作用进行评审。</w:t>
            </w:r>
          </w:p>
          <w:p w14:paraId="3B0BD280">
            <w:pPr>
              <w:snapToGrid w:val="0"/>
              <w:spacing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u w:val="single"/>
                <w14:textFill>
                  <w14:solidFill>
                    <w14:schemeClr w14:val="tx1"/>
                  </w14:solidFill>
                </w14:textFill>
              </w:rPr>
              <w:t>优得</w:t>
            </w:r>
            <w:r>
              <w:rPr>
                <w:rFonts w:hint="eastAsia" w:ascii="宋体" w:hAnsi="宋体" w:cs="宋体"/>
                <w:color w:val="000000" w:themeColor="text1"/>
                <w:kern w:val="0"/>
                <w:highlight w:val="none"/>
                <w:u w:val="single"/>
                <w:lang w:val="en-US" w:eastAsia="zh-CN"/>
                <w14:textFill>
                  <w14:solidFill>
                    <w14:schemeClr w14:val="tx1"/>
                  </w14:solidFill>
                </w14:textFill>
              </w:rPr>
              <w:t>3</w:t>
            </w:r>
            <w:r>
              <w:rPr>
                <w:rFonts w:hint="eastAsia" w:ascii="宋体" w:hAnsi="宋体" w:eastAsia="宋体" w:cs="宋体"/>
                <w:color w:val="000000" w:themeColor="text1"/>
                <w:kern w:val="0"/>
                <w:highlight w:val="none"/>
                <w:u w:val="single"/>
                <w14:textFill>
                  <w14:solidFill>
                    <w14:schemeClr w14:val="tx1"/>
                  </w14:solidFill>
                </w14:textFill>
              </w:rPr>
              <w:t>分，良得</w:t>
            </w:r>
            <w:r>
              <w:rPr>
                <w:rFonts w:hint="eastAsia" w:ascii="宋体" w:hAnsi="宋体" w:cs="宋体"/>
                <w:color w:val="000000" w:themeColor="text1"/>
                <w:kern w:val="0"/>
                <w:highlight w:val="none"/>
                <w:u w:val="single"/>
                <w:lang w:val="en-US" w:eastAsia="zh-CN"/>
                <w14:textFill>
                  <w14:solidFill>
                    <w14:schemeClr w14:val="tx1"/>
                  </w14:solidFill>
                </w14:textFill>
              </w:rPr>
              <w:t>2</w:t>
            </w:r>
            <w:r>
              <w:rPr>
                <w:rFonts w:hint="eastAsia" w:ascii="宋体" w:hAnsi="宋体" w:eastAsia="宋体" w:cs="宋体"/>
                <w:color w:val="000000" w:themeColor="text1"/>
                <w:kern w:val="0"/>
                <w:highlight w:val="none"/>
                <w:u w:val="single"/>
                <w14:textFill>
                  <w14:solidFill>
                    <w14:schemeClr w14:val="tx1"/>
                  </w14:solidFill>
                </w14:textFill>
              </w:rPr>
              <w:t>分，一般得</w:t>
            </w:r>
            <w:r>
              <w:rPr>
                <w:rFonts w:hint="eastAsia" w:ascii="宋体" w:hAnsi="宋体" w:cs="宋体"/>
                <w:color w:val="000000" w:themeColor="text1"/>
                <w:kern w:val="0"/>
                <w:highlight w:val="none"/>
                <w:u w:val="single"/>
                <w:lang w:val="en-US" w:eastAsia="zh-CN"/>
                <w14:textFill>
                  <w14:solidFill>
                    <w14:schemeClr w14:val="tx1"/>
                  </w14:solidFill>
                </w14:textFill>
              </w:rPr>
              <w:t>1</w:t>
            </w:r>
            <w:r>
              <w:rPr>
                <w:rFonts w:hint="eastAsia" w:ascii="宋体" w:hAnsi="宋体" w:eastAsia="宋体" w:cs="宋体"/>
                <w:color w:val="000000" w:themeColor="text1"/>
                <w:kern w:val="0"/>
                <w:highlight w:val="none"/>
                <w:u w:val="single"/>
                <w14:textFill>
                  <w14:solidFill>
                    <w14:schemeClr w14:val="tx1"/>
                  </w14:solidFill>
                </w14:textFill>
              </w:rPr>
              <w:t>分，差得</w:t>
            </w:r>
            <w:r>
              <w:rPr>
                <w:rFonts w:hint="eastAsia" w:ascii="宋体" w:hAnsi="宋体" w:cs="宋体"/>
                <w:color w:val="000000" w:themeColor="text1"/>
                <w:kern w:val="0"/>
                <w:highlight w:val="none"/>
                <w:u w:val="single"/>
                <w:lang w:val="en-US" w:eastAsia="zh-CN"/>
                <w14:textFill>
                  <w14:solidFill>
                    <w14:schemeClr w14:val="tx1"/>
                  </w14:solidFill>
                </w14:textFill>
              </w:rPr>
              <w:t>0.5</w:t>
            </w:r>
            <w:r>
              <w:rPr>
                <w:rFonts w:hint="eastAsia" w:ascii="宋体" w:hAnsi="宋体" w:eastAsia="宋体" w:cs="宋体"/>
                <w:color w:val="000000" w:themeColor="text1"/>
                <w:kern w:val="0"/>
                <w:highlight w:val="none"/>
                <w:u w:val="single"/>
                <w14:textFill>
                  <w14:solidFill>
                    <w14:schemeClr w14:val="tx1"/>
                  </w14:solidFill>
                </w14:textFill>
              </w:rPr>
              <w:t>分，未提供得0分。</w:t>
            </w:r>
          </w:p>
        </w:tc>
      </w:tr>
      <w:tr w14:paraId="2C3081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87" w:type="dxa"/>
            <w:gridSpan w:val="2"/>
            <w:vMerge w:val="restart"/>
            <w:tcBorders>
              <w:right w:val="single" w:color="auto" w:sz="4" w:space="0"/>
            </w:tcBorders>
            <w:vAlign w:val="center"/>
          </w:tcPr>
          <w:p w14:paraId="62564D8B">
            <w:pPr>
              <w:spacing w:line="400" w:lineRule="exac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2.2.2（</w:t>
            </w:r>
            <w:r>
              <w:rPr>
                <w:rFonts w:hint="eastAsia" w:ascii="宋体" w:hAnsi="宋体" w:eastAsia="宋体" w:cs="宋体"/>
                <w:color w:val="000000" w:themeColor="text1"/>
                <w:kern w:val="0"/>
                <w:highlight w:val="none"/>
                <w:lang w:val="en-US" w:eastAsia="zh-CN"/>
                <w14:textFill>
                  <w14:solidFill>
                    <w14:schemeClr w14:val="tx1"/>
                  </w14:solidFill>
                </w14:textFill>
              </w:rPr>
              <w:t>2</w:t>
            </w:r>
            <w:r>
              <w:rPr>
                <w:rFonts w:hint="eastAsia" w:ascii="宋体" w:hAnsi="宋体" w:eastAsia="宋体" w:cs="宋体"/>
                <w:color w:val="000000" w:themeColor="text1"/>
                <w:kern w:val="0"/>
                <w:highlight w:val="none"/>
                <w14:textFill>
                  <w14:solidFill>
                    <w14:schemeClr w14:val="tx1"/>
                  </w14:solidFill>
                </w14:textFill>
              </w:rPr>
              <w:t>）</w:t>
            </w:r>
          </w:p>
        </w:tc>
        <w:tc>
          <w:tcPr>
            <w:tcW w:w="1385" w:type="dxa"/>
            <w:vMerge w:val="restart"/>
            <w:tcBorders>
              <w:left w:val="single" w:color="auto" w:sz="4" w:space="0"/>
            </w:tcBorders>
            <w:vAlign w:val="center"/>
          </w:tcPr>
          <w:p w14:paraId="35F1478E">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eastAsia="zh-CN"/>
                <w14:textFill>
                  <w14:solidFill>
                    <w14:schemeClr w14:val="tx1"/>
                  </w14:solidFill>
                </w14:textFill>
              </w:rPr>
              <w:t>投标函</w:t>
            </w:r>
            <w:r>
              <w:rPr>
                <w:rFonts w:hint="eastAsia" w:ascii="宋体" w:hAnsi="宋体" w:eastAsia="宋体" w:cs="宋体"/>
                <w:color w:val="000000" w:themeColor="text1"/>
                <w:kern w:val="0"/>
                <w:highlight w:val="none"/>
                <w14:textFill>
                  <w14:solidFill>
                    <w14:schemeClr w14:val="tx1"/>
                  </w14:solidFill>
                </w14:textFill>
              </w:rPr>
              <w:t>部分及经济部分评审标准</w:t>
            </w:r>
          </w:p>
        </w:tc>
        <w:tc>
          <w:tcPr>
            <w:tcW w:w="2531" w:type="dxa"/>
            <w:gridSpan w:val="2"/>
            <w:vAlign w:val="center"/>
          </w:tcPr>
          <w:p w14:paraId="6A1D3FFD">
            <w:pPr>
              <w:tabs>
                <w:tab w:val="left" w:pos="1875"/>
              </w:tabs>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eastAsia="zh-CN"/>
                <w14:textFill>
                  <w14:solidFill>
                    <w14:schemeClr w14:val="tx1"/>
                  </w14:solidFill>
                </w14:textFill>
              </w:rPr>
              <w:t>投标函</w:t>
            </w:r>
            <w:r>
              <w:rPr>
                <w:rFonts w:hint="eastAsia" w:ascii="宋体" w:hAnsi="宋体" w:eastAsia="宋体" w:cs="宋体"/>
                <w:color w:val="000000" w:themeColor="text1"/>
                <w:kern w:val="0"/>
                <w:highlight w:val="none"/>
                <w14:textFill>
                  <w14:solidFill>
                    <w14:schemeClr w14:val="tx1"/>
                  </w14:solidFill>
                </w14:textFill>
              </w:rPr>
              <w:t>部分的签名盖章</w:t>
            </w:r>
          </w:p>
        </w:tc>
        <w:tc>
          <w:tcPr>
            <w:tcW w:w="5019" w:type="dxa"/>
            <w:vAlign w:val="center"/>
          </w:tcPr>
          <w:p w14:paraId="1779D714">
            <w:pPr>
              <w:snapToGrid w:val="0"/>
              <w:spacing w:line="400" w:lineRule="exact"/>
              <w:ind w:firstLine="42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cs="宋体"/>
                <w:color w:val="000000" w:themeColor="text1"/>
                <w:kern w:val="0"/>
                <w:highlight w:val="none"/>
                <w:lang w:eastAsia="zh-CN"/>
                <w14:textFill>
                  <w14:solidFill>
                    <w14:schemeClr w14:val="tx1"/>
                  </w14:solidFill>
                </w14:textFill>
              </w:rPr>
              <w:t>投标函</w:t>
            </w:r>
            <w:r>
              <w:rPr>
                <w:rFonts w:hint="eastAsia" w:ascii="宋体" w:hAnsi="宋体" w:eastAsia="宋体" w:cs="宋体"/>
                <w:color w:val="000000" w:themeColor="text1"/>
                <w:kern w:val="0"/>
                <w:highlight w:val="none"/>
                <w14:textFill>
                  <w14:solidFill>
                    <w14:schemeClr w14:val="tx1"/>
                  </w14:solidFill>
                </w14:textFill>
              </w:rPr>
              <w:t>格式规定签名、盖章的位置有法定代表人或其委托代理人签名（或盖章）、加盖单位法人章。</w:t>
            </w:r>
          </w:p>
        </w:tc>
      </w:tr>
      <w:tr w14:paraId="5BD95A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87" w:type="dxa"/>
            <w:gridSpan w:val="2"/>
            <w:vMerge w:val="continue"/>
            <w:tcBorders>
              <w:right w:val="single" w:color="auto" w:sz="4" w:space="0"/>
            </w:tcBorders>
            <w:vAlign w:val="center"/>
          </w:tcPr>
          <w:p w14:paraId="70C0C4C3">
            <w:pPr>
              <w:spacing w:line="400" w:lineRule="exact"/>
              <w:rPr>
                <w:rFonts w:hint="eastAsia" w:ascii="宋体" w:hAnsi="宋体" w:eastAsia="宋体" w:cs="宋体"/>
                <w:color w:val="000000" w:themeColor="text1"/>
                <w:kern w:val="0"/>
                <w:highlight w:val="none"/>
                <w14:textFill>
                  <w14:solidFill>
                    <w14:schemeClr w14:val="tx1"/>
                  </w14:solidFill>
                </w14:textFill>
              </w:rPr>
            </w:pPr>
          </w:p>
        </w:tc>
        <w:tc>
          <w:tcPr>
            <w:tcW w:w="1385" w:type="dxa"/>
            <w:vMerge w:val="continue"/>
            <w:tcBorders>
              <w:left w:val="single" w:color="auto" w:sz="4" w:space="0"/>
            </w:tcBorders>
            <w:vAlign w:val="center"/>
          </w:tcPr>
          <w:p w14:paraId="7152E086">
            <w:pPr>
              <w:spacing w:line="400" w:lineRule="exact"/>
              <w:ind w:firstLine="210" w:firstLineChars="100"/>
              <w:jc w:val="center"/>
              <w:rPr>
                <w:rFonts w:hint="eastAsia" w:ascii="宋体" w:hAnsi="宋体" w:eastAsia="宋体" w:cs="宋体"/>
                <w:color w:val="000000" w:themeColor="text1"/>
                <w:kern w:val="0"/>
                <w:highlight w:val="none"/>
                <w14:textFill>
                  <w14:solidFill>
                    <w14:schemeClr w14:val="tx1"/>
                  </w14:solidFill>
                </w14:textFill>
              </w:rPr>
            </w:pPr>
          </w:p>
        </w:tc>
        <w:tc>
          <w:tcPr>
            <w:tcW w:w="2531" w:type="dxa"/>
            <w:gridSpan w:val="2"/>
            <w:vAlign w:val="center"/>
          </w:tcPr>
          <w:p w14:paraId="7F043894">
            <w:pPr>
              <w:tabs>
                <w:tab w:val="left" w:pos="1875"/>
              </w:tabs>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工期</w:t>
            </w:r>
          </w:p>
        </w:tc>
        <w:tc>
          <w:tcPr>
            <w:tcW w:w="5019" w:type="dxa"/>
            <w:vAlign w:val="center"/>
          </w:tcPr>
          <w:p w14:paraId="7F1070C4">
            <w:pPr>
              <w:snapToGrid w:val="0"/>
              <w:spacing w:line="400" w:lineRule="exact"/>
              <w:ind w:firstLine="42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符合第二章“</w:t>
            </w:r>
            <w:r>
              <w:rPr>
                <w:rFonts w:hint="eastAsia" w:ascii="宋体" w:hAnsi="宋体" w:cs="宋体"/>
                <w:color w:val="000000" w:themeColor="text1"/>
                <w:kern w:val="0"/>
                <w:highlight w:val="none"/>
                <w:lang w:eastAsia="zh-CN"/>
                <w14:textFill>
                  <w14:solidFill>
                    <w14:schemeClr w14:val="tx1"/>
                  </w14:solidFill>
                </w14:textFill>
              </w:rPr>
              <w:t>投标人</w:t>
            </w:r>
            <w:r>
              <w:rPr>
                <w:rFonts w:hint="eastAsia" w:ascii="宋体" w:hAnsi="宋体" w:eastAsia="宋体" w:cs="宋体"/>
                <w:color w:val="000000" w:themeColor="text1"/>
                <w:kern w:val="0"/>
                <w:highlight w:val="none"/>
                <w14:textFill>
                  <w14:solidFill>
                    <w14:schemeClr w14:val="tx1"/>
                  </w14:solidFill>
                </w14:textFill>
              </w:rPr>
              <w:t>须知”第1.3.2项规定</w:t>
            </w:r>
          </w:p>
        </w:tc>
      </w:tr>
      <w:tr w14:paraId="08DDE1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87" w:type="dxa"/>
            <w:gridSpan w:val="2"/>
            <w:vMerge w:val="continue"/>
            <w:tcBorders>
              <w:right w:val="single" w:color="auto" w:sz="4" w:space="0"/>
            </w:tcBorders>
            <w:vAlign w:val="center"/>
          </w:tcPr>
          <w:p w14:paraId="5C384DD1">
            <w:pPr>
              <w:spacing w:line="400" w:lineRule="exact"/>
              <w:rPr>
                <w:rFonts w:hint="eastAsia" w:ascii="宋体" w:hAnsi="宋体" w:eastAsia="宋体" w:cs="宋体"/>
                <w:color w:val="000000" w:themeColor="text1"/>
                <w:kern w:val="0"/>
                <w:highlight w:val="none"/>
                <w14:textFill>
                  <w14:solidFill>
                    <w14:schemeClr w14:val="tx1"/>
                  </w14:solidFill>
                </w14:textFill>
              </w:rPr>
            </w:pPr>
          </w:p>
        </w:tc>
        <w:tc>
          <w:tcPr>
            <w:tcW w:w="1385" w:type="dxa"/>
            <w:vMerge w:val="continue"/>
            <w:tcBorders>
              <w:left w:val="single" w:color="auto" w:sz="4" w:space="0"/>
            </w:tcBorders>
            <w:vAlign w:val="center"/>
          </w:tcPr>
          <w:p w14:paraId="56ECD0A7">
            <w:pPr>
              <w:spacing w:line="400" w:lineRule="exact"/>
              <w:ind w:firstLine="210" w:firstLineChars="100"/>
              <w:jc w:val="center"/>
              <w:rPr>
                <w:rFonts w:hint="eastAsia" w:ascii="宋体" w:hAnsi="宋体" w:eastAsia="宋体" w:cs="宋体"/>
                <w:color w:val="000000" w:themeColor="text1"/>
                <w:kern w:val="0"/>
                <w:highlight w:val="none"/>
                <w14:textFill>
                  <w14:solidFill>
                    <w14:schemeClr w14:val="tx1"/>
                  </w14:solidFill>
                </w14:textFill>
              </w:rPr>
            </w:pPr>
          </w:p>
        </w:tc>
        <w:tc>
          <w:tcPr>
            <w:tcW w:w="2531" w:type="dxa"/>
            <w:gridSpan w:val="2"/>
            <w:vAlign w:val="center"/>
          </w:tcPr>
          <w:p w14:paraId="7658AEE8">
            <w:pPr>
              <w:tabs>
                <w:tab w:val="left" w:pos="1875"/>
              </w:tabs>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工程质量</w:t>
            </w:r>
          </w:p>
        </w:tc>
        <w:tc>
          <w:tcPr>
            <w:tcW w:w="5019" w:type="dxa"/>
            <w:vAlign w:val="center"/>
          </w:tcPr>
          <w:p w14:paraId="43224CE4">
            <w:pPr>
              <w:snapToGrid w:val="0"/>
              <w:spacing w:line="400" w:lineRule="exact"/>
              <w:ind w:firstLine="42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符合第二章“</w:t>
            </w:r>
            <w:r>
              <w:rPr>
                <w:rFonts w:hint="eastAsia" w:ascii="宋体" w:hAnsi="宋体" w:cs="宋体"/>
                <w:color w:val="000000" w:themeColor="text1"/>
                <w:kern w:val="0"/>
                <w:highlight w:val="none"/>
                <w:lang w:eastAsia="zh-CN"/>
                <w14:textFill>
                  <w14:solidFill>
                    <w14:schemeClr w14:val="tx1"/>
                  </w14:solidFill>
                </w14:textFill>
              </w:rPr>
              <w:t>投标人</w:t>
            </w:r>
            <w:r>
              <w:rPr>
                <w:rFonts w:hint="eastAsia" w:ascii="宋体" w:hAnsi="宋体" w:eastAsia="宋体" w:cs="宋体"/>
                <w:color w:val="000000" w:themeColor="text1"/>
                <w:kern w:val="0"/>
                <w:highlight w:val="none"/>
                <w14:textFill>
                  <w14:solidFill>
                    <w14:schemeClr w14:val="tx1"/>
                  </w14:solidFill>
                </w14:textFill>
              </w:rPr>
              <w:t>须知”第1.3.3项规定</w:t>
            </w:r>
          </w:p>
        </w:tc>
      </w:tr>
      <w:tr w14:paraId="1447CE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87" w:type="dxa"/>
            <w:gridSpan w:val="2"/>
            <w:vMerge w:val="continue"/>
            <w:tcBorders>
              <w:right w:val="single" w:color="auto" w:sz="4" w:space="0"/>
            </w:tcBorders>
            <w:vAlign w:val="center"/>
          </w:tcPr>
          <w:p w14:paraId="2F6B2746">
            <w:pPr>
              <w:spacing w:line="400" w:lineRule="exact"/>
              <w:rPr>
                <w:rFonts w:hint="eastAsia" w:ascii="宋体" w:hAnsi="宋体" w:eastAsia="宋体" w:cs="宋体"/>
                <w:color w:val="000000" w:themeColor="text1"/>
                <w:kern w:val="0"/>
                <w:highlight w:val="none"/>
                <w14:textFill>
                  <w14:solidFill>
                    <w14:schemeClr w14:val="tx1"/>
                  </w14:solidFill>
                </w14:textFill>
              </w:rPr>
            </w:pPr>
          </w:p>
        </w:tc>
        <w:tc>
          <w:tcPr>
            <w:tcW w:w="1385" w:type="dxa"/>
            <w:vMerge w:val="continue"/>
            <w:tcBorders>
              <w:left w:val="single" w:color="auto" w:sz="4" w:space="0"/>
            </w:tcBorders>
            <w:vAlign w:val="center"/>
          </w:tcPr>
          <w:p w14:paraId="29630FC9">
            <w:pPr>
              <w:spacing w:line="400" w:lineRule="exact"/>
              <w:ind w:firstLine="210" w:firstLineChars="100"/>
              <w:jc w:val="center"/>
              <w:rPr>
                <w:rFonts w:hint="eastAsia" w:ascii="宋体" w:hAnsi="宋体" w:eastAsia="宋体" w:cs="宋体"/>
                <w:color w:val="000000" w:themeColor="text1"/>
                <w:kern w:val="0"/>
                <w:highlight w:val="none"/>
                <w14:textFill>
                  <w14:solidFill>
                    <w14:schemeClr w14:val="tx1"/>
                  </w14:solidFill>
                </w14:textFill>
              </w:rPr>
            </w:pPr>
          </w:p>
        </w:tc>
        <w:tc>
          <w:tcPr>
            <w:tcW w:w="2531" w:type="dxa"/>
            <w:gridSpan w:val="2"/>
            <w:vAlign w:val="center"/>
          </w:tcPr>
          <w:p w14:paraId="4A0B33A6">
            <w:pPr>
              <w:tabs>
                <w:tab w:val="left" w:pos="1875"/>
              </w:tabs>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eastAsia="zh-CN"/>
                <w14:textFill>
                  <w14:solidFill>
                    <w14:schemeClr w14:val="tx1"/>
                  </w14:solidFill>
                </w14:textFill>
              </w:rPr>
              <w:t>投标</w:t>
            </w:r>
            <w:r>
              <w:rPr>
                <w:rFonts w:hint="eastAsia" w:ascii="宋体" w:hAnsi="宋体" w:eastAsia="宋体" w:cs="宋体"/>
                <w:color w:val="000000" w:themeColor="text1"/>
                <w:kern w:val="0"/>
                <w:highlight w:val="none"/>
                <w14:textFill>
                  <w14:solidFill>
                    <w14:schemeClr w14:val="tx1"/>
                  </w14:solidFill>
                </w14:textFill>
              </w:rPr>
              <w:t>有效期</w:t>
            </w:r>
          </w:p>
        </w:tc>
        <w:tc>
          <w:tcPr>
            <w:tcW w:w="5019" w:type="dxa"/>
            <w:vAlign w:val="center"/>
          </w:tcPr>
          <w:p w14:paraId="4E1FA94E">
            <w:pPr>
              <w:snapToGrid w:val="0"/>
              <w:spacing w:line="400" w:lineRule="exact"/>
              <w:ind w:firstLine="42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符合第二章“</w:t>
            </w:r>
            <w:r>
              <w:rPr>
                <w:rFonts w:hint="eastAsia" w:ascii="宋体" w:hAnsi="宋体" w:cs="宋体"/>
                <w:color w:val="000000" w:themeColor="text1"/>
                <w:kern w:val="0"/>
                <w:highlight w:val="none"/>
                <w:lang w:eastAsia="zh-CN"/>
                <w14:textFill>
                  <w14:solidFill>
                    <w14:schemeClr w14:val="tx1"/>
                  </w14:solidFill>
                </w14:textFill>
              </w:rPr>
              <w:t>投标人</w:t>
            </w:r>
            <w:r>
              <w:rPr>
                <w:rFonts w:hint="eastAsia" w:ascii="宋体" w:hAnsi="宋体" w:eastAsia="宋体" w:cs="宋体"/>
                <w:color w:val="000000" w:themeColor="text1"/>
                <w:kern w:val="0"/>
                <w:highlight w:val="none"/>
                <w14:textFill>
                  <w14:solidFill>
                    <w14:schemeClr w14:val="tx1"/>
                  </w14:solidFill>
                </w14:textFill>
              </w:rPr>
              <w:t>须知”第3.3.1项规定</w:t>
            </w:r>
          </w:p>
        </w:tc>
      </w:tr>
      <w:tr w14:paraId="73A74D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87" w:type="dxa"/>
            <w:gridSpan w:val="2"/>
            <w:vMerge w:val="continue"/>
            <w:tcBorders>
              <w:right w:val="single" w:color="auto" w:sz="4" w:space="0"/>
            </w:tcBorders>
            <w:vAlign w:val="center"/>
          </w:tcPr>
          <w:p w14:paraId="283498E3">
            <w:pPr>
              <w:spacing w:line="400" w:lineRule="exact"/>
              <w:rPr>
                <w:rFonts w:hint="eastAsia" w:ascii="宋体" w:hAnsi="宋体" w:eastAsia="宋体" w:cs="宋体"/>
                <w:color w:val="000000" w:themeColor="text1"/>
                <w:kern w:val="0"/>
                <w:highlight w:val="none"/>
                <w14:textFill>
                  <w14:solidFill>
                    <w14:schemeClr w14:val="tx1"/>
                  </w14:solidFill>
                </w14:textFill>
              </w:rPr>
            </w:pPr>
          </w:p>
        </w:tc>
        <w:tc>
          <w:tcPr>
            <w:tcW w:w="1385" w:type="dxa"/>
            <w:vMerge w:val="continue"/>
            <w:tcBorders>
              <w:left w:val="single" w:color="auto" w:sz="4" w:space="0"/>
            </w:tcBorders>
            <w:vAlign w:val="center"/>
          </w:tcPr>
          <w:p w14:paraId="1C4778C0">
            <w:pPr>
              <w:spacing w:line="400" w:lineRule="exact"/>
              <w:ind w:firstLine="210" w:firstLineChars="100"/>
              <w:jc w:val="center"/>
              <w:rPr>
                <w:rFonts w:hint="eastAsia" w:ascii="宋体" w:hAnsi="宋体" w:eastAsia="宋体" w:cs="宋体"/>
                <w:color w:val="000000" w:themeColor="text1"/>
                <w:kern w:val="0"/>
                <w:highlight w:val="none"/>
                <w14:textFill>
                  <w14:solidFill>
                    <w14:schemeClr w14:val="tx1"/>
                  </w14:solidFill>
                </w14:textFill>
              </w:rPr>
            </w:pPr>
          </w:p>
        </w:tc>
        <w:tc>
          <w:tcPr>
            <w:tcW w:w="2531" w:type="dxa"/>
            <w:gridSpan w:val="2"/>
            <w:vAlign w:val="center"/>
          </w:tcPr>
          <w:p w14:paraId="4E0E5997">
            <w:pPr>
              <w:tabs>
                <w:tab w:val="left" w:pos="1875"/>
              </w:tabs>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eastAsia="zh-CN"/>
                <w14:textFill>
                  <w14:solidFill>
                    <w14:schemeClr w14:val="tx1"/>
                  </w14:solidFill>
                </w14:textFill>
              </w:rPr>
              <w:t>投标</w:t>
            </w:r>
            <w:r>
              <w:rPr>
                <w:rFonts w:hint="eastAsia" w:ascii="宋体" w:hAnsi="宋体" w:eastAsia="宋体" w:cs="宋体"/>
                <w:color w:val="000000" w:themeColor="text1"/>
                <w:kern w:val="0"/>
                <w:highlight w:val="none"/>
                <w14:textFill>
                  <w14:solidFill>
                    <w14:schemeClr w14:val="tx1"/>
                  </w14:solidFill>
                </w14:textFill>
              </w:rPr>
              <w:t>总报价</w:t>
            </w:r>
          </w:p>
        </w:tc>
        <w:tc>
          <w:tcPr>
            <w:tcW w:w="5019" w:type="dxa"/>
            <w:vAlign w:val="center"/>
          </w:tcPr>
          <w:p w14:paraId="6ADBF86B">
            <w:pPr>
              <w:spacing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eastAsia="zh-CN"/>
                <w14:textFill>
                  <w14:solidFill>
                    <w14:schemeClr w14:val="tx1"/>
                  </w14:solidFill>
                </w14:textFill>
              </w:rPr>
              <w:t>投标函</w:t>
            </w:r>
            <w:r>
              <w:rPr>
                <w:rFonts w:hint="eastAsia" w:ascii="宋体" w:hAnsi="宋体" w:eastAsia="宋体" w:cs="宋体"/>
                <w:color w:val="000000" w:themeColor="text1"/>
                <w:kern w:val="0"/>
                <w:highlight w:val="none"/>
                <w14:textFill>
                  <w14:solidFill>
                    <w14:schemeClr w14:val="tx1"/>
                  </w14:solidFill>
                </w14:textFill>
              </w:rPr>
              <w:t>中的总报价</w:t>
            </w:r>
            <w:r>
              <w:rPr>
                <w:rFonts w:hint="eastAsia" w:ascii="宋体" w:hAnsi="宋体" w:eastAsia="宋体" w:cs="宋体"/>
                <w:color w:val="000000" w:themeColor="text1"/>
                <w:kern w:val="0"/>
                <w:highlight w:val="none"/>
                <w:lang w:val="en-US" w:eastAsia="zh-CN"/>
                <w14:textFill>
                  <w14:solidFill>
                    <w14:schemeClr w14:val="tx1"/>
                  </w14:solidFill>
                </w14:textFill>
              </w:rPr>
              <w:t>应</w:t>
            </w:r>
            <w:r>
              <w:rPr>
                <w:rFonts w:hint="eastAsia" w:ascii="宋体" w:hAnsi="宋体" w:eastAsia="宋体" w:cs="宋体"/>
                <w:color w:val="000000" w:themeColor="text1"/>
                <w:kern w:val="0"/>
                <w:highlight w:val="none"/>
                <w14:textFill>
                  <w14:solidFill>
                    <w14:schemeClr w14:val="tx1"/>
                  </w14:solidFill>
                </w14:textFill>
              </w:rPr>
              <w:t>与已标价工程量清单总报价一致</w:t>
            </w:r>
            <w:r>
              <w:rPr>
                <w:rFonts w:hint="eastAsia" w:ascii="宋体" w:hAnsi="宋体" w:eastAsia="宋体" w:cs="宋体"/>
                <w:color w:val="000000" w:themeColor="text1"/>
                <w:kern w:val="0"/>
                <w:highlight w:val="none"/>
                <w:lang w:eastAsia="zh-CN"/>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工程量清单总报价</w:t>
            </w:r>
            <w:r>
              <w:rPr>
                <w:rFonts w:hint="eastAsia" w:ascii="宋体" w:hAnsi="宋体" w:eastAsia="宋体" w:cs="宋体"/>
                <w:color w:val="000000" w:themeColor="text1"/>
                <w:kern w:val="0"/>
                <w:highlight w:val="none"/>
                <w:lang w:val="en-US" w:eastAsia="zh-CN"/>
                <w14:textFill>
                  <w14:solidFill>
                    <w14:schemeClr w14:val="tx1"/>
                  </w14:solidFill>
                </w14:textFill>
              </w:rPr>
              <w:t>应</w:t>
            </w:r>
            <w:r>
              <w:rPr>
                <w:rFonts w:hint="eastAsia" w:ascii="宋体" w:hAnsi="宋体" w:eastAsia="宋体" w:cs="宋体"/>
                <w:color w:val="000000" w:themeColor="text1"/>
                <w:kern w:val="0"/>
                <w:highlight w:val="none"/>
                <w14:textFill>
                  <w14:solidFill>
                    <w14:schemeClr w14:val="tx1"/>
                  </w14:solidFill>
                </w14:textFill>
              </w:rPr>
              <w:t>与依据单价、工程数量、分部分项工程合价计算出的结果一致。</w:t>
            </w:r>
          </w:p>
          <w:p w14:paraId="74F7A487">
            <w:pPr>
              <w:spacing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w:t>
            </w:r>
            <w:r>
              <w:rPr>
                <w:rFonts w:hint="eastAsia" w:ascii="宋体" w:hAnsi="宋体" w:eastAsia="宋体" w:cs="宋体"/>
                <w:color w:val="000000" w:themeColor="text1"/>
                <w:kern w:val="0"/>
                <w:highlight w:val="none"/>
                <w:lang w:eastAsia="zh-CN"/>
                <w14:textFill>
                  <w14:solidFill>
                    <w14:schemeClr w14:val="tx1"/>
                  </w14:solidFill>
                </w14:textFill>
              </w:rPr>
              <w:t>投标</w:t>
            </w:r>
            <w:r>
              <w:rPr>
                <w:rFonts w:hint="eastAsia" w:ascii="宋体" w:hAnsi="宋体" w:eastAsia="宋体" w:cs="宋体"/>
                <w:color w:val="000000" w:themeColor="text1"/>
                <w:kern w:val="0"/>
                <w:highlight w:val="none"/>
                <w14:textFill>
                  <w14:solidFill>
                    <w14:schemeClr w14:val="tx1"/>
                  </w14:solidFill>
                </w14:textFill>
              </w:rPr>
              <w:t>总报价不得高于</w:t>
            </w:r>
            <w:r>
              <w:rPr>
                <w:rFonts w:hint="eastAsia" w:ascii="宋体" w:hAnsi="宋体" w:cs="宋体"/>
                <w:color w:val="000000" w:themeColor="text1"/>
                <w:kern w:val="0"/>
                <w:highlight w:val="none"/>
                <w:lang w:eastAsia="zh-CN"/>
                <w14:textFill>
                  <w14:solidFill>
                    <w14:schemeClr w14:val="tx1"/>
                  </w14:solidFill>
                </w14:textFill>
              </w:rPr>
              <w:t>招标人</w:t>
            </w:r>
            <w:r>
              <w:rPr>
                <w:rFonts w:hint="eastAsia" w:ascii="宋体" w:hAnsi="宋体" w:eastAsia="宋体" w:cs="宋体"/>
                <w:color w:val="000000" w:themeColor="text1"/>
                <w:kern w:val="0"/>
                <w:highlight w:val="none"/>
                <w14:textFill>
                  <w14:solidFill>
                    <w14:schemeClr w14:val="tx1"/>
                  </w14:solidFill>
                </w14:textFill>
              </w:rPr>
              <w:t>公布的</w:t>
            </w:r>
            <w:r>
              <w:rPr>
                <w:rFonts w:hint="eastAsia" w:ascii="宋体" w:hAnsi="宋体" w:eastAsia="宋体" w:cs="宋体"/>
                <w:color w:val="000000" w:themeColor="text1"/>
                <w:kern w:val="0"/>
                <w:highlight w:val="none"/>
                <w:lang w:eastAsia="zh-CN"/>
                <w14:textFill>
                  <w14:solidFill>
                    <w14:schemeClr w14:val="tx1"/>
                  </w14:solidFill>
                </w14:textFill>
              </w:rPr>
              <w:t>投标</w:t>
            </w:r>
            <w:r>
              <w:rPr>
                <w:rFonts w:hint="eastAsia" w:ascii="宋体" w:hAnsi="宋体" w:eastAsia="宋体" w:cs="宋体"/>
                <w:color w:val="000000" w:themeColor="text1"/>
                <w:kern w:val="0"/>
                <w:highlight w:val="none"/>
                <w14:textFill>
                  <w14:solidFill>
                    <w14:schemeClr w14:val="tx1"/>
                  </w14:solidFill>
                </w14:textFill>
              </w:rPr>
              <w:t>总报价最高限价。</w:t>
            </w:r>
          </w:p>
        </w:tc>
      </w:tr>
      <w:tr w14:paraId="6964BD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87" w:type="dxa"/>
            <w:gridSpan w:val="2"/>
            <w:vMerge w:val="continue"/>
            <w:tcBorders>
              <w:right w:val="single" w:color="auto" w:sz="4" w:space="0"/>
            </w:tcBorders>
            <w:vAlign w:val="center"/>
          </w:tcPr>
          <w:p w14:paraId="7596593F">
            <w:pPr>
              <w:spacing w:line="400" w:lineRule="exact"/>
              <w:rPr>
                <w:rFonts w:hint="eastAsia" w:ascii="宋体" w:hAnsi="宋体" w:eastAsia="宋体" w:cs="宋体"/>
                <w:color w:val="000000" w:themeColor="text1"/>
                <w:kern w:val="0"/>
                <w:highlight w:val="none"/>
                <w14:textFill>
                  <w14:solidFill>
                    <w14:schemeClr w14:val="tx1"/>
                  </w14:solidFill>
                </w14:textFill>
              </w:rPr>
            </w:pPr>
          </w:p>
        </w:tc>
        <w:tc>
          <w:tcPr>
            <w:tcW w:w="1385" w:type="dxa"/>
            <w:vMerge w:val="continue"/>
            <w:tcBorders>
              <w:left w:val="single" w:color="auto" w:sz="4" w:space="0"/>
            </w:tcBorders>
            <w:vAlign w:val="center"/>
          </w:tcPr>
          <w:p w14:paraId="043A57F1">
            <w:pPr>
              <w:spacing w:line="400" w:lineRule="exact"/>
              <w:ind w:firstLine="210" w:firstLineChars="100"/>
              <w:jc w:val="center"/>
              <w:rPr>
                <w:rFonts w:hint="eastAsia" w:ascii="宋体" w:hAnsi="宋体" w:eastAsia="宋体" w:cs="宋体"/>
                <w:color w:val="000000" w:themeColor="text1"/>
                <w:kern w:val="0"/>
                <w:highlight w:val="none"/>
                <w14:textFill>
                  <w14:solidFill>
                    <w14:schemeClr w14:val="tx1"/>
                  </w14:solidFill>
                </w14:textFill>
              </w:rPr>
            </w:pPr>
          </w:p>
        </w:tc>
        <w:tc>
          <w:tcPr>
            <w:tcW w:w="2531" w:type="dxa"/>
            <w:gridSpan w:val="2"/>
            <w:vAlign w:val="center"/>
          </w:tcPr>
          <w:p w14:paraId="484A4AED">
            <w:pPr>
              <w:tabs>
                <w:tab w:val="left" w:pos="1875"/>
              </w:tabs>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暂定金额</w:t>
            </w:r>
          </w:p>
        </w:tc>
        <w:tc>
          <w:tcPr>
            <w:tcW w:w="5019" w:type="dxa"/>
            <w:vAlign w:val="center"/>
          </w:tcPr>
          <w:p w14:paraId="65F27F2B">
            <w:pPr>
              <w:spacing w:line="400" w:lineRule="exact"/>
              <w:ind w:firstLine="420" w:firstLineChars="200"/>
              <w:rPr>
                <w:rFonts w:hint="eastAsia" w:ascii="宋体" w:hAnsi="宋体" w:eastAsia="宋体" w:cs="宋体"/>
                <w:color w:val="000000" w:themeColor="text1"/>
                <w:kern w:val="0"/>
                <w:highlight w:val="none"/>
                <w:lang w:eastAsia="zh-CN"/>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暂列金额、暂估价、安全文明施工费等暂定金额必须按照</w:t>
            </w:r>
            <w:r>
              <w:rPr>
                <w:rFonts w:hint="eastAsia" w:ascii="宋体" w:hAnsi="宋体" w:cs="宋体"/>
                <w:color w:val="000000" w:themeColor="text1"/>
                <w:kern w:val="0"/>
                <w:highlight w:val="none"/>
                <w:lang w:eastAsia="zh-CN"/>
                <w14:textFill>
                  <w14:solidFill>
                    <w14:schemeClr w14:val="tx1"/>
                  </w14:solidFill>
                </w14:textFill>
              </w:rPr>
              <w:t>招标文件</w:t>
            </w:r>
            <w:r>
              <w:rPr>
                <w:rFonts w:hint="eastAsia" w:ascii="宋体" w:hAnsi="宋体" w:eastAsia="宋体" w:cs="宋体"/>
                <w:color w:val="000000" w:themeColor="text1"/>
                <w:kern w:val="0"/>
                <w:highlight w:val="none"/>
                <w14:textFill>
                  <w14:solidFill>
                    <w14:schemeClr w14:val="tx1"/>
                  </w14:solidFill>
                </w14:textFill>
              </w:rPr>
              <w:t>给定的金额填报</w:t>
            </w:r>
            <w:r>
              <w:rPr>
                <w:rFonts w:hint="eastAsia" w:ascii="宋体" w:hAnsi="宋体" w:eastAsia="宋体" w:cs="宋体"/>
                <w:color w:val="000000" w:themeColor="text1"/>
                <w:kern w:val="0"/>
                <w:highlight w:val="none"/>
                <w:lang w:eastAsia="zh-CN"/>
                <w14:textFill>
                  <w14:solidFill>
                    <w14:schemeClr w14:val="tx1"/>
                  </w14:solidFill>
                </w14:textFill>
              </w:rPr>
              <w:t>。</w:t>
            </w:r>
          </w:p>
        </w:tc>
      </w:tr>
      <w:tr w14:paraId="3680E9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87" w:type="dxa"/>
            <w:gridSpan w:val="2"/>
            <w:vMerge w:val="continue"/>
            <w:tcBorders>
              <w:right w:val="single" w:color="auto" w:sz="4" w:space="0"/>
            </w:tcBorders>
            <w:vAlign w:val="center"/>
          </w:tcPr>
          <w:p w14:paraId="118E9A88">
            <w:pPr>
              <w:spacing w:line="400" w:lineRule="exact"/>
              <w:rPr>
                <w:rFonts w:hint="eastAsia" w:ascii="宋体" w:hAnsi="宋体" w:eastAsia="宋体" w:cs="宋体"/>
                <w:color w:val="000000" w:themeColor="text1"/>
                <w:kern w:val="0"/>
                <w:highlight w:val="none"/>
                <w14:textFill>
                  <w14:solidFill>
                    <w14:schemeClr w14:val="tx1"/>
                  </w14:solidFill>
                </w14:textFill>
              </w:rPr>
            </w:pPr>
          </w:p>
        </w:tc>
        <w:tc>
          <w:tcPr>
            <w:tcW w:w="1385" w:type="dxa"/>
            <w:vMerge w:val="continue"/>
            <w:tcBorders>
              <w:left w:val="single" w:color="auto" w:sz="4" w:space="0"/>
            </w:tcBorders>
            <w:vAlign w:val="center"/>
          </w:tcPr>
          <w:p w14:paraId="39D59771">
            <w:pPr>
              <w:spacing w:line="400" w:lineRule="exact"/>
              <w:ind w:firstLine="210" w:firstLineChars="100"/>
              <w:jc w:val="center"/>
              <w:rPr>
                <w:rFonts w:hint="eastAsia" w:ascii="宋体" w:hAnsi="宋体" w:eastAsia="宋体" w:cs="宋体"/>
                <w:color w:val="000000" w:themeColor="text1"/>
                <w:kern w:val="0"/>
                <w:highlight w:val="none"/>
                <w14:textFill>
                  <w14:solidFill>
                    <w14:schemeClr w14:val="tx1"/>
                  </w14:solidFill>
                </w14:textFill>
              </w:rPr>
            </w:pPr>
          </w:p>
        </w:tc>
        <w:tc>
          <w:tcPr>
            <w:tcW w:w="2531" w:type="dxa"/>
            <w:gridSpan w:val="2"/>
            <w:vAlign w:val="center"/>
          </w:tcPr>
          <w:p w14:paraId="73B0691A">
            <w:pPr>
              <w:tabs>
                <w:tab w:val="left" w:pos="1875"/>
              </w:tabs>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报价唯一</w:t>
            </w:r>
          </w:p>
        </w:tc>
        <w:tc>
          <w:tcPr>
            <w:tcW w:w="5019" w:type="dxa"/>
            <w:vAlign w:val="center"/>
          </w:tcPr>
          <w:p w14:paraId="75581F5E">
            <w:pPr>
              <w:snapToGrid w:val="0"/>
              <w:spacing w:line="400" w:lineRule="exact"/>
              <w:ind w:firstLine="42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只能有一个有效报价，在</w:t>
            </w:r>
            <w:r>
              <w:rPr>
                <w:rFonts w:hint="eastAsia" w:ascii="宋体" w:hAnsi="宋体" w:cs="宋体"/>
                <w:color w:val="000000" w:themeColor="text1"/>
                <w:kern w:val="0"/>
                <w:highlight w:val="none"/>
                <w:lang w:eastAsia="zh-CN"/>
                <w14:textFill>
                  <w14:solidFill>
                    <w14:schemeClr w14:val="tx1"/>
                  </w14:solidFill>
                </w14:textFill>
              </w:rPr>
              <w:t>招标文件</w:t>
            </w:r>
            <w:r>
              <w:rPr>
                <w:rFonts w:hint="eastAsia" w:ascii="宋体" w:hAnsi="宋体" w:eastAsia="宋体" w:cs="宋体"/>
                <w:color w:val="000000" w:themeColor="text1"/>
                <w:kern w:val="0"/>
                <w:highlight w:val="none"/>
                <w14:textFill>
                  <w14:solidFill>
                    <w14:schemeClr w14:val="tx1"/>
                  </w14:solidFill>
                </w14:textFill>
              </w:rPr>
              <w:t>没有规定的情况下，不得提交选择性报价。</w:t>
            </w:r>
          </w:p>
        </w:tc>
      </w:tr>
      <w:tr w14:paraId="0DC7E7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87" w:type="dxa"/>
            <w:gridSpan w:val="2"/>
            <w:vMerge w:val="continue"/>
            <w:tcBorders>
              <w:right w:val="single" w:color="auto" w:sz="4" w:space="0"/>
            </w:tcBorders>
            <w:vAlign w:val="center"/>
          </w:tcPr>
          <w:p w14:paraId="34999544">
            <w:pPr>
              <w:spacing w:line="400" w:lineRule="exact"/>
              <w:rPr>
                <w:rFonts w:hint="eastAsia" w:ascii="宋体" w:hAnsi="宋体" w:eastAsia="宋体" w:cs="宋体"/>
                <w:color w:val="000000" w:themeColor="text1"/>
                <w:kern w:val="0"/>
                <w:highlight w:val="none"/>
                <w14:textFill>
                  <w14:solidFill>
                    <w14:schemeClr w14:val="tx1"/>
                  </w14:solidFill>
                </w14:textFill>
              </w:rPr>
            </w:pPr>
          </w:p>
        </w:tc>
        <w:tc>
          <w:tcPr>
            <w:tcW w:w="1385" w:type="dxa"/>
            <w:vMerge w:val="continue"/>
            <w:tcBorders>
              <w:left w:val="single" w:color="auto" w:sz="4" w:space="0"/>
            </w:tcBorders>
            <w:vAlign w:val="center"/>
          </w:tcPr>
          <w:p w14:paraId="0A4A15A6">
            <w:pPr>
              <w:spacing w:line="400" w:lineRule="exact"/>
              <w:ind w:firstLine="210" w:firstLineChars="100"/>
              <w:jc w:val="center"/>
              <w:rPr>
                <w:rFonts w:hint="eastAsia" w:ascii="宋体" w:hAnsi="宋体" w:eastAsia="宋体" w:cs="宋体"/>
                <w:color w:val="000000" w:themeColor="text1"/>
                <w:kern w:val="0"/>
                <w:highlight w:val="none"/>
                <w14:textFill>
                  <w14:solidFill>
                    <w14:schemeClr w14:val="tx1"/>
                  </w14:solidFill>
                </w14:textFill>
              </w:rPr>
            </w:pPr>
          </w:p>
        </w:tc>
        <w:tc>
          <w:tcPr>
            <w:tcW w:w="2531" w:type="dxa"/>
            <w:gridSpan w:val="2"/>
            <w:vAlign w:val="center"/>
          </w:tcPr>
          <w:p w14:paraId="5E2ADEA2">
            <w:pPr>
              <w:tabs>
                <w:tab w:val="left" w:pos="1875"/>
              </w:tabs>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已标价工程量清单</w:t>
            </w:r>
          </w:p>
        </w:tc>
        <w:tc>
          <w:tcPr>
            <w:tcW w:w="5019" w:type="dxa"/>
            <w:vAlign w:val="center"/>
          </w:tcPr>
          <w:p w14:paraId="10BC6DD9">
            <w:pPr>
              <w:spacing w:after="62" w:afterLines="20"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en-US" w:eastAsia="zh-CN"/>
                <w14:textFill>
                  <w14:solidFill>
                    <w14:schemeClr w14:val="tx1"/>
                  </w14:solidFill>
                </w14:textFill>
              </w:rPr>
              <w:t>投标人</w:t>
            </w:r>
            <w:r>
              <w:rPr>
                <w:rFonts w:hint="eastAsia" w:ascii="宋体" w:hAnsi="宋体" w:eastAsia="宋体" w:cs="宋体"/>
                <w:color w:val="000000" w:themeColor="text1"/>
                <w:szCs w:val="21"/>
                <w:highlight w:val="none"/>
                <w:lang w:val="en-US" w:eastAsia="zh-CN"/>
                <w14:textFill>
                  <w14:solidFill>
                    <w14:schemeClr w14:val="tx1"/>
                  </w14:solidFill>
                </w14:textFill>
              </w:rPr>
              <w:t>应当</w:t>
            </w:r>
            <w:r>
              <w:rPr>
                <w:rFonts w:hint="eastAsia" w:ascii="宋体" w:hAnsi="宋体" w:eastAsia="宋体" w:cs="宋体"/>
                <w:color w:val="000000" w:themeColor="text1"/>
                <w:szCs w:val="21"/>
                <w:highlight w:val="none"/>
                <w14:textFill>
                  <w14:solidFill>
                    <w14:schemeClr w14:val="tx1"/>
                  </w14:solidFill>
                </w14:textFill>
              </w:rPr>
              <w:t>按</w:t>
            </w:r>
            <w:r>
              <w:rPr>
                <w:rFonts w:hint="eastAsia" w:ascii="宋体" w:hAnsi="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工程量清单填报价格。项目编码、项目名称、项目特征、计量单位、工程量</w:t>
            </w:r>
            <w:r>
              <w:rPr>
                <w:rFonts w:hint="eastAsia" w:ascii="宋体" w:hAnsi="宋体" w:eastAsia="宋体" w:cs="宋体"/>
                <w:color w:val="000000" w:themeColor="text1"/>
                <w:szCs w:val="21"/>
                <w:highlight w:val="none"/>
                <w:lang w:val="en-US" w:eastAsia="zh-CN"/>
                <w14:textFill>
                  <w14:solidFill>
                    <w14:schemeClr w14:val="tx1"/>
                  </w14:solidFill>
                </w14:textFill>
              </w:rPr>
              <w:t>应当</w:t>
            </w:r>
            <w:r>
              <w:rPr>
                <w:rFonts w:hint="eastAsia" w:ascii="宋体" w:hAnsi="宋体" w:eastAsia="宋体" w:cs="宋体"/>
                <w:color w:val="000000" w:themeColor="text1"/>
                <w:szCs w:val="21"/>
                <w:highlight w:val="none"/>
                <w14:textFill>
                  <w14:solidFill>
                    <w14:schemeClr w14:val="tx1"/>
                  </w14:solidFill>
                </w14:textFill>
              </w:rPr>
              <w:t>与</w:t>
            </w:r>
            <w:r>
              <w:rPr>
                <w:rFonts w:hint="eastAsia" w:ascii="宋体" w:hAnsi="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工程量清单一致</w:t>
            </w:r>
            <w:r>
              <w:rPr>
                <w:rFonts w:hint="eastAsia" w:ascii="宋体" w:hAnsi="宋体" w:eastAsia="宋体" w:cs="宋体"/>
                <w:color w:val="000000" w:themeColor="text1"/>
                <w:kern w:val="0"/>
                <w:highlight w:val="none"/>
                <w14:textFill>
                  <w14:solidFill>
                    <w14:schemeClr w14:val="tx1"/>
                  </w14:solidFill>
                </w14:textFill>
              </w:rPr>
              <w:t>。</w:t>
            </w:r>
          </w:p>
          <w:p w14:paraId="577DED34">
            <w:pPr>
              <w:snapToGrid w:val="0"/>
              <w:spacing w:line="400" w:lineRule="exact"/>
              <w:ind w:firstLine="42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2.每项清单综合单价报价不得高于每项清单综合单价最高限价。</w:t>
            </w:r>
          </w:p>
        </w:tc>
      </w:tr>
      <w:tr w14:paraId="1DE660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87" w:type="dxa"/>
            <w:gridSpan w:val="2"/>
            <w:vMerge w:val="continue"/>
            <w:tcBorders>
              <w:right w:val="single" w:color="auto" w:sz="4" w:space="0"/>
            </w:tcBorders>
            <w:vAlign w:val="center"/>
          </w:tcPr>
          <w:p w14:paraId="10ABB94A">
            <w:pPr>
              <w:spacing w:line="400" w:lineRule="exact"/>
              <w:rPr>
                <w:rFonts w:hint="eastAsia" w:ascii="宋体" w:hAnsi="宋体" w:eastAsia="宋体" w:cs="宋体"/>
                <w:color w:val="000000" w:themeColor="text1"/>
                <w:kern w:val="0"/>
                <w:highlight w:val="none"/>
                <w14:textFill>
                  <w14:solidFill>
                    <w14:schemeClr w14:val="tx1"/>
                  </w14:solidFill>
                </w14:textFill>
              </w:rPr>
            </w:pPr>
          </w:p>
        </w:tc>
        <w:tc>
          <w:tcPr>
            <w:tcW w:w="1385" w:type="dxa"/>
            <w:vMerge w:val="continue"/>
            <w:tcBorders>
              <w:left w:val="single" w:color="auto" w:sz="4" w:space="0"/>
            </w:tcBorders>
            <w:vAlign w:val="center"/>
          </w:tcPr>
          <w:p w14:paraId="14DAAA45">
            <w:pPr>
              <w:spacing w:line="400" w:lineRule="exact"/>
              <w:ind w:firstLine="210" w:firstLineChars="100"/>
              <w:jc w:val="center"/>
              <w:rPr>
                <w:rFonts w:hint="eastAsia" w:ascii="宋体" w:hAnsi="宋体" w:eastAsia="宋体" w:cs="宋体"/>
                <w:color w:val="000000" w:themeColor="text1"/>
                <w:kern w:val="0"/>
                <w:highlight w:val="none"/>
                <w14:textFill>
                  <w14:solidFill>
                    <w14:schemeClr w14:val="tx1"/>
                  </w14:solidFill>
                </w14:textFill>
              </w:rPr>
            </w:pPr>
          </w:p>
        </w:tc>
        <w:tc>
          <w:tcPr>
            <w:tcW w:w="2531" w:type="dxa"/>
            <w:gridSpan w:val="2"/>
            <w:vAlign w:val="center"/>
          </w:tcPr>
          <w:p w14:paraId="41BCAACB">
            <w:pPr>
              <w:tabs>
                <w:tab w:val="left" w:pos="1875"/>
              </w:tabs>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eastAsia="zh-CN"/>
                <w14:textFill>
                  <w14:solidFill>
                    <w14:schemeClr w14:val="tx1"/>
                  </w14:solidFill>
                </w14:textFill>
              </w:rPr>
              <w:t>投标</w:t>
            </w:r>
            <w:r>
              <w:rPr>
                <w:rFonts w:hint="eastAsia" w:ascii="宋体" w:hAnsi="宋体" w:eastAsia="宋体" w:cs="宋体"/>
                <w:color w:val="000000" w:themeColor="text1"/>
                <w:kern w:val="0"/>
                <w:highlight w:val="none"/>
                <w14:textFill>
                  <w14:solidFill>
                    <w14:schemeClr w14:val="tx1"/>
                  </w14:solidFill>
                </w14:textFill>
              </w:rPr>
              <w:t>报价算术错误修正</w:t>
            </w:r>
          </w:p>
        </w:tc>
        <w:tc>
          <w:tcPr>
            <w:tcW w:w="5019" w:type="dxa"/>
            <w:vAlign w:val="center"/>
          </w:tcPr>
          <w:p w14:paraId="778FBB6E">
            <w:pPr>
              <w:snapToGrid w:val="0"/>
              <w:spacing w:line="400" w:lineRule="exact"/>
              <w:ind w:firstLine="42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符合第三章3.评标程序第3.1.3项规定。</w:t>
            </w:r>
          </w:p>
        </w:tc>
      </w:tr>
      <w:tr w14:paraId="10B9B8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2272" w:type="dxa"/>
            <w:gridSpan w:val="3"/>
            <w:vAlign w:val="center"/>
          </w:tcPr>
          <w:p w14:paraId="78202C7C">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2.2.3</w:t>
            </w:r>
          </w:p>
        </w:tc>
        <w:tc>
          <w:tcPr>
            <w:tcW w:w="801" w:type="dxa"/>
            <w:vAlign w:val="center"/>
          </w:tcPr>
          <w:p w14:paraId="40629F8E">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评标基准价计算方法</w:t>
            </w:r>
          </w:p>
        </w:tc>
        <w:tc>
          <w:tcPr>
            <w:tcW w:w="1730" w:type="dxa"/>
            <w:vAlign w:val="center"/>
          </w:tcPr>
          <w:p w14:paraId="609B73DA">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eastAsia="zh-CN"/>
                <w14:textFill>
                  <w14:solidFill>
                    <w14:schemeClr w14:val="tx1"/>
                  </w14:solidFill>
                </w14:textFill>
              </w:rPr>
              <w:t>投标</w:t>
            </w:r>
            <w:r>
              <w:rPr>
                <w:rFonts w:hint="eastAsia" w:ascii="宋体" w:hAnsi="宋体" w:eastAsia="宋体" w:cs="宋体"/>
                <w:color w:val="000000" w:themeColor="text1"/>
                <w:kern w:val="0"/>
                <w:highlight w:val="none"/>
                <w14:textFill>
                  <w14:solidFill>
                    <w14:schemeClr w14:val="tx1"/>
                  </w14:solidFill>
                </w14:textFill>
              </w:rPr>
              <w:t>总报价</w:t>
            </w:r>
          </w:p>
        </w:tc>
        <w:tc>
          <w:tcPr>
            <w:tcW w:w="5019" w:type="dxa"/>
          </w:tcPr>
          <w:p w14:paraId="4C71B225">
            <w:pPr>
              <w:snapToGrid w:val="0"/>
              <w:spacing w:line="40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所有通过初步评审和本章第2.2.2（</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）目评审合格的</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总报</w:t>
            </w:r>
            <w:r>
              <w:rPr>
                <w:rFonts w:hint="eastAsia" w:ascii="宋体" w:hAnsi="宋体" w:eastAsia="宋体" w:cs="宋体"/>
                <w:color w:val="000000" w:themeColor="text1"/>
                <w:kern w:val="0"/>
                <w:szCs w:val="21"/>
                <w:highlight w:val="none"/>
                <w14:textFill>
                  <w14:solidFill>
                    <w14:schemeClr w14:val="tx1"/>
                  </w14:solidFill>
                </w14:textFill>
              </w:rPr>
              <w:t>价中去掉六分之一（不能整除的按小数点前整数取整，不足六家报价则不去掉）的最低价和相同家数的最高价后的算术平均值，即为本项目的</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总报价的评标基准价。</w:t>
            </w:r>
          </w:p>
          <w:p w14:paraId="4AB813D1">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评标基准价计算的最终结果取小数点后两位，第三位四舍五入。</w:t>
            </w:r>
          </w:p>
          <w:p w14:paraId="0FD5748C">
            <w:pPr>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在评标基准价计算完成后（除计算错误外），在后续的评审中不得再对其做出调整。</w:t>
            </w:r>
          </w:p>
        </w:tc>
      </w:tr>
      <w:tr w14:paraId="329074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2272" w:type="dxa"/>
            <w:gridSpan w:val="3"/>
            <w:vMerge w:val="restart"/>
            <w:vAlign w:val="center"/>
          </w:tcPr>
          <w:p w14:paraId="29A80F63">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2.2.4</w:t>
            </w:r>
          </w:p>
          <w:p w14:paraId="79AF9BB9">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（1）</w:t>
            </w:r>
          </w:p>
        </w:tc>
        <w:tc>
          <w:tcPr>
            <w:tcW w:w="2531" w:type="dxa"/>
            <w:gridSpan w:val="2"/>
            <w:vMerge w:val="restart"/>
            <w:vAlign w:val="center"/>
          </w:tcPr>
          <w:p w14:paraId="4749CCA1">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允许偏差率</w:t>
            </w:r>
          </w:p>
        </w:tc>
        <w:tc>
          <w:tcPr>
            <w:tcW w:w="5019" w:type="dxa"/>
            <w:vAlign w:val="center"/>
          </w:tcPr>
          <w:p w14:paraId="1206463C">
            <w:pPr>
              <w:spacing w:line="400" w:lineRule="exact"/>
              <w:ind w:firstLine="420" w:firstLineChars="20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eastAsia="zh-CN"/>
                <w14:textFill>
                  <w14:solidFill>
                    <w14:schemeClr w14:val="tx1"/>
                  </w14:solidFill>
                </w14:textFill>
              </w:rPr>
              <w:t>投标</w:t>
            </w:r>
            <w:r>
              <w:rPr>
                <w:rFonts w:hint="eastAsia" w:ascii="宋体" w:hAnsi="宋体" w:eastAsia="宋体" w:cs="宋体"/>
                <w:color w:val="000000" w:themeColor="text1"/>
                <w:kern w:val="0"/>
                <w:highlight w:val="none"/>
                <w14:textFill>
                  <w14:solidFill>
                    <w14:schemeClr w14:val="tx1"/>
                  </w14:solidFill>
                </w14:textFill>
              </w:rPr>
              <w:t>总报价的偏差率计算公式</w:t>
            </w:r>
          </w:p>
          <w:p w14:paraId="7612FEBA">
            <w:pPr>
              <w:spacing w:line="400" w:lineRule="exact"/>
              <w:ind w:firstLine="420" w:firstLineChars="20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偏差率</w:t>
            </w: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100％×（</w:t>
            </w:r>
            <w:r>
              <w:rPr>
                <w:rFonts w:hint="eastAsia" w:ascii="宋体" w:hAnsi="宋体" w:cs="宋体"/>
                <w:color w:val="000000" w:themeColor="text1"/>
                <w:kern w:val="0"/>
                <w:highlight w:val="none"/>
                <w:lang w:eastAsia="zh-CN"/>
                <w14:textFill>
                  <w14:solidFill>
                    <w14:schemeClr w14:val="tx1"/>
                  </w14:solidFill>
                </w14:textFill>
              </w:rPr>
              <w:t>投标人</w:t>
            </w:r>
            <w:r>
              <w:rPr>
                <w:rFonts w:hint="eastAsia" w:ascii="宋体" w:hAnsi="宋体" w:eastAsia="宋体" w:cs="宋体"/>
                <w:color w:val="000000" w:themeColor="text1"/>
                <w:kern w:val="0"/>
                <w:highlight w:val="none"/>
                <w14:textFill>
                  <w14:solidFill>
                    <w14:schemeClr w14:val="tx1"/>
                  </w14:solidFill>
                </w14:textFill>
              </w:rPr>
              <w:t>报价一评标基准价）／评标基准价</w:t>
            </w:r>
          </w:p>
          <w:p w14:paraId="71DC2ECF">
            <w:pPr>
              <w:spacing w:line="400" w:lineRule="exact"/>
              <w:ind w:firstLine="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 xml:space="preserve">  偏差率</w:t>
            </w:r>
            <w:r>
              <w:rPr>
                <w:rFonts w:hint="eastAsia" w:ascii="宋体" w:hAnsi="宋体" w:eastAsia="宋体" w:cs="宋体"/>
                <w:color w:val="000000" w:themeColor="text1"/>
                <w:kern w:val="0"/>
                <w:szCs w:val="21"/>
                <w:highlight w:val="none"/>
                <w14:textFill>
                  <w14:solidFill>
                    <w14:schemeClr w14:val="tx1"/>
                  </w14:solidFill>
                </w14:textFill>
              </w:rPr>
              <w:t>计算的最终结果取小数点后两位，小数点后第三位“四舍五入”。</w:t>
            </w:r>
          </w:p>
        </w:tc>
      </w:tr>
      <w:tr w14:paraId="0104A3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2272" w:type="dxa"/>
            <w:gridSpan w:val="3"/>
            <w:vMerge w:val="continue"/>
            <w:vAlign w:val="center"/>
          </w:tcPr>
          <w:p w14:paraId="41DA4C26">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2531" w:type="dxa"/>
            <w:gridSpan w:val="2"/>
            <w:vMerge w:val="continue"/>
            <w:vAlign w:val="center"/>
          </w:tcPr>
          <w:p w14:paraId="056B230E">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5019" w:type="dxa"/>
            <w:vAlign w:val="center"/>
          </w:tcPr>
          <w:p w14:paraId="1BD8FB21">
            <w:pPr>
              <w:spacing w:line="400" w:lineRule="exact"/>
              <w:ind w:firstLine="420" w:firstLineChars="200"/>
              <w:jc w:val="left"/>
              <w:rPr>
                <w:rFonts w:hint="eastAsia" w:ascii="宋体" w:hAnsi="宋体" w:eastAsia="宋体" w:cs="宋体"/>
                <w:i/>
                <w:color w:val="000000" w:themeColor="text1"/>
                <w:kern w:val="0"/>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t>本项目</w:t>
            </w:r>
            <w:r>
              <w:rPr>
                <w:rFonts w:hint="eastAsia" w:ascii="宋体" w:hAnsi="宋体" w:eastAsia="宋体" w:cs="宋体"/>
                <w:color w:val="000000" w:themeColor="text1"/>
                <w:szCs w:val="28"/>
                <w:highlight w:val="none"/>
                <w:lang w:eastAsia="zh-CN"/>
                <w14:textFill>
                  <w14:solidFill>
                    <w14:schemeClr w14:val="tx1"/>
                  </w14:solidFill>
                </w14:textFill>
              </w:rPr>
              <w:t>投标</w:t>
            </w:r>
            <w:r>
              <w:rPr>
                <w:rFonts w:hint="eastAsia" w:ascii="宋体" w:hAnsi="宋体" w:eastAsia="宋体" w:cs="宋体"/>
                <w:color w:val="000000" w:themeColor="text1"/>
                <w:szCs w:val="28"/>
                <w:highlight w:val="none"/>
                <w14:textFill>
                  <w14:solidFill>
                    <w14:schemeClr w14:val="tx1"/>
                  </w14:solidFill>
                </w14:textFill>
              </w:rPr>
              <w:t>总报价不设偏差范围。</w:t>
            </w:r>
          </w:p>
        </w:tc>
      </w:tr>
      <w:tr w14:paraId="1A7C72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Align w:val="center"/>
          </w:tcPr>
          <w:p w14:paraId="56C03359">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1417" w:type="dxa"/>
            <w:gridSpan w:val="2"/>
            <w:vAlign w:val="center"/>
          </w:tcPr>
          <w:p w14:paraId="04B5279A">
            <w:pPr>
              <w:spacing w:line="40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评标程序</w:t>
            </w:r>
          </w:p>
        </w:tc>
        <w:tc>
          <w:tcPr>
            <w:tcW w:w="7550" w:type="dxa"/>
            <w:gridSpan w:val="3"/>
          </w:tcPr>
          <w:p w14:paraId="774E4642">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1.按本章评标办法第3.1款进行初步评审。未通过初步评审或评标委员会认定为无效的</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的不再进行后续评审。</w:t>
            </w:r>
          </w:p>
          <w:p w14:paraId="6777FFF5">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2.按本章评标办法前附表第2.2.2（1）目及第3.2.1（1）目的规定对技术部分进行评审。</w:t>
            </w:r>
          </w:p>
          <w:p w14:paraId="7F648E1B">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.按本章评标办法前附表第2.2.2（</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）目的规定对</w:t>
            </w:r>
            <w:r>
              <w:rPr>
                <w:rFonts w:hint="eastAsia" w:ascii="宋体" w:hAnsi="宋体" w:cs="宋体"/>
                <w:color w:val="000000" w:themeColor="text1"/>
                <w:szCs w:val="21"/>
                <w:highlight w:val="none"/>
                <w:lang w:eastAsia="zh-CN"/>
                <w14:textFill>
                  <w14:solidFill>
                    <w14:schemeClr w14:val="tx1"/>
                  </w14:solidFill>
                </w14:textFill>
              </w:rPr>
              <w:t>投标函</w:t>
            </w:r>
            <w:r>
              <w:rPr>
                <w:rFonts w:hint="eastAsia" w:ascii="宋体" w:hAnsi="宋体" w:eastAsia="宋体" w:cs="宋体"/>
                <w:color w:val="000000" w:themeColor="text1"/>
                <w:szCs w:val="21"/>
                <w:highlight w:val="none"/>
                <w14:textFill>
                  <w14:solidFill>
                    <w14:schemeClr w14:val="tx1"/>
                  </w14:solidFill>
                </w14:textFill>
              </w:rPr>
              <w:t>部分及经济部分部分进行评审，经评审不合格的</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不再参与后续评审。</w:t>
            </w:r>
          </w:p>
          <w:p w14:paraId="46AC232D">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.因评标委员会作否决</w:t>
            </w:r>
            <w:r>
              <w:rPr>
                <w:rFonts w:hint="eastAsia" w:ascii="宋体" w:hAnsi="宋体" w:eastAsia="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处理导致有效</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不足三个的，评标委员会应当否决所有</w:t>
            </w:r>
            <w:r>
              <w:rPr>
                <w:rFonts w:hint="eastAsia" w:ascii="宋体" w:hAnsi="宋体" w:eastAsia="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。但是有效</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的经济、技术等指标仍然具有市场竞争力，能够满足</w:t>
            </w:r>
            <w:r>
              <w:rPr>
                <w:rFonts w:hint="eastAsia" w:ascii="宋体" w:hAnsi="宋体" w:cs="宋体"/>
                <w:color w:val="000000" w:themeColor="text1"/>
                <w:szCs w:val="21"/>
                <w:highlight w:val="none"/>
                <w:lang w:eastAsia="zh-CN"/>
                <w14:textFill>
                  <w14:solidFill>
                    <w14:schemeClr w14:val="tx1"/>
                  </w14:solidFill>
                </w14:textFill>
              </w:rPr>
              <w:t>招标文件</w:t>
            </w:r>
            <w:r>
              <w:rPr>
                <w:rFonts w:hint="eastAsia" w:ascii="宋体" w:hAnsi="宋体" w:eastAsia="宋体" w:cs="宋体"/>
                <w:color w:val="000000" w:themeColor="text1"/>
                <w:szCs w:val="21"/>
                <w:highlight w:val="none"/>
                <w14:textFill>
                  <w14:solidFill>
                    <w14:schemeClr w14:val="tx1"/>
                  </w14:solidFill>
                </w14:textFill>
              </w:rPr>
              <w:t>要求的，评标委员会可以继续评标并确定中标候选人。</w:t>
            </w:r>
          </w:p>
          <w:p w14:paraId="26D71C1B">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.经评审合格的</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按照本章第2.2.3项计算方法计算评标基准价，并按本附表第3.2.1（</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）目规定的评分方法对</w:t>
            </w:r>
            <w:r>
              <w:rPr>
                <w:rFonts w:hint="eastAsia" w:ascii="宋体" w:hAnsi="宋体" w:eastAsia="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总报价进行评分。</w:t>
            </w:r>
          </w:p>
          <w:p w14:paraId="767B1AD0">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.对技术部分、</w:t>
            </w:r>
            <w:r>
              <w:rPr>
                <w:rFonts w:hint="eastAsia" w:ascii="宋体" w:hAnsi="宋体" w:eastAsia="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总报价得分进行汇总，确定得分由高至低前三名</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为中标候选人。</w:t>
            </w:r>
          </w:p>
        </w:tc>
      </w:tr>
      <w:tr w14:paraId="4AF38A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restart"/>
            <w:vAlign w:val="center"/>
          </w:tcPr>
          <w:p w14:paraId="74602D04">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3.2.1</w:t>
            </w:r>
          </w:p>
          <w:p w14:paraId="37C4092F">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417" w:type="dxa"/>
            <w:gridSpan w:val="2"/>
            <w:vMerge w:val="restart"/>
            <w:vAlign w:val="center"/>
          </w:tcPr>
          <w:p w14:paraId="4460DE17">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技术部分</w:t>
            </w:r>
            <w:r>
              <w:rPr>
                <w:rFonts w:hint="eastAsia" w:ascii="宋体" w:hAnsi="宋体" w:eastAsia="宋体" w:cs="宋体"/>
                <w:color w:val="000000" w:themeColor="text1"/>
                <w:kern w:val="0"/>
                <w:highlight w:val="none"/>
                <w14:textFill>
                  <w14:solidFill>
                    <w14:schemeClr w14:val="tx1"/>
                  </w14:solidFill>
                </w14:textFill>
              </w:rPr>
              <w:t>得分</w:t>
            </w:r>
            <w:r>
              <w:rPr>
                <w:rFonts w:hint="eastAsia" w:ascii="宋体" w:hAnsi="宋体" w:eastAsia="宋体" w:cs="宋体"/>
                <w:color w:val="000000" w:themeColor="text1"/>
                <w:spacing w:val="-4"/>
                <w:highlight w:val="none"/>
                <w14:textFill>
                  <w14:solidFill>
                    <w14:schemeClr w14:val="tx1"/>
                  </w14:solidFill>
                </w14:textFill>
              </w:rPr>
              <w:t>（A）</w:t>
            </w:r>
          </w:p>
        </w:tc>
        <w:tc>
          <w:tcPr>
            <w:tcW w:w="2531" w:type="dxa"/>
            <w:gridSpan w:val="2"/>
            <w:vAlign w:val="center"/>
          </w:tcPr>
          <w:p w14:paraId="64F591C5">
            <w:pPr>
              <w:tabs>
                <w:tab w:val="left" w:pos="1875"/>
              </w:tabs>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项目理解</w:t>
            </w:r>
          </w:p>
        </w:tc>
        <w:tc>
          <w:tcPr>
            <w:tcW w:w="5019" w:type="dxa"/>
            <w:vMerge w:val="restart"/>
            <w:vAlign w:val="center"/>
          </w:tcPr>
          <w:p w14:paraId="5DCD99E7">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评标委员会按第2.2.2（1）目各评审因素设定的分值评分。</w:t>
            </w:r>
          </w:p>
          <w:p w14:paraId="13CE41F8">
            <w:pPr>
              <w:spacing w:line="400" w:lineRule="exact"/>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评标委员会成员为</w:t>
            </w:r>
            <w:r>
              <w:rPr>
                <w:rFonts w:hint="eastAsia" w:ascii="宋体" w:hAnsi="宋体" w:cs="宋体"/>
                <w:snapToGrid w:val="0"/>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snapToGrid w:val="0"/>
                <w:color w:val="000000" w:themeColor="text1"/>
                <w:kern w:val="0"/>
                <w:szCs w:val="21"/>
                <w:highlight w:val="none"/>
                <w14:textFill>
                  <w14:solidFill>
                    <w14:schemeClr w14:val="tx1"/>
                  </w14:solidFill>
                </w14:textFill>
              </w:rPr>
              <w:t>人及以上时，所有评委评分取算术平均值为该</w:t>
            </w:r>
            <w:r>
              <w:rPr>
                <w:rFonts w:hint="eastAsia" w:ascii="宋体" w:hAnsi="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技术方案得分。</w:t>
            </w:r>
          </w:p>
          <w:p w14:paraId="31A1FFCD">
            <w:pPr>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技术方案得分的最终结果取小数点后两位，第三位四舍五入。</w:t>
            </w:r>
          </w:p>
        </w:tc>
      </w:tr>
      <w:tr w14:paraId="0D7860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continue"/>
            <w:vAlign w:val="center"/>
          </w:tcPr>
          <w:p w14:paraId="74130C5F">
            <w:pPr>
              <w:spacing w:line="400" w:lineRule="exact"/>
              <w:jc w:val="center"/>
              <w:rPr>
                <w:rFonts w:hint="eastAsia" w:ascii="宋体" w:hAnsi="宋体" w:eastAsia="宋体" w:cs="宋体"/>
                <w:color w:val="000000" w:themeColor="text1"/>
                <w:highlight w:val="none"/>
                <w14:textFill>
                  <w14:solidFill>
                    <w14:schemeClr w14:val="tx1"/>
                  </w14:solidFill>
                </w14:textFill>
              </w:rPr>
            </w:pPr>
          </w:p>
        </w:tc>
        <w:tc>
          <w:tcPr>
            <w:tcW w:w="1417" w:type="dxa"/>
            <w:gridSpan w:val="2"/>
            <w:vMerge w:val="continue"/>
            <w:vAlign w:val="center"/>
          </w:tcPr>
          <w:p w14:paraId="0A64E4D5">
            <w:pPr>
              <w:spacing w:line="400" w:lineRule="exact"/>
              <w:jc w:val="center"/>
              <w:rPr>
                <w:rFonts w:hint="eastAsia" w:ascii="宋体" w:hAnsi="宋体" w:eastAsia="宋体" w:cs="宋体"/>
                <w:color w:val="000000" w:themeColor="text1"/>
                <w:highlight w:val="none"/>
                <w14:textFill>
                  <w14:solidFill>
                    <w14:schemeClr w14:val="tx1"/>
                  </w14:solidFill>
                </w14:textFill>
              </w:rPr>
            </w:pPr>
          </w:p>
        </w:tc>
        <w:tc>
          <w:tcPr>
            <w:tcW w:w="2531" w:type="dxa"/>
            <w:gridSpan w:val="2"/>
            <w:tcBorders>
              <w:top w:val="single" w:color="auto" w:sz="4" w:space="0"/>
              <w:bottom w:val="single" w:color="auto" w:sz="4" w:space="0"/>
            </w:tcBorders>
            <w:vAlign w:val="center"/>
          </w:tcPr>
          <w:p w14:paraId="76C0AE2A">
            <w:pPr>
              <w:tabs>
                <w:tab w:val="left" w:pos="1875"/>
              </w:tabs>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施工方案与技术措施</w:t>
            </w:r>
          </w:p>
        </w:tc>
        <w:tc>
          <w:tcPr>
            <w:tcW w:w="5019" w:type="dxa"/>
            <w:vMerge w:val="continue"/>
            <w:vAlign w:val="center"/>
          </w:tcPr>
          <w:p w14:paraId="76838F2D">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tc>
      </w:tr>
      <w:tr w14:paraId="77E978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continue"/>
            <w:vAlign w:val="center"/>
          </w:tcPr>
          <w:p w14:paraId="1133D4B6">
            <w:pPr>
              <w:spacing w:line="400" w:lineRule="exact"/>
              <w:jc w:val="center"/>
              <w:rPr>
                <w:rFonts w:hint="eastAsia" w:ascii="宋体" w:hAnsi="宋体" w:eastAsia="宋体" w:cs="宋体"/>
                <w:color w:val="000000" w:themeColor="text1"/>
                <w:highlight w:val="none"/>
                <w14:textFill>
                  <w14:solidFill>
                    <w14:schemeClr w14:val="tx1"/>
                  </w14:solidFill>
                </w14:textFill>
              </w:rPr>
            </w:pPr>
          </w:p>
        </w:tc>
        <w:tc>
          <w:tcPr>
            <w:tcW w:w="1417" w:type="dxa"/>
            <w:gridSpan w:val="2"/>
            <w:vMerge w:val="continue"/>
            <w:vAlign w:val="center"/>
          </w:tcPr>
          <w:p w14:paraId="0C92A2BB">
            <w:pPr>
              <w:spacing w:line="400" w:lineRule="exact"/>
              <w:jc w:val="center"/>
              <w:rPr>
                <w:rFonts w:hint="eastAsia" w:ascii="宋体" w:hAnsi="宋体" w:eastAsia="宋体" w:cs="宋体"/>
                <w:color w:val="000000" w:themeColor="text1"/>
                <w:highlight w:val="none"/>
                <w14:textFill>
                  <w14:solidFill>
                    <w14:schemeClr w14:val="tx1"/>
                  </w14:solidFill>
                </w14:textFill>
              </w:rPr>
            </w:pPr>
          </w:p>
        </w:tc>
        <w:tc>
          <w:tcPr>
            <w:tcW w:w="2531" w:type="dxa"/>
            <w:gridSpan w:val="2"/>
            <w:tcBorders>
              <w:top w:val="single" w:color="auto" w:sz="4" w:space="0"/>
              <w:bottom w:val="single" w:color="auto" w:sz="4" w:space="0"/>
            </w:tcBorders>
            <w:vAlign w:val="center"/>
          </w:tcPr>
          <w:p w14:paraId="7A3BCC58">
            <w:pPr>
              <w:tabs>
                <w:tab w:val="left" w:pos="1875"/>
              </w:tabs>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质量管理体系与措施</w:t>
            </w:r>
          </w:p>
        </w:tc>
        <w:tc>
          <w:tcPr>
            <w:tcW w:w="5019" w:type="dxa"/>
            <w:vMerge w:val="continue"/>
            <w:vAlign w:val="center"/>
          </w:tcPr>
          <w:p w14:paraId="0274007A">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tc>
      </w:tr>
      <w:tr w14:paraId="2BEC18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continue"/>
            <w:vAlign w:val="center"/>
          </w:tcPr>
          <w:p w14:paraId="74FDA480">
            <w:pPr>
              <w:spacing w:line="400" w:lineRule="exact"/>
              <w:jc w:val="center"/>
              <w:rPr>
                <w:rFonts w:hint="eastAsia" w:ascii="宋体" w:hAnsi="宋体" w:eastAsia="宋体" w:cs="宋体"/>
                <w:color w:val="000000" w:themeColor="text1"/>
                <w:highlight w:val="none"/>
                <w14:textFill>
                  <w14:solidFill>
                    <w14:schemeClr w14:val="tx1"/>
                  </w14:solidFill>
                </w14:textFill>
              </w:rPr>
            </w:pPr>
          </w:p>
        </w:tc>
        <w:tc>
          <w:tcPr>
            <w:tcW w:w="1417" w:type="dxa"/>
            <w:gridSpan w:val="2"/>
            <w:vMerge w:val="continue"/>
            <w:vAlign w:val="center"/>
          </w:tcPr>
          <w:p w14:paraId="39AC6A64">
            <w:pPr>
              <w:spacing w:line="400" w:lineRule="exact"/>
              <w:jc w:val="center"/>
              <w:rPr>
                <w:rFonts w:hint="eastAsia" w:ascii="宋体" w:hAnsi="宋体" w:eastAsia="宋体" w:cs="宋体"/>
                <w:color w:val="000000" w:themeColor="text1"/>
                <w:highlight w:val="none"/>
                <w14:textFill>
                  <w14:solidFill>
                    <w14:schemeClr w14:val="tx1"/>
                  </w14:solidFill>
                </w14:textFill>
              </w:rPr>
            </w:pPr>
          </w:p>
        </w:tc>
        <w:tc>
          <w:tcPr>
            <w:tcW w:w="2531" w:type="dxa"/>
            <w:gridSpan w:val="2"/>
            <w:tcBorders>
              <w:top w:val="single" w:color="auto" w:sz="4" w:space="0"/>
              <w:bottom w:val="single" w:color="auto" w:sz="4" w:space="0"/>
            </w:tcBorders>
            <w:vAlign w:val="center"/>
          </w:tcPr>
          <w:p w14:paraId="2B17236A">
            <w:pPr>
              <w:tabs>
                <w:tab w:val="left" w:pos="1875"/>
              </w:tabs>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安全管理体系与措施</w:t>
            </w:r>
          </w:p>
        </w:tc>
        <w:tc>
          <w:tcPr>
            <w:tcW w:w="5019" w:type="dxa"/>
            <w:vMerge w:val="continue"/>
            <w:vAlign w:val="center"/>
          </w:tcPr>
          <w:p w14:paraId="7D2967CF">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tc>
      </w:tr>
      <w:tr w14:paraId="1C8A0C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Merge w:val="continue"/>
            <w:vAlign w:val="center"/>
          </w:tcPr>
          <w:p w14:paraId="6B7B95A8">
            <w:pPr>
              <w:spacing w:line="400" w:lineRule="exact"/>
              <w:jc w:val="center"/>
              <w:rPr>
                <w:rFonts w:hint="eastAsia" w:ascii="宋体" w:hAnsi="宋体" w:eastAsia="宋体" w:cs="宋体"/>
                <w:color w:val="000000" w:themeColor="text1"/>
                <w:highlight w:val="none"/>
                <w14:textFill>
                  <w14:solidFill>
                    <w14:schemeClr w14:val="tx1"/>
                  </w14:solidFill>
                </w14:textFill>
              </w:rPr>
            </w:pPr>
          </w:p>
        </w:tc>
        <w:tc>
          <w:tcPr>
            <w:tcW w:w="1417" w:type="dxa"/>
            <w:gridSpan w:val="2"/>
            <w:vMerge w:val="continue"/>
            <w:vAlign w:val="center"/>
          </w:tcPr>
          <w:p w14:paraId="4F56F568">
            <w:pPr>
              <w:spacing w:line="400" w:lineRule="exact"/>
              <w:jc w:val="center"/>
              <w:rPr>
                <w:rFonts w:hint="eastAsia" w:ascii="宋体" w:hAnsi="宋体" w:eastAsia="宋体" w:cs="宋体"/>
                <w:color w:val="000000" w:themeColor="text1"/>
                <w:highlight w:val="none"/>
                <w14:textFill>
                  <w14:solidFill>
                    <w14:schemeClr w14:val="tx1"/>
                  </w14:solidFill>
                </w14:textFill>
              </w:rPr>
            </w:pPr>
          </w:p>
        </w:tc>
        <w:tc>
          <w:tcPr>
            <w:tcW w:w="2531" w:type="dxa"/>
            <w:gridSpan w:val="2"/>
            <w:tcBorders>
              <w:top w:val="single" w:color="auto" w:sz="4" w:space="0"/>
              <w:bottom w:val="single" w:color="auto" w:sz="4" w:space="0"/>
            </w:tcBorders>
            <w:vAlign w:val="center"/>
          </w:tcPr>
          <w:p w14:paraId="606F3FFD">
            <w:pPr>
              <w:tabs>
                <w:tab w:val="left" w:pos="1875"/>
              </w:tabs>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工程进度计划与措施</w:t>
            </w:r>
          </w:p>
        </w:tc>
        <w:tc>
          <w:tcPr>
            <w:tcW w:w="5019" w:type="dxa"/>
            <w:vMerge w:val="continue"/>
            <w:vAlign w:val="center"/>
          </w:tcPr>
          <w:p w14:paraId="1A964636">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tc>
      </w:tr>
      <w:tr w14:paraId="75BD65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855" w:type="dxa"/>
            <w:vAlign w:val="center"/>
          </w:tcPr>
          <w:p w14:paraId="40126995">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3.2.1（</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w:t>
            </w:r>
          </w:p>
        </w:tc>
        <w:tc>
          <w:tcPr>
            <w:tcW w:w="1417" w:type="dxa"/>
            <w:gridSpan w:val="2"/>
            <w:vAlign w:val="center"/>
          </w:tcPr>
          <w:p w14:paraId="0B90D4CA">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报价</w:t>
            </w:r>
            <w:r>
              <w:rPr>
                <w:rFonts w:hint="eastAsia" w:ascii="宋体" w:hAnsi="宋体" w:eastAsia="宋体" w:cs="宋体"/>
                <w:color w:val="000000" w:themeColor="text1"/>
                <w:kern w:val="0"/>
                <w:highlight w:val="none"/>
                <w14:textFill>
                  <w14:solidFill>
                    <w14:schemeClr w14:val="tx1"/>
                  </w14:solidFill>
                </w14:textFill>
              </w:rPr>
              <w:t>得分</w:t>
            </w:r>
            <w:r>
              <w:rPr>
                <w:rFonts w:hint="eastAsia" w:ascii="宋体" w:hAnsi="宋体" w:eastAsia="宋体" w:cs="宋体"/>
                <w:color w:val="000000" w:themeColor="text1"/>
                <w:spacing w:val="-8"/>
                <w:highlight w:val="none"/>
                <w14:textFill>
                  <w14:solidFill>
                    <w14:schemeClr w14:val="tx1"/>
                  </w14:solidFill>
                </w14:textFill>
              </w:rPr>
              <w:t>（</w:t>
            </w:r>
            <w:r>
              <w:rPr>
                <w:rFonts w:hint="eastAsia" w:ascii="宋体" w:hAnsi="宋体" w:eastAsia="宋体" w:cs="宋体"/>
                <w:color w:val="000000" w:themeColor="text1"/>
                <w:spacing w:val="-8"/>
                <w:highlight w:val="none"/>
                <w:lang w:val="en-US" w:eastAsia="zh-CN"/>
                <w14:textFill>
                  <w14:solidFill>
                    <w14:schemeClr w14:val="tx1"/>
                  </w14:solidFill>
                </w14:textFill>
              </w:rPr>
              <w:t>B</w:t>
            </w:r>
            <w:r>
              <w:rPr>
                <w:rFonts w:hint="eastAsia" w:ascii="宋体" w:hAnsi="宋体" w:eastAsia="宋体" w:cs="宋体"/>
                <w:color w:val="000000" w:themeColor="text1"/>
                <w:spacing w:val="-8"/>
                <w:highlight w:val="none"/>
                <w14:textFill>
                  <w14:solidFill>
                    <w14:schemeClr w14:val="tx1"/>
                  </w14:solidFill>
                </w14:textFill>
              </w:rPr>
              <w:t>）</w:t>
            </w:r>
          </w:p>
        </w:tc>
        <w:tc>
          <w:tcPr>
            <w:tcW w:w="2531" w:type="dxa"/>
            <w:gridSpan w:val="2"/>
            <w:tcBorders>
              <w:top w:val="single" w:color="auto" w:sz="4" w:space="0"/>
            </w:tcBorders>
            <w:vAlign w:val="center"/>
          </w:tcPr>
          <w:p w14:paraId="2329442A">
            <w:pP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总报价</w:t>
            </w:r>
          </w:p>
        </w:tc>
        <w:tc>
          <w:tcPr>
            <w:tcW w:w="5019" w:type="dxa"/>
            <w:vAlign w:val="center"/>
          </w:tcPr>
          <w:p w14:paraId="051A5603">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不设置允许偏差范围或</w:t>
            </w:r>
            <w:r>
              <w:rPr>
                <w:rFonts w:hint="eastAsia" w:ascii="宋体" w:hAnsi="宋体" w:eastAsia="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总报价偏差在允许范围内的（含上、下限值），得</w:t>
            </w:r>
            <w:r>
              <w:rPr>
                <w:rFonts w:hint="eastAsia" w:ascii="宋体" w:hAnsi="宋体" w:eastAsia="宋体" w:cs="宋体"/>
                <w:bCs/>
                <w:color w:val="000000" w:themeColor="text1"/>
                <w:szCs w:val="28"/>
                <w:highlight w:val="none"/>
                <w14:textFill>
                  <w14:solidFill>
                    <w14:schemeClr w14:val="tx1"/>
                  </w14:solidFill>
                </w14:textFill>
              </w:rPr>
              <w:t>本附表第2.2.1项规定分值的满分</w:t>
            </w:r>
            <w:r>
              <w:rPr>
                <w:rFonts w:hint="eastAsia" w:ascii="宋体" w:hAnsi="宋体" w:eastAsia="宋体" w:cs="宋体"/>
                <w:bCs/>
                <w:color w:val="000000" w:themeColor="text1"/>
                <w:szCs w:val="28"/>
                <w:highlight w:val="none"/>
                <w:u w:val="single"/>
                <w14:textFill>
                  <w14:solidFill>
                    <w14:schemeClr w14:val="tx1"/>
                  </w14:solidFill>
                </w14:textFill>
              </w:rPr>
              <w:t xml:space="preserve"> </w:t>
            </w:r>
            <w:r>
              <w:rPr>
                <w:rFonts w:hint="eastAsia" w:ascii="宋体" w:hAnsi="宋体" w:cs="宋体"/>
                <w:bCs/>
                <w:color w:val="000000" w:themeColor="text1"/>
                <w:szCs w:val="28"/>
                <w:highlight w:val="none"/>
                <w:u w:val="single"/>
                <w:lang w:val="en-US" w:eastAsia="zh-CN"/>
                <w14:textFill>
                  <w14:solidFill>
                    <w14:schemeClr w14:val="tx1"/>
                  </w14:solidFill>
                </w14:textFill>
              </w:rPr>
              <w:t>8</w:t>
            </w:r>
            <w:r>
              <w:rPr>
                <w:rFonts w:hint="eastAsia" w:ascii="宋体" w:hAnsi="宋体" w:eastAsia="宋体" w:cs="宋体"/>
                <w:bCs/>
                <w:color w:val="000000" w:themeColor="text1"/>
                <w:szCs w:val="28"/>
                <w:highlight w:val="none"/>
                <w:u w:val="single"/>
                <w:lang w:val="en-US" w:eastAsia="zh-CN"/>
                <w14:textFill>
                  <w14:solidFill>
                    <w14:schemeClr w14:val="tx1"/>
                  </w14:solidFill>
                </w14:textFill>
              </w:rPr>
              <w:t>0</w:t>
            </w:r>
            <w:r>
              <w:rPr>
                <w:rFonts w:hint="eastAsia" w:ascii="宋体" w:hAnsi="宋体" w:eastAsia="宋体" w:cs="宋体"/>
                <w:bCs/>
                <w:color w:val="000000" w:themeColor="text1"/>
                <w:szCs w:val="28"/>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分。在此基础上，</w:t>
            </w:r>
            <w:r>
              <w:rPr>
                <w:rFonts w:hint="eastAsia" w:ascii="宋体" w:hAnsi="宋体" w:eastAsia="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总报价与评标基准价相比，每增加1%扣</w:t>
            </w:r>
            <w:r>
              <w:rPr>
                <w:rFonts w:hint="eastAsia" w:ascii="宋体" w:hAnsi="宋体" w:cs="宋体"/>
                <w:color w:val="000000" w:themeColor="text1"/>
                <w:szCs w:val="21"/>
                <w:highlight w:val="none"/>
                <w:u w:val="singl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分，每减少1%扣</w:t>
            </w:r>
            <w:r>
              <w:rPr>
                <w:rFonts w:hint="eastAsia" w:ascii="宋体" w:hAnsi="宋体" w:cs="宋体"/>
                <w:color w:val="000000" w:themeColor="text1"/>
                <w:szCs w:val="21"/>
                <w:highlight w:val="none"/>
                <w:u w:val="single"/>
                <w:lang w:val="en-US" w:eastAsia="zh-CN"/>
                <w14:textFill>
                  <w14:solidFill>
                    <w14:schemeClr w14:val="tx1"/>
                  </w14:solidFill>
                </w14:textFill>
              </w:rPr>
              <w:t>0.5</w:t>
            </w:r>
            <w:r>
              <w:rPr>
                <w:rFonts w:hint="eastAsia" w:ascii="宋体" w:hAnsi="宋体" w:eastAsia="宋体" w:cs="宋体"/>
                <w:color w:val="000000" w:themeColor="text1"/>
                <w:szCs w:val="21"/>
                <w:highlight w:val="none"/>
                <w14:textFill>
                  <w14:solidFill>
                    <w14:schemeClr w14:val="tx1"/>
                  </w14:solidFill>
                </w14:textFill>
              </w:rPr>
              <w:t>分，扣完为止。</w:t>
            </w:r>
          </w:p>
          <w:p w14:paraId="23CEC5EB">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按插入法计算得分。</w:t>
            </w:r>
          </w:p>
          <w:p w14:paraId="1BD94815">
            <w:pPr>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在偏差范围内，未参与评标基准价计算的</w:t>
            </w:r>
            <w:r>
              <w:rPr>
                <w:rFonts w:hint="eastAsia" w:ascii="宋体" w:hAnsi="宋体" w:eastAsia="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报价，仍应参加计算相应分值。</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总报价得分最终结果取小数点后两位，第三位四舍五入。</w:t>
            </w:r>
          </w:p>
        </w:tc>
      </w:tr>
      <w:tr w14:paraId="45B2B7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2272" w:type="dxa"/>
            <w:gridSpan w:val="3"/>
            <w:vAlign w:val="center"/>
          </w:tcPr>
          <w:p w14:paraId="794FB605">
            <w:pPr>
              <w:spacing w:line="400" w:lineRule="exact"/>
              <w:ind w:firstLine="18" w:firstLineChars="9"/>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3.2.3</w:t>
            </w:r>
          </w:p>
        </w:tc>
        <w:tc>
          <w:tcPr>
            <w:tcW w:w="2531" w:type="dxa"/>
            <w:gridSpan w:val="2"/>
            <w:vAlign w:val="center"/>
          </w:tcPr>
          <w:p w14:paraId="52DF6E8A">
            <w:pPr>
              <w:spacing w:line="400" w:lineRule="exact"/>
              <w:ind w:firstLine="18" w:firstLineChars="9"/>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得分</w:t>
            </w:r>
          </w:p>
        </w:tc>
        <w:tc>
          <w:tcPr>
            <w:tcW w:w="5019" w:type="dxa"/>
            <w:vAlign w:val="center"/>
          </w:tcPr>
          <w:p w14:paraId="6AF39569">
            <w:pPr>
              <w:spacing w:line="400" w:lineRule="exact"/>
              <w:jc w:val="center"/>
              <w:rPr>
                <w:rFonts w:hint="eastAsia" w:ascii="宋体" w:hAnsi="宋体" w:eastAsia="宋体" w:cs="宋体"/>
                <w:color w:val="000000" w:themeColor="text1"/>
                <w:szCs w:val="21"/>
                <w:highlight w:val="none"/>
                <w:u w:val="single"/>
                <w:lang w:val="en-US" w:eastAsia="zh-CN"/>
                <w14:textFill>
                  <w14:solidFill>
                    <w14:schemeClr w14:val="tx1"/>
                  </w14:solidFill>
                </w14:textFill>
              </w:rPr>
            </w:pPr>
            <w:r>
              <w:rPr>
                <w:rFonts w:hint="eastAsia" w:ascii="宋体" w:hAnsi="宋体" w:cs="宋体"/>
                <w:color w:val="000000" w:themeColor="text1"/>
                <w:szCs w:val="21"/>
                <w:highlight w:val="none"/>
                <w:u w:val="single"/>
                <w:lang w:eastAsia="zh-CN"/>
                <w14:textFill>
                  <w14:solidFill>
                    <w14:schemeClr w14:val="tx1"/>
                  </w14:solidFill>
                </w14:textFill>
              </w:rPr>
              <w:t>投标人</w:t>
            </w:r>
            <w:r>
              <w:rPr>
                <w:rFonts w:hint="eastAsia" w:ascii="宋体" w:hAnsi="宋体" w:eastAsia="宋体" w:cs="宋体"/>
                <w:color w:val="000000" w:themeColor="text1"/>
                <w:szCs w:val="21"/>
                <w:highlight w:val="none"/>
                <w:u w:val="single"/>
                <w14:textFill>
                  <w14:solidFill>
                    <w14:schemeClr w14:val="tx1"/>
                  </w14:solidFill>
                </w14:textFill>
              </w:rPr>
              <w:t>得分=A+B</w:t>
            </w:r>
          </w:p>
        </w:tc>
      </w:tr>
    </w:tbl>
    <w:p w14:paraId="1AFB3202">
      <w:pPr>
        <w:pStyle w:val="4"/>
        <w:spacing w:before="0" w:after="0" w:line="360" w:lineRule="auto"/>
        <w:rPr>
          <w:rFonts w:hint="eastAsia" w:ascii="宋体" w:hAnsi="宋体" w:eastAsia="宋体" w:cs="宋体"/>
          <w:bCs w:val="0"/>
          <w:snapToGrid w:val="0"/>
          <w:color w:val="000000" w:themeColor="text1"/>
          <w:sz w:val="21"/>
          <w:szCs w:val="21"/>
          <w:highlight w:val="none"/>
          <w14:textFill>
            <w14:solidFill>
              <w14:schemeClr w14:val="tx1"/>
            </w14:solidFill>
          </w14:textFill>
        </w:rPr>
      </w:pPr>
      <w:bookmarkStart w:id="859" w:name="_Toc509218776"/>
      <w:r>
        <w:rPr>
          <w:rFonts w:hint="eastAsia" w:ascii="宋体" w:hAnsi="宋体" w:eastAsia="宋体" w:cs="宋体"/>
          <w:b w:val="0"/>
          <w:snapToGrid w:val="0"/>
          <w:color w:val="000000" w:themeColor="text1"/>
          <w:highlight w:val="none"/>
          <w14:textFill>
            <w14:solidFill>
              <w14:schemeClr w14:val="tx1"/>
            </w14:solidFill>
          </w14:textFill>
        </w:rPr>
        <w:br w:type="page"/>
      </w:r>
      <w:bookmarkEnd w:id="834"/>
      <w:bookmarkEnd w:id="835"/>
      <w:bookmarkEnd w:id="836"/>
      <w:bookmarkEnd w:id="837"/>
      <w:bookmarkEnd w:id="838"/>
      <w:bookmarkEnd w:id="839"/>
      <w:bookmarkEnd w:id="859"/>
      <w:bookmarkStart w:id="860" w:name="_Toc2957"/>
      <w:bookmarkStart w:id="861" w:name="_Toc21063"/>
      <w:bookmarkStart w:id="862" w:name="_Toc9503"/>
      <w:bookmarkStart w:id="863" w:name="_Toc28268"/>
      <w:bookmarkStart w:id="864" w:name="_Toc7501"/>
      <w:bookmarkStart w:id="865" w:name="_Toc16407"/>
      <w:bookmarkStart w:id="866" w:name="_Toc29844"/>
      <w:bookmarkStart w:id="867" w:name="_Toc28847"/>
      <w:bookmarkStart w:id="868" w:name="_Toc7964"/>
      <w:bookmarkStart w:id="869" w:name="_Toc9686"/>
      <w:bookmarkStart w:id="870" w:name="_Toc57905897"/>
      <w:r>
        <w:rPr>
          <w:rFonts w:hint="eastAsia" w:ascii="宋体" w:hAnsi="宋体" w:eastAsia="宋体" w:cs="宋体"/>
          <w:bCs w:val="0"/>
          <w:snapToGrid w:val="0"/>
          <w:color w:val="000000" w:themeColor="text1"/>
          <w:sz w:val="21"/>
          <w:szCs w:val="21"/>
          <w:highlight w:val="none"/>
          <w14:textFill>
            <w14:solidFill>
              <w14:schemeClr w14:val="tx1"/>
            </w14:solidFill>
          </w14:textFill>
        </w:rPr>
        <w:t>1.  评标方法</w:t>
      </w:r>
      <w:bookmarkEnd w:id="860"/>
      <w:bookmarkEnd w:id="861"/>
      <w:bookmarkEnd w:id="862"/>
      <w:bookmarkEnd w:id="863"/>
      <w:bookmarkEnd w:id="864"/>
      <w:bookmarkEnd w:id="865"/>
      <w:bookmarkEnd w:id="866"/>
      <w:bookmarkEnd w:id="867"/>
      <w:bookmarkEnd w:id="868"/>
      <w:bookmarkEnd w:id="869"/>
      <w:bookmarkEnd w:id="870"/>
    </w:p>
    <w:p w14:paraId="24B791B2">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本次评标采用综合评估法</w:t>
      </w:r>
      <w:r>
        <w:rPr>
          <w:rFonts w:hint="eastAsia" w:ascii="宋体" w:hAnsi="宋体" w:eastAsia="宋体" w:cs="宋体"/>
          <w:color w:val="000000" w:themeColor="text1"/>
          <w:spacing w:val="-47"/>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 xml:space="preserve">评标委员会按照本章第 </w:t>
      </w:r>
      <w:r>
        <w:rPr>
          <w:rFonts w:hint="eastAsia" w:ascii="宋体" w:hAnsi="宋体" w:eastAsia="宋体" w:cs="宋体"/>
          <w:color w:val="000000" w:themeColor="text1"/>
          <w:spacing w:val="1"/>
          <w:kern w:val="0"/>
          <w:szCs w:val="21"/>
          <w:highlight w:val="none"/>
          <w14:textFill>
            <w14:solidFill>
              <w14:schemeClr w14:val="tx1"/>
            </w14:solidFill>
          </w14:textFill>
        </w:rPr>
        <w:t>2</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spacing w:val="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款</w:t>
      </w:r>
      <w:r>
        <w:rPr>
          <w:rFonts w:hint="eastAsia" w:ascii="宋体" w:hAnsi="宋体" w:eastAsia="宋体" w:cs="宋体"/>
          <w:color w:val="000000" w:themeColor="text1"/>
          <w:spacing w:val="-1"/>
          <w:kern w:val="0"/>
          <w:szCs w:val="21"/>
          <w:highlight w:val="none"/>
          <w14:textFill>
            <w14:solidFill>
              <w14:schemeClr w14:val="tx1"/>
            </w14:solidFill>
          </w14:textFill>
        </w:rPr>
        <w:t>规</w:t>
      </w:r>
      <w:r>
        <w:rPr>
          <w:rFonts w:hint="eastAsia" w:ascii="宋体" w:hAnsi="宋体" w:eastAsia="宋体" w:cs="宋体"/>
          <w:color w:val="000000" w:themeColor="text1"/>
          <w:kern w:val="0"/>
          <w:szCs w:val="21"/>
          <w:highlight w:val="none"/>
          <w14:textFill>
            <w14:solidFill>
              <w14:schemeClr w14:val="tx1"/>
            </w14:solidFill>
          </w14:textFill>
        </w:rPr>
        <w:t>定的评分标准进行评分，按得分由高到低顺序推荐中标候选人</w:t>
      </w:r>
      <w:r>
        <w:rPr>
          <w:rFonts w:hint="eastAsia" w:ascii="宋体" w:hAnsi="宋体" w:eastAsia="宋体" w:cs="宋体"/>
          <w:color w:val="000000" w:themeColor="text1"/>
          <w:spacing w:val="-20"/>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或根据</w:t>
      </w:r>
      <w:r>
        <w:rPr>
          <w:rFonts w:hint="eastAsia" w:ascii="宋体" w:hAnsi="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授权直接确定中标人，若出现</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报价相同的，以评标办法前附表约定的原则确定排序</w:t>
      </w:r>
      <w:r>
        <w:rPr>
          <w:rFonts w:hint="eastAsia" w:ascii="宋体" w:hAnsi="宋体" w:eastAsia="宋体" w:cs="宋体"/>
          <w:color w:val="000000" w:themeColor="text1"/>
          <w:spacing w:val="-31"/>
          <w:kern w:val="0"/>
          <w:szCs w:val="21"/>
          <w:highlight w:val="none"/>
          <w14:textFill>
            <w14:solidFill>
              <w14:schemeClr w14:val="tx1"/>
            </w14:solidFill>
          </w14:textFill>
        </w:rPr>
        <w:t>。</w:t>
      </w:r>
    </w:p>
    <w:p w14:paraId="5C040736">
      <w:pPr>
        <w:pStyle w:val="4"/>
        <w:spacing w:before="0" w:after="0" w:line="360" w:lineRule="auto"/>
        <w:rPr>
          <w:rFonts w:hint="eastAsia" w:ascii="宋体" w:hAnsi="宋体" w:eastAsia="宋体" w:cs="宋体"/>
          <w:bCs w:val="0"/>
          <w:snapToGrid w:val="0"/>
          <w:color w:val="000000" w:themeColor="text1"/>
          <w:sz w:val="21"/>
          <w:szCs w:val="21"/>
          <w:highlight w:val="none"/>
          <w14:textFill>
            <w14:solidFill>
              <w14:schemeClr w14:val="tx1"/>
            </w14:solidFill>
          </w14:textFill>
        </w:rPr>
      </w:pPr>
      <w:bookmarkStart w:id="871" w:name="_Toc17563"/>
      <w:bookmarkStart w:id="872" w:name="_Toc25937"/>
      <w:bookmarkStart w:id="873" w:name="_Toc200513199"/>
      <w:bookmarkStart w:id="874" w:name="_Toc28040"/>
      <w:bookmarkStart w:id="875" w:name="_Toc19076"/>
      <w:bookmarkStart w:id="876" w:name="_Toc509218777"/>
      <w:bookmarkStart w:id="877" w:name="_Toc17106"/>
      <w:bookmarkStart w:id="878" w:name="_Toc277082619"/>
      <w:bookmarkStart w:id="879" w:name="_Toc57905898"/>
      <w:bookmarkStart w:id="880" w:name="_Toc2750"/>
      <w:bookmarkStart w:id="881" w:name="_Toc224103385"/>
      <w:bookmarkStart w:id="882" w:name="_Toc28082"/>
      <w:bookmarkStart w:id="883" w:name="_Toc430530501"/>
      <w:bookmarkStart w:id="884" w:name="_Toc21660"/>
      <w:bookmarkStart w:id="885" w:name="_Toc287620752"/>
      <w:bookmarkStart w:id="886" w:name="_Toc287607813"/>
      <w:bookmarkStart w:id="887" w:name="_Toc31471"/>
      <w:bookmarkStart w:id="888" w:name="_Toc19678"/>
      <w:r>
        <w:rPr>
          <w:rFonts w:hint="eastAsia" w:ascii="宋体" w:hAnsi="宋体" w:eastAsia="宋体" w:cs="宋体"/>
          <w:bCs w:val="0"/>
          <w:snapToGrid w:val="0"/>
          <w:color w:val="000000" w:themeColor="text1"/>
          <w:sz w:val="21"/>
          <w:szCs w:val="21"/>
          <w:highlight w:val="none"/>
          <w14:textFill>
            <w14:solidFill>
              <w14:schemeClr w14:val="tx1"/>
            </w14:solidFill>
          </w14:textFill>
        </w:rPr>
        <w:t>2.  评审标准</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14:paraId="67FC002A">
      <w:pPr>
        <w:pStyle w:val="5"/>
        <w:snapToGrid w:val="0"/>
        <w:spacing w:before="0" w:after="0" w:line="360" w:lineRule="auto"/>
        <w:rPr>
          <w:rFonts w:hint="eastAsia" w:ascii="宋体" w:hAnsi="宋体" w:eastAsia="宋体" w:cs="宋体"/>
          <w:b w:val="0"/>
          <w:snapToGrid w:val="0"/>
          <w:color w:val="000000" w:themeColor="text1"/>
          <w:sz w:val="21"/>
          <w:szCs w:val="21"/>
          <w:highlight w:val="none"/>
          <w14:textFill>
            <w14:solidFill>
              <w14:schemeClr w14:val="tx1"/>
            </w14:solidFill>
          </w14:textFill>
        </w:rPr>
      </w:pPr>
      <w:bookmarkStart w:id="889" w:name="_Toc18292"/>
      <w:bookmarkStart w:id="890" w:name="_Toc27414"/>
      <w:bookmarkStart w:id="891" w:name="_Toc287620753"/>
      <w:bookmarkStart w:id="892" w:name="_Toc13834"/>
      <w:bookmarkStart w:id="893" w:name="_Toc277082620"/>
      <w:bookmarkStart w:id="894" w:name="_Toc6806"/>
      <w:bookmarkStart w:id="895" w:name="_Toc16208"/>
      <w:bookmarkStart w:id="896" w:name="_Toc430530502"/>
      <w:bookmarkStart w:id="897" w:name="_Toc2588"/>
      <w:bookmarkStart w:id="898" w:name="_Toc287607814"/>
      <w:bookmarkStart w:id="899" w:name="_Toc224103386"/>
      <w:bookmarkStart w:id="900" w:name="_Toc57905899"/>
      <w:bookmarkStart w:id="901" w:name="_Toc32089"/>
      <w:bookmarkStart w:id="902" w:name="_Toc16108"/>
      <w:bookmarkStart w:id="903" w:name="_Toc509218778"/>
      <w:bookmarkStart w:id="904" w:name="_Toc21948"/>
      <w:bookmarkStart w:id="905" w:name="_Toc200513200"/>
      <w:bookmarkStart w:id="906" w:name="_Toc2884"/>
      <w:r>
        <w:rPr>
          <w:rFonts w:hint="eastAsia" w:ascii="宋体" w:hAnsi="宋体" w:eastAsia="宋体" w:cs="宋体"/>
          <w:b w:val="0"/>
          <w:snapToGrid w:val="0"/>
          <w:color w:val="000000" w:themeColor="text1"/>
          <w:sz w:val="21"/>
          <w:szCs w:val="21"/>
          <w:highlight w:val="none"/>
          <w14:textFill>
            <w14:solidFill>
              <w14:schemeClr w14:val="tx1"/>
            </w14:solidFill>
          </w14:textFill>
        </w:rPr>
        <w:t>2.1  初步评审标准</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14:paraId="5CFAF707">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2.1.1A  资格评审标准：见评标办法前附表。</w:t>
      </w:r>
    </w:p>
    <w:p w14:paraId="6535D5A3">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2.1.2  形式评审标准：见评标办法前附表。</w:t>
      </w:r>
    </w:p>
    <w:p w14:paraId="7BB00C5A">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2.1.3  响应性评审标准：见评标办法前附表。</w:t>
      </w:r>
    </w:p>
    <w:p w14:paraId="32624133">
      <w:pPr>
        <w:pStyle w:val="5"/>
        <w:snapToGrid w:val="0"/>
        <w:spacing w:before="0" w:after="0" w:line="360" w:lineRule="auto"/>
        <w:rPr>
          <w:rFonts w:hint="eastAsia" w:ascii="宋体" w:hAnsi="宋体" w:eastAsia="宋体" w:cs="宋体"/>
          <w:b w:val="0"/>
          <w:snapToGrid w:val="0"/>
          <w:color w:val="000000" w:themeColor="text1"/>
          <w:sz w:val="21"/>
          <w:szCs w:val="21"/>
          <w:highlight w:val="none"/>
          <w14:textFill>
            <w14:solidFill>
              <w14:schemeClr w14:val="tx1"/>
            </w14:solidFill>
          </w14:textFill>
        </w:rPr>
      </w:pPr>
      <w:bookmarkStart w:id="907" w:name="_Toc17923"/>
      <w:bookmarkStart w:id="908" w:name="_Toc24122"/>
      <w:bookmarkStart w:id="909" w:name="_Toc10029"/>
      <w:bookmarkStart w:id="910" w:name="_Toc14452"/>
      <w:bookmarkStart w:id="911" w:name="_Toc200513201"/>
      <w:bookmarkStart w:id="912" w:name="_Toc224103387"/>
      <w:bookmarkStart w:id="913" w:name="_Toc509218779"/>
      <w:bookmarkStart w:id="914" w:name="_Toc277082621"/>
      <w:bookmarkStart w:id="915" w:name="_Toc6239"/>
      <w:bookmarkStart w:id="916" w:name="_Toc20891"/>
      <w:bookmarkStart w:id="917" w:name="_Toc287620754"/>
      <w:bookmarkStart w:id="918" w:name="_Toc23558"/>
      <w:bookmarkStart w:id="919" w:name="_Toc430530503"/>
      <w:bookmarkStart w:id="920" w:name="_Toc287607815"/>
      <w:bookmarkStart w:id="921" w:name="_Toc57905900"/>
      <w:bookmarkStart w:id="922" w:name="_Toc18809"/>
      <w:bookmarkStart w:id="923" w:name="_Toc25735"/>
      <w:bookmarkStart w:id="924" w:name="_Toc25248"/>
      <w:r>
        <w:rPr>
          <w:rFonts w:hint="eastAsia" w:ascii="宋体" w:hAnsi="宋体" w:eastAsia="宋体" w:cs="宋体"/>
          <w:b w:val="0"/>
          <w:snapToGrid w:val="0"/>
          <w:color w:val="000000" w:themeColor="text1"/>
          <w:sz w:val="21"/>
          <w:szCs w:val="21"/>
          <w:highlight w:val="none"/>
          <w14:textFill>
            <w14:solidFill>
              <w14:schemeClr w14:val="tx1"/>
            </w14:solidFill>
          </w14:textFill>
        </w:rPr>
        <w:t>2.2  分值构成与评分标准</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14:paraId="319800F1">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2.2.1  分值构成</w:t>
      </w:r>
    </w:p>
    <w:p w14:paraId="46B0CE7C">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）技术部分：见评标办法前附表；</w:t>
      </w:r>
    </w:p>
    <w:p w14:paraId="152572B1">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总</w:t>
      </w:r>
      <w:r>
        <w:rPr>
          <w:rFonts w:hint="eastAsia" w:ascii="宋体" w:hAnsi="宋体" w:eastAsia="宋体" w:cs="宋体"/>
          <w:color w:val="000000" w:themeColor="text1"/>
          <w:spacing w:val="-1"/>
          <w:kern w:val="0"/>
          <w:szCs w:val="21"/>
          <w:highlight w:val="none"/>
          <w14:textFill>
            <w14:solidFill>
              <w14:schemeClr w14:val="tx1"/>
            </w14:solidFill>
          </w14:textFill>
        </w:rPr>
        <w:t>报</w:t>
      </w:r>
      <w:r>
        <w:rPr>
          <w:rFonts w:hint="eastAsia" w:ascii="宋体" w:hAnsi="宋体" w:eastAsia="宋体" w:cs="宋体"/>
          <w:color w:val="000000" w:themeColor="text1"/>
          <w:kern w:val="0"/>
          <w:szCs w:val="21"/>
          <w:highlight w:val="none"/>
          <w14:textFill>
            <w14:solidFill>
              <w14:schemeClr w14:val="tx1"/>
            </w14:solidFill>
          </w14:textFill>
        </w:rPr>
        <w:t>价：见评标办法前附表。</w:t>
      </w:r>
    </w:p>
    <w:p w14:paraId="4896688E">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2.2.2  评分标准</w:t>
      </w:r>
    </w:p>
    <w:p w14:paraId="5851FB00">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（1）技术部分评审标准：见评标办法前附表；</w:t>
      </w:r>
    </w:p>
    <w:p w14:paraId="1DA6A48A">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总</w:t>
      </w:r>
      <w:r>
        <w:rPr>
          <w:rFonts w:hint="eastAsia" w:ascii="宋体" w:hAnsi="宋体" w:eastAsia="宋体" w:cs="宋体"/>
          <w:color w:val="000000" w:themeColor="text1"/>
          <w:spacing w:val="-1"/>
          <w:kern w:val="0"/>
          <w:szCs w:val="21"/>
          <w:highlight w:val="none"/>
          <w14:textFill>
            <w14:solidFill>
              <w14:schemeClr w14:val="tx1"/>
            </w14:solidFill>
          </w14:textFill>
        </w:rPr>
        <w:t>报</w:t>
      </w:r>
      <w:r>
        <w:rPr>
          <w:rFonts w:hint="eastAsia" w:ascii="宋体" w:hAnsi="宋体" w:eastAsia="宋体" w:cs="宋体"/>
          <w:color w:val="000000" w:themeColor="text1"/>
          <w:kern w:val="0"/>
          <w:szCs w:val="21"/>
          <w:highlight w:val="none"/>
          <w14:textFill>
            <w14:solidFill>
              <w14:schemeClr w14:val="tx1"/>
            </w14:solidFill>
          </w14:textFill>
        </w:rPr>
        <w:t>价评审标准：见评标办法前附表。</w:t>
      </w:r>
    </w:p>
    <w:p w14:paraId="7173E91B">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2.2.3  评标基准价计算</w:t>
      </w:r>
    </w:p>
    <w:p w14:paraId="0A0FDD07">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评标基准价计算方法：见评标办法前附表。</w:t>
      </w:r>
    </w:p>
    <w:p w14:paraId="24EC016D">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2.2.4  </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报价的偏差率计算和允许偏差范围</w:t>
      </w:r>
    </w:p>
    <w:p w14:paraId="054B90A8">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报价的偏差率计算公式：见评标办法前附表；</w:t>
      </w:r>
    </w:p>
    <w:p w14:paraId="0EDFB4D2">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报价的允许偏差范围：见评标办法前附表。</w:t>
      </w:r>
    </w:p>
    <w:p w14:paraId="66A38E4F">
      <w:pPr>
        <w:pStyle w:val="4"/>
        <w:spacing w:before="0" w:after="0" w:line="360" w:lineRule="auto"/>
        <w:rPr>
          <w:rFonts w:hint="eastAsia" w:ascii="宋体" w:hAnsi="宋体" w:eastAsia="宋体" w:cs="宋体"/>
          <w:bCs w:val="0"/>
          <w:snapToGrid w:val="0"/>
          <w:color w:val="000000" w:themeColor="text1"/>
          <w:sz w:val="21"/>
          <w:szCs w:val="21"/>
          <w:highlight w:val="none"/>
          <w14:textFill>
            <w14:solidFill>
              <w14:schemeClr w14:val="tx1"/>
            </w14:solidFill>
          </w14:textFill>
        </w:rPr>
      </w:pPr>
      <w:bookmarkStart w:id="925" w:name="_Toc2316"/>
      <w:bookmarkStart w:id="926" w:name="_Toc287620755"/>
      <w:bookmarkStart w:id="927" w:name="_Toc277082622"/>
      <w:bookmarkStart w:id="928" w:name="_Toc200513202"/>
      <w:bookmarkStart w:id="929" w:name="_Toc29292"/>
      <w:bookmarkStart w:id="930" w:name="_Toc20810"/>
      <w:bookmarkStart w:id="931" w:name="_Toc4568"/>
      <w:bookmarkStart w:id="932" w:name="_Toc9952"/>
      <w:bookmarkStart w:id="933" w:name="_Toc28602"/>
      <w:bookmarkStart w:id="934" w:name="_Toc24892"/>
      <w:bookmarkStart w:id="935" w:name="_Toc287607816"/>
      <w:bookmarkStart w:id="936" w:name="_Toc11751"/>
      <w:bookmarkStart w:id="937" w:name="_Toc224103388"/>
      <w:bookmarkStart w:id="938" w:name="_Toc509218780"/>
      <w:bookmarkStart w:id="939" w:name="_Toc430530504"/>
      <w:bookmarkStart w:id="940" w:name="_Toc57905901"/>
      <w:bookmarkStart w:id="941" w:name="_Toc27318"/>
      <w:bookmarkStart w:id="942" w:name="_Toc22062"/>
      <w:r>
        <w:rPr>
          <w:rFonts w:hint="eastAsia" w:ascii="宋体" w:hAnsi="宋体" w:eastAsia="宋体" w:cs="宋体"/>
          <w:bCs w:val="0"/>
          <w:snapToGrid w:val="0"/>
          <w:color w:val="000000" w:themeColor="text1"/>
          <w:sz w:val="21"/>
          <w:szCs w:val="21"/>
          <w:highlight w:val="none"/>
          <w14:textFill>
            <w14:solidFill>
              <w14:schemeClr w14:val="tx1"/>
            </w14:solidFill>
          </w14:textFill>
        </w:rPr>
        <w:t>3.  评标程序</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14:paraId="04569C31">
      <w:pPr>
        <w:autoSpaceDE w:val="0"/>
        <w:autoSpaceDN w:val="0"/>
        <w:adjustRightInd w:val="0"/>
        <w:snapToGrid w:val="0"/>
        <w:spacing w:line="360" w:lineRule="auto"/>
        <w:ind w:firstLine="422" w:firstLineChars="200"/>
        <w:rPr>
          <w:rFonts w:hint="eastAsia" w:ascii="宋体" w:hAnsi="宋体" w:eastAsia="宋体" w:cs="宋体"/>
          <w:b/>
          <w:bCs/>
          <w:color w:val="000000" w:themeColor="text1"/>
          <w:kern w:val="0"/>
          <w:szCs w:val="21"/>
          <w:highlight w:val="none"/>
          <w14:textFill>
            <w14:solidFill>
              <w14:schemeClr w14:val="tx1"/>
            </w14:solidFill>
          </w14:textFill>
        </w:rPr>
      </w:pPr>
      <w:bookmarkStart w:id="943" w:name="_Toc277082623"/>
      <w:bookmarkStart w:id="944" w:name="_Toc200513203"/>
      <w:bookmarkStart w:id="945" w:name="_Toc224103389"/>
      <w:bookmarkStart w:id="946" w:name="_Toc4507"/>
      <w:bookmarkStart w:id="947" w:name="_Toc509218781"/>
      <w:bookmarkStart w:id="948" w:name="_Toc287620756"/>
      <w:bookmarkStart w:id="949" w:name="_Toc287607817"/>
      <w:bookmarkStart w:id="950" w:name="_Toc430530505"/>
      <w:r>
        <w:rPr>
          <w:rFonts w:hint="eastAsia" w:ascii="宋体" w:hAnsi="宋体" w:eastAsia="宋体" w:cs="宋体"/>
          <w:b/>
          <w:bCs/>
          <w:color w:val="000000" w:themeColor="text1"/>
          <w:kern w:val="0"/>
          <w:szCs w:val="21"/>
          <w:highlight w:val="none"/>
          <w14:textFill>
            <w14:solidFill>
              <w14:schemeClr w14:val="tx1"/>
            </w14:solidFill>
          </w14:textFill>
        </w:rPr>
        <w:t>3.1  初步评审</w:t>
      </w:r>
      <w:bookmarkEnd w:id="943"/>
      <w:bookmarkEnd w:id="944"/>
      <w:bookmarkEnd w:id="945"/>
      <w:bookmarkEnd w:id="946"/>
      <w:bookmarkEnd w:id="947"/>
      <w:bookmarkEnd w:id="948"/>
      <w:bookmarkEnd w:id="949"/>
      <w:bookmarkEnd w:id="950"/>
    </w:p>
    <w:p w14:paraId="1F7354EB">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3.1.1  评标委员会依据本章第 2.1 款规定的标准对</w:t>
      </w:r>
      <w:r>
        <w:rPr>
          <w:rFonts w:hint="eastAsia" w:ascii="宋体" w:hAnsi="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进行初步评审。有一项不符合评审标准的，作否决</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处理。</w:t>
      </w:r>
    </w:p>
    <w:p w14:paraId="3BCE7CE5">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3.1.2  </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有以下情形之一的，其</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作否决</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处理：</w:t>
      </w:r>
    </w:p>
    <w:p w14:paraId="36B4F970">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）第二</w:t>
      </w:r>
      <w:r>
        <w:rPr>
          <w:rFonts w:hint="eastAsia" w:ascii="宋体" w:hAnsi="宋体" w:eastAsia="宋体" w:cs="宋体"/>
          <w:color w:val="000000" w:themeColor="text1"/>
          <w:spacing w:val="-1"/>
          <w:kern w:val="0"/>
          <w:szCs w:val="21"/>
          <w:highlight w:val="none"/>
          <w14:textFill>
            <w14:solidFill>
              <w14:schemeClr w14:val="tx1"/>
            </w14:solidFill>
          </w14:textFill>
        </w:rPr>
        <w:t>章</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须知”第</w:t>
      </w:r>
      <w:r>
        <w:rPr>
          <w:rFonts w:hint="eastAsia" w:ascii="宋体" w:hAnsi="宋体" w:eastAsia="宋体" w:cs="宋体"/>
          <w:color w:val="000000" w:themeColor="text1"/>
          <w:spacing w:val="1"/>
          <w:kern w:val="0"/>
          <w:szCs w:val="21"/>
          <w:highlight w:val="none"/>
          <w14:textFill>
            <w14:solidFill>
              <w14:schemeClr w14:val="tx1"/>
            </w14:solidFill>
          </w14:textFill>
        </w:rPr>
        <w:t>1</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4</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3项规定的任何一种情形的；</w:t>
      </w:r>
    </w:p>
    <w:p w14:paraId="384AE78D">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）串通</w:t>
      </w:r>
      <w:r>
        <w:rPr>
          <w:rFonts w:hint="eastAsia" w:ascii="宋体" w:hAnsi="宋体" w:eastAsia="宋体" w:cs="宋体"/>
          <w:color w:val="000000" w:themeColor="text1"/>
          <w:spacing w:val="-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或弄虚作假或有其他违法行为的；</w:t>
      </w:r>
    </w:p>
    <w:p w14:paraId="2572B1BD">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）不按</w:t>
      </w:r>
      <w:r>
        <w:rPr>
          <w:rFonts w:hint="eastAsia" w:ascii="宋体" w:hAnsi="宋体" w:eastAsia="宋体" w:cs="宋体"/>
          <w:color w:val="000000" w:themeColor="text1"/>
          <w:spacing w:val="-1"/>
          <w:kern w:val="0"/>
          <w:szCs w:val="21"/>
          <w:highlight w:val="none"/>
          <w14:textFill>
            <w14:solidFill>
              <w14:schemeClr w14:val="tx1"/>
            </w14:solidFill>
          </w14:textFill>
        </w:rPr>
        <w:t>评</w:t>
      </w:r>
      <w:r>
        <w:rPr>
          <w:rFonts w:hint="eastAsia" w:ascii="宋体" w:hAnsi="宋体" w:eastAsia="宋体" w:cs="宋体"/>
          <w:color w:val="000000" w:themeColor="text1"/>
          <w:kern w:val="0"/>
          <w:szCs w:val="21"/>
          <w:highlight w:val="none"/>
          <w14:textFill>
            <w14:solidFill>
              <w14:schemeClr w14:val="tx1"/>
            </w14:solidFill>
          </w14:textFill>
        </w:rPr>
        <w:t>标委员会要求澄清、说明或补正的；</w:t>
      </w:r>
    </w:p>
    <w:p w14:paraId="2463A00E">
      <w:pPr>
        <w:autoSpaceDE w:val="0"/>
        <w:autoSpaceDN w:val="0"/>
        <w:adjustRightInd w:val="0"/>
        <w:snapToGrid w:val="0"/>
        <w:spacing w:line="360" w:lineRule="auto"/>
        <w:ind w:firstLine="422" w:firstLineChars="200"/>
        <w:rPr>
          <w:rFonts w:hint="eastAsia" w:ascii="宋体" w:hAnsi="宋体" w:eastAsia="宋体" w:cs="宋体"/>
          <w:b/>
          <w:bCs/>
          <w:color w:val="000000" w:themeColor="text1"/>
          <w:kern w:val="0"/>
          <w:szCs w:val="21"/>
          <w:highlight w:val="none"/>
          <w14:textFill>
            <w14:solidFill>
              <w14:schemeClr w14:val="tx1"/>
            </w14:solidFill>
          </w14:textFill>
        </w:rPr>
      </w:pPr>
      <w:bookmarkStart w:id="951" w:name="_Toc430530506"/>
      <w:bookmarkStart w:id="952" w:name="_Toc277082624"/>
      <w:bookmarkStart w:id="953" w:name="_Toc287620757"/>
      <w:bookmarkStart w:id="954" w:name="_Toc509218782"/>
      <w:bookmarkStart w:id="955" w:name="_Toc287607818"/>
      <w:bookmarkStart w:id="956" w:name="_Toc200513204"/>
      <w:bookmarkStart w:id="957" w:name="_Toc32358"/>
      <w:bookmarkStart w:id="958" w:name="_Toc224103390"/>
      <w:r>
        <w:rPr>
          <w:rFonts w:hint="eastAsia" w:ascii="宋体" w:hAnsi="宋体" w:eastAsia="宋体" w:cs="宋体"/>
          <w:b/>
          <w:bCs/>
          <w:color w:val="000000" w:themeColor="text1"/>
          <w:kern w:val="0"/>
          <w:szCs w:val="21"/>
          <w:highlight w:val="none"/>
          <w14:textFill>
            <w14:solidFill>
              <w14:schemeClr w14:val="tx1"/>
            </w14:solidFill>
          </w14:textFill>
        </w:rPr>
        <w:t>3.2  详细评审</w:t>
      </w:r>
      <w:bookmarkEnd w:id="951"/>
      <w:bookmarkEnd w:id="952"/>
      <w:bookmarkEnd w:id="953"/>
      <w:bookmarkEnd w:id="954"/>
      <w:bookmarkEnd w:id="955"/>
      <w:bookmarkEnd w:id="956"/>
      <w:bookmarkEnd w:id="957"/>
      <w:bookmarkEnd w:id="958"/>
    </w:p>
    <w:p w14:paraId="516E687D">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3.2.1  评标委员会按本章第2.2款规定的量化因素和分值进行评审，并计算出综合评估得分。</w:t>
      </w:r>
    </w:p>
    <w:p w14:paraId="56C72847">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（1）按本章第3.2.1（1）目规定的评审因素和分值对技术部分计算出得分A；</w:t>
      </w:r>
    </w:p>
    <w:p w14:paraId="2911F96F">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）按本章第3.2.1（3）目规定的评审因素和分值对报价部分计算出得分</w:t>
      </w:r>
      <w:r>
        <w:rPr>
          <w:rFonts w:hint="eastAsia" w:ascii="宋体" w:hAnsi="宋体" w:eastAsia="宋体" w:cs="宋体"/>
          <w:color w:val="000000" w:themeColor="text1"/>
          <w:kern w:val="0"/>
          <w:szCs w:val="21"/>
          <w:highlight w:val="none"/>
          <w:lang w:val="en-US" w:eastAsia="zh-CN"/>
          <w14:textFill>
            <w14:solidFill>
              <w14:schemeClr w14:val="tx1"/>
            </w14:solidFill>
          </w14:textFill>
        </w:rPr>
        <w:t>B</w:t>
      </w:r>
      <w:r>
        <w:rPr>
          <w:rFonts w:hint="eastAsia" w:ascii="宋体" w:hAnsi="宋体" w:eastAsia="宋体" w:cs="宋体"/>
          <w:color w:val="000000" w:themeColor="text1"/>
          <w:kern w:val="0"/>
          <w:szCs w:val="21"/>
          <w:highlight w:val="none"/>
          <w14:textFill>
            <w14:solidFill>
              <w14:schemeClr w14:val="tx1"/>
            </w14:solidFill>
          </w14:textFill>
        </w:rPr>
        <w:t>。</w:t>
      </w:r>
    </w:p>
    <w:p w14:paraId="6FCD6CBF">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3.2.2  评分分值计算保留小数点后两位，小数点后第三位“四舍五入”。</w:t>
      </w:r>
    </w:p>
    <w:p w14:paraId="3BDCB0CC">
      <w:pPr>
        <w:tabs>
          <w:tab w:val="left" w:pos="3870"/>
        </w:tabs>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3.2.3  </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得分=A+B。</w:t>
      </w:r>
    </w:p>
    <w:p w14:paraId="4CA94699">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3.2.4  </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报价有算术错误的，评标委员会按以下原则对</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报价进行修正，修正的价格经</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书面确认后具有约束力。</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不接受修正价格的，其投标作否决投标处理。</w:t>
      </w:r>
    </w:p>
    <w:p w14:paraId="6C26E334">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中的大写金额与小写金额不一致的，以大写金额为准；</w:t>
      </w:r>
    </w:p>
    <w:p w14:paraId="2510FCC7">
      <w:pPr>
        <w:autoSpaceDE w:val="0"/>
        <w:autoSpaceDN w:val="0"/>
        <w:adjustRightInd w:val="0"/>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总报价与依据分项报价、单价/费率报价计算出的结果不一致的，由评标委员会作否决投标处理。</w:t>
      </w:r>
    </w:p>
    <w:p w14:paraId="2A1D8CF4">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959" w:name="_Toc277082625"/>
      <w:bookmarkStart w:id="960" w:name="_Toc11680"/>
      <w:bookmarkStart w:id="961" w:name="_Toc13948"/>
      <w:bookmarkStart w:id="962" w:name="_Toc287620758"/>
      <w:bookmarkStart w:id="963" w:name="_Toc509218783"/>
      <w:bookmarkStart w:id="964" w:name="_Toc224103391"/>
      <w:bookmarkStart w:id="965" w:name="_Toc430530507"/>
      <w:bookmarkStart w:id="966" w:name="_Toc287607819"/>
      <w:bookmarkStart w:id="967" w:name="_Toc9531"/>
      <w:bookmarkStart w:id="968" w:name="_Toc15085"/>
      <w:bookmarkStart w:id="969" w:name="_Toc20398"/>
      <w:bookmarkStart w:id="970" w:name="_Toc200513205"/>
      <w:bookmarkStart w:id="971" w:name="_Toc20354"/>
      <w:r>
        <w:rPr>
          <w:rFonts w:hint="eastAsia" w:ascii="宋体" w:hAnsi="宋体" w:eastAsia="宋体" w:cs="宋体"/>
          <w:b w:val="0"/>
          <w:snapToGrid w:val="0"/>
          <w:color w:val="000000" w:themeColor="text1"/>
          <w:sz w:val="24"/>
          <w:szCs w:val="24"/>
          <w:highlight w:val="none"/>
          <w14:textFill>
            <w14:solidFill>
              <w14:schemeClr w14:val="tx1"/>
            </w14:solidFill>
          </w14:textFill>
        </w:rPr>
        <w:t xml:space="preserve">3.3  </w:t>
      </w:r>
      <w:r>
        <w:rPr>
          <w:rFonts w:hint="eastAsia" w:ascii="宋体" w:hAnsi="宋体" w:cs="宋体"/>
          <w:b w:val="0"/>
          <w:snapToGrid w:val="0"/>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b w:val="0"/>
          <w:snapToGrid w:val="0"/>
          <w:color w:val="000000" w:themeColor="text1"/>
          <w:sz w:val="24"/>
          <w:szCs w:val="24"/>
          <w:highlight w:val="none"/>
          <w14:textFill>
            <w14:solidFill>
              <w14:schemeClr w14:val="tx1"/>
            </w14:solidFill>
          </w14:textFill>
        </w:rPr>
        <w:t>的澄清和补正</w:t>
      </w:r>
      <w:bookmarkEnd w:id="959"/>
      <w:bookmarkEnd w:id="960"/>
      <w:bookmarkEnd w:id="961"/>
      <w:bookmarkEnd w:id="962"/>
      <w:bookmarkEnd w:id="963"/>
      <w:bookmarkEnd w:id="964"/>
      <w:bookmarkEnd w:id="965"/>
      <w:bookmarkEnd w:id="966"/>
      <w:bookmarkEnd w:id="967"/>
      <w:bookmarkEnd w:id="968"/>
      <w:bookmarkEnd w:id="969"/>
      <w:bookmarkEnd w:id="970"/>
      <w:bookmarkEnd w:id="971"/>
    </w:p>
    <w:p w14:paraId="08F75FBB">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3.3.1  在评标过程中，评标委员会可以书面形式要求</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对所提交</w:t>
      </w:r>
      <w:r>
        <w:rPr>
          <w:rFonts w:hint="eastAsia" w:ascii="宋体" w:hAnsi="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中不明确的内容进行书面澄清或说明，或者对细微偏差进行补正。评标委员会不接受</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主动提出的澄清、说明或补正。</w:t>
      </w:r>
    </w:p>
    <w:p w14:paraId="1225F27B">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3.3.2  澄清、说明和补正不得改变</w:t>
      </w:r>
      <w:r>
        <w:rPr>
          <w:rFonts w:hint="eastAsia" w:ascii="宋体" w:hAnsi="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的实质性内容（算术性错误修正的除外）。</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的书面澄清、说明和补正属于</w:t>
      </w:r>
      <w:r>
        <w:rPr>
          <w:rFonts w:hint="eastAsia" w:ascii="宋体" w:hAnsi="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的组成部分。</w:t>
      </w:r>
    </w:p>
    <w:p w14:paraId="0296CCA8">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3.3.3  评标委员会对</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提交的澄清、说明或补正有疑问的，可以要求</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进一步澄清、说明或补正，直至满足评标委员会的要求。</w:t>
      </w:r>
    </w:p>
    <w:p w14:paraId="47ABCB19">
      <w:pPr>
        <w:pStyle w:val="5"/>
        <w:snapToGrid w:val="0"/>
        <w:spacing w:before="0" w:after="0" w:line="360" w:lineRule="auto"/>
        <w:rPr>
          <w:rFonts w:hint="eastAsia" w:ascii="宋体" w:hAnsi="宋体" w:eastAsia="宋体" w:cs="宋体"/>
          <w:b w:val="0"/>
          <w:snapToGrid w:val="0"/>
          <w:color w:val="000000" w:themeColor="text1"/>
          <w:sz w:val="24"/>
          <w:szCs w:val="24"/>
          <w:highlight w:val="none"/>
          <w14:textFill>
            <w14:solidFill>
              <w14:schemeClr w14:val="tx1"/>
            </w14:solidFill>
          </w14:textFill>
        </w:rPr>
      </w:pPr>
      <w:bookmarkStart w:id="972" w:name="_Toc430530508"/>
      <w:bookmarkStart w:id="973" w:name="_Toc200513206"/>
      <w:bookmarkStart w:id="974" w:name="_Toc26895"/>
      <w:bookmarkStart w:id="975" w:name="_Toc2643"/>
      <w:bookmarkStart w:id="976" w:name="_Toc28924"/>
      <w:bookmarkStart w:id="977" w:name="_Toc19099"/>
      <w:bookmarkStart w:id="978" w:name="_Toc277082626"/>
      <w:bookmarkStart w:id="979" w:name="_Toc287620759"/>
      <w:bookmarkStart w:id="980" w:name="_Toc3443"/>
      <w:bookmarkStart w:id="981" w:name="_Toc287607820"/>
      <w:bookmarkStart w:id="982" w:name="_Toc224103392"/>
      <w:bookmarkStart w:id="983" w:name="_Toc509218784"/>
      <w:bookmarkStart w:id="984" w:name="_Toc23803"/>
      <w:r>
        <w:rPr>
          <w:rFonts w:hint="eastAsia" w:ascii="宋体" w:hAnsi="宋体" w:eastAsia="宋体" w:cs="宋体"/>
          <w:b w:val="0"/>
          <w:snapToGrid w:val="0"/>
          <w:color w:val="000000" w:themeColor="text1"/>
          <w:sz w:val="24"/>
          <w:szCs w:val="24"/>
          <w:highlight w:val="none"/>
          <w14:textFill>
            <w14:solidFill>
              <w14:schemeClr w14:val="tx1"/>
            </w14:solidFill>
          </w14:textFill>
        </w:rPr>
        <w:t>3.4  评标结果</w:t>
      </w:r>
      <w:bookmarkEnd w:id="972"/>
      <w:bookmarkEnd w:id="973"/>
      <w:bookmarkEnd w:id="974"/>
      <w:bookmarkEnd w:id="975"/>
      <w:bookmarkEnd w:id="976"/>
      <w:bookmarkEnd w:id="977"/>
      <w:bookmarkEnd w:id="978"/>
      <w:bookmarkEnd w:id="979"/>
      <w:bookmarkEnd w:id="980"/>
      <w:bookmarkEnd w:id="981"/>
      <w:bookmarkEnd w:id="982"/>
      <w:bookmarkEnd w:id="983"/>
      <w:bookmarkEnd w:id="984"/>
    </w:p>
    <w:p w14:paraId="5DC5B689">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spacing w:val="-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 xml:space="preserve">.1 </w:t>
      </w:r>
      <w:r>
        <w:rPr>
          <w:rFonts w:hint="eastAsia" w:ascii="宋体" w:hAnsi="宋体" w:eastAsia="宋体" w:cs="宋体"/>
          <w:color w:val="000000" w:themeColor="text1"/>
          <w:spacing w:val="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除第二章“</w:t>
      </w: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须知”前</w:t>
      </w:r>
      <w:r>
        <w:rPr>
          <w:rFonts w:hint="eastAsia" w:ascii="宋体" w:hAnsi="宋体" w:eastAsia="宋体" w:cs="宋体"/>
          <w:color w:val="000000" w:themeColor="text1"/>
          <w:spacing w:val="1"/>
          <w:kern w:val="0"/>
          <w:szCs w:val="21"/>
          <w:highlight w:val="none"/>
          <w14:textFill>
            <w14:solidFill>
              <w14:schemeClr w14:val="tx1"/>
            </w14:solidFill>
          </w14:textFill>
        </w:rPr>
        <w:t>附</w:t>
      </w:r>
      <w:r>
        <w:rPr>
          <w:rFonts w:hint="eastAsia" w:ascii="宋体" w:hAnsi="宋体" w:eastAsia="宋体" w:cs="宋体"/>
          <w:color w:val="000000" w:themeColor="text1"/>
          <w:kern w:val="0"/>
          <w:szCs w:val="21"/>
          <w:highlight w:val="none"/>
          <w14:textFill>
            <w14:solidFill>
              <w14:schemeClr w14:val="tx1"/>
            </w14:solidFill>
          </w14:textFill>
        </w:rPr>
        <w:t>表授权直</w:t>
      </w:r>
      <w:r>
        <w:rPr>
          <w:rFonts w:hint="eastAsia" w:ascii="宋体" w:hAnsi="宋体" w:eastAsia="宋体" w:cs="宋体"/>
          <w:color w:val="000000" w:themeColor="text1"/>
          <w:spacing w:val="1"/>
          <w:kern w:val="0"/>
          <w:szCs w:val="21"/>
          <w:highlight w:val="none"/>
          <w14:textFill>
            <w14:solidFill>
              <w14:schemeClr w14:val="tx1"/>
            </w14:solidFill>
          </w14:textFill>
        </w:rPr>
        <w:t>接</w:t>
      </w:r>
      <w:r>
        <w:rPr>
          <w:rFonts w:hint="eastAsia" w:ascii="宋体" w:hAnsi="宋体" w:eastAsia="宋体" w:cs="宋体"/>
          <w:color w:val="000000" w:themeColor="text1"/>
          <w:kern w:val="0"/>
          <w:szCs w:val="21"/>
          <w:highlight w:val="none"/>
          <w14:textFill>
            <w14:solidFill>
              <w14:schemeClr w14:val="tx1"/>
            </w14:solidFill>
          </w14:textFill>
        </w:rPr>
        <w:t>确定中标</w:t>
      </w:r>
      <w:r>
        <w:rPr>
          <w:rFonts w:hint="eastAsia" w:ascii="宋体" w:hAnsi="宋体" w:eastAsia="宋体" w:cs="宋体"/>
          <w:color w:val="000000" w:themeColor="text1"/>
          <w:spacing w:val="1"/>
          <w:kern w:val="0"/>
          <w:szCs w:val="21"/>
          <w:highlight w:val="none"/>
          <w14:textFill>
            <w14:solidFill>
              <w14:schemeClr w14:val="tx1"/>
            </w14:solidFill>
          </w14:textFill>
        </w:rPr>
        <w:t>人</w:t>
      </w:r>
      <w:r>
        <w:rPr>
          <w:rFonts w:hint="eastAsia" w:ascii="宋体" w:hAnsi="宋体" w:eastAsia="宋体" w:cs="宋体"/>
          <w:color w:val="000000" w:themeColor="text1"/>
          <w:kern w:val="0"/>
          <w:szCs w:val="21"/>
          <w:highlight w:val="none"/>
          <w14:textFill>
            <w14:solidFill>
              <w14:schemeClr w14:val="tx1"/>
            </w14:solidFill>
          </w14:textFill>
        </w:rPr>
        <w:t>外，评标</w:t>
      </w:r>
      <w:r>
        <w:rPr>
          <w:rFonts w:hint="eastAsia" w:ascii="宋体" w:hAnsi="宋体" w:eastAsia="宋体" w:cs="宋体"/>
          <w:color w:val="000000" w:themeColor="text1"/>
          <w:spacing w:val="1"/>
          <w:kern w:val="0"/>
          <w:szCs w:val="21"/>
          <w:highlight w:val="none"/>
          <w14:textFill>
            <w14:solidFill>
              <w14:schemeClr w14:val="tx1"/>
            </w14:solidFill>
          </w14:textFill>
        </w:rPr>
        <w:t>委</w:t>
      </w:r>
      <w:r>
        <w:rPr>
          <w:rFonts w:hint="eastAsia" w:ascii="宋体" w:hAnsi="宋体" w:eastAsia="宋体" w:cs="宋体"/>
          <w:color w:val="000000" w:themeColor="text1"/>
          <w:kern w:val="0"/>
          <w:szCs w:val="21"/>
          <w:highlight w:val="none"/>
          <w14:textFill>
            <w14:solidFill>
              <w14:schemeClr w14:val="tx1"/>
            </w14:solidFill>
          </w14:textFill>
        </w:rPr>
        <w:t>员会按照</w:t>
      </w:r>
      <w:r>
        <w:rPr>
          <w:rFonts w:hint="eastAsia" w:ascii="宋体" w:hAnsi="宋体" w:eastAsia="宋体" w:cs="宋体"/>
          <w:color w:val="000000" w:themeColor="text1"/>
          <w:spacing w:val="1"/>
          <w:kern w:val="0"/>
          <w:szCs w:val="21"/>
          <w:highlight w:val="none"/>
          <w14:textFill>
            <w14:solidFill>
              <w14:schemeClr w14:val="tx1"/>
            </w14:solidFill>
          </w14:textFill>
        </w:rPr>
        <w:t>得分</w:t>
      </w:r>
      <w:r>
        <w:rPr>
          <w:rFonts w:hint="eastAsia" w:ascii="宋体" w:hAnsi="宋体" w:eastAsia="宋体" w:cs="宋体"/>
          <w:color w:val="000000" w:themeColor="text1"/>
          <w:kern w:val="0"/>
          <w:szCs w:val="21"/>
          <w:highlight w:val="none"/>
          <w14:textFill>
            <w14:solidFill>
              <w14:schemeClr w14:val="tx1"/>
            </w14:solidFill>
          </w14:textFill>
        </w:rPr>
        <w:t>由高到低的顺序推荐中标候选人。</w:t>
      </w:r>
    </w:p>
    <w:p w14:paraId="7B6DCAB5">
      <w:pPr>
        <w:autoSpaceDE w:val="0"/>
        <w:autoSpaceDN w:val="0"/>
        <w:adjustRightInd w:val="0"/>
        <w:snapToGrid w:val="0"/>
        <w:spacing w:line="360" w:lineRule="auto"/>
        <w:ind w:firstLine="424" w:firstLineChars="200"/>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spacing w:val="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.4.2  评标</w:t>
      </w:r>
      <w:r>
        <w:rPr>
          <w:rFonts w:hint="eastAsia" w:ascii="宋体" w:hAnsi="宋体" w:eastAsia="宋体" w:cs="宋体"/>
          <w:color w:val="000000" w:themeColor="text1"/>
          <w:spacing w:val="-1"/>
          <w:kern w:val="0"/>
          <w:szCs w:val="21"/>
          <w:highlight w:val="none"/>
          <w14:textFill>
            <w14:solidFill>
              <w14:schemeClr w14:val="tx1"/>
            </w14:solidFill>
          </w14:textFill>
        </w:rPr>
        <w:t>委</w:t>
      </w:r>
      <w:r>
        <w:rPr>
          <w:rFonts w:hint="eastAsia" w:ascii="宋体" w:hAnsi="宋体" w:eastAsia="宋体" w:cs="宋体"/>
          <w:color w:val="000000" w:themeColor="text1"/>
          <w:kern w:val="0"/>
          <w:szCs w:val="21"/>
          <w:highlight w:val="none"/>
          <w14:textFill>
            <w14:solidFill>
              <w14:schemeClr w14:val="tx1"/>
            </w14:solidFill>
          </w14:textFill>
        </w:rPr>
        <w:t>员会完成评标后，应当向</w:t>
      </w:r>
      <w:r>
        <w:rPr>
          <w:rFonts w:hint="eastAsia" w:ascii="宋体" w:hAnsi="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提交书面评标报告。</w:t>
      </w:r>
    </w:p>
    <w:p w14:paraId="4D2A6190">
      <w:pPr>
        <w:spacing w:line="360" w:lineRule="auto"/>
        <w:rPr>
          <w:rFonts w:hint="eastAsia" w:ascii="宋体" w:hAnsi="宋体" w:eastAsia="宋体" w:cs="宋体"/>
          <w:b/>
          <w:color w:val="000000" w:themeColor="text1"/>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br w:type="page"/>
      </w:r>
    </w:p>
    <w:p w14:paraId="1A0E6B58">
      <w:pPr>
        <w:pStyle w:val="33"/>
        <w:spacing w:line="360" w:lineRule="auto"/>
        <w:rPr>
          <w:rFonts w:hint="eastAsia" w:ascii="宋体" w:hAnsi="宋体" w:eastAsia="宋体" w:cs="宋体"/>
          <w:b/>
          <w:color w:val="000000" w:themeColor="text1"/>
          <w:sz w:val="28"/>
          <w:szCs w:val="28"/>
          <w:highlight w:val="none"/>
          <w:u w:val="none"/>
          <w:lang w:eastAsia="zh-CN"/>
          <w14:textFill>
            <w14:solidFill>
              <w14:schemeClr w14:val="tx1"/>
            </w14:solidFill>
          </w14:textFill>
        </w:rPr>
      </w:pPr>
      <w:bookmarkStart w:id="985" w:name="招标文件04章合同条款及格式"/>
      <w:bookmarkEnd w:id="985"/>
      <w:bookmarkStart w:id="986" w:name="招标文件03章02评标办法综合评估法02附件02"/>
      <w:bookmarkEnd w:id="986"/>
      <w:bookmarkStart w:id="987" w:name="_Toc230410480"/>
      <w:bookmarkStart w:id="988" w:name="_Toc277082627"/>
      <w:r>
        <w:rPr>
          <w:rFonts w:hint="eastAsia" w:ascii="宋体" w:hAnsi="宋体" w:eastAsia="宋体" w:cs="宋体"/>
          <w:b/>
          <w:color w:val="000000" w:themeColor="text1"/>
          <w:sz w:val="28"/>
          <w:szCs w:val="28"/>
          <w:highlight w:val="none"/>
          <w:u w:val="none"/>
          <w:lang w:eastAsia="zh-CN"/>
          <w14:textFill>
            <w14:solidFill>
              <w14:schemeClr w14:val="tx1"/>
            </w14:solidFill>
          </w14:textFill>
        </w:rPr>
        <w:t>附件A：综合评估法否决投标情况一览表</w:t>
      </w:r>
      <w:bookmarkEnd w:id="987"/>
    </w:p>
    <w:bookmarkEnd w:id="988"/>
    <w:p w14:paraId="491C5C47">
      <w:pPr>
        <w:pStyle w:val="33"/>
        <w:spacing w:line="360" w:lineRule="auto"/>
        <w:ind w:firstLine="420" w:firstLineChars="200"/>
        <w:jc w:val="both"/>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cs="宋体"/>
          <w:color w:val="000000" w:themeColor="text1"/>
          <w:sz w:val="21"/>
          <w:szCs w:val="21"/>
          <w:highlight w:val="none"/>
          <w:u w:val="none"/>
          <w:lang w:eastAsia="zh-CN"/>
          <w14:textFill>
            <w14:solidFill>
              <w14:schemeClr w14:val="tx1"/>
            </w14:solidFill>
          </w14:textFill>
        </w:rPr>
        <w:t>投标文件</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存在本一览表下列情形之一的，</w:t>
      </w:r>
      <w:r>
        <w:rPr>
          <w:rFonts w:hint="eastAsia" w:ascii="宋体" w:hAnsi="宋体" w:cs="宋体"/>
          <w:color w:val="000000" w:themeColor="text1"/>
          <w:sz w:val="21"/>
          <w:szCs w:val="21"/>
          <w:highlight w:val="none"/>
          <w:u w:val="none"/>
          <w:lang w:eastAsia="zh-CN"/>
          <w14:textFill>
            <w14:solidFill>
              <w14:schemeClr w14:val="tx1"/>
            </w14:solidFill>
          </w14:textFill>
        </w:rPr>
        <w:t>投标文件</w:t>
      </w:r>
      <w:r>
        <w:rPr>
          <w:rFonts w:hint="eastAsia" w:ascii="宋体" w:hAnsi="宋体" w:eastAsia="宋体" w:cs="宋体"/>
          <w:color w:val="000000" w:themeColor="text1"/>
          <w:sz w:val="21"/>
          <w:szCs w:val="21"/>
          <w:highlight w:val="none"/>
          <w:u w:val="none"/>
          <w:lang w:eastAsia="zh-CN"/>
          <w14:textFill>
            <w14:solidFill>
              <w14:schemeClr w14:val="tx1"/>
            </w14:solidFill>
          </w14:textFill>
        </w:rPr>
        <w:t>视为重大偏差并作否决投标处理，否则，评标委员会不得视为重大偏差而否决</w:t>
      </w:r>
      <w:r>
        <w:rPr>
          <w:rFonts w:hint="eastAsia" w:ascii="宋体" w:hAnsi="宋体" w:cs="宋体"/>
          <w:color w:val="000000" w:themeColor="text1"/>
          <w:sz w:val="21"/>
          <w:szCs w:val="21"/>
          <w:highlight w:val="none"/>
          <w:u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u w:val="none"/>
          <w:lang w:eastAsia="zh-CN"/>
          <w14:textFill>
            <w14:solidFill>
              <w14:schemeClr w14:val="tx1"/>
            </w14:solidFill>
          </w14:textFill>
        </w:rPr>
        <w:t>的</w:t>
      </w:r>
      <w:r>
        <w:rPr>
          <w:rFonts w:hint="eastAsia" w:ascii="宋体" w:hAnsi="宋体" w:cs="宋体"/>
          <w:color w:val="000000" w:themeColor="text1"/>
          <w:sz w:val="21"/>
          <w:szCs w:val="21"/>
          <w:highlight w:val="none"/>
          <w:u w:val="none"/>
          <w:lang w:eastAsia="zh-CN"/>
          <w14:textFill>
            <w14:solidFill>
              <w14:schemeClr w14:val="tx1"/>
            </w14:solidFill>
          </w14:textFill>
        </w:rPr>
        <w:t>投标文件</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p>
    <w:tbl>
      <w:tblPr>
        <w:tblStyle w:val="45"/>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34100D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3032EC5D">
            <w:pPr>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章节号</w:t>
            </w:r>
          </w:p>
        </w:tc>
        <w:tc>
          <w:tcPr>
            <w:tcW w:w="1899" w:type="dxa"/>
            <w:vAlign w:val="center"/>
          </w:tcPr>
          <w:p w14:paraId="2AF84D77">
            <w:pPr>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条款名称</w:t>
            </w:r>
          </w:p>
        </w:tc>
        <w:tc>
          <w:tcPr>
            <w:tcW w:w="6333" w:type="dxa"/>
            <w:vAlign w:val="center"/>
          </w:tcPr>
          <w:p w14:paraId="5CBFDC78">
            <w:pPr>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否决投标条件</w:t>
            </w:r>
          </w:p>
        </w:tc>
      </w:tr>
      <w:tr w14:paraId="5865CC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021B731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第三章</w:t>
            </w:r>
          </w:p>
        </w:tc>
        <w:tc>
          <w:tcPr>
            <w:tcW w:w="1899" w:type="dxa"/>
            <w:vMerge w:val="restart"/>
            <w:vAlign w:val="center"/>
          </w:tcPr>
          <w:p w14:paraId="778BDD05">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资格评审</w:t>
            </w:r>
          </w:p>
        </w:tc>
        <w:tc>
          <w:tcPr>
            <w:tcW w:w="6333" w:type="dxa"/>
            <w:vAlign w:val="center"/>
          </w:tcPr>
          <w:p w14:paraId="1A03735C">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的资质条件、营业执照及安全生产条件须满足</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须知前附表1.4.1项的要求，否则由评标委员会作否决投标处理。</w:t>
            </w:r>
          </w:p>
        </w:tc>
      </w:tr>
      <w:tr w14:paraId="7EB17B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04B50CE">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99" w:type="dxa"/>
            <w:vMerge w:val="continue"/>
            <w:vAlign w:val="center"/>
          </w:tcPr>
          <w:p w14:paraId="133A5D9E">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333" w:type="dxa"/>
            <w:vAlign w:val="center"/>
          </w:tcPr>
          <w:p w14:paraId="61CE9E26">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的投标截止日投标资格情况须满足</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须知前附表第1.4.1项的要求，否则由评标委员会作否决投标处理。</w:t>
            </w:r>
          </w:p>
        </w:tc>
      </w:tr>
      <w:tr w14:paraId="46F18B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1036916">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99" w:type="dxa"/>
            <w:vMerge w:val="continue"/>
            <w:vAlign w:val="center"/>
          </w:tcPr>
          <w:p w14:paraId="3F270B39">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333" w:type="dxa"/>
            <w:vAlign w:val="center"/>
          </w:tcPr>
          <w:p w14:paraId="27F204F2">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的项目</w:t>
            </w:r>
            <w:r>
              <w:rPr>
                <w:rFonts w:hint="eastAsia" w:ascii="宋体" w:hAnsi="宋体" w:eastAsia="宋体" w:cs="宋体"/>
                <w:color w:val="000000" w:themeColor="text1"/>
                <w:szCs w:val="21"/>
                <w:highlight w:val="none"/>
                <w:lang w:val="en-US" w:eastAsia="zh-CN"/>
                <w14:textFill>
                  <w14:solidFill>
                    <w14:schemeClr w14:val="tx1"/>
                  </w14:solidFill>
                </w14:textFill>
              </w:rPr>
              <w:t>业绩要求</w:t>
            </w:r>
            <w:r>
              <w:rPr>
                <w:rFonts w:hint="eastAsia" w:ascii="宋体" w:hAnsi="宋体" w:eastAsia="宋体" w:cs="宋体"/>
                <w:color w:val="000000" w:themeColor="text1"/>
                <w:szCs w:val="21"/>
                <w:highlight w:val="none"/>
                <w14:textFill>
                  <w14:solidFill>
                    <w14:schemeClr w14:val="tx1"/>
                  </w14:solidFill>
                </w14:textFill>
              </w:rPr>
              <w:t>须满足</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须知前附表第1.4.1项的要求，否则由评标委员会作否决投标处理。</w:t>
            </w:r>
          </w:p>
        </w:tc>
      </w:tr>
      <w:tr w14:paraId="7C81BB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A9A9E81">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99" w:type="dxa"/>
            <w:vMerge w:val="continue"/>
            <w:vAlign w:val="center"/>
          </w:tcPr>
          <w:p w14:paraId="31A87DCC">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333" w:type="dxa"/>
            <w:vAlign w:val="center"/>
          </w:tcPr>
          <w:p w14:paraId="01B15AFD">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的项目经理资格须满足</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须知前附表第1.4.1项的要求，否则由评标委员会作否决投标处理。</w:t>
            </w:r>
          </w:p>
        </w:tc>
      </w:tr>
      <w:tr w14:paraId="15B873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7AF66DD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99" w:type="dxa"/>
            <w:vMerge w:val="continue"/>
            <w:vAlign w:val="center"/>
          </w:tcPr>
          <w:p w14:paraId="1B840522">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333" w:type="dxa"/>
            <w:vAlign w:val="center"/>
          </w:tcPr>
          <w:p w14:paraId="41BFD3C4">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的其他要求须满足</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须知前附表1.4.1项的要求，否则由评标委员会作否决投标处理。</w:t>
            </w:r>
          </w:p>
        </w:tc>
      </w:tr>
      <w:tr w14:paraId="6EE268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77BC14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99" w:type="dxa"/>
            <w:vMerge w:val="restart"/>
            <w:vAlign w:val="center"/>
          </w:tcPr>
          <w:p w14:paraId="3D99F369">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形式评审</w:t>
            </w:r>
          </w:p>
        </w:tc>
        <w:tc>
          <w:tcPr>
            <w:tcW w:w="6333" w:type="dxa"/>
          </w:tcPr>
          <w:p w14:paraId="7E7CACA5">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名称必须与营业执照、资质证书、安全生产许可证一致，依法变更名称的应提交相应证明材料，否则由评标委员会作否决投标处理。</w:t>
            </w:r>
          </w:p>
        </w:tc>
      </w:tr>
      <w:tr w14:paraId="34AB37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F4E5269">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99" w:type="dxa"/>
            <w:vMerge w:val="continue"/>
            <w:vAlign w:val="center"/>
          </w:tcPr>
          <w:p w14:paraId="092A18FD">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333" w:type="dxa"/>
          </w:tcPr>
          <w:p w14:paraId="65802F74">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格式（不含</w:t>
            </w:r>
            <w:r>
              <w:rPr>
                <w:rFonts w:hint="eastAsia" w:ascii="宋体" w:hAnsi="宋体" w:cs="宋体"/>
                <w:color w:val="000000" w:themeColor="text1"/>
                <w:szCs w:val="21"/>
                <w:highlight w:val="none"/>
                <w:lang w:eastAsia="zh-CN"/>
                <w14:textFill>
                  <w14:solidFill>
                    <w14:schemeClr w14:val="tx1"/>
                  </w14:solidFill>
                </w14:textFill>
              </w:rPr>
              <w:t>投标函</w:t>
            </w:r>
            <w:r>
              <w:rPr>
                <w:rFonts w:hint="eastAsia" w:ascii="宋体" w:hAnsi="宋体" w:eastAsia="宋体" w:cs="宋体"/>
                <w:color w:val="000000" w:themeColor="text1"/>
                <w:szCs w:val="21"/>
                <w:highlight w:val="none"/>
                <w14:textFill>
                  <w14:solidFill>
                    <w14:schemeClr w14:val="tx1"/>
                  </w14:solidFill>
                </w14:textFill>
              </w:rPr>
              <w:t>部分）符合第二章“</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须知”第3.7款的要求，否则由评标委员会作否决投标处理。</w:t>
            </w:r>
          </w:p>
          <w:p w14:paraId="192E33A2">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编制</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时不得对第八章“</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格式”的相应要素作实质性修改，否则视为重大偏差，由评标委员会作否决投标处理。</w:t>
            </w:r>
          </w:p>
        </w:tc>
      </w:tr>
      <w:tr w14:paraId="65D78C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9C213B4">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99" w:type="dxa"/>
            <w:vMerge w:val="continue"/>
            <w:vAlign w:val="center"/>
          </w:tcPr>
          <w:p w14:paraId="502397E3">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333" w:type="dxa"/>
          </w:tcPr>
          <w:p w14:paraId="52A1D478">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 xml:space="preserve">第八章 </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格式（不含</w:t>
            </w:r>
            <w:r>
              <w:rPr>
                <w:rFonts w:hint="eastAsia" w:ascii="宋体" w:hAnsi="宋体" w:cs="宋体"/>
                <w:color w:val="000000" w:themeColor="text1"/>
                <w:szCs w:val="21"/>
                <w:highlight w:val="none"/>
                <w:lang w:eastAsia="zh-CN"/>
                <w14:textFill>
                  <w14:solidFill>
                    <w14:schemeClr w14:val="tx1"/>
                  </w14:solidFill>
                </w14:textFill>
              </w:rPr>
              <w:t>投标函</w:t>
            </w:r>
            <w:r>
              <w:rPr>
                <w:rFonts w:hint="eastAsia" w:ascii="宋体" w:hAnsi="宋体" w:eastAsia="宋体" w:cs="宋体"/>
                <w:color w:val="000000" w:themeColor="text1"/>
                <w:szCs w:val="21"/>
                <w:highlight w:val="none"/>
                <w14:textFill>
                  <w14:solidFill>
                    <w14:schemeClr w14:val="tx1"/>
                  </w14:solidFill>
                </w14:textFill>
              </w:rPr>
              <w:t>部分）要求法定代表人或其委托代理人签名（或盖章）的须齐全，</w:t>
            </w:r>
            <w:r>
              <w:rPr>
                <w:rFonts w:hint="eastAsia" w:ascii="宋体" w:hAnsi="宋体" w:eastAsia="宋体" w:cs="宋体"/>
                <w:color w:val="000000" w:themeColor="text1"/>
                <w:szCs w:val="21"/>
                <w:highlight w:val="none"/>
                <w:lang w:val="en-US" w:eastAsia="zh-CN"/>
                <w14:textFill>
                  <w14:solidFill>
                    <w14:schemeClr w14:val="tx1"/>
                  </w14:solidFill>
                </w14:textFill>
              </w:rPr>
              <w:t>要求签名的，</w:t>
            </w:r>
            <w:r>
              <w:rPr>
                <w:rFonts w:hint="eastAsia" w:ascii="宋体" w:hAnsi="宋体" w:eastAsia="宋体" w:cs="宋体"/>
                <w:color w:val="000000" w:themeColor="text1"/>
                <w:kern w:val="0"/>
                <w:highlight w:val="none"/>
                <w14:textFill>
                  <w14:solidFill>
                    <w14:schemeClr w14:val="tx1"/>
                  </w14:solidFill>
                </w14:textFill>
              </w:rPr>
              <w:t>签名采用手写签名或签章或加盖单位法人章均可</w:t>
            </w:r>
            <w:r>
              <w:rPr>
                <w:rFonts w:hint="eastAsia" w:ascii="宋体" w:hAnsi="宋体" w:eastAsia="宋体" w:cs="宋体"/>
                <w:color w:val="000000" w:themeColor="text1"/>
                <w:kern w:val="0"/>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否则由评标委员会作否决投标处理。</w:t>
            </w:r>
          </w:p>
        </w:tc>
      </w:tr>
      <w:tr w14:paraId="70CF5C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C4FAEA9">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99" w:type="dxa"/>
            <w:vMerge w:val="continue"/>
            <w:vAlign w:val="center"/>
          </w:tcPr>
          <w:p w14:paraId="775BBFD1">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333" w:type="dxa"/>
          </w:tcPr>
          <w:p w14:paraId="6FF1A6D8">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法定代表人的委托代理人有法定代表人签署的授权委托书和</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为其缴纳的养老保险证明材料，否则由评标委员会作否决投标处理。</w:t>
            </w:r>
          </w:p>
        </w:tc>
      </w:tr>
      <w:tr w14:paraId="3CEF35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F50278B">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99" w:type="dxa"/>
            <w:vMerge w:val="restart"/>
            <w:vAlign w:val="center"/>
          </w:tcPr>
          <w:p w14:paraId="20FE0A92">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响应性评审</w:t>
            </w:r>
          </w:p>
        </w:tc>
        <w:tc>
          <w:tcPr>
            <w:tcW w:w="6333" w:type="dxa"/>
            <w:vAlign w:val="center"/>
          </w:tcPr>
          <w:p w14:paraId="506EE164">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szCs w:val="21"/>
                <w:highlight w:val="none"/>
                <w14:textFill>
                  <w14:solidFill>
                    <w14:schemeClr w14:val="tx1"/>
                  </w14:solidFill>
                </w14:textFill>
              </w:rPr>
              <w:t>投标内容符合第二章“</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须知”第1.3.1项规定，否则由评标委员会作否决投标处理。</w:t>
            </w:r>
          </w:p>
        </w:tc>
      </w:tr>
      <w:tr w14:paraId="2E1A14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2C1C4AE">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99" w:type="dxa"/>
            <w:vMerge w:val="continue"/>
            <w:vAlign w:val="center"/>
          </w:tcPr>
          <w:p w14:paraId="49BD24C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333" w:type="dxa"/>
            <w:vAlign w:val="center"/>
          </w:tcPr>
          <w:p w14:paraId="7BF58C5C">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应按</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须知前附表第3.4款规定递交投标保证金，并作为其</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的组成部分，否则由评标委员会作否决投标处理。</w:t>
            </w:r>
          </w:p>
        </w:tc>
      </w:tr>
      <w:tr w14:paraId="2603C7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97EE9F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99" w:type="dxa"/>
            <w:vMerge w:val="continue"/>
            <w:vAlign w:val="center"/>
          </w:tcPr>
          <w:p w14:paraId="71DC6E64">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333" w:type="dxa"/>
            <w:vAlign w:val="center"/>
          </w:tcPr>
          <w:p w14:paraId="121E3AEF">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符合第四章“合同条款及格式”规定，</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不应附有</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不能接受的条件。否则由评标委员会作否决投标处理。（由</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承诺，承诺书格式详见第八章</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格式。）</w:t>
            </w:r>
          </w:p>
        </w:tc>
      </w:tr>
      <w:tr w14:paraId="6BF45B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515F246">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99" w:type="dxa"/>
            <w:vMerge w:val="continue"/>
            <w:vAlign w:val="center"/>
          </w:tcPr>
          <w:p w14:paraId="436DD37B">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333" w:type="dxa"/>
            <w:vAlign w:val="center"/>
          </w:tcPr>
          <w:p w14:paraId="6AAE9CC2">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符合第七章“技术标准和要求”规定。否则由评标委员会作否决投标处理（如有）。（由</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承诺，承诺书格式详见第八章</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格式。）</w:t>
            </w:r>
          </w:p>
        </w:tc>
      </w:tr>
      <w:tr w14:paraId="766D4A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B6981E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99" w:type="dxa"/>
            <w:vMerge w:val="continue"/>
            <w:vAlign w:val="center"/>
          </w:tcPr>
          <w:p w14:paraId="09EC8472">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333" w:type="dxa"/>
            <w:vAlign w:val="center"/>
          </w:tcPr>
          <w:p w14:paraId="497DE512">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有以下情形之一的，其</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由评标委员会作否决投标处理：</w:t>
            </w:r>
          </w:p>
          <w:p w14:paraId="413EA199">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1.第二章“</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须知”第1.4.3项规定的任何一种情形的；</w:t>
            </w:r>
          </w:p>
          <w:p w14:paraId="0D0FE1D6">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2.本次投标有串通投标、弄虚作假等违反招投标相关法律、法规的行为的；</w:t>
            </w:r>
          </w:p>
          <w:p w14:paraId="36E2DE88">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3.拒绝按评标委员会要求澄清、说明或补正的。</w:t>
            </w:r>
          </w:p>
        </w:tc>
      </w:tr>
      <w:tr w14:paraId="5C0982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96CF981">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99" w:type="dxa"/>
            <w:vMerge w:val="restart"/>
            <w:vAlign w:val="center"/>
          </w:tcPr>
          <w:p w14:paraId="0860C5E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投标函</w:t>
            </w:r>
            <w:r>
              <w:rPr>
                <w:rFonts w:hint="eastAsia" w:ascii="宋体" w:hAnsi="宋体" w:eastAsia="宋体" w:cs="宋体"/>
                <w:color w:val="000000" w:themeColor="text1"/>
                <w:szCs w:val="21"/>
                <w:highlight w:val="none"/>
                <w14:textFill>
                  <w14:solidFill>
                    <w14:schemeClr w14:val="tx1"/>
                  </w14:solidFill>
                </w14:textFill>
              </w:rPr>
              <w:t>部分及经济部分评审</w:t>
            </w:r>
          </w:p>
        </w:tc>
        <w:tc>
          <w:tcPr>
            <w:tcW w:w="6333" w:type="dxa"/>
          </w:tcPr>
          <w:p w14:paraId="320DF6B7">
            <w:pPr>
              <w:spacing w:line="400" w:lineRule="exact"/>
              <w:ind w:firstLine="420" w:firstLineChars="200"/>
              <w:rPr>
                <w:rFonts w:hint="eastAsia" w:ascii="宋体" w:hAnsi="宋体" w:eastAsia="宋体" w:cs="宋体"/>
                <w:i/>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kern w:val="0"/>
                <w:highlight w:val="none"/>
                <w:lang w:eastAsia="zh-CN"/>
                <w14:textFill>
                  <w14:solidFill>
                    <w14:schemeClr w14:val="tx1"/>
                  </w14:solidFill>
                </w14:textFill>
              </w:rPr>
              <w:t>投标函</w:t>
            </w:r>
            <w:r>
              <w:rPr>
                <w:rFonts w:hint="eastAsia" w:ascii="宋体" w:hAnsi="宋体" w:eastAsia="宋体" w:cs="宋体"/>
                <w:color w:val="000000" w:themeColor="text1"/>
                <w:kern w:val="0"/>
                <w:highlight w:val="none"/>
                <w14:textFill>
                  <w14:solidFill>
                    <w14:schemeClr w14:val="tx1"/>
                  </w14:solidFill>
                </w14:textFill>
              </w:rPr>
              <w:t>部分的格式要求法定代表人或其委托代理人签名（或盖章）的须齐全，</w:t>
            </w:r>
            <w:r>
              <w:rPr>
                <w:rFonts w:hint="eastAsia" w:ascii="宋体" w:hAnsi="宋体" w:eastAsia="宋体" w:cs="宋体"/>
                <w:color w:val="000000" w:themeColor="text1"/>
                <w:szCs w:val="21"/>
                <w:highlight w:val="none"/>
                <w:lang w:val="en-US" w:eastAsia="zh-CN"/>
                <w14:textFill>
                  <w14:solidFill>
                    <w14:schemeClr w14:val="tx1"/>
                  </w14:solidFill>
                </w14:textFill>
              </w:rPr>
              <w:t>要求签名的，</w:t>
            </w:r>
            <w:r>
              <w:rPr>
                <w:rFonts w:hint="eastAsia" w:ascii="宋体" w:hAnsi="宋体" w:eastAsia="宋体" w:cs="宋体"/>
                <w:color w:val="000000" w:themeColor="text1"/>
                <w:kern w:val="0"/>
                <w:highlight w:val="none"/>
                <w14:textFill>
                  <w14:solidFill>
                    <w14:schemeClr w14:val="tx1"/>
                  </w14:solidFill>
                </w14:textFill>
              </w:rPr>
              <w:t>签名采用手写签名或签章或加盖</w:t>
            </w:r>
            <w:r>
              <w:rPr>
                <w:rFonts w:hint="eastAsia" w:ascii="宋体" w:hAnsi="宋体" w:eastAsia="宋体" w:cs="宋体"/>
                <w:color w:val="000000" w:themeColor="text1"/>
                <w:kern w:val="0"/>
                <w:highlight w:val="none"/>
                <w:lang w:eastAsia="zh-CN"/>
                <w14:textFill>
                  <w14:solidFill>
                    <w14:schemeClr w14:val="tx1"/>
                  </w14:solidFill>
                </w14:textFill>
              </w:rPr>
              <w:t>单位法人章</w:t>
            </w:r>
            <w:r>
              <w:rPr>
                <w:rFonts w:hint="eastAsia" w:ascii="宋体" w:hAnsi="宋体" w:eastAsia="宋体" w:cs="宋体"/>
                <w:color w:val="000000" w:themeColor="text1"/>
                <w:kern w:val="0"/>
                <w:highlight w:val="none"/>
                <w14:textFill>
                  <w14:solidFill>
                    <w14:schemeClr w14:val="tx1"/>
                  </w14:solidFill>
                </w14:textFill>
              </w:rPr>
              <w:t>均可</w:t>
            </w:r>
            <w:r>
              <w:rPr>
                <w:rFonts w:hint="eastAsia" w:ascii="宋体" w:hAnsi="宋体" w:eastAsia="宋体" w:cs="宋体"/>
                <w:color w:val="000000" w:themeColor="text1"/>
                <w:kern w:val="0"/>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否则由评标委员会作否决投标处理。</w:t>
            </w:r>
          </w:p>
        </w:tc>
      </w:tr>
      <w:tr w14:paraId="38EFAD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C29C910">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99" w:type="dxa"/>
            <w:vMerge w:val="continue"/>
            <w:vAlign w:val="center"/>
          </w:tcPr>
          <w:p w14:paraId="4C815CF3">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333" w:type="dxa"/>
          </w:tcPr>
          <w:p w14:paraId="3CFAC4CF">
            <w:pPr>
              <w:spacing w:line="400" w:lineRule="exact"/>
              <w:ind w:firstLine="420" w:firstLineChars="200"/>
              <w:rPr>
                <w:rFonts w:hint="eastAsia" w:ascii="宋体" w:hAnsi="宋体" w:eastAsia="宋体" w:cs="宋体"/>
                <w:i/>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工期符合第二章“</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须知”第1.3.2项规定，否则由评标委员会作否决投标处理。</w:t>
            </w:r>
          </w:p>
        </w:tc>
      </w:tr>
      <w:tr w14:paraId="678AB8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E43FD23">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99" w:type="dxa"/>
            <w:vMerge w:val="continue"/>
            <w:vAlign w:val="center"/>
          </w:tcPr>
          <w:p w14:paraId="7AB7A6E2">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333" w:type="dxa"/>
          </w:tcPr>
          <w:p w14:paraId="3DD39687">
            <w:pPr>
              <w:spacing w:line="400" w:lineRule="exact"/>
              <w:ind w:firstLine="420" w:firstLineChars="200"/>
              <w:rPr>
                <w:rFonts w:hint="eastAsia" w:ascii="宋体" w:hAnsi="宋体" w:eastAsia="宋体" w:cs="宋体"/>
                <w:i/>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17</w:t>
            </w:r>
            <w:r>
              <w:rPr>
                <w:rFonts w:hint="eastAsia" w:ascii="宋体" w:hAnsi="宋体" w:eastAsia="宋体" w:cs="宋体"/>
                <w:color w:val="000000" w:themeColor="text1"/>
                <w:szCs w:val="21"/>
                <w:highlight w:val="none"/>
                <w14:textFill>
                  <w14:solidFill>
                    <w14:schemeClr w14:val="tx1"/>
                  </w14:solidFill>
                </w14:textFill>
              </w:rPr>
              <w:t>工程质量符合第二章“</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须知”第1.3.3项规定，否则由评标委员会作否决投标处理。</w:t>
            </w:r>
          </w:p>
        </w:tc>
      </w:tr>
      <w:tr w14:paraId="458C27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F7AA5F5">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99" w:type="dxa"/>
            <w:vMerge w:val="continue"/>
            <w:vAlign w:val="center"/>
          </w:tcPr>
          <w:p w14:paraId="405AC654">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333" w:type="dxa"/>
          </w:tcPr>
          <w:p w14:paraId="63C3E3E7">
            <w:pPr>
              <w:spacing w:line="400" w:lineRule="exact"/>
              <w:ind w:firstLine="420" w:firstLineChars="200"/>
              <w:rPr>
                <w:rFonts w:hint="eastAsia" w:ascii="宋体" w:hAnsi="宋体" w:eastAsia="宋体" w:cs="宋体"/>
                <w:i/>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18</w:t>
            </w:r>
            <w:r>
              <w:rPr>
                <w:rFonts w:hint="eastAsia" w:ascii="宋体" w:hAnsi="宋体" w:eastAsia="宋体" w:cs="宋体"/>
                <w:color w:val="000000" w:themeColor="text1"/>
                <w:szCs w:val="21"/>
                <w:highlight w:val="none"/>
                <w14:textFill>
                  <w14:solidFill>
                    <w14:schemeClr w14:val="tx1"/>
                  </w14:solidFill>
                </w14:textFill>
              </w:rPr>
              <w:t>投标有效期符合第二章“</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须知”第3.3.1项规定，否则由评标委员会作否决投标处理。</w:t>
            </w:r>
          </w:p>
        </w:tc>
      </w:tr>
      <w:tr w14:paraId="532B82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A1CC1D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99" w:type="dxa"/>
            <w:vMerge w:val="continue"/>
            <w:vAlign w:val="center"/>
          </w:tcPr>
          <w:p w14:paraId="7B42547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333" w:type="dxa"/>
            <w:vAlign w:val="center"/>
          </w:tcPr>
          <w:p w14:paraId="442E082B">
            <w:pPr>
              <w:spacing w:line="400" w:lineRule="exact"/>
              <w:ind w:firstLine="420" w:firstLineChars="200"/>
              <w:rPr>
                <w:rFonts w:hint="eastAsia" w:ascii="宋体" w:hAnsi="宋体" w:eastAsia="宋体" w:cs="宋体"/>
                <w:i/>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19</w:t>
            </w:r>
            <w:r>
              <w:rPr>
                <w:rFonts w:hint="eastAsia" w:ascii="宋体" w:hAnsi="宋体" w:cs="宋体"/>
                <w:color w:val="000000" w:themeColor="text1"/>
                <w:szCs w:val="21"/>
                <w:highlight w:val="none"/>
                <w:lang w:eastAsia="zh-CN"/>
                <w14:textFill>
                  <w14:solidFill>
                    <w14:schemeClr w14:val="tx1"/>
                  </w14:solidFill>
                </w14:textFill>
              </w:rPr>
              <w:t>投标函</w:t>
            </w:r>
            <w:r>
              <w:rPr>
                <w:rFonts w:hint="eastAsia" w:ascii="宋体" w:hAnsi="宋体" w:eastAsia="宋体" w:cs="宋体"/>
                <w:color w:val="000000" w:themeColor="text1"/>
                <w:szCs w:val="21"/>
                <w:highlight w:val="none"/>
                <w14:textFill>
                  <w14:solidFill>
                    <w14:schemeClr w14:val="tx1"/>
                  </w14:solidFill>
                </w14:textFill>
              </w:rPr>
              <w:t>中的总报价与已标价工程量清单总报价</w:t>
            </w:r>
            <w:r>
              <w:rPr>
                <w:rFonts w:hint="eastAsia" w:ascii="宋体" w:hAnsi="宋体" w:eastAsia="宋体" w:cs="宋体"/>
                <w:color w:val="000000" w:themeColor="text1"/>
                <w:szCs w:val="21"/>
                <w:highlight w:val="none"/>
                <w:lang w:val="en-US" w:eastAsia="zh-CN"/>
                <w14:textFill>
                  <w14:solidFill>
                    <w14:schemeClr w14:val="tx1"/>
                  </w14:solidFill>
                </w14:textFill>
              </w:rPr>
              <w:t>不</w:t>
            </w:r>
            <w:r>
              <w:rPr>
                <w:rFonts w:hint="eastAsia" w:ascii="宋体" w:hAnsi="宋体" w:eastAsia="宋体" w:cs="宋体"/>
                <w:color w:val="000000" w:themeColor="text1"/>
                <w:szCs w:val="21"/>
                <w:highlight w:val="none"/>
                <w14:textFill>
                  <w14:solidFill>
                    <w14:schemeClr w14:val="tx1"/>
                  </w14:solidFill>
                </w14:textFill>
              </w:rPr>
              <w:t>一致</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或</w:t>
            </w:r>
            <w:r>
              <w:rPr>
                <w:rFonts w:hint="eastAsia" w:ascii="宋体" w:hAnsi="宋体" w:eastAsia="宋体" w:cs="宋体"/>
                <w:color w:val="000000" w:themeColor="text1"/>
                <w:szCs w:val="21"/>
                <w:highlight w:val="none"/>
                <w14:textFill>
                  <w14:solidFill>
                    <w14:schemeClr w14:val="tx1"/>
                  </w14:solidFill>
                </w14:textFill>
              </w:rPr>
              <w:t>工程量清单总报价与依据单价、工程数量、分部分项工程合价计算出的结果</w:t>
            </w:r>
            <w:r>
              <w:rPr>
                <w:rFonts w:hint="eastAsia" w:ascii="宋体" w:hAnsi="宋体" w:eastAsia="宋体" w:cs="宋体"/>
                <w:color w:val="000000" w:themeColor="text1"/>
                <w:szCs w:val="21"/>
                <w:highlight w:val="none"/>
                <w:lang w:val="en-US" w:eastAsia="zh-CN"/>
                <w14:textFill>
                  <w14:solidFill>
                    <w14:schemeClr w14:val="tx1"/>
                  </w14:solidFill>
                </w14:textFill>
              </w:rPr>
              <w:t>不</w:t>
            </w:r>
            <w:r>
              <w:rPr>
                <w:rFonts w:hint="eastAsia" w:ascii="宋体" w:hAnsi="宋体" w:eastAsia="宋体" w:cs="宋体"/>
                <w:color w:val="000000" w:themeColor="text1"/>
                <w:szCs w:val="21"/>
                <w:highlight w:val="none"/>
                <w14:textFill>
                  <w14:solidFill>
                    <w14:schemeClr w14:val="tx1"/>
                  </w14:solidFill>
                </w14:textFill>
              </w:rPr>
              <w:t>一致，由评标委员会作否决投标处理。</w:t>
            </w:r>
          </w:p>
        </w:tc>
      </w:tr>
      <w:tr w14:paraId="5F89A9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7F1DE8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99" w:type="dxa"/>
            <w:vMerge w:val="continue"/>
            <w:vAlign w:val="center"/>
          </w:tcPr>
          <w:p w14:paraId="3584E8FD">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333" w:type="dxa"/>
            <w:vAlign w:val="center"/>
          </w:tcPr>
          <w:p w14:paraId="08328941">
            <w:pPr>
              <w:spacing w:line="400" w:lineRule="exact"/>
              <w:ind w:firstLine="420" w:firstLineChars="200"/>
              <w:rPr>
                <w:rFonts w:hint="eastAsia" w:ascii="宋体" w:hAnsi="宋体" w:eastAsia="宋体" w:cs="宋体"/>
                <w:i/>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20</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的投标总报价不得超过投标总报价最高限价，否则由评标委员会作否决投标处理。</w:t>
            </w:r>
          </w:p>
        </w:tc>
      </w:tr>
      <w:tr w14:paraId="16A95E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E261DCE">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99" w:type="dxa"/>
            <w:vMerge w:val="continue"/>
            <w:vAlign w:val="center"/>
          </w:tcPr>
          <w:p w14:paraId="4F9FF27F">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333" w:type="dxa"/>
            <w:vAlign w:val="center"/>
          </w:tcPr>
          <w:p w14:paraId="68A1FCEC">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投标函</w:t>
            </w:r>
            <w:r>
              <w:rPr>
                <w:rFonts w:hint="eastAsia" w:ascii="宋体" w:hAnsi="宋体" w:eastAsia="宋体" w:cs="宋体"/>
                <w:color w:val="000000" w:themeColor="text1"/>
                <w:szCs w:val="21"/>
                <w:highlight w:val="none"/>
                <w14:textFill>
                  <w14:solidFill>
                    <w14:schemeClr w14:val="tx1"/>
                  </w14:solidFill>
                </w14:textFill>
              </w:rPr>
              <w:t>中的安全文明施工费金额或</w:t>
            </w:r>
            <w:r>
              <w:rPr>
                <w:rFonts w:hint="eastAsia" w:ascii="宋体" w:hAnsi="宋体" w:eastAsia="宋体" w:cs="宋体"/>
                <w:color w:val="000000" w:themeColor="text1"/>
                <w:kern w:val="0"/>
                <w:highlight w:val="none"/>
                <w:lang w:val="en-US" w:eastAsia="zh-CN"/>
                <w14:textFill>
                  <w14:solidFill>
                    <w14:schemeClr w14:val="tx1"/>
                  </w14:solidFill>
                </w14:textFill>
              </w:rPr>
              <w:t>已标价工程量清单</w:t>
            </w:r>
            <w:r>
              <w:rPr>
                <w:rFonts w:hint="eastAsia" w:ascii="宋体" w:hAnsi="宋体" w:eastAsia="宋体" w:cs="宋体"/>
                <w:color w:val="000000" w:themeColor="text1"/>
                <w:szCs w:val="21"/>
                <w:highlight w:val="none"/>
                <w14:textFill>
                  <w14:solidFill>
                    <w14:schemeClr w14:val="tx1"/>
                  </w14:solidFill>
                </w14:textFill>
              </w:rPr>
              <w:t>中安全文明施工费的汇总金额未按照</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给出的暂定金额填报的，由评标委员会作否决投标处理。</w:t>
            </w:r>
            <w:r>
              <w:rPr>
                <w:rFonts w:hint="eastAsia" w:ascii="宋体" w:hAnsi="宋体" w:eastAsia="宋体" w:cs="宋体"/>
                <w:color w:val="000000" w:themeColor="text1"/>
                <w:szCs w:val="21"/>
                <w:highlight w:val="none"/>
                <w:lang w:val="en-US" w:eastAsia="zh-CN"/>
                <w14:textFill>
                  <w14:solidFill>
                    <w14:schemeClr w14:val="tx1"/>
                  </w14:solidFill>
                </w14:textFill>
              </w:rPr>
              <w:t>暂列金额、暂估价等暂定金额</w:t>
            </w:r>
            <w:r>
              <w:rPr>
                <w:rFonts w:hint="eastAsia" w:ascii="宋体" w:hAnsi="宋体" w:eastAsia="宋体" w:cs="宋体"/>
                <w:color w:val="000000" w:themeColor="text1"/>
                <w:szCs w:val="21"/>
                <w:highlight w:val="none"/>
                <w14:textFill>
                  <w14:solidFill>
                    <w14:schemeClr w14:val="tx1"/>
                  </w14:solidFill>
                </w14:textFill>
              </w:rPr>
              <w:t>未按照</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给出的暂定金额填报的</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由评标委员会作否决投标处理</w:t>
            </w:r>
            <w:r>
              <w:rPr>
                <w:rFonts w:hint="eastAsia" w:ascii="宋体" w:hAnsi="宋体" w:eastAsia="宋体" w:cs="宋体"/>
                <w:color w:val="000000" w:themeColor="text1"/>
                <w:szCs w:val="21"/>
                <w:highlight w:val="none"/>
                <w:lang w:eastAsia="zh-CN"/>
                <w14:textFill>
                  <w14:solidFill>
                    <w14:schemeClr w14:val="tx1"/>
                  </w14:solidFill>
                </w14:textFill>
              </w:rPr>
              <w:t>。</w:t>
            </w:r>
          </w:p>
        </w:tc>
      </w:tr>
      <w:tr w14:paraId="449DA8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3EF42F3">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99" w:type="dxa"/>
            <w:vMerge w:val="continue"/>
            <w:vAlign w:val="center"/>
          </w:tcPr>
          <w:p w14:paraId="6CF8229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333" w:type="dxa"/>
            <w:vAlign w:val="center"/>
          </w:tcPr>
          <w:p w14:paraId="5117CD84">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只能有一个有效报价。在</w:t>
            </w:r>
            <w:r>
              <w:rPr>
                <w:rFonts w:hint="eastAsia" w:ascii="宋体" w:hAnsi="宋体" w:cs="宋体"/>
                <w:color w:val="000000" w:themeColor="text1"/>
                <w:szCs w:val="21"/>
                <w:highlight w:val="none"/>
                <w:lang w:eastAsia="zh-CN"/>
                <w14:textFill>
                  <w14:solidFill>
                    <w14:schemeClr w14:val="tx1"/>
                  </w14:solidFill>
                </w14:textFill>
              </w:rPr>
              <w:t>招标文件</w:t>
            </w:r>
            <w:r>
              <w:rPr>
                <w:rFonts w:hint="eastAsia" w:ascii="宋体" w:hAnsi="宋体" w:eastAsia="宋体" w:cs="宋体"/>
                <w:color w:val="000000" w:themeColor="text1"/>
                <w:szCs w:val="21"/>
                <w:highlight w:val="none"/>
                <w14:textFill>
                  <w14:solidFill>
                    <w14:schemeClr w14:val="tx1"/>
                  </w14:solidFill>
                </w14:textFill>
              </w:rPr>
              <w:t>没有规定的情况下，不得提交选择性报价，否则由评标委员会作否决投标处理。</w:t>
            </w:r>
          </w:p>
        </w:tc>
      </w:tr>
      <w:tr w14:paraId="12E51F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6C5B4D2">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99" w:type="dxa"/>
            <w:vMerge w:val="continue"/>
            <w:vAlign w:val="center"/>
          </w:tcPr>
          <w:p w14:paraId="3DB2388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333" w:type="dxa"/>
            <w:vAlign w:val="center"/>
          </w:tcPr>
          <w:p w14:paraId="14A19D09">
            <w:pPr>
              <w:spacing w:line="400" w:lineRule="exact"/>
              <w:ind w:firstLine="420" w:firstLineChars="200"/>
              <w:rPr>
                <w:rFonts w:hint="eastAsia" w:ascii="宋体" w:hAnsi="宋体" w:eastAsia="宋体" w:cs="宋体"/>
                <w:i/>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必须按</w:t>
            </w:r>
            <w:r>
              <w:rPr>
                <w:rFonts w:hint="eastAsia" w:ascii="宋体" w:hAnsi="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工程量清单填报价格。项目编码、项目名称、项目特征、计量单位、工程量必须与</w:t>
            </w:r>
            <w:r>
              <w:rPr>
                <w:rFonts w:hint="eastAsia" w:ascii="宋体" w:hAnsi="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工程量清单一致。否则交由评标委员会作否决投标处理。</w:t>
            </w:r>
          </w:p>
        </w:tc>
      </w:tr>
      <w:tr w14:paraId="098425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8819D2D">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99" w:type="dxa"/>
            <w:vMerge w:val="continue"/>
            <w:vAlign w:val="center"/>
          </w:tcPr>
          <w:p w14:paraId="76F415CB">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333" w:type="dxa"/>
            <w:vAlign w:val="center"/>
          </w:tcPr>
          <w:p w14:paraId="5BE63F1B">
            <w:pPr>
              <w:spacing w:line="400" w:lineRule="exact"/>
              <w:ind w:firstLine="420" w:firstLineChars="200"/>
              <w:rPr>
                <w:rFonts w:hint="eastAsia" w:ascii="宋体" w:hAnsi="宋体" w:eastAsia="宋体" w:cs="宋体"/>
                <w:i/>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24</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的每项清单综合单价报价不得超过每项清单综合单价最高限价，否则由评标委员会作否决投标处理。</w:t>
            </w:r>
          </w:p>
        </w:tc>
      </w:tr>
      <w:tr w14:paraId="5ABB32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F570BAF">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99" w:type="dxa"/>
            <w:vMerge w:val="continue"/>
            <w:vAlign w:val="center"/>
          </w:tcPr>
          <w:p w14:paraId="2C742206">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333" w:type="dxa"/>
          </w:tcPr>
          <w:p w14:paraId="299FDEB1">
            <w:pPr>
              <w:spacing w:line="400" w:lineRule="exact"/>
              <w:ind w:firstLine="420" w:firstLineChars="200"/>
              <w:rPr>
                <w:rFonts w:hint="eastAsia" w:ascii="宋体" w:hAnsi="宋体" w:eastAsia="宋体" w:cs="宋体"/>
                <w:i/>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25</w:t>
            </w:r>
            <w:r>
              <w:rPr>
                <w:rFonts w:hint="eastAsia" w:ascii="宋体" w:hAnsi="宋体" w:eastAsia="宋体" w:cs="宋体"/>
                <w:color w:val="000000" w:themeColor="text1"/>
                <w:szCs w:val="21"/>
                <w:highlight w:val="none"/>
                <w14:textFill>
                  <w14:solidFill>
                    <w14:schemeClr w14:val="tx1"/>
                  </w14:solidFill>
                </w14:textFill>
              </w:rPr>
              <w:t>投标报价有算术错误的，按照第三章3.评标程序第3.1.3项规定执行，否则由评标委员会作否决投标处理。</w:t>
            </w:r>
          </w:p>
        </w:tc>
      </w:tr>
      <w:tr w14:paraId="7BACDA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10046A2E">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其他</w:t>
            </w:r>
          </w:p>
        </w:tc>
        <w:tc>
          <w:tcPr>
            <w:tcW w:w="1899" w:type="dxa"/>
            <w:vAlign w:val="center"/>
          </w:tcPr>
          <w:p w14:paraId="4AD6A1DD">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333" w:type="dxa"/>
          </w:tcPr>
          <w:p w14:paraId="342FECF5">
            <w:pPr>
              <w:spacing w:line="400" w:lineRule="exact"/>
              <w:ind w:firstLine="420" w:firstLineChars="200"/>
              <w:rPr>
                <w:rFonts w:hint="eastAsia" w:ascii="宋体" w:hAnsi="宋体" w:eastAsia="宋体" w:cs="宋体"/>
                <w:i/>
                <w:color w:val="000000" w:themeColor="text1"/>
                <w:szCs w:val="21"/>
                <w:highlight w:val="none"/>
                <w:lang w:val="en-US" w:eastAsia="zh-CN"/>
                <w14:textFill>
                  <w14:solidFill>
                    <w14:schemeClr w14:val="tx1"/>
                  </w14:solidFill>
                </w14:textFill>
              </w:rPr>
            </w:pPr>
            <w:r>
              <w:rPr>
                <w:rFonts w:hint="eastAsia" w:ascii="宋体" w:hAnsi="宋体" w:eastAsia="宋体" w:cs="宋体"/>
                <w:i w:val="0"/>
                <w:iCs/>
                <w:color w:val="000000" w:themeColor="text1"/>
                <w:szCs w:val="21"/>
                <w:highlight w:val="none"/>
                <w:lang w:val="en-US" w:eastAsia="zh-CN"/>
                <w14:textFill>
                  <w14:solidFill>
                    <w14:schemeClr w14:val="tx1"/>
                  </w14:solidFill>
                </w14:textFill>
              </w:rPr>
              <w:t>无</w:t>
            </w:r>
          </w:p>
        </w:tc>
      </w:tr>
    </w:tbl>
    <w:p w14:paraId="6DAC3E96">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4DFF8AB3">
      <w:pPr>
        <w:autoSpaceDE w:val="0"/>
        <w:autoSpaceDN w:val="0"/>
        <w:adjustRightInd w:val="0"/>
        <w:snapToGrid w:val="0"/>
        <w:spacing w:before="340" w:after="330" w:line="360" w:lineRule="auto"/>
        <w:jc w:val="left"/>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br w:type="page"/>
      </w:r>
    </w:p>
    <w:p w14:paraId="04462885">
      <w:pPr>
        <w:pStyle w:val="3"/>
        <w:spacing w:line="360" w:lineRule="auto"/>
        <w:jc w:val="center"/>
        <w:rPr>
          <w:rFonts w:hint="eastAsia" w:ascii="宋体" w:hAnsi="宋体" w:eastAsia="宋体" w:cs="宋体"/>
          <w:color w:val="000000" w:themeColor="text1"/>
          <w:kern w:val="0"/>
          <w:highlight w:val="none"/>
          <w14:textFill>
            <w14:solidFill>
              <w14:schemeClr w14:val="tx1"/>
            </w14:solidFill>
          </w14:textFill>
        </w:rPr>
      </w:pPr>
      <w:bookmarkStart w:id="989" w:name="_Toc13604"/>
      <w:bookmarkStart w:id="990" w:name="_Toc430530509"/>
      <w:bookmarkStart w:id="991" w:name="_Toc13050"/>
      <w:bookmarkStart w:id="992" w:name="_Toc9826"/>
      <w:bookmarkStart w:id="993" w:name="_Toc509218785"/>
      <w:bookmarkStart w:id="994" w:name="_Toc30117"/>
      <w:bookmarkStart w:id="995" w:name="_Toc57820636"/>
      <w:bookmarkStart w:id="996" w:name="_Toc10211"/>
      <w:r>
        <w:rPr>
          <w:rFonts w:hint="eastAsia" w:ascii="宋体" w:hAnsi="宋体" w:eastAsia="宋体" w:cs="宋体"/>
          <w:color w:val="000000" w:themeColor="text1"/>
          <w:kern w:val="0"/>
          <w:highlight w:val="none"/>
          <w14:textFill>
            <w14:solidFill>
              <w14:schemeClr w14:val="tx1"/>
            </w14:solidFill>
          </w14:textFill>
        </w:rPr>
        <w:t>第四章  合同条款及格式</w:t>
      </w:r>
      <w:bookmarkEnd w:id="989"/>
      <w:bookmarkEnd w:id="990"/>
      <w:bookmarkEnd w:id="991"/>
      <w:bookmarkEnd w:id="992"/>
      <w:bookmarkEnd w:id="993"/>
      <w:bookmarkEnd w:id="994"/>
      <w:bookmarkEnd w:id="995"/>
      <w:bookmarkEnd w:id="996"/>
    </w:p>
    <w:p w14:paraId="2791C0DA">
      <w:pPr>
        <w:rPr>
          <w:rFonts w:hint="eastAsia" w:ascii="宋体" w:hAnsi="宋体" w:eastAsia="宋体" w:cs="宋体"/>
          <w:color w:val="000000" w:themeColor="text1"/>
          <w:sz w:val="44"/>
          <w:szCs w:val="44"/>
          <w:highlight w:val="none"/>
          <w14:textFill>
            <w14:solidFill>
              <w14:schemeClr w14:val="tx1"/>
            </w14:solidFill>
          </w14:textFill>
        </w:rPr>
      </w:pPr>
      <w:bookmarkStart w:id="997" w:name="_Toc296890982"/>
      <w:bookmarkStart w:id="998" w:name="_Toc296503025"/>
      <w:bookmarkStart w:id="999" w:name="_Toc351203480"/>
    </w:p>
    <w:p w14:paraId="3B02DDB2">
      <w:pP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br w:type="page"/>
      </w:r>
    </w:p>
    <w:p w14:paraId="2A123785">
      <w:pPr>
        <w:pStyle w:val="5"/>
        <w:jc w:val="center"/>
        <w:rPr>
          <w:rFonts w:hint="eastAsia" w:ascii="宋体" w:hAnsi="宋体" w:eastAsia="宋体" w:cs="宋体"/>
          <w:b w:val="0"/>
          <w:color w:val="000000" w:themeColor="text1"/>
          <w:sz w:val="36"/>
          <w:szCs w:val="36"/>
          <w:highlight w:val="none"/>
          <w14:textFill>
            <w14:solidFill>
              <w14:schemeClr w14:val="tx1"/>
            </w14:solidFill>
          </w14:textFill>
        </w:rPr>
      </w:pPr>
      <w:bookmarkStart w:id="1000" w:name="_Toc509218786"/>
      <w:bookmarkStart w:id="1001" w:name="_Toc534185765"/>
      <w:bookmarkStart w:id="1002" w:name="_Toc13439"/>
      <w:bookmarkStart w:id="1003" w:name="_Toc26207"/>
      <w:bookmarkStart w:id="1004" w:name="_Toc57820637"/>
      <w:bookmarkStart w:id="1005" w:name="_Toc17839"/>
      <w:bookmarkStart w:id="1006" w:name="_Toc5448"/>
      <w:bookmarkStart w:id="1007" w:name="_Toc3618"/>
      <w:bookmarkStart w:id="1008" w:name="_Toc351203494"/>
      <w:r>
        <w:rPr>
          <w:rFonts w:hint="eastAsia" w:ascii="宋体" w:hAnsi="宋体" w:eastAsia="宋体" w:cs="宋体"/>
          <w:color w:val="000000" w:themeColor="text1"/>
          <w:sz w:val="36"/>
          <w:szCs w:val="36"/>
          <w:highlight w:val="none"/>
          <w14:textFill>
            <w14:solidFill>
              <w14:schemeClr w14:val="tx1"/>
            </w14:solidFill>
          </w14:textFill>
        </w:rPr>
        <w:t>第一部分 合同协议书</w:t>
      </w:r>
      <w:bookmarkEnd w:id="1000"/>
      <w:bookmarkEnd w:id="1001"/>
      <w:bookmarkEnd w:id="1002"/>
      <w:bookmarkEnd w:id="1003"/>
      <w:bookmarkEnd w:id="1004"/>
      <w:bookmarkEnd w:id="1005"/>
      <w:bookmarkEnd w:id="1006"/>
      <w:bookmarkEnd w:id="1007"/>
    </w:p>
    <w:bookmarkEnd w:id="1008"/>
    <w:p w14:paraId="01CCBDF7">
      <w:pPr>
        <w:snapToGrid w:val="0"/>
        <w:spacing w:line="6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1009" w:name="_Toc351203632"/>
    </w:p>
    <w:p w14:paraId="6683FBF3">
      <w:pPr>
        <w:pageBreakBefore w:val="0"/>
        <w:kinsoku/>
        <w:wordWrap/>
        <w:overflowPunct/>
        <w:topLinePunct w:val="0"/>
        <w:autoSpaceDE/>
        <w:autoSpaceDN/>
        <w:bidi w:val="0"/>
        <w:snapToGrid w:val="0"/>
        <w:spacing w:beforeAutospacing="0" w:afterAutospacing="0" w:line="360" w:lineRule="auto"/>
        <w:ind w:firstLine="422" w:firstLineChars="200"/>
        <w:textAlignment w:val="auto"/>
        <w:rPr>
          <w:rFonts w:hint="eastAsia" w:ascii="宋体" w:hAnsi="宋体" w:eastAsia="宋体" w:cs="宋体"/>
          <w:b/>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发包人（全称）：</w:t>
      </w:r>
      <w:r>
        <w:rPr>
          <w:rFonts w:hint="eastAsia" w:ascii="宋体" w:hAnsi="宋体" w:eastAsia="宋体" w:cs="宋体"/>
          <w:color w:val="000000" w:themeColor="text1"/>
          <w:szCs w:val="21"/>
          <w:highlight w:val="none"/>
          <w:u w:val="single"/>
          <w14:textFill>
            <w14:solidFill>
              <w14:schemeClr w14:val="tx1"/>
            </w14:solidFill>
          </w14:textFill>
        </w:rPr>
        <w:t xml:space="preserve">                             </w:t>
      </w:r>
    </w:p>
    <w:p w14:paraId="0DE87980">
      <w:pPr>
        <w:pageBreakBefore w:val="0"/>
        <w:kinsoku/>
        <w:wordWrap/>
        <w:overflowPunct/>
        <w:topLinePunct w:val="0"/>
        <w:autoSpaceDE/>
        <w:autoSpaceDN/>
        <w:bidi w:val="0"/>
        <w:snapToGrid w:val="0"/>
        <w:spacing w:beforeAutospacing="0" w:afterAutospacing="0" w:line="360" w:lineRule="auto"/>
        <w:ind w:firstLine="422" w:firstLineChars="200"/>
        <w:textAlignment w:val="auto"/>
        <w:rPr>
          <w:rFonts w:hint="eastAsia" w:ascii="宋体" w:hAnsi="宋体" w:eastAsia="宋体" w:cs="宋体"/>
          <w:b/>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承包人（全称）：</w:t>
      </w:r>
      <w:r>
        <w:rPr>
          <w:rFonts w:hint="eastAsia" w:ascii="宋体" w:hAnsi="宋体" w:eastAsia="宋体" w:cs="宋体"/>
          <w:color w:val="000000" w:themeColor="text1"/>
          <w:szCs w:val="21"/>
          <w:highlight w:val="none"/>
          <w:u w:val="single"/>
          <w14:textFill>
            <w14:solidFill>
              <w14:schemeClr w14:val="tx1"/>
            </w14:solidFill>
          </w14:textFill>
        </w:rPr>
        <w:t xml:space="preserve">                                 </w:t>
      </w:r>
    </w:p>
    <w:p w14:paraId="2314461E">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b/>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根据《中华人民共和国民法典》、《中华人民共和国建筑法》及有关法律、法规规定，遵循平等、自愿、公平和诚实信用的原则，双方就</w:t>
      </w:r>
      <w:r>
        <w:rPr>
          <w:rFonts w:hint="eastAsia" w:ascii="宋体" w:hAnsi="宋体" w:eastAsia="宋体" w:cs="宋体"/>
          <w:color w:val="000000" w:themeColor="text1"/>
          <w:szCs w:val="21"/>
          <w:highlight w:val="none"/>
          <w:u w:val="single"/>
          <w14:textFill>
            <w14:solidFill>
              <w14:schemeClr w14:val="tx1"/>
            </w14:solidFill>
          </w14:textFill>
        </w:rPr>
        <w:t xml:space="preserve">                           </w:t>
      </w:r>
      <w:r>
        <w:rPr>
          <w:rFonts w:hint="eastAsia" w:ascii="宋体" w:hAnsi="宋体" w:eastAsia="宋体" w:cs="宋体"/>
          <w:color w:val="000000" w:themeColor="text1"/>
          <w:szCs w:val="21"/>
          <w:highlight w:val="none"/>
          <w14:textFill>
            <w14:solidFill>
              <w14:schemeClr w14:val="tx1"/>
            </w14:solidFill>
          </w14:textFill>
        </w:rPr>
        <w:t>工程施工及有关事项协商一致，共同达成如下协议：</w:t>
      </w:r>
    </w:p>
    <w:p w14:paraId="43D4C5F6">
      <w:pPr>
        <w:pStyle w:val="6"/>
        <w:keepNext/>
        <w:keepLines/>
        <w:pageBreakBefore w:val="0"/>
        <w:kinsoku/>
        <w:wordWrap/>
        <w:overflowPunct/>
        <w:topLinePunct w:val="0"/>
        <w:autoSpaceDE/>
        <w:autoSpaceDN/>
        <w:bidi w:val="0"/>
        <w:spacing w:before="0" w:beforeAutospacing="0" w:after="0" w:afterAutospacing="0" w:line="360" w:lineRule="auto"/>
        <w:ind w:firstLine="422" w:firstLineChars="200"/>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bookmarkStart w:id="1010" w:name="_Toc351203481"/>
      <w:bookmarkStart w:id="1011" w:name="_Toc532377166"/>
      <w:bookmarkStart w:id="1012" w:name="_Toc532375573"/>
      <w:r>
        <w:rPr>
          <w:rFonts w:hint="eastAsia" w:ascii="宋体" w:hAnsi="宋体" w:eastAsia="宋体" w:cs="宋体"/>
          <w:color w:val="000000" w:themeColor="text1"/>
          <w:kern w:val="2"/>
          <w:sz w:val="21"/>
          <w:szCs w:val="21"/>
          <w:highlight w:val="none"/>
          <w14:textFill>
            <w14:solidFill>
              <w14:schemeClr w14:val="tx1"/>
            </w14:solidFill>
          </w14:textFill>
        </w:rPr>
        <w:t>一、工程概况</w:t>
      </w:r>
      <w:bookmarkEnd w:id="1010"/>
      <w:bookmarkEnd w:id="1011"/>
      <w:bookmarkEnd w:id="1012"/>
    </w:p>
    <w:p w14:paraId="09F20BFC">
      <w:pPr>
        <w:pageBreakBefore w:val="0"/>
        <w:kinsoku/>
        <w:wordWrap/>
        <w:overflowPunct/>
        <w:topLinePunct w:val="0"/>
        <w:autoSpaceDE/>
        <w:autoSpaceDN/>
        <w:bidi w:val="0"/>
        <w:snapToGrid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1.工程名称</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               </w:t>
      </w:r>
      <w:r>
        <w:rPr>
          <w:rFonts w:hint="eastAsia" w:ascii="宋体" w:hAnsi="宋体" w:eastAsia="宋体" w:cs="宋体"/>
          <w:color w:val="000000" w:themeColor="text1"/>
          <w:szCs w:val="21"/>
          <w:highlight w:val="none"/>
          <w14:textFill>
            <w14:solidFill>
              <w14:schemeClr w14:val="tx1"/>
            </w14:solidFill>
          </w14:textFill>
        </w:rPr>
        <w:t>。</w:t>
      </w:r>
    </w:p>
    <w:p w14:paraId="3240E008">
      <w:pPr>
        <w:pageBreakBefore w:val="0"/>
        <w:kinsoku/>
        <w:wordWrap/>
        <w:overflowPunct/>
        <w:topLinePunct w:val="0"/>
        <w:autoSpaceDE/>
        <w:autoSpaceDN/>
        <w:bidi w:val="0"/>
        <w:snapToGrid w:val="0"/>
        <w:spacing w:beforeAutospacing="0" w:afterAutospacing="0"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2.工程地点：</w:t>
      </w:r>
      <w:r>
        <w:rPr>
          <w:rFonts w:hint="eastAsia" w:ascii="宋体" w:hAnsi="宋体" w:eastAsia="宋体" w:cs="宋体"/>
          <w:color w:val="000000" w:themeColor="text1"/>
          <w:szCs w:val="21"/>
          <w:highlight w:val="none"/>
          <w:u w:val="single"/>
          <w14:textFill>
            <w14:solidFill>
              <w14:schemeClr w14:val="tx1"/>
            </w14:solidFill>
          </w14:textFill>
        </w:rPr>
        <w:t xml:space="preserve">                                 </w:t>
      </w:r>
      <w:r>
        <w:rPr>
          <w:rFonts w:hint="eastAsia" w:ascii="宋体" w:hAnsi="宋体" w:eastAsia="宋体" w:cs="宋体"/>
          <w:color w:val="000000" w:themeColor="text1"/>
          <w:szCs w:val="21"/>
          <w:highlight w:val="none"/>
          <w14:textFill>
            <w14:solidFill>
              <w14:schemeClr w14:val="tx1"/>
            </w14:solidFill>
          </w14:textFill>
        </w:rPr>
        <w:t>。</w:t>
      </w:r>
    </w:p>
    <w:p w14:paraId="3384FEE9">
      <w:pPr>
        <w:pageBreakBefore w:val="0"/>
        <w:kinsoku/>
        <w:wordWrap/>
        <w:overflowPunct/>
        <w:topLinePunct w:val="0"/>
        <w:autoSpaceDE/>
        <w:autoSpaceDN/>
        <w:bidi w:val="0"/>
        <w:snapToGrid w:val="0"/>
        <w:spacing w:beforeAutospacing="0" w:afterAutospacing="0"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3.工程立项批准文号：</w:t>
      </w:r>
      <w:r>
        <w:rPr>
          <w:rFonts w:hint="eastAsia" w:ascii="宋体" w:hAnsi="宋体" w:eastAsia="宋体" w:cs="宋体"/>
          <w:color w:val="000000" w:themeColor="text1"/>
          <w:szCs w:val="21"/>
          <w:highlight w:val="none"/>
          <w:u w:val="single"/>
          <w14:textFill>
            <w14:solidFill>
              <w14:schemeClr w14:val="tx1"/>
            </w14:solidFill>
          </w14:textFill>
        </w:rPr>
        <w:t xml:space="preserve">                        </w:t>
      </w:r>
      <w:r>
        <w:rPr>
          <w:rFonts w:hint="eastAsia" w:ascii="宋体" w:hAnsi="宋体" w:eastAsia="宋体" w:cs="宋体"/>
          <w:bCs/>
          <w:color w:val="000000" w:themeColor="text1"/>
          <w:szCs w:val="21"/>
          <w:highlight w:val="none"/>
          <w14:textFill>
            <w14:solidFill>
              <w14:schemeClr w14:val="tx1"/>
            </w14:solidFill>
          </w14:textFill>
        </w:rPr>
        <w:t>。</w:t>
      </w:r>
    </w:p>
    <w:p w14:paraId="281163BA">
      <w:pPr>
        <w:pageBreakBefore w:val="0"/>
        <w:kinsoku/>
        <w:wordWrap/>
        <w:overflowPunct/>
        <w:topLinePunct w:val="0"/>
        <w:autoSpaceDE/>
        <w:autoSpaceDN/>
        <w:bidi w:val="0"/>
        <w:snapToGrid w:val="0"/>
        <w:spacing w:beforeAutospacing="0" w:afterAutospacing="0"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4.资金来源：</w:t>
      </w:r>
      <w:r>
        <w:rPr>
          <w:rFonts w:hint="eastAsia" w:ascii="宋体" w:hAnsi="宋体" w:eastAsia="宋体" w:cs="宋体"/>
          <w:color w:val="000000" w:themeColor="text1"/>
          <w:szCs w:val="21"/>
          <w:highlight w:val="none"/>
          <w:u w:val="single"/>
          <w14:textFill>
            <w14:solidFill>
              <w14:schemeClr w14:val="tx1"/>
            </w14:solidFill>
          </w14:textFill>
        </w:rPr>
        <w:t xml:space="preserve">                                 </w:t>
      </w:r>
      <w:r>
        <w:rPr>
          <w:rFonts w:hint="eastAsia" w:ascii="宋体" w:hAnsi="宋体" w:eastAsia="宋体" w:cs="宋体"/>
          <w:color w:val="000000" w:themeColor="text1"/>
          <w:szCs w:val="21"/>
          <w:highlight w:val="none"/>
          <w14:textFill>
            <w14:solidFill>
              <w14:schemeClr w14:val="tx1"/>
            </w14:solidFill>
          </w14:textFill>
        </w:rPr>
        <w:t>。</w:t>
      </w:r>
    </w:p>
    <w:p w14:paraId="4DE4D501">
      <w:pPr>
        <w:pageBreakBefore w:val="0"/>
        <w:kinsoku/>
        <w:wordWrap/>
        <w:overflowPunct/>
        <w:topLinePunct w:val="0"/>
        <w:autoSpaceDE/>
        <w:autoSpaceDN/>
        <w:bidi w:val="0"/>
        <w:snapToGrid w:val="0"/>
        <w:spacing w:beforeAutospacing="0" w:afterAutospacing="0"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5.工程内容：</w:t>
      </w:r>
      <w:r>
        <w:rPr>
          <w:rFonts w:hint="eastAsia" w:ascii="宋体" w:hAnsi="宋体" w:eastAsia="宋体" w:cs="宋体"/>
          <w:color w:val="000000" w:themeColor="text1"/>
          <w:szCs w:val="21"/>
          <w:highlight w:val="none"/>
          <w:u w:val="single"/>
          <w14:textFill>
            <w14:solidFill>
              <w14:schemeClr w14:val="tx1"/>
            </w14:solidFill>
          </w14:textFill>
        </w:rPr>
        <w:t xml:space="preserve">                                 </w:t>
      </w:r>
      <w:r>
        <w:rPr>
          <w:rFonts w:hint="eastAsia" w:ascii="宋体" w:hAnsi="宋体" w:eastAsia="宋体" w:cs="宋体"/>
          <w:color w:val="000000" w:themeColor="text1"/>
          <w:szCs w:val="21"/>
          <w:highlight w:val="none"/>
          <w14:textFill>
            <w14:solidFill>
              <w14:schemeClr w14:val="tx1"/>
            </w14:solidFill>
          </w14:textFill>
        </w:rPr>
        <w:t>。</w:t>
      </w:r>
    </w:p>
    <w:p w14:paraId="633BCE0B">
      <w:pPr>
        <w:pageBreakBefore w:val="0"/>
        <w:kinsoku/>
        <w:wordWrap/>
        <w:overflowPunct/>
        <w:topLinePunct w:val="0"/>
        <w:autoSpaceDE/>
        <w:autoSpaceDN/>
        <w:bidi w:val="0"/>
        <w:snapToGrid w:val="0"/>
        <w:spacing w:beforeAutospacing="0" w:afterAutospacing="0" w:line="360" w:lineRule="auto"/>
        <w:ind w:firstLine="420" w:firstLineChars="200"/>
        <w:jc w:val="left"/>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6.工程承包范围：</w:t>
      </w:r>
      <w:r>
        <w:rPr>
          <w:rFonts w:hint="eastAsia" w:ascii="宋体" w:hAnsi="宋体" w:eastAsia="宋体" w:cs="宋体"/>
          <w:color w:val="000000" w:themeColor="text1"/>
          <w:szCs w:val="21"/>
          <w:highlight w:val="none"/>
          <w:u w:val="single"/>
          <w14:textFill>
            <w14:solidFill>
              <w14:schemeClr w14:val="tx1"/>
            </w14:solidFill>
          </w14:textFill>
        </w:rPr>
        <w:t xml:space="preserve">                     </w:t>
      </w:r>
      <w:r>
        <w:rPr>
          <w:rFonts w:hint="eastAsia" w:ascii="宋体" w:hAnsi="宋体" w:eastAsia="宋体" w:cs="宋体"/>
          <w:color w:val="000000" w:themeColor="text1"/>
          <w:szCs w:val="21"/>
          <w:highlight w:val="none"/>
          <w14:textFill>
            <w14:solidFill>
              <w14:schemeClr w14:val="tx1"/>
            </w14:solidFill>
          </w14:textFill>
        </w:rPr>
        <w:t>。</w:t>
      </w:r>
    </w:p>
    <w:p w14:paraId="4AE87069">
      <w:pPr>
        <w:pStyle w:val="6"/>
        <w:keepNext/>
        <w:keepLines/>
        <w:pageBreakBefore w:val="0"/>
        <w:kinsoku/>
        <w:wordWrap/>
        <w:overflowPunct/>
        <w:topLinePunct w:val="0"/>
        <w:autoSpaceDE/>
        <w:autoSpaceDN/>
        <w:bidi w:val="0"/>
        <w:spacing w:before="0" w:beforeAutospacing="0" w:after="0" w:afterAutospacing="0" w:line="360" w:lineRule="auto"/>
        <w:ind w:firstLine="422" w:firstLineChars="200"/>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bookmarkStart w:id="1013" w:name="_Toc532377167"/>
      <w:bookmarkStart w:id="1014" w:name="_Toc532375574"/>
      <w:bookmarkStart w:id="1015" w:name="_Toc351203482"/>
      <w:r>
        <w:rPr>
          <w:rFonts w:hint="eastAsia" w:ascii="宋体" w:hAnsi="宋体" w:eastAsia="宋体" w:cs="宋体"/>
          <w:color w:val="000000" w:themeColor="text1"/>
          <w:kern w:val="2"/>
          <w:sz w:val="21"/>
          <w:szCs w:val="21"/>
          <w:highlight w:val="none"/>
          <w14:textFill>
            <w14:solidFill>
              <w14:schemeClr w14:val="tx1"/>
            </w14:solidFill>
          </w14:textFill>
        </w:rPr>
        <w:t>二、合同工期</w:t>
      </w:r>
      <w:bookmarkEnd w:id="1013"/>
      <w:bookmarkEnd w:id="1014"/>
      <w:bookmarkEnd w:id="1015"/>
    </w:p>
    <w:p w14:paraId="089A74AE">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承包人</w:t>
      </w:r>
      <w:r>
        <w:rPr>
          <w:rFonts w:hint="eastAsia" w:ascii="宋体" w:hAnsi="宋体" w:cs="宋体"/>
          <w:bCs/>
          <w:color w:val="000000" w:themeColor="text1"/>
          <w:szCs w:val="21"/>
          <w:highlight w:val="none"/>
          <w:lang w:eastAsia="zh-CN"/>
          <w14:textFill>
            <w14:solidFill>
              <w14:schemeClr w14:val="tx1"/>
            </w14:solidFill>
          </w14:textFill>
        </w:rPr>
        <w:t>投标函</w:t>
      </w:r>
      <w:r>
        <w:rPr>
          <w:rFonts w:hint="eastAsia" w:ascii="宋体" w:hAnsi="宋体" w:eastAsia="宋体" w:cs="宋体"/>
          <w:bCs/>
          <w:color w:val="000000" w:themeColor="text1"/>
          <w:szCs w:val="21"/>
          <w:highlight w:val="none"/>
          <w14:textFill>
            <w14:solidFill>
              <w14:schemeClr w14:val="tx1"/>
            </w14:solidFill>
          </w14:textFill>
        </w:rPr>
        <w:t>中承诺的工期：</w:t>
      </w:r>
      <w:r>
        <w:rPr>
          <w:rFonts w:hint="eastAsia" w:ascii="宋体" w:hAnsi="宋体" w:eastAsia="宋体" w:cs="宋体"/>
          <w:bCs/>
          <w:color w:val="000000" w:themeColor="text1"/>
          <w:szCs w:val="21"/>
          <w:highlight w:val="none"/>
          <w:u w:val="single"/>
          <w14:textFill>
            <w14:solidFill>
              <w14:schemeClr w14:val="tx1"/>
            </w14:solidFill>
          </w14:textFill>
        </w:rPr>
        <w:t>日历天</w:t>
      </w:r>
      <w:r>
        <w:rPr>
          <w:rFonts w:hint="eastAsia" w:ascii="宋体" w:hAnsi="宋体" w:eastAsia="宋体" w:cs="宋体"/>
          <w:bCs/>
          <w:color w:val="000000" w:themeColor="text1"/>
          <w:szCs w:val="21"/>
          <w:highlight w:val="none"/>
          <w14:textFill>
            <w14:solidFill>
              <w14:schemeClr w14:val="tx1"/>
            </w14:solidFill>
          </w14:textFill>
        </w:rPr>
        <w:t>。</w:t>
      </w:r>
    </w:p>
    <w:p w14:paraId="7C6A48FE">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计划开工日期：</w:t>
      </w:r>
      <w:r>
        <w:rPr>
          <w:rFonts w:hint="eastAsia" w:ascii="宋体" w:hAnsi="宋体" w:eastAsia="宋体" w:cs="宋体"/>
          <w:bCs/>
          <w:color w:val="000000" w:themeColor="text1"/>
          <w:szCs w:val="21"/>
          <w:highlight w:val="none"/>
          <w:u w:val="singl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年</w:t>
      </w:r>
      <w:r>
        <w:rPr>
          <w:rFonts w:hint="eastAsia" w:ascii="宋体" w:hAnsi="宋体" w:eastAsia="宋体" w:cs="宋体"/>
          <w:bCs/>
          <w:color w:val="000000" w:themeColor="text1"/>
          <w:szCs w:val="21"/>
          <w:highlight w:val="none"/>
          <w:u w:val="singl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月</w:t>
      </w:r>
      <w:r>
        <w:rPr>
          <w:rFonts w:hint="eastAsia" w:ascii="宋体" w:hAnsi="宋体" w:eastAsia="宋体" w:cs="宋体"/>
          <w:bCs/>
          <w:color w:val="000000" w:themeColor="text1"/>
          <w:szCs w:val="21"/>
          <w:highlight w:val="none"/>
          <w:u w:val="singl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日，实际开工日期以监理工程师签发的工程开工通知明确的开工日期为准。</w:t>
      </w:r>
    </w:p>
    <w:p w14:paraId="28A1BA51">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计划竣工日期：</w:t>
      </w:r>
      <w:r>
        <w:rPr>
          <w:rFonts w:hint="eastAsia" w:ascii="宋体" w:hAnsi="宋体" w:eastAsia="宋体" w:cs="宋体"/>
          <w:bCs/>
          <w:color w:val="000000" w:themeColor="text1"/>
          <w:szCs w:val="21"/>
          <w:highlight w:val="none"/>
          <w:u w:val="singl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年</w:t>
      </w:r>
      <w:r>
        <w:rPr>
          <w:rFonts w:hint="eastAsia" w:ascii="宋体" w:hAnsi="宋体" w:eastAsia="宋体" w:cs="宋体"/>
          <w:bCs/>
          <w:color w:val="000000" w:themeColor="text1"/>
          <w:szCs w:val="21"/>
          <w:highlight w:val="none"/>
          <w:u w:val="singl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月</w:t>
      </w:r>
      <w:r>
        <w:rPr>
          <w:rFonts w:hint="eastAsia" w:ascii="宋体" w:hAnsi="宋体" w:eastAsia="宋体" w:cs="宋体"/>
          <w:bCs/>
          <w:color w:val="000000" w:themeColor="text1"/>
          <w:szCs w:val="21"/>
          <w:highlight w:val="none"/>
          <w:u w:val="singl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日，实际竣工日期以工程竣工验收合格之日为准。</w:t>
      </w:r>
    </w:p>
    <w:p w14:paraId="0E96B6BB">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工期总日历天数</w:t>
      </w:r>
      <w:r>
        <w:rPr>
          <w:rFonts w:hint="eastAsia" w:ascii="宋体" w:hAnsi="宋体" w:eastAsia="宋体" w:cs="宋体"/>
          <w:bCs/>
          <w:color w:val="000000" w:themeColor="text1"/>
          <w:szCs w:val="21"/>
          <w:highlight w:val="none"/>
          <w:u w:val="singl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天。工期总日历天数与根据前述计划开竣工日期计算的工期天数不一</w:t>
      </w:r>
      <w:r>
        <w:rPr>
          <w:rFonts w:hint="eastAsia" w:ascii="宋体" w:hAnsi="宋体" w:eastAsia="宋体" w:cs="宋体"/>
          <w:color w:val="000000" w:themeColor="text1"/>
          <w:szCs w:val="21"/>
          <w:highlight w:val="none"/>
          <w14:textFill>
            <w14:solidFill>
              <w14:schemeClr w14:val="tx1"/>
            </w14:solidFill>
          </w14:textFill>
        </w:rPr>
        <w:t>致的，以工期总日历天数为准。</w:t>
      </w:r>
    </w:p>
    <w:p w14:paraId="1D673EB4">
      <w:pPr>
        <w:pStyle w:val="6"/>
        <w:keepNext/>
        <w:keepLines/>
        <w:pageBreakBefore w:val="0"/>
        <w:kinsoku/>
        <w:wordWrap/>
        <w:overflowPunct/>
        <w:topLinePunct w:val="0"/>
        <w:autoSpaceDE/>
        <w:autoSpaceDN/>
        <w:bidi w:val="0"/>
        <w:spacing w:before="0" w:beforeAutospacing="0" w:after="0" w:afterAutospacing="0" w:line="360" w:lineRule="auto"/>
        <w:ind w:firstLine="422" w:firstLineChars="200"/>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bookmarkStart w:id="1016" w:name="_Toc351203483"/>
      <w:bookmarkStart w:id="1017" w:name="_Toc532375575"/>
      <w:bookmarkStart w:id="1018" w:name="_Toc532377168"/>
      <w:r>
        <w:rPr>
          <w:rFonts w:hint="eastAsia" w:ascii="宋体" w:hAnsi="宋体" w:eastAsia="宋体" w:cs="宋体"/>
          <w:color w:val="000000" w:themeColor="text1"/>
          <w:kern w:val="2"/>
          <w:sz w:val="21"/>
          <w:szCs w:val="21"/>
          <w:highlight w:val="none"/>
          <w14:textFill>
            <w14:solidFill>
              <w14:schemeClr w14:val="tx1"/>
            </w14:solidFill>
          </w14:textFill>
        </w:rPr>
        <w:t>三、质量标准</w:t>
      </w:r>
      <w:bookmarkEnd w:id="1016"/>
      <w:bookmarkEnd w:id="1017"/>
      <w:bookmarkEnd w:id="1018"/>
    </w:p>
    <w:p w14:paraId="4C9B5CDD">
      <w:pPr>
        <w:pageBreakBefore w:val="0"/>
        <w:kinsoku/>
        <w:wordWrap/>
        <w:overflowPunct/>
        <w:topLinePunct w:val="0"/>
        <w:autoSpaceDE/>
        <w:autoSpaceDN/>
        <w:bidi w:val="0"/>
        <w:snapToGrid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工程质量符合强制性质量标准，</w:t>
      </w:r>
      <w:r>
        <w:rPr>
          <w:rFonts w:hint="eastAsia" w:ascii="宋体" w:hAnsi="宋体" w:eastAsia="宋体" w:cs="宋体"/>
          <w:color w:val="000000" w:themeColor="text1"/>
          <w:szCs w:val="21"/>
          <w:highlight w:val="none"/>
          <w:u w:val="single"/>
          <w14:textFill>
            <w14:solidFill>
              <w14:schemeClr w14:val="tx1"/>
            </w14:solidFill>
          </w14:textFill>
        </w:rPr>
        <w:t>符合国家和重庆市现行有关施工质量验收规范要求，并达到合格</w:t>
      </w:r>
      <w:r>
        <w:rPr>
          <w:rFonts w:hint="eastAsia" w:ascii="宋体" w:hAnsi="宋体" w:eastAsia="宋体" w:cs="宋体"/>
          <w:color w:val="000000" w:themeColor="text1"/>
          <w:szCs w:val="21"/>
          <w:highlight w:val="none"/>
          <w14:textFill>
            <w14:solidFill>
              <w14:schemeClr w14:val="tx1"/>
            </w14:solidFill>
          </w14:textFill>
        </w:rPr>
        <w:t>标准。</w:t>
      </w:r>
    </w:p>
    <w:p w14:paraId="6D1D75C3">
      <w:pPr>
        <w:pStyle w:val="6"/>
        <w:keepNext/>
        <w:keepLines/>
        <w:pageBreakBefore w:val="0"/>
        <w:kinsoku/>
        <w:wordWrap/>
        <w:overflowPunct/>
        <w:topLinePunct w:val="0"/>
        <w:autoSpaceDE/>
        <w:autoSpaceDN/>
        <w:bidi w:val="0"/>
        <w:spacing w:before="0" w:beforeAutospacing="0" w:after="0" w:afterAutospacing="0" w:line="360" w:lineRule="auto"/>
        <w:ind w:firstLine="422" w:firstLineChars="200"/>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bookmarkStart w:id="1019" w:name="_Toc532377169"/>
      <w:bookmarkStart w:id="1020" w:name="_Toc532375576"/>
      <w:bookmarkStart w:id="1021" w:name="_Toc351203484"/>
      <w:r>
        <w:rPr>
          <w:rFonts w:hint="eastAsia" w:ascii="宋体" w:hAnsi="宋体" w:eastAsia="宋体" w:cs="宋体"/>
          <w:color w:val="000000" w:themeColor="text1"/>
          <w:kern w:val="2"/>
          <w:sz w:val="21"/>
          <w:szCs w:val="21"/>
          <w:highlight w:val="none"/>
          <w14:textFill>
            <w14:solidFill>
              <w14:schemeClr w14:val="tx1"/>
            </w14:solidFill>
          </w14:textFill>
        </w:rPr>
        <w:t>四、签约合同价与合同价格形式</w:t>
      </w:r>
      <w:bookmarkEnd w:id="1019"/>
      <w:bookmarkEnd w:id="1020"/>
      <w:bookmarkEnd w:id="1021"/>
      <w:r>
        <w:rPr>
          <w:rFonts w:hint="eastAsia" w:ascii="宋体" w:hAnsi="宋体" w:eastAsia="宋体" w:cs="宋体"/>
          <w:color w:val="000000" w:themeColor="text1"/>
          <w:kern w:val="2"/>
          <w:sz w:val="21"/>
          <w:szCs w:val="21"/>
          <w:highlight w:val="none"/>
          <w14:textFill>
            <w14:solidFill>
              <w14:schemeClr w14:val="tx1"/>
            </w14:solidFill>
          </w14:textFill>
        </w:rPr>
        <w:tab/>
      </w:r>
    </w:p>
    <w:p w14:paraId="2A70E7B5">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1.承包人</w:t>
      </w:r>
      <w:r>
        <w:rPr>
          <w:rFonts w:hint="eastAsia" w:ascii="宋体" w:hAnsi="宋体" w:cs="宋体"/>
          <w:color w:val="000000" w:themeColor="text1"/>
          <w:szCs w:val="21"/>
          <w:highlight w:val="none"/>
          <w:lang w:eastAsia="zh-CN"/>
          <w14:textFill>
            <w14:solidFill>
              <w14:schemeClr w14:val="tx1"/>
            </w14:solidFill>
          </w14:textFill>
        </w:rPr>
        <w:t>投标函</w:t>
      </w:r>
      <w:r>
        <w:rPr>
          <w:rFonts w:hint="eastAsia" w:ascii="宋体" w:hAnsi="宋体" w:eastAsia="宋体" w:cs="宋体"/>
          <w:color w:val="000000" w:themeColor="text1"/>
          <w:szCs w:val="21"/>
          <w:highlight w:val="none"/>
          <w14:textFill>
            <w14:solidFill>
              <w14:schemeClr w14:val="tx1"/>
            </w14:solidFill>
          </w14:textFill>
        </w:rPr>
        <w:t>中承诺的中标价为：</w:t>
      </w:r>
    </w:p>
    <w:p w14:paraId="6F5F18DB">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人民币（大写）</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w:t>
      </w:r>
    </w:p>
    <w:p w14:paraId="40B924B9">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2.签约合同价为：</w:t>
      </w:r>
    </w:p>
    <w:p w14:paraId="5E3BF16D">
      <w:pPr>
        <w:pageBreakBefore w:val="0"/>
        <w:kinsoku/>
        <w:wordWrap/>
        <w:overflowPunct/>
        <w:topLinePunct w:val="0"/>
        <w:autoSpaceDE/>
        <w:autoSpaceDN/>
        <w:bidi w:val="0"/>
        <w:snapToGrid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人民币（大写）</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w:t>
      </w:r>
    </w:p>
    <w:p w14:paraId="63C2E321">
      <w:pPr>
        <w:pageBreakBefore w:val="0"/>
        <w:kinsoku/>
        <w:wordWrap/>
        <w:overflowPunct/>
        <w:topLinePunct w:val="0"/>
        <w:autoSpaceDE/>
        <w:autoSpaceDN/>
        <w:bidi w:val="0"/>
        <w:snapToGrid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其中：</w:t>
      </w:r>
    </w:p>
    <w:p w14:paraId="60A2508B">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（1）安全文明施工费：</w:t>
      </w:r>
    </w:p>
    <w:p w14:paraId="53ECED78">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人民币（大写）</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w:t>
      </w:r>
    </w:p>
    <w:p w14:paraId="5BEA563E">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（2）材料和工程设备暂估价金额：</w:t>
      </w:r>
    </w:p>
    <w:p w14:paraId="09DA7886">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人民币（大写）</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w:t>
      </w:r>
    </w:p>
    <w:p w14:paraId="26D4E9FC">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（3）专业工程暂估价金额：</w:t>
      </w:r>
    </w:p>
    <w:p w14:paraId="0B1EF93E">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人民币（大写）</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w:t>
      </w:r>
    </w:p>
    <w:p w14:paraId="2B39E51E">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（4）暂列金额：</w:t>
      </w:r>
    </w:p>
    <w:p w14:paraId="1D8D3B48">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人民币（大写）</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w:t>
      </w:r>
    </w:p>
    <w:p w14:paraId="3A936EE4">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（5）人工费（工资款）</w:t>
      </w:r>
    </w:p>
    <w:p w14:paraId="3D633EC7">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该项目实行人工费（工资款）与其他工程款分账管理，发包人将应付工程款中的人工费（工资款），以不低于已完成合同价款的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，农民工工资单独支付至承包人设立的农民工工资专用账户。</w:t>
      </w:r>
    </w:p>
    <w:p w14:paraId="4DEE81FA">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3.合同价格形式：</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269650D4">
      <w:pPr>
        <w:pStyle w:val="6"/>
        <w:keepNext/>
        <w:keepLines/>
        <w:pageBreakBefore w:val="0"/>
        <w:kinsoku/>
        <w:wordWrap/>
        <w:overflowPunct/>
        <w:topLinePunct w:val="0"/>
        <w:autoSpaceDE/>
        <w:autoSpaceDN/>
        <w:bidi w:val="0"/>
        <w:spacing w:before="0" w:beforeAutospacing="0" w:after="0" w:afterAutospacing="0" w:line="360" w:lineRule="auto"/>
        <w:ind w:firstLine="422" w:firstLineChars="200"/>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bookmarkStart w:id="1022" w:name="_Toc351203485"/>
      <w:bookmarkStart w:id="1023" w:name="_Toc532375577"/>
      <w:bookmarkStart w:id="1024" w:name="_Toc532377170"/>
      <w:r>
        <w:rPr>
          <w:rFonts w:hint="eastAsia" w:ascii="宋体" w:hAnsi="宋体" w:eastAsia="宋体" w:cs="宋体"/>
          <w:color w:val="000000" w:themeColor="text1"/>
          <w:kern w:val="2"/>
          <w:sz w:val="21"/>
          <w:szCs w:val="21"/>
          <w:highlight w:val="none"/>
          <w14:textFill>
            <w14:solidFill>
              <w14:schemeClr w14:val="tx1"/>
            </w14:solidFill>
          </w14:textFill>
        </w:rPr>
        <w:t>五、</w:t>
      </w:r>
      <w:bookmarkEnd w:id="1022"/>
      <w:r>
        <w:rPr>
          <w:rFonts w:hint="eastAsia" w:ascii="宋体" w:hAnsi="宋体" w:eastAsia="宋体" w:cs="宋体"/>
          <w:color w:val="000000" w:themeColor="text1"/>
          <w:kern w:val="2"/>
          <w:sz w:val="21"/>
          <w:szCs w:val="21"/>
          <w:highlight w:val="none"/>
          <w14:textFill>
            <w14:solidFill>
              <w14:schemeClr w14:val="tx1"/>
            </w14:solidFill>
          </w14:textFill>
        </w:rPr>
        <w:t>项目经理及技术负责人</w:t>
      </w:r>
      <w:bookmarkEnd w:id="1023"/>
      <w:bookmarkEnd w:id="1024"/>
    </w:p>
    <w:p w14:paraId="663F41E6">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承包人</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中承诺的项目经理：</w:t>
      </w:r>
    </w:p>
    <w:p w14:paraId="06E8F979">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05ED5CE2">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7647E8EB">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建造师注册证书号：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3B178D45">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承包人</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中承诺的技术负责人：</w:t>
      </w:r>
    </w:p>
    <w:p w14:paraId="0711E026">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6D4F9BCF">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6EDE161A">
      <w:pPr>
        <w:pStyle w:val="2"/>
        <w:pageBreakBefore w:val="0"/>
        <w:kinsoku/>
        <w:wordWrap/>
        <w:overflowPunct/>
        <w:topLinePunct w:val="0"/>
        <w:autoSpaceDE/>
        <w:autoSpaceDN/>
        <w:bidi w:val="0"/>
        <w:spacing w:beforeAutospacing="0" w:after="0" w:afterAutospacing="0" w:line="360" w:lineRule="auto"/>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证书名称及号码：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163A9BAC">
      <w:pPr>
        <w:pStyle w:val="6"/>
        <w:keepNext/>
        <w:keepLines/>
        <w:pageBreakBefore w:val="0"/>
        <w:kinsoku/>
        <w:wordWrap/>
        <w:overflowPunct/>
        <w:topLinePunct w:val="0"/>
        <w:autoSpaceDE/>
        <w:autoSpaceDN/>
        <w:bidi w:val="0"/>
        <w:spacing w:before="0" w:beforeAutospacing="0" w:after="0" w:afterAutospacing="0" w:line="360" w:lineRule="auto"/>
        <w:ind w:firstLine="422" w:firstLineChars="200"/>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bookmarkStart w:id="1025" w:name="_Toc532375578"/>
      <w:bookmarkStart w:id="1026" w:name="_Toc532377171"/>
      <w:bookmarkStart w:id="1027" w:name="_Toc351203486"/>
      <w:r>
        <w:rPr>
          <w:rFonts w:hint="eastAsia" w:ascii="宋体" w:hAnsi="宋体" w:eastAsia="宋体" w:cs="宋体"/>
          <w:color w:val="000000" w:themeColor="text1"/>
          <w:kern w:val="2"/>
          <w:sz w:val="21"/>
          <w:szCs w:val="21"/>
          <w:highlight w:val="none"/>
          <w14:textFill>
            <w14:solidFill>
              <w14:schemeClr w14:val="tx1"/>
            </w14:solidFill>
          </w14:textFill>
        </w:rPr>
        <w:t>六、合同文件构成</w:t>
      </w:r>
      <w:bookmarkEnd w:id="1025"/>
      <w:bookmarkEnd w:id="1026"/>
      <w:bookmarkEnd w:id="1027"/>
    </w:p>
    <w:p w14:paraId="2E5B6E9A">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合同由以下文件构成：</w:t>
      </w:r>
    </w:p>
    <w:p w14:paraId="62029934">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（1）合同协议书；</w:t>
      </w:r>
    </w:p>
    <w:p w14:paraId="75D3EE90">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（2）中标通知书；</w:t>
      </w:r>
    </w:p>
    <w:p w14:paraId="3EB2560F">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投标函</w:t>
      </w:r>
      <w:r>
        <w:rPr>
          <w:rFonts w:hint="eastAsia" w:ascii="宋体" w:hAnsi="宋体" w:eastAsia="宋体" w:cs="宋体"/>
          <w:color w:val="000000" w:themeColor="text1"/>
          <w:szCs w:val="21"/>
          <w:highlight w:val="none"/>
          <w14:textFill>
            <w14:solidFill>
              <w14:schemeClr w14:val="tx1"/>
            </w14:solidFill>
          </w14:textFill>
        </w:rPr>
        <w:t>及</w:t>
      </w:r>
      <w:r>
        <w:rPr>
          <w:rFonts w:hint="eastAsia" w:ascii="宋体" w:hAnsi="宋体" w:cs="宋体"/>
          <w:color w:val="000000" w:themeColor="text1"/>
          <w:szCs w:val="21"/>
          <w:highlight w:val="none"/>
          <w:lang w:eastAsia="zh-CN"/>
          <w14:textFill>
            <w14:solidFill>
              <w14:schemeClr w14:val="tx1"/>
            </w14:solidFill>
          </w14:textFill>
        </w:rPr>
        <w:t>投标函</w:t>
      </w:r>
      <w:r>
        <w:rPr>
          <w:rFonts w:hint="eastAsia" w:ascii="宋体" w:hAnsi="宋体" w:eastAsia="宋体" w:cs="宋体"/>
          <w:color w:val="000000" w:themeColor="text1"/>
          <w:szCs w:val="21"/>
          <w:highlight w:val="none"/>
          <w14:textFill>
            <w14:solidFill>
              <w14:schemeClr w14:val="tx1"/>
            </w14:solidFill>
          </w14:textFill>
        </w:rPr>
        <w:t>附录；</w:t>
      </w:r>
    </w:p>
    <w:p w14:paraId="3F08E792">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（4）专用合同条款及其附件；</w:t>
      </w:r>
    </w:p>
    <w:p w14:paraId="77B152BC">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（5）通用合同条款；</w:t>
      </w:r>
    </w:p>
    <w:p w14:paraId="6EC591D8">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投标函</w:t>
      </w:r>
      <w:r>
        <w:rPr>
          <w:rFonts w:hint="eastAsia" w:ascii="宋体" w:hAnsi="宋体" w:eastAsia="宋体" w:cs="宋体"/>
          <w:color w:val="000000" w:themeColor="text1"/>
          <w:szCs w:val="21"/>
          <w:highlight w:val="none"/>
          <w14:textFill>
            <w14:solidFill>
              <w14:schemeClr w14:val="tx1"/>
            </w14:solidFill>
          </w14:textFill>
        </w:rPr>
        <w:t>及</w:t>
      </w:r>
      <w:r>
        <w:rPr>
          <w:rFonts w:hint="eastAsia" w:ascii="宋体" w:hAnsi="宋体" w:cs="宋体"/>
          <w:color w:val="000000" w:themeColor="text1"/>
          <w:szCs w:val="21"/>
          <w:highlight w:val="none"/>
          <w:lang w:eastAsia="zh-CN"/>
          <w14:textFill>
            <w14:solidFill>
              <w14:schemeClr w14:val="tx1"/>
            </w14:solidFill>
          </w14:textFill>
        </w:rPr>
        <w:t>投标函</w:t>
      </w:r>
      <w:r>
        <w:rPr>
          <w:rFonts w:hint="eastAsia" w:ascii="宋体" w:hAnsi="宋体" w:eastAsia="宋体" w:cs="宋体"/>
          <w:color w:val="000000" w:themeColor="text1"/>
          <w:szCs w:val="21"/>
          <w:highlight w:val="none"/>
          <w14:textFill>
            <w14:solidFill>
              <w14:schemeClr w14:val="tx1"/>
            </w14:solidFill>
          </w14:textFill>
        </w:rPr>
        <w:t>附录除外）；</w:t>
      </w:r>
    </w:p>
    <w:p w14:paraId="58002EAB">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lang w:eastAsia="zh-CN"/>
          <w14:textFill>
            <w14:solidFill>
              <w14:schemeClr w14:val="tx1"/>
            </w14:solidFill>
          </w14:textFill>
        </w:rPr>
        <w:t>招标文件</w:t>
      </w:r>
      <w:r>
        <w:rPr>
          <w:rFonts w:hint="eastAsia" w:ascii="宋体" w:hAnsi="宋体" w:eastAsia="宋体" w:cs="宋体"/>
          <w:color w:val="000000" w:themeColor="text1"/>
          <w:szCs w:val="21"/>
          <w:highlight w:val="none"/>
          <w14:textFill>
            <w14:solidFill>
              <w14:schemeClr w14:val="tx1"/>
            </w14:solidFill>
          </w14:textFill>
        </w:rPr>
        <w:t>及修改文件；</w:t>
      </w:r>
    </w:p>
    <w:p w14:paraId="08EFFF85">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（8）技术标准和要求；</w:t>
      </w:r>
    </w:p>
    <w:p w14:paraId="000836B5">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（9）图纸；</w:t>
      </w:r>
    </w:p>
    <w:p w14:paraId="1BD8FCB0">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（10）其他合同文件。</w:t>
      </w:r>
    </w:p>
    <w:p w14:paraId="75284E62">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在合同订立、履行过程中形成的与合同有关的书面形式的文件均构成合同文件组成部分。</w:t>
      </w:r>
    </w:p>
    <w:p w14:paraId="06963386">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上述各项合同文件包括合同当事人就该项合同文件所作出的补充和修改，属于同一类内容的文件，应以最新签署的为准。专用合同条款及其附件须经合同当事人签名或盖章。</w:t>
      </w:r>
    </w:p>
    <w:p w14:paraId="38112C29">
      <w:pPr>
        <w:pStyle w:val="6"/>
        <w:keepNext/>
        <w:keepLines/>
        <w:pageBreakBefore w:val="0"/>
        <w:kinsoku/>
        <w:wordWrap/>
        <w:overflowPunct/>
        <w:topLinePunct w:val="0"/>
        <w:autoSpaceDE/>
        <w:autoSpaceDN/>
        <w:bidi w:val="0"/>
        <w:spacing w:before="0" w:beforeAutospacing="0" w:after="0" w:afterAutospacing="0" w:line="360" w:lineRule="auto"/>
        <w:ind w:firstLine="422" w:firstLineChars="200"/>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bookmarkStart w:id="1028" w:name="_Toc351203487"/>
      <w:bookmarkStart w:id="1029" w:name="_Toc532375579"/>
      <w:bookmarkStart w:id="1030" w:name="_Toc532377172"/>
      <w:r>
        <w:rPr>
          <w:rFonts w:hint="eastAsia" w:ascii="宋体" w:hAnsi="宋体" w:eastAsia="宋体" w:cs="宋体"/>
          <w:color w:val="000000" w:themeColor="text1"/>
          <w:kern w:val="2"/>
          <w:sz w:val="21"/>
          <w:szCs w:val="21"/>
          <w:highlight w:val="none"/>
          <w14:textFill>
            <w14:solidFill>
              <w14:schemeClr w14:val="tx1"/>
            </w14:solidFill>
          </w14:textFill>
        </w:rPr>
        <w:t>七、承诺</w:t>
      </w:r>
      <w:bookmarkEnd w:id="1028"/>
      <w:bookmarkEnd w:id="1029"/>
      <w:bookmarkEnd w:id="1030"/>
    </w:p>
    <w:p w14:paraId="67354996">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1.发包人承诺按照法律规定履行项目审批手续、筹集工程建设资金并按照合同约定的期限和方式支付合同价款。</w:t>
      </w:r>
    </w:p>
    <w:p w14:paraId="70E26E93">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承包人承诺按照法律规定及合同约定组织完成工程施工，确保工程质量和安全，不进行转包及违法分包，并在缺陷责任期及保修期内承担相应的工程维修责任</w:t>
      </w:r>
      <w:r>
        <w:rPr>
          <w:rFonts w:hint="eastAsia" w:ascii="宋体" w:hAnsi="宋体" w:eastAsia="宋体" w:cs="宋体"/>
          <w:bCs/>
          <w:color w:val="000000" w:themeColor="text1"/>
          <w:szCs w:val="21"/>
          <w:highlight w:val="none"/>
          <w14:textFill>
            <w14:solidFill>
              <w14:schemeClr w14:val="tx1"/>
            </w14:solidFill>
          </w14:textFill>
        </w:rPr>
        <w:t>。</w:t>
      </w:r>
    </w:p>
    <w:p w14:paraId="389BB173">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3.发包人和承包人通过招投标形式签订合同的，双方理解并承诺不再就同一工程另行签订与合同实质性内容相背离的协议。</w:t>
      </w:r>
    </w:p>
    <w:p w14:paraId="4B556162">
      <w:pPr>
        <w:pStyle w:val="6"/>
        <w:keepNext/>
        <w:keepLines/>
        <w:pageBreakBefore w:val="0"/>
        <w:kinsoku/>
        <w:wordWrap/>
        <w:overflowPunct/>
        <w:topLinePunct w:val="0"/>
        <w:autoSpaceDE/>
        <w:autoSpaceDN/>
        <w:bidi w:val="0"/>
        <w:spacing w:before="0" w:beforeAutospacing="0" w:after="0" w:afterAutospacing="0" w:line="360" w:lineRule="auto"/>
        <w:ind w:firstLine="422" w:firstLineChars="200"/>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bookmarkStart w:id="1031" w:name="_Toc532375580"/>
      <w:bookmarkStart w:id="1032" w:name="_Toc532377173"/>
      <w:bookmarkStart w:id="1033" w:name="_Toc351203488"/>
      <w:r>
        <w:rPr>
          <w:rFonts w:hint="eastAsia" w:ascii="宋体" w:hAnsi="宋体" w:eastAsia="宋体" w:cs="宋体"/>
          <w:color w:val="000000" w:themeColor="text1"/>
          <w:kern w:val="2"/>
          <w:sz w:val="21"/>
          <w:szCs w:val="21"/>
          <w:highlight w:val="none"/>
          <w14:textFill>
            <w14:solidFill>
              <w14:schemeClr w14:val="tx1"/>
            </w14:solidFill>
          </w14:textFill>
        </w:rPr>
        <w:t>八、词语含义</w:t>
      </w:r>
      <w:bookmarkEnd w:id="1031"/>
      <w:bookmarkEnd w:id="1032"/>
      <w:bookmarkEnd w:id="1033"/>
    </w:p>
    <w:p w14:paraId="4A2F280B">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本协议书中词语含义与专用合同条款及通用合同条款中赋予的含义相同。</w:t>
      </w:r>
    </w:p>
    <w:p w14:paraId="42793F8F">
      <w:pPr>
        <w:pStyle w:val="6"/>
        <w:keepNext/>
        <w:keepLines/>
        <w:pageBreakBefore w:val="0"/>
        <w:kinsoku/>
        <w:wordWrap/>
        <w:overflowPunct/>
        <w:topLinePunct w:val="0"/>
        <w:autoSpaceDE/>
        <w:autoSpaceDN/>
        <w:bidi w:val="0"/>
        <w:spacing w:before="0" w:beforeAutospacing="0" w:after="0" w:afterAutospacing="0" w:line="360" w:lineRule="auto"/>
        <w:ind w:firstLine="422" w:firstLineChars="200"/>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bookmarkStart w:id="1034" w:name="_Toc532377174"/>
      <w:bookmarkStart w:id="1035" w:name="_Toc532375581"/>
      <w:r>
        <w:rPr>
          <w:rFonts w:hint="eastAsia" w:ascii="宋体" w:hAnsi="宋体" w:eastAsia="宋体" w:cs="宋体"/>
          <w:color w:val="000000" w:themeColor="text1"/>
          <w:kern w:val="2"/>
          <w:sz w:val="21"/>
          <w:szCs w:val="21"/>
          <w:highlight w:val="none"/>
          <w14:textFill>
            <w14:solidFill>
              <w14:schemeClr w14:val="tx1"/>
            </w14:solidFill>
          </w14:textFill>
        </w:rPr>
        <w:t>九、签订时间</w:t>
      </w:r>
      <w:bookmarkEnd w:id="1034"/>
      <w:bookmarkEnd w:id="1035"/>
    </w:p>
    <w:p w14:paraId="59664220">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合同于</w:t>
      </w:r>
      <w:r>
        <w:rPr>
          <w:rFonts w:hint="eastAsia" w:ascii="宋体" w:hAnsi="宋体" w:eastAsia="宋体" w:cs="宋体"/>
          <w:bCs/>
          <w:color w:val="000000" w:themeColor="text1"/>
          <w:szCs w:val="21"/>
          <w:highlight w:val="none"/>
          <w:u w:val="single"/>
          <w14:textFill>
            <w14:solidFill>
              <w14:schemeClr w14:val="tx1"/>
            </w14:solidFill>
          </w14:textFill>
        </w:rPr>
        <w:t xml:space="preserve">    </w:t>
      </w:r>
      <w:r>
        <w:rPr>
          <w:rFonts w:hint="eastAsia" w:ascii="宋体" w:hAnsi="宋体" w:eastAsia="宋体" w:cs="宋体"/>
          <w:bCs/>
          <w:color w:val="000000" w:themeColor="text1"/>
          <w:szCs w:val="21"/>
          <w:highlight w:val="none"/>
          <w14:textFill>
            <w14:solidFill>
              <w14:schemeClr w14:val="tx1"/>
            </w14:solidFill>
          </w14:textFill>
        </w:rPr>
        <w:t>年</w:t>
      </w:r>
      <w:r>
        <w:rPr>
          <w:rFonts w:hint="eastAsia" w:ascii="宋体" w:hAnsi="宋体" w:eastAsia="宋体" w:cs="宋体"/>
          <w:bCs/>
          <w:color w:val="000000" w:themeColor="text1"/>
          <w:szCs w:val="21"/>
          <w:highlight w:val="none"/>
          <w:u w:val="single"/>
          <w14:textFill>
            <w14:solidFill>
              <w14:schemeClr w14:val="tx1"/>
            </w14:solidFill>
          </w14:textFill>
        </w:rPr>
        <w:t xml:space="preserve">    </w:t>
      </w:r>
      <w:r>
        <w:rPr>
          <w:rFonts w:hint="eastAsia" w:ascii="宋体" w:hAnsi="宋体" w:eastAsia="宋体" w:cs="宋体"/>
          <w:bCs/>
          <w:color w:val="000000" w:themeColor="text1"/>
          <w:szCs w:val="21"/>
          <w:highlight w:val="none"/>
          <w14:textFill>
            <w14:solidFill>
              <w14:schemeClr w14:val="tx1"/>
            </w14:solidFill>
          </w14:textFill>
        </w:rPr>
        <w:t>月</w:t>
      </w:r>
      <w:r>
        <w:rPr>
          <w:rFonts w:hint="eastAsia" w:ascii="宋体" w:hAnsi="宋体" w:eastAsia="宋体" w:cs="宋体"/>
          <w:bCs/>
          <w:color w:val="000000" w:themeColor="text1"/>
          <w:szCs w:val="21"/>
          <w:highlight w:val="none"/>
          <w:u w:val="single"/>
          <w14:textFill>
            <w14:solidFill>
              <w14:schemeClr w14:val="tx1"/>
            </w14:solidFill>
          </w14:textFill>
        </w:rPr>
        <w:t xml:space="preserve">    </w:t>
      </w:r>
      <w:r>
        <w:rPr>
          <w:rFonts w:hint="eastAsia" w:ascii="宋体" w:hAnsi="宋体" w:eastAsia="宋体" w:cs="宋体"/>
          <w:bCs/>
          <w:color w:val="000000" w:themeColor="text1"/>
          <w:szCs w:val="21"/>
          <w:highlight w:val="none"/>
          <w14:textFill>
            <w14:solidFill>
              <w14:schemeClr w14:val="tx1"/>
            </w14:solidFill>
          </w14:textFill>
        </w:rPr>
        <w:t>日签订</w:t>
      </w:r>
    </w:p>
    <w:p w14:paraId="4C3EDA3A">
      <w:pPr>
        <w:pStyle w:val="6"/>
        <w:keepNext/>
        <w:keepLines/>
        <w:pageBreakBefore w:val="0"/>
        <w:kinsoku/>
        <w:wordWrap/>
        <w:overflowPunct/>
        <w:topLinePunct w:val="0"/>
        <w:autoSpaceDE/>
        <w:autoSpaceDN/>
        <w:bidi w:val="0"/>
        <w:spacing w:before="0" w:beforeAutospacing="0" w:after="0" w:afterAutospacing="0" w:line="360" w:lineRule="auto"/>
        <w:ind w:firstLine="422" w:firstLineChars="200"/>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bookmarkStart w:id="1036" w:name="_Toc351203489"/>
      <w:bookmarkStart w:id="1037" w:name="_Toc532377175"/>
      <w:bookmarkStart w:id="1038" w:name="_Toc532375582"/>
      <w:r>
        <w:rPr>
          <w:rFonts w:hint="eastAsia" w:ascii="宋体" w:hAnsi="宋体" w:eastAsia="宋体" w:cs="宋体"/>
          <w:color w:val="000000" w:themeColor="text1"/>
          <w:kern w:val="2"/>
          <w:sz w:val="21"/>
          <w:szCs w:val="21"/>
          <w:highlight w:val="none"/>
          <w14:textFill>
            <w14:solidFill>
              <w14:schemeClr w14:val="tx1"/>
            </w14:solidFill>
          </w14:textFill>
        </w:rPr>
        <w:t>十、</w:t>
      </w:r>
      <w:bookmarkEnd w:id="1036"/>
      <w:bookmarkStart w:id="1039" w:name="_Toc351203490"/>
      <w:r>
        <w:rPr>
          <w:rFonts w:hint="eastAsia" w:ascii="宋体" w:hAnsi="宋体" w:eastAsia="宋体" w:cs="宋体"/>
          <w:color w:val="000000" w:themeColor="text1"/>
          <w:kern w:val="2"/>
          <w:sz w:val="21"/>
          <w:szCs w:val="21"/>
          <w:highlight w:val="none"/>
          <w14:textFill>
            <w14:solidFill>
              <w14:schemeClr w14:val="tx1"/>
            </w14:solidFill>
          </w14:textFill>
        </w:rPr>
        <w:t>签订地点</w:t>
      </w:r>
      <w:bookmarkEnd w:id="1037"/>
      <w:bookmarkEnd w:id="1038"/>
      <w:bookmarkEnd w:id="1039"/>
    </w:p>
    <w:p w14:paraId="07863630">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合同在</w:t>
      </w:r>
      <w:r>
        <w:rPr>
          <w:rFonts w:hint="eastAsia" w:ascii="宋体" w:hAnsi="宋体" w:eastAsia="宋体" w:cs="宋体"/>
          <w:bCs/>
          <w:color w:val="000000" w:themeColor="text1"/>
          <w:szCs w:val="21"/>
          <w:highlight w:val="none"/>
          <w:u w:val="single"/>
          <w14:textFill>
            <w14:solidFill>
              <w14:schemeClr w14:val="tx1"/>
            </w14:solidFill>
          </w14:textFill>
        </w:rPr>
        <w:t xml:space="preserve">            </w:t>
      </w:r>
      <w:r>
        <w:rPr>
          <w:rFonts w:hint="eastAsia" w:ascii="宋体" w:hAnsi="宋体" w:eastAsia="宋体" w:cs="宋体"/>
          <w:bCs/>
          <w:color w:val="000000" w:themeColor="text1"/>
          <w:szCs w:val="21"/>
          <w:highlight w:val="none"/>
          <w14:textFill>
            <w14:solidFill>
              <w14:schemeClr w14:val="tx1"/>
            </w14:solidFill>
          </w14:textFill>
        </w:rPr>
        <w:t>签订。</w:t>
      </w:r>
    </w:p>
    <w:p w14:paraId="31713046">
      <w:pPr>
        <w:pStyle w:val="6"/>
        <w:keepNext/>
        <w:keepLines/>
        <w:pageBreakBefore w:val="0"/>
        <w:kinsoku/>
        <w:wordWrap/>
        <w:overflowPunct/>
        <w:topLinePunct w:val="0"/>
        <w:autoSpaceDE/>
        <w:autoSpaceDN/>
        <w:bidi w:val="0"/>
        <w:spacing w:before="0" w:beforeAutospacing="0" w:after="0" w:afterAutospacing="0" w:line="360" w:lineRule="auto"/>
        <w:ind w:firstLine="422" w:firstLineChars="200"/>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bookmarkStart w:id="1040" w:name="_Toc532375583"/>
      <w:bookmarkStart w:id="1041" w:name="_Toc532377176"/>
      <w:bookmarkStart w:id="1042" w:name="_Toc351203491"/>
      <w:r>
        <w:rPr>
          <w:rFonts w:hint="eastAsia" w:ascii="宋体" w:hAnsi="宋体" w:eastAsia="宋体" w:cs="宋体"/>
          <w:color w:val="000000" w:themeColor="text1"/>
          <w:kern w:val="2"/>
          <w:sz w:val="21"/>
          <w:szCs w:val="21"/>
          <w:highlight w:val="none"/>
          <w14:textFill>
            <w14:solidFill>
              <w14:schemeClr w14:val="tx1"/>
            </w14:solidFill>
          </w14:textFill>
        </w:rPr>
        <w:t>十一、补充协议</w:t>
      </w:r>
      <w:bookmarkEnd w:id="1040"/>
      <w:bookmarkEnd w:id="1041"/>
      <w:bookmarkEnd w:id="1042"/>
    </w:p>
    <w:p w14:paraId="4939C6BA">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合同未尽事宜，合同当事人另行签订补充协议，补充协议是合同的组成部分。</w:t>
      </w:r>
    </w:p>
    <w:p w14:paraId="5938880D">
      <w:pPr>
        <w:pStyle w:val="6"/>
        <w:keepNext/>
        <w:keepLines/>
        <w:pageBreakBefore w:val="0"/>
        <w:kinsoku/>
        <w:wordWrap/>
        <w:overflowPunct/>
        <w:topLinePunct w:val="0"/>
        <w:autoSpaceDE/>
        <w:autoSpaceDN/>
        <w:bidi w:val="0"/>
        <w:spacing w:before="0" w:beforeAutospacing="0" w:after="0" w:afterAutospacing="0" w:line="360" w:lineRule="auto"/>
        <w:ind w:firstLine="422" w:firstLineChars="200"/>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bookmarkStart w:id="1043" w:name="_Toc532375584"/>
      <w:bookmarkStart w:id="1044" w:name="_Toc351203492"/>
      <w:bookmarkStart w:id="1045" w:name="_Toc532377177"/>
      <w:r>
        <w:rPr>
          <w:rFonts w:hint="eastAsia" w:ascii="宋体" w:hAnsi="宋体" w:eastAsia="宋体" w:cs="宋体"/>
          <w:color w:val="000000" w:themeColor="text1"/>
          <w:kern w:val="2"/>
          <w:sz w:val="21"/>
          <w:szCs w:val="21"/>
          <w:highlight w:val="none"/>
          <w14:textFill>
            <w14:solidFill>
              <w14:schemeClr w14:val="tx1"/>
            </w14:solidFill>
          </w14:textFill>
        </w:rPr>
        <w:t>十二、合同生效</w:t>
      </w:r>
      <w:bookmarkEnd w:id="1043"/>
      <w:bookmarkEnd w:id="1044"/>
      <w:bookmarkEnd w:id="1045"/>
    </w:p>
    <w:p w14:paraId="23A2F137">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合同在以下条件全部满足之后生效：</w:t>
      </w:r>
    </w:p>
    <w:p w14:paraId="7BC3F765">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1.合同</w:t>
      </w:r>
      <w:r>
        <w:rPr>
          <w:rFonts w:hint="eastAsia" w:ascii="宋体" w:hAnsi="宋体" w:eastAsia="宋体" w:cs="宋体"/>
          <w:color w:val="000000" w:themeColor="text1"/>
          <w:szCs w:val="21"/>
          <w:highlight w:val="none"/>
          <w14:textFill>
            <w14:solidFill>
              <w14:schemeClr w14:val="tx1"/>
            </w14:solidFill>
          </w14:textFill>
        </w:rPr>
        <w:t>经双方法定代表人或其委托代理人签名并加盖</w:t>
      </w:r>
      <w:r>
        <w:rPr>
          <w:rFonts w:hint="eastAsia" w:ascii="宋体" w:hAnsi="宋体" w:eastAsia="宋体" w:cs="宋体"/>
          <w:color w:val="000000" w:themeColor="text1"/>
          <w:szCs w:val="21"/>
          <w:highlight w:val="none"/>
          <w:lang w:val="en-US" w:eastAsia="zh-CN"/>
          <w14:textFill>
            <w14:solidFill>
              <w14:schemeClr w14:val="tx1"/>
            </w14:solidFill>
          </w14:textFill>
        </w:rPr>
        <w:t>单位</w:t>
      </w:r>
      <w:r>
        <w:rPr>
          <w:rFonts w:hint="eastAsia" w:ascii="宋体" w:hAnsi="宋体" w:eastAsia="宋体" w:cs="宋体"/>
          <w:snapToGrid w:val="0"/>
          <w:color w:val="000000" w:themeColor="text1"/>
          <w:kern w:val="0"/>
          <w:szCs w:val="21"/>
          <w:highlight w:val="none"/>
          <w14:textFill>
            <w14:solidFill>
              <w14:schemeClr w14:val="tx1"/>
            </w14:solidFill>
          </w14:textFill>
        </w:rPr>
        <w:t>公章或合同专用章</w:t>
      </w:r>
      <w:r>
        <w:rPr>
          <w:rFonts w:hint="eastAsia" w:ascii="宋体" w:hAnsi="宋体" w:eastAsia="宋体" w:cs="宋体"/>
          <w:color w:val="000000" w:themeColor="text1"/>
          <w:szCs w:val="21"/>
          <w:highlight w:val="none"/>
          <w14:textFill>
            <w14:solidFill>
              <w14:schemeClr w14:val="tx1"/>
            </w14:solidFill>
          </w14:textFill>
        </w:rPr>
        <w:t>；</w:t>
      </w:r>
    </w:p>
    <w:p w14:paraId="03FC4599">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2.采用保函形式递交履约担保的，承包人按合同约定向发包人提交履约担保后；</w:t>
      </w:r>
    </w:p>
    <w:p w14:paraId="4A760C1F">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4CE17CFF">
      <w:pPr>
        <w:pStyle w:val="6"/>
        <w:keepNext/>
        <w:keepLines/>
        <w:pageBreakBefore w:val="0"/>
        <w:kinsoku/>
        <w:wordWrap/>
        <w:overflowPunct/>
        <w:topLinePunct w:val="0"/>
        <w:autoSpaceDE/>
        <w:autoSpaceDN/>
        <w:bidi w:val="0"/>
        <w:spacing w:before="0" w:beforeAutospacing="0" w:after="0" w:afterAutospacing="0" w:line="360" w:lineRule="auto"/>
        <w:ind w:firstLine="422" w:firstLineChars="200"/>
        <w:jc w:val="both"/>
        <w:textAlignment w:val="auto"/>
        <w:rPr>
          <w:rFonts w:hint="eastAsia" w:ascii="宋体" w:hAnsi="宋体" w:eastAsia="宋体" w:cs="宋体"/>
          <w:color w:val="000000" w:themeColor="text1"/>
          <w:kern w:val="2"/>
          <w:sz w:val="21"/>
          <w:szCs w:val="21"/>
          <w:highlight w:val="none"/>
          <w14:textFill>
            <w14:solidFill>
              <w14:schemeClr w14:val="tx1"/>
            </w14:solidFill>
          </w14:textFill>
        </w:rPr>
      </w:pPr>
      <w:bookmarkStart w:id="1046" w:name="_Toc532377178"/>
      <w:bookmarkStart w:id="1047" w:name="_Toc351203493"/>
      <w:bookmarkStart w:id="1048" w:name="_Toc532375585"/>
      <w:r>
        <w:rPr>
          <w:rFonts w:hint="eastAsia" w:ascii="宋体" w:hAnsi="宋体" w:eastAsia="宋体" w:cs="宋体"/>
          <w:color w:val="000000" w:themeColor="text1"/>
          <w:kern w:val="2"/>
          <w:sz w:val="21"/>
          <w:szCs w:val="21"/>
          <w:highlight w:val="none"/>
          <w14:textFill>
            <w14:solidFill>
              <w14:schemeClr w14:val="tx1"/>
            </w14:solidFill>
          </w14:textFill>
        </w:rPr>
        <w:t>十三、合同份数</w:t>
      </w:r>
      <w:bookmarkEnd w:id="1046"/>
      <w:bookmarkEnd w:id="1047"/>
      <w:bookmarkEnd w:id="1048"/>
    </w:p>
    <w:p w14:paraId="0D3138A5">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合同一式</w:t>
      </w:r>
      <w:r>
        <w:rPr>
          <w:rFonts w:hint="eastAsia" w:ascii="宋体" w:hAnsi="宋体" w:eastAsia="宋体" w:cs="宋体"/>
          <w:bCs/>
          <w:color w:val="000000" w:themeColor="text1"/>
          <w:szCs w:val="21"/>
          <w:highlight w:val="none"/>
          <w:u w:val="single"/>
          <w14:textFill>
            <w14:solidFill>
              <w14:schemeClr w14:val="tx1"/>
            </w14:solidFill>
          </w14:textFill>
        </w:rPr>
        <w:t xml:space="preserve">     </w:t>
      </w:r>
      <w:r>
        <w:rPr>
          <w:rFonts w:hint="eastAsia" w:ascii="宋体" w:hAnsi="宋体" w:eastAsia="宋体" w:cs="宋体"/>
          <w:bCs/>
          <w:color w:val="000000" w:themeColor="text1"/>
          <w:szCs w:val="21"/>
          <w:highlight w:val="none"/>
          <w14:textFill>
            <w14:solidFill>
              <w14:schemeClr w14:val="tx1"/>
            </w14:solidFill>
          </w14:textFill>
        </w:rPr>
        <w:t>份，其中正本</w:t>
      </w:r>
      <w:r>
        <w:rPr>
          <w:rFonts w:hint="eastAsia" w:ascii="宋体" w:hAnsi="宋体" w:eastAsia="宋体" w:cs="宋体"/>
          <w:bCs/>
          <w:color w:val="000000" w:themeColor="text1"/>
          <w:szCs w:val="21"/>
          <w:highlight w:val="none"/>
          <w:u w:val="single"/>
          <w14:textFill>
            <w14:solidFill>
              <w14:schemeClr w14:val="tx1"/>
            </w14:solidFill>
          </w14:textFill>
        </w:rPr>
        <w:t xml:space="preserve">    </w:t>
      </w:r>
      <w:r>
        <w:rPr>
          <w:rFonts w:hint="eastAsia" w:ascii="宋体" w:hAnsi="宋体" w:eastAsia="宋体" w:cs="宋体"/>
          <w:bCs/>
          <w:color w:val="000000" w:themeColor="text1"/>
          <w:szCs w:val="21"/>
          <w:highlight w:val="none"/>
          <w14:textFill>
            <w14:solidFill>
              <w14:schemeClr w14:val="tx1"/>
            </w14:solidFill>
          </w14:textFill>
        </w:rPr>
        <w:t>份，双方各持</w:t>
      </w:r>
      <w:r>
        <w:rPr>
          <w:rFonts w:hint="eastAsia" w:ascii="宋体" w:hAnsi="宋体" w:eastAsia="宋体" w:cs="宋体"/>
          <w:bCs/>
          <w:color w:val="000000" w:themeColor="text1"/>
          <w:szCs w:val="21"/>
          <w:highlight w:val="none"/>
          <w:u w:val="single"/>
          <w14:textFill>
            <w14:solidFill>
              <w14:schemeClr w14:val="tx1"/>
            </w14:solidFill>
          </w14:textFill>
        </w:rPr>
        <w:t xml:space="preserve">    </w:t>
      </w:r>
      <w:r>
        <w:rPr>
          <w:rFonts w:hint="eastAsia" w:ascii="宋体" w:hAnsi="宋体" w:eastAsia="宋体" w:cs="宋体"/>
          <w:bCs/>
          <w:color w:val="000000" w:themeColor="text1"/>
          <w:szCs w:val="21"/>
          <w:highlight w:val="none"/>
          <w14:textFill>
            <w14:solidFill>
              <w14:schemeClr w14:val="tx1"/>
            </w14:solidFill>
          </w14:textFill>
        </w:rPr>
        <w:t>份，副本</w:t>
      </w:r>
      <w:r>
        <w:rPr>
          <w:rFonts w:hint="eastAsia" w:ascii="宋体" w:hAnsi="宋体" w:eastAsia="宋体" w:cs="宋体"/>
          <w:bCs/>
          <w:color w:val="000000" w:themeColor="text1"/>
          <w:szCs w:val="21"/>
          <w:highlight w:val="none"/>
          <w:u w:val="single"/>
          <w14:textFill>
            <w14:solidFill>
              <w14:schemeClr w14:val="tx1"/>
            </w14:solidFill>
          </w14:textFill>
        </w:rPr>
        <w:t xml:space="preserve">    </w:t>
      </w:r>
      <w:r>
        <w:rPr>
          <w:rFonts w:hint="eastAsia" w:ascii="宋体" w:hAnsi="宋体" w:eastAsia="宋体" w:cs="宋体"/>
          <w:bCs/>
          <w:color w:val="000000" w:themeColor="text1"/>
          <w:szCs w:val="21"/>
          <w:highlight w:val="none"/>
          <w14:textFill>
            <w14:solidFill>
              <w14:schemeClr w14:val="tx1"/>
            </w14:solidFill>
          </w14:textFill>
        </w:rPr>
        <w:t>份，双方各执</w:t>
      </w:r>
      <w:r>
        <w:rPr>
          <w:rFonts w:hint="eastAsia" w:ascii="宋体" w:hAnsi="宋体" w:eastAsia="宋体" w:cs="宋体"/>
          <w:bCs/>
          <w:color w:val="000000" w:themeColor="text1"/>
          <w:szCs w:val="21"/>
          <w:highlight w:val="none"/>
          <w:u w:val="single"/>
          <w14:textFill>
            <w14:solidFill>
              <w14:schemeClr w14:val="tx1"/>
            </w14:solidFill>
          </w14:textFill>
        </w:rPr>
        <w:t xml:space="preserve">    </w:t>
      </w:r>
      <w:r>
        <w:rPr>
          <w:rFonts w:hint="eastAsia" w:ascii="宋体" w:hAnsi="宋体" w:eastAsia="宋体" w:cs="宋体"/>
          <w:bCs/>
          <w:color w:val="000000" w:themeColor="text1"/>
          <w:szCs w:val="21"/>
          <w:highlight w:val="none"/>
          <w14:textFill>
            <w14:solidFill>
              <w14:schemeClr w14:val="tx1"/>
            </w14:solidFill>
          </w14:textFill>
        </w:rPr>
        <w:t>份。副本与正本不一致时，以正本为准。</w:t>
      </w:r>
    </w:p>
    <w:p w14:paraId="59942B7C">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p>
    <w:p w14:paraId="75656D69">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（以下为签名盖章页）。</w:t>
      </w:r>
    </w:p>
    <w:p w14:paraId="5CC9BA4C">
      <w:pPr>
        <w:pStyle w:val="2"/>
        <w:pageBreakBefore w:val="0"/>
        <w:kinsoku/>
        <w:wordWrap/>
        <w:overflowPunct/>
        <w:topLinePunct w:val="0"/>
        <w:autoSpaceDE/>
        <w:autoSpaceDN/>
        <w:bidi w:val="0"/>
        <w:spacing w:beforeAutospacing="0" w:after="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p>
    <w:p w14:paraId="4F8FAB06">
      <w:pPr>
        <w:pStyle w:val="2"/>
        <w:pageBreakBefore w:val="0"/>
        <w:kinsoku/>
        <w:wordWrap/>
        <w:overflowPunct/>
        <w:topLinePunct w:val="0"/>
        <w:autoSpaceDE/>
        <w:autoSpaceDN/>
        <w:bidi w:val="0"/>
        <w:spacing w:beforeAutospacing="0" w:after="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p>
    <w:p w14:paraId="36C2F894">
      <w:pPr>
        <w:pageBreakBefore w:val="0"/>
        <w:kinsoku/>
        <w:wordWrap/>
        <w:overflowPunct/>
        <w:topLinePunct w:val="0"/>
        <w:autoSpaceDE/>
        <w:autoSpaceDN/>
        <w:bidi w:val="0"/>
        <w:adjustRightInd w:val="0"/>
        <w:spacing w:beforeAutospacing="0" w:afterAutospacing="0" w:line="360" w:lineRule="auto"/>
        <w:ind w:firstLine="420" w:firstLineChars="200"/>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bookmarkStart w:id="1049" w:name="_Toc467689623"/>
      <w:r>
        <w:rPr>
          <w:rFonts w:hint="eastAsia" w:ascii="宋体" w:hAnsi="宋体" w:eastAsia="宋体" w:cs="宋体"/>
          <w:snapToGrid w:val="0"/>
          <w:color w:val="000000" w:themeColor="text1"/>
          <w:kern w:val="0"/>
          <w:szCs w:val="21"/>
          <w:highlight w:val="none"/>
          <w14:textFill>
            <w14:solidFill>
              <w14:schemeClr w14:val="tx1"/>
            </w14:solidFill>
          </w14:textFill>
        </w:rPr>
        <w:t>发包人：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盖单位</w:t>
      </w:r>
      <w:r>
        <w:rPr>
          <w:rFonts w:hint="eastAsia" w:ascii="宋体" w:hAnsi="宋体" w:eastAsia="宋体" w:cs="宋体"/>
          <w:snapToGrid w:val="0"/>
          <w:color w:val="000000" w:themeColor="text1"/>
          <w:kern w:val="0"/>
          <w:szCs w:val="21"/>
          <w:highlight w:val="none"/>
          <w14:textFill>
            <w14:solidFill>
              <w14:schemeClr w14:val="tx1"/>
            </w14:solidFill>
          </w14:textFill>
        </w:rPr>
        <w:t>公章或合同专用章）</w:t>
      </w:r>
    </w:p>
    <w:p w14:paraId="3B39E0F9">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法定代表人或其委托代理人：</w:t>
      </w: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（签名）</w:t>
      </w:r>
    </w:p>
    <w:p w14:paraId="5B002C6E">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统一社会信用代码：</w:t>
      </w: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p>
    <w:p w14:paraId="3CA1267C">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纳税人识别号：</w:t>
      </w: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p>
    <w:p w14:paraId="4D8449A2">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地    址：</w:t>
      </w: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p>
    <w:p w14:paraId="331794BA">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电    话：</w:t>
      </w: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p>
    <w:p w14:paraId="12D8DDDC">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开户银行：</w:t>
      </w: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p>
    <w:p w14:paraId="060DC782">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账    号：</w:t>
      </w: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p>
    <w:p w14:paraId="7D7F42F5">
      <w:pPr>
        <w:pageBreakBefore w:val="0"/>
        <w:kinsoku/>
        <w:wordWrap/>
        <w:overflowPunct/>
        <w:topLinePunct w:val="0"/>
        <w:autoSpaceDE/>
        <w:autoSpaceDN/>
        <w:bidi w:val="0"/>
        <w:spacing w:beforeAutospacing="0" w:afterAutospacing="0" w:line="360" w:lineRule="auto"/>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p>
    <w:p w14:paraId="2B22EA6A">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承包人：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盖单位</w:t>
      </w:r>
      <w:r>
        <w:rPr>
          <w:rFonts w:hint="eastAsia" w:ascii="宋体" w:hAnsi="宋体" w:eastAsia="宋体" w:cs="宋体"/>
          <w:snapToGrid w:val="0"/>
          <w:color w:val="000000" w:themeColor="text1"/>
          <w:kern w:val="0"/>
          <w:szCs w:val="21"/>
          <w:highlight w:val="none"/>
          <w14:textFill>
            <w14:solidFill>
              <w14:schemeClr w14:val="tx1"/>
            </w14:solidFill>
          </w14:textFill>
        </w:rPr>
        <w:t>公章或合同专用章）</w:t>
      </w:r>
    </w:p>
    <w:p w14:paraId="37886B68">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法定代表人或其委托代理人：</w:t>
      </w: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（签名）</w:t>
      </w:r>
    </w:p>
    <w:p w14:paraId="7142BA2F">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统一社会信用代码：</w:t>
      </w: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p>
    <w:p w14:paraId="5EDE03AE">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纳税人识别号：</w:t>
      </w: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p>
    <w:p w14:paraId="25ABB3D1">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地    址：</w:t>
      </w: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p>
    <w:p w14:paraId="76426CFF">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电    话：</w:t>
      </w: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p>
    <w:p w14:paraId="27BFF52B">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开户银行：</w:t>
      </w: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p>
    <w:p w14:paraId="04425CDD">
      <w:pPr>
        <w:pageBreakBefore w:val="0"/>
        <w:kinsoku/>
        <w:wordWrap/>
        <w:overflowPunct/>
        <w:topLinePunct w:val="0"/>
        <w:autoSpaceDE/>
        <w:autoSpaceDN/>
        <w:bidi w:val="0"/>
        <w:spacing w:beforeAutospacing="0" w:afterAutospacing="0" w:line="360" w:lineRule="auto"/>
        <w:ind w:firstLine="420" w:firstLineChars="200"/>
        <w:textAlignment w:val="auto"/>
        <w:rPr>
          <w:rFonts w:hint="eastAsia"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账    号：</w:t>
      </w: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p>
    <w:p w14:paraId="56EE81B4">
      <w:pPr>
        <w:pStyle w:val="2"/>
        <w:pageBreakBefore w:val="0"/>
        <w:kinsoku/>
        <w:wordWrap/>
        <w:overflowPunct/>
        <w:topLinePunct w:val="0"/>
        <w:autoSpaceDE/>
        <w:autoSpaceDN/>
        <w:bidi w:val="0"/>
        <w:spacing w:beforeAutospacing="0" w:after="0" w:afterAutospacing="0" w:line="360" w:lineRule="auto"/>
        <w:textAlignment w:val="auto"/>
        <w:rPr>
          <w:rFonts w:hint="eastAsia" w:ascii="宋体" w:hAnsi="宋体" w:eastAsia="宋体" w:cs="宋体"/>
          <w:color w:val="000000" w:themeColor="text1"/>
          <w:szCs w:val="21"/>
          <w:highlight w:val="none"/>
          <w14:textFill>
            <w14:solidFill>
              <w14:schemeClr w14:val="tx1"/>
            </w14:solidFill>
          </w14:textFill>
        </w:rPr>
      </w:pPr>
    </w:p>
    <w:p w14:paraId="4BBC9EF5">
      <w:pPr>
        <w:pageBreakBefore w:val="0"/>
        <w:kinsoku/>
        <w:wordWrap/>
        <w:overflowPunct/>
        <w:topLinePunct w:val="0"/>
        <w:autoSpaceDE/>
        <w:autoSpaceDN/>
        <w:bidi w:val="0"/>
        <w:spacing w:beforeAutospacing="0" w:afterAutospacing="0" w:line="360" w:lineRule="auto"/>
        <w:jc w:val="right"/>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p>
    <w:p w14:paraId="534546A7">
      <w:pPr>
        <w:pageBreakBefore w:val="0"/>
        <w:kinsoku/>
        <w:wordWrap/>
        <w:overflowPunct/>
        <w:topLinePunct w:val="0"/>
        <w:autoSpaceDE/>
        <w:autoSpaceDN/>
        <w:bidi w:val="0"/>
        <w:spacing w:beforeAutospacing="0" w:afterAutospacing="0" w:line="360" w:lineRule="auto"/>
        <w:jc w:val="right"/>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p>
    <w:p w14:paraId="7E660785">
      <w:pPr>
        <w:pageBreakBefore w:val="0"/>
        <w:kinsoku/>
        <w:wordWrap/>
        <w:overflowPunct/>
        <w:topLinePunct w:val="0"/>
        <w:autoSpaceDE/>
        <w:autoSpaceDN/>
        <w:bidi w:val="0"/>
        <w:spacing w:beforeAutospacing="0" w:afterAutospacing="0" w:line="360" w:lineRule="auto"/>
        <w:jc w:val="right"/>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签约时间：</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年</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月</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日</w:t>
      </w:r>
      <w:bookmarkEnd w:id="1049"/>
    </w:p>
    <w:p w14:paraId="486D9973">
      <w:pP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br w:type="page"/>
      </w:r>
    </w:p>
    <w:p w14:paraId="7FB7F011">
      <w:pPr>
        <w:pStyle w:val="5"/>
        <w:jc w:val="center"/>
        <w:rPr>
          <w:rFonts w:hint="eastAsia" w:ascii="宋体" w:hAnsi="宋体" w:eastAsia="宋体" w:cs="宋体"/>
          <w:color w:val="000000" w:themeColor="text1"/>
          <w:sz w:val="36"/>
          <w:szCs w:val="36"/>
          <w:highlight w:val="none"/>
          <w14:textFill>
            <w14:solidFill>
              <w14:schemeClr w14:val="tx1"/>
            </w14:solidFill>
          </w14:textFill>
        </w:rPr>
      </w:pPr>
      <w:bookmarkStart w:id="1050" w:name="_Toc529388289"/>
      <w:bookmarkStart w:id="1051" w:name="_Toc532377179"/>
      <w:bookmarkStart w:id="1052" w:name="_Toc532375586"/>
      <w:bookmarkStart w:id="1053" w:name="_Toc1926"/>
      <w:bookmarkStart w:id="1054" w:name="_Toc57820638"/>
      <w:bookmarkStart w:id="1055" w:name="_Toc4512"/>
      <w:bookmarkStart w:id="1056" w:name="_Toc15361"/>
      <w:bookmarkStart w:id="1057" w:name="_Toc18257"/>
      <w:bookmarkStart w:id="1058" w:name="_Toc8201"/>
      <w:bookmarkStart w:id="1059" w:name="_Toc25523"/>
      <w:r>
        <w:rPr>
          <w:rFonts w:hint="eastAsia" w:ascii="宋体" w:hAnsi="宋体" w:eastAsia="宋体" w:cs="宋体"/>
          <w:color w:val="000000" w:themeColor="text1"/>
          <w:sz w:val="36"/>
          <w:szCs w:val="36"/>
          <w:highlight w:val="none"/>
          <w14:textFill>
            <w14:solidFill>
              <w14:schemeClr w14:val="tx1"/>
            </w14:solidFill>
          </w14:textFill>
        </w:rPr>
        <w:t>第二部分 通用合同条款</w:t>
      </w:r>
      <w:bookmarkEnd w:id="1050"/>
      <w:bookmarkEnd w:id="1051"/>
      <w:bookmarkEnd w:id="1052"/>
      <w:bookmarkEnd w:id="1053"/>
      <w:bookmarkEnd w:id="1054"/>
      <w:bookmarkEnd w:id="1055"/>
      <w:bookmarkEnd w:id="1056"/>
      <w:bookmarkEnd w:id="1057"/>
      <w:bookmarkEnd w:id="1058"/>
      <w:bookmarkEnd w:id="1059"/>
    </w:p>
    <w:p w14:paraId="036BBC52">
      <w:pPr>
        <w:pStyle w:val="2"/>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略</w:t>
      </w:r>
      <w:r>
        <w:rPr>
          <w:rFonts w:hint="eastAsia"/>
          <w:color w:val="000000" w:themeColor="text1"/>
          <w:highlight w:val="none"/>
          <w:lang w:eastAsia="zh-CN"/>
          <w14:textFill>
            <w14:solidFill>
              <w14:schemeClr w14:val="tx1"/>
            </w14:solidFill>
          </w14:textFill>
        </w:rPr>
        <w:t>）</w:t>
      </w:r>
    </w:p>
    <w:p w14:paraId="0FB91049">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br w:type="page"/>
      </w:r>
    </w:p>
    <w:p w14:paraId="7FEB3933">
      <w:pPr>
        <w:pStyle w:val="5"/>
        <w:jc w:val="center"/>
        <w:rPr>
          <w:rFonts w:hint="eastAsia" w:ascii="宋体" w:hAnsi="宋体" w:eastAsia="宋体" w:cs="宋体"/>
          <w:color w:val="000000" w:themeColor="text1"/>
          <w:sz w:val="36"/>
          <w:szCs w:val="36"/>
          <w:highlight w:val="none"/>
          <w:lang w:val="en-US" w:eastAsia="zh-CN"/>
          <w14:textFill>
            <w14:solidFill>
              <w14:schemeClr w14:val="tx1"/>
            </w14:solidFill>
          </w14:textFill>
        </w:rPr>
      </w:pPr>
      <w:bookmarkStart w:id="1060" w:name="_Toc57820639"/>
      <w:bookmarkStart w:id="1061" w:name="_Toc532377320"/>
      <w:bookmarkStart w:id="1062" w:name="_Toc529388290"/>
      <w:bookmarkStart w:id="1063" w:name="_Toc4202"/>
      <w:bookmarkStart w:id="1064" w:name="_Toc532375607"/>
      <w:bookmarkStart w:id="1065" w:name="_Toc7931"/>
      <w:bookmarkStart w:id="1066" w:name="_Toc32566"/>
      <w:bookmarkStart w:id="1067" w:name="_Toc15289"/>
      <w:bookmarkStart w:id="1068" w:name="_Toc25408"/>
      <w:bookmarkStart w:id="1069" w:name="_Toc29316"/>
      <w:r>
        <w:rPr>
          <w:rFonts w:hint="eastAsia" w:ascii="宋体" w:hAnsi="宋体" w:eastAsia="宋体" w:cs="宋体"/>
          <w:color w:val="000000" w:themeColor="text1"/>
          <w:sz w:val="36"/>
          <w:szCs w:val="36"/>
          <w:highlight w:val="none"/>
          <w:lang w:val="en-US" w:eastAsia="zh-CN"/>
          <w14:textFill>
            <w14:solidFill>
              <w14:schemeClr w14:val="tx1"/>
            </w14:solidFill>
          </w14:textFill>
        </w:rPr>
        <w:t>第三部分 专用合同条款</w:t>
      </w:r>
      <w:bookmarkEnd w:id="1060"/>
      <w:bookmarkEnd w:id="1061"/>
      <w:bookmarkEnd w:id="1062"/>
      <w:bookmarkEnd w:id="1063"/>
      <w:bookmarkEnd w:id="1064"/>
      <w:bookmarkEnd w:id="1065"/>
      <w:bookmarkEnd w:id="1066"/>
      <w:bookmarkEnd w:id="1067"/>
      <w:bookmarkEnd w:id="1068"/>
      <w:bookmarkEnd w:id="1069"/>
    </w:p>
    <w:p w14:paraId="4622261F">
      <w:pPr>
        <w:keepNext/>
        <w:keepLines/>
        <w:pageBreakBefore w:val="0"/>
        <w:widowControl/>
        <w:kinsoku/>
        <w:wordWrap/>
        <w:overflowPunct/>
        <w:topLinePunct w:val="0"/>
        <w:bidi w:val="0"/>
        <w:spacing w:before="0" w:beforeLines="0" w:beforeAutospacing="0" w:after="0" w:afterLines="0" w:afterAutospacing="0" w:line="360" w:lineRule="auto"/>
        <w:jc w:val="both"/>
        <w:outlineLvl w:val="3"/>
        <w:rPr>
          <w:rFonts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bookmarkStart w:id="1070" w:name="_Toc532377321"/>
      <w:bookmarkStart w:id="1071" w:name="_Toc351203633"/>
      <w:bookmarkStart w:id="1072" w:name="_Toc532375608"/>
      <w:bookmarkStart w:id="1073" w:name="_Hlk528927191"/>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1</w:t>
      </w:r>
      <w:bookmarkStart w:id="1074" w:name="_Toc292559866"/>
      <w:bookmarkStart w:id="1075" w:name="_Toc296890984"/>
      <w:bookmarkStart w:id="1076" w:name="_Toc296347155"/>
      <w:bookmarkStart w:id="1077" w:name="_Toc296503156"/>
      <w:bookmarkStart w:id="1078" w:name="_Toc297120456"/>
      <w:bookmarkStart w:id="1079" w:name="_Toc297048342"/>
      <w:bookmarkStart w:id="1080" w:name="_Toc292559361"/>
      <w:bookmarkStart w:id="1081" w:name="_Toc296891196"/>
      <w:bookmarkStart w:id="1082" w:name="_Toc296346657"/>
      <w:bookmarkStart w:id="1083" w:name="_Toc296944495"/>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 一般约定</w:t>
      </w:r>
      <w:bookmarkEnd w:id="1070"/>
      <w:bookmarkEnd w:id="1071"/>
      <w:bookmarkEnd w:id="1072"/>
    </w:p>
    <w:bookmarkEnd w:id="1074"/>
    <w:bookmarkEnd w:id="1075"/>
    <w:bookmarkEnd w:id="1076"/>
    <w:bookmarkEnd w:id="1077"/>
    <w:bookmarkEnd w:id="1078"/>
    <w:bookmarkEnd w:id="1079"/>
    <w:bookmarkEnd w:id="1080"/>
    <w:bookmarkEnd w:id="1081"/>
    <w:bookmarkEnd w:id="1082"/>
    <w:bookmarkEnd w:id="1083"/>
    <w:p w14:paraId="7C52C1BF">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084" w:name="_Toc532377322"/>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1.1词语定义与解释</w:t>
      </w:r>
      <w:bookmarkEnd w:id="1084"/>
    </w:p>
    <w:p w14:paraId="671EA280">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1.1.1 合同</w:t>
      </w:r>
    </w:p>
    <w:p w14:paraId="4A7D33C8">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1.1.1.6技术标准和要求：</w:t>
      </w:r>
      <w:r>
        <w:rPr>
          <w:rFonts w:hint="eastAsia" w:ascii="宋体" w:hAnsi="宋体" w:eastAsia="宋体" w:cs="Times New Roman"/>
          <w:color w:val="000000" w:themeColor="text1"/>
          <w:kern w:val="0"/>
          <w:szCs w:val="21"/>
          <w:highlight w:val="none"/>
          <w:u w:val="single"/>
          <w14:textFill>
            <w14:solidFill>
              <w14:schemeClr w14:val="tx1"/>
            </w14:solidFill>
          </w14:textFill>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eastAsia="宋体" w:cs="Times New Roman"/>
          <w:color w:val="000000" w:themeColor="text1"/>
          <w:kern w:val="0"/>
          <w:szCs w:val="21"/>
          <w:highlight w:val="none"/>
          <w14:textFill>
            <w14:solidFill>
              <w14:schemeClr w14:val="tx1"/>
            </w14:solidFill>
          </w14:textFill>
        </w:rPr>
        <w:t>。</w:t>
      </w:r>
    </w:p>
    <w:p w14:paraId="35950AFA">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1.1.1.8 已标价工程量清单：</w:t>
      </w:r>
      <w:r>
        <w:rPr>
          <w:rFonts w:hint="eastAsia" w:ascii="宋体" w:hAnsi="宋体" w:eastAsia="宋体" w:cs="Times New Roman"/>
          <w:color w:val="000000" w:themeColor="text1"/>
          <w:kern w:val="0"/>
          <w:szCs w:val="21"/>
          <w:highlight w:val="none"/>
          <w:u w:val="single"/>
          <w14:textFill>
            <w14:solidFill>
              <w14:schemeClr w14:val="tx1"/>
            </w14:solidFill>
          </w14:textFill>
        </w:rPr>
        <w:t>指构成合同的由承包人按照发包人规定的格式和要求填写并标明价格、经算术性错误修订及其他错误修订（如有）且承包人已确认的工程量清单</w:t>
      </w:r>
      <w:r>
        <w:rPr>
          <w:rFonts w:hint="eastAsia" w:ascii="宋体" w:hAnsi="宋体" w:eastAsia="宋体" w:cs="Times New Roman"/>
          <w:color w:val="000000" w:themeColor="text1"/>
          <w:kern w:val="0"/>
          <w:szCs w:val="21"/>
          <w:highlight w:val="none"/>
          <w14:textFill>
            <w14:solidFill>
              <w14:schemeClr w14:val="tx1"/>
            </w14:solidFill>
          </w14:textFill>
        </w:rPr>
        <w:t>。</w:t>
      </w:r>
    </w:p>
    <w:p w14:paraId="59C8B06F">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1.1.1.10 其他合同文件包括：</w:t>
      </w:r>
      <w:r>
        <w:rPr>
          <w:rFonts w:hint="eastAsia" w:ascii="宋体" w:hAnsi="宋体" w:eastAsia="宋体" w:cs="Times New Roman"/>
          <w:color w:val="000000" w:themeColor="text1"/>
          <w:szCs w:val="21"/>
          <w:highlight w:val="none"/>
          <w:u w:val="single"/>
          <w14:textFill>
            <w14:solidFill>
              <w14:schemeClr w14:val="tx1"/>
            </w14:solidFill>
          </w14:textFill>
        </w:rPr>
        <w:t>按照合同协议书</w:t>
      </w:r>
      <w:r>
        <w:rPr>
          <w:rFonts w:hint="eastAsia" w:ascii="宋体" w:hAnsi="宋体" w:eastAsia="宋体" w:cs="Times New Roman"/>
          <w:bCs/>
          <w:color w:val="000000" w:themeColor="text1"/>
          <w:szCs w:val="21"/>
          <w:highlight w:val="none"/>
          <w:u w:val="single"/>
          <w14:textFill>
            <w14:solidFill>
              <w14:schemeClr w14:val="tx1"/>
            </w14:solidFill>
          </w14:textFill>
        </w:rPr>
        <w:t>〔</w:t>
      </w:r>
      <w:r>
        <w:rPr>
          <w:rFonts w:hint="eastAsia" w:ascii="宋体" w:hAnsi="宋体" w:eastAsia="宋体" w:cs="Times New Roman"/>
          <w:color w:val="000000" w:themeColor="text1"/>
          <w:szCs w:val="21"/>
          <w:highlight w:val="none"/>
          <w:u w:val="single"/>
          <w14:textFill>
            <w14:solidFill>
              <w14:schemeClr w14:val="tx1"/>
            </w14:solidFill>
          </w14:textFill>
        </w:rPr>
        <w:t>第六条</w:t>
      </w:r>
      <w:r>
        <w:rPr>
          <w:rFonts w:hint="eastAsia" w:ascii="宋体" w:hAnsi="宋体" w:eastAsia="宋体" w:cs="Times New Roman"/>
          <w:bCs/>
          <w:color w:val="000000" w:themeColor="text1"/>
          <w:szCs w:val="21"/>
          <w:highlight w:val="none"/>
          <w:u w:val="single"/>
          <w14:textFill>
            <w14:solidFill>
              <w14:schemeClr w14:val="tx1"/>
            </w14:solidFill>
          </w14:textFill>
        </w:rPr>
        <w:t>〕</w:t>
      </w:r>
      <w:r>
        <w:rPr>
          <w:rFonts w:hint="eastAsia" w:ascii="宋体" w:hAnsi="宋体" w:eastAsia="宋体" w:cs="Times New Roman"/>
          <w:color w:val="000000" w:themeColor="text1"/>
          <w:szCs w:val="21"/>
          <w:highlight w:val="none"/>
          <w:u w:val="single"/>
          <w14:textFill>
            <w14:solidFill>
              <w14:schemeClr w14:val="tx1"/>
            </w14:solidFill>
          </w14:textFill>
        </w:rPr>
        <w:t>约定执行</w:t>
      </w:r>
      <w:r>
        <w:rPr>
          <w:rFonts w:hint="eastAsia" w:ascii="宋体" w:hAnsi="宋体" w:eastAsia="宋体" w:cs="Times New Roman"/>
          <w:color w:val="000000" w:themeColor="text1"/>
          <w:szCs w:val="21"/>
          <w:highlight w:val="none"/>
          <w14:textFill>
            <w14:solidFill>
              <w14:schemeClr w14:val="tx1"/>
            </w14:solidFill>
          </w14:textFill>
        </w:rPr>
        <w:t>。</w:t>
      </w:r>
    </w:p>
    <w:p w14:paraId="1062782A">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本项补充1.1.1.11～1.1.1.16目：</w:t>
      </w:r>
    </w:p>
    <w:p w14:paraId="415FDBDB">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 xml:space="preserve">1.1.1.11 </w:t>
      </w:r>
      <w:r>
        <w:rPr>
          <w:rFonts w:hint="eastAsia" w:ascii="宋体" w:hAnsi="宋体" w:cs="Times New Roman"/>
          <w:color w:val="000000" w:themeColor="text1"/>
          <w:kern w:val="0"/>
          <w:szCs w:val="21"/>
          <w:highlight w:val="none"/>
          <w:lang w:eastAsia="zh-CN"/>
          <w14:textFill>
            <w14:solidFill>
              <w14:schemeClr w14:val="tx1"/>
            </w14:solidFill>
          </w14:textFill>
        </w:rPr>
        <w:t>招标</w:t>
      </w:r>
      <w:r>
        <w:rPr>
          <w:rFonts w:hint="eastAsia" w:ascii="宋体" w:hAnsi="宋体" w:eastAsia="宋体" w:cs="Times New Roman"/>
          <w:color w:val="000000" w:themeColor="text1"/>
          <w:kern w:val="0"/>
          <w:szCs w:val="21"/>
          <w:highlight w:val="none"/>
          <w:lang w:eastAsia="zh-CN"/>
          <w14:textFill>
            <w14:solidFill>
              <w14:schemeClr w14:val="tx1"/>
            </w14:solidFill>
          </w14:textFill>
        </w:rPr>
        <w:t>文件</w:t>
      </w:r>
      <w:r>
        <w:rPr>
          <w:rFonts w:hint="eastAsia"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u w:val="single"/>
          <w14:textFill>
            <w14:solidFill>
              <w14:schemeClr w14:val="tx1"/>
            </w14:solidFill>
          </w14:textFill>
        </w:rPr>
        <w:t>指本工程的</w:t>
      </w:r>
      <w:r>
        <w:rPr>
          <w:rFonts w:hint="eastAsia" w:ascii="宋体" w:hAnsi="宋体" w:cs="Times New Roman"/>
          <w:color w:val="000000" w:themeColor="text1"/>
          <w:kern w:val="0"/>
          <w:szCs w:val="21"/>
          <w:highlight w:val="none"/>
          <w:u w:val="single"/>
          <w:lang w:eastAsia="zh-CN"/>
          <w14:textFill>
            <w14:solidFill>
              <w14:schemeClr w14:val="tx1"/>
            </w14:solidFill>
          </w14:textFill>
        </w:rPr>
        <w:t>招标</w:t>
      </w:r>
      <w:r>
        <w:rPr>
          <w:rFonts w:hint="eastAsia" w:ascii="宋体" w:hAnsi="宋体" w:eastAsia="宋体" w:cs="Times New Roman"/>
          <w:color w:val="000000" w:themeColor="text1"/>
          <w:kern w:val="0"/>
          <w:szCs w:val="21"/>
          <w:highlight w:val="none"/>
          <w:u w:val="single"/>
          <w:lang w:eastAsia="zh-CN"/>
          <w14:textFill>
            <w14:solidFill>
              <w14:schemeClr w14:val="tx1"/>
            </w14:solidFill>
          </w14:textFill>
        </w:rPr>
        <w:t>文件</w:t>
      </w:r>
      <w:r>
        <w:rPr>
          <w:rFonts w:hint="eastAsia" w:ascii="宋体" w:hAnsi="宋体" w:eastAsia="宋体" w:cs="Times New Roman"/>
          <w:color w:val="000000" w:themeColor="text1"/>
          <w:kern w:val="0"/>
          <w:szCs w:val="21"/>
          <w:highlight w:val="none"/>
          <w:u w:val="single"/>
          <w14:textFill>
            <w14:solidFill>
              <w14:schemeClr w14:val="tx1"/>
            </w14:solidFill>
          </w14:textFill>
        </w:rPr>
        <w:t>、图纸、其他技术资料及招标人发出的对</w:t>
      </w:r>
      <w:r>
        <w:rPr>
          <w:rFonts w:hint="eastAsia" w:ascii="宋体" w:hAnsi="宋体" w:cs="Times New Roman"/>
          <w:color w:val="000000" w:themeColor="text1"/>
          <w:kern w:val="0"/>
          <w:szCs w:val="21"/>
          <w:highlight w:val="none"/>
          <w:u w:val="single"/>
          <w:lang w:eastAsia="zh-CN"/>
          <w14:textFill>
            <w14:solidFill>
              <w14:schemeClr w14:val="tx1"/>
            </w14:solidFill>
          </w14:textFill>
        </w:rPr>
        <w:t>招标</w:t>
      </w:r>
      <w:r>
        <w:rPr>
          <w:rFonts w:hint="eastAsia" w:ascii="宋体" w:hAnsi="宋体" w:eastAsia="宋体" w:cs="Times New Roman"/>
          <w:color w:val="000000" w:themeColor="text1"/>
          <w:kern w:val="0"/>
          <w:szCs w:val="21"/>
          <w:highlight w:val="none"/>
          <w:u w:val="single"/>
          <w:lang w:eastAsia="zh-CN"/>
          <w14:textFill>
            <w14:solidFill>
              <w14:schemeClr w14:val="tx1"/>
            </w14:solidFill>
          </w14:textFill>
        </w:rPr>
        <w:t>文件</w:t>
      </w:r>
      <w:r>
        <w:rPr>
          <w:rFonts w:hint="eastAsia" w:ascii="宋体" w:hAnsi="宋体" w:eastAsia="宋体" w:cs="Times New Roman"/>
          <w:color w:val="000000" w:themeColor="text1"/>
          <w:kern w:val="0"/>
          <w:szCs w:val="21"/>
          <w:highlight w:val="none"/>
          <w:u w:val="single"/>
          <w14:textFill>
            <w14:solidFill>
              <w14:schemeClr w14:val="tx1"/>
            </w14:solidFill>
          </w14:textFill>
        </w:rPr>
        <w:t>所作的澄清、修改等资料</w:t>
      </w:r>
      <w:r>
        <w:rPr>
          <w:rFonts w:hint="eastAsia" w:ascii="宋体" w:hAnsi="宋体" w:eastAsia="宋体" w:cs="Times New Roman"/>
          <w:color w:val="000000" w:themeColor="text1"/>
          <w:kern w:val="0"/>
          <w:szCs w:val="21"/>
          <w:highlight w:val="none"/>
          <w14:textFill>
            <w14:solidFill>
              <w14:schemeClr w14:val="tx1"/>
            </w14:solidFill>
          </w14:textFill>
        </w:rPr>
        <w:t>。</w:t>
      </w:r>
    </w:p>
    <w:p w14:paraId="26F4E12F">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1.1.1.12 工作：</w:t>
      </w:r>
      <w:r>
        <w:rPr>
          <w:rFonts w:hint="eastAsia" w:ascii="宋体" w:hAnsi="宋体" w:eastAsia="宋体" w:cs="Times New Roman"/>
          <w:color w:val="000000" w:themeColor="text1"/>
          <w:kern w:val="0"/>
          <w:szCs w:val="21"/>
          <w:highlight w:val="none"/>
          <w:u w:val="single"/>
          <w14:textFill>
            <w14:solidFill>
              <w14:schemeClr w14:val="tx1"/>
            </w14:solidFill>
          </w14:textFill>
        </w:rPr>
        <w:t>指根据合同条款规定，或根据合同合理推及的，为本工程（包括永久工程和临时工程）施工与维护所需要的管理、劳务、材料、施工设备和其他物品的提供</w:t>
      </w:r>
      <w:r>
        <w:rPr>
          <w:rFonts w:hint="eastAsia" w:ascii="宋体" w:hAnsi="宋体" w:eastAsia="宋体" w:cs="Times New Roman"/>
          <w:color w:val="000000" w:themeColor="text1"/>
          <w:kern w:val="0"/>
          <w:szCs w:val="21"/>
          <w:highlight w:val="none"/>
          <w14:textFill>
            <w14:solidFill>
              <w14:schemeClr w14:val="tx1"/>
            </w14:solidFill>
          </w14:textFill>
        </w:rPr>
        <w:t>。</w:t>
      </w:r>
    </w:p>
    <w:p w14:paraId="5487DA8F">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1.1.1.13 重大设计变更：按照规定需要重新报建设行政主管部门批准的设计变更。</w:t>
      </w:r>
    </w:p>
    <w:p w14:paraId="3A69B7A0">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1.1.1.</w:t>
      </w:r>
      <w:r>
        <w:rPr>
          <w:rFonts w:hint="eastAsia" w:ascii="宋体" w:hAnsi="宋体" w:eastAsia="宋体" w:cs="Times New Roman"/>
          <w:color w:val="000000" w:themeColor="text1"/>
          <w:szCs w:val="21"/>
          <w:highlight w:val="none"/>
          <w14:textFill>
            <w14:solidFill>
              <w14:schemeClr w14:val="tx1"/>
            </w14:solidFill>
          </w14:textFill>
        </w:rPr>
        <w:t>14 公章：专指法定单位名称章</w:t>
      </w:r>
      <w:r>
        <w:rPr>
          <w:rFonts w:ascii="宋体" w:hAnsi="宋体" w:eastAsia="宋体" w:cs="Times New Roman"/>
          <w:color w:val="000000" w:themeColor="text1"/>
          <w:szCs w:val="21"/>
          <w:highlight w:val="none"/>
          <w14:textFill>
            <w14:solidFill>
              <w14:schemeClr w14:val="tx1"/>
            </w14:solidFill>
          </w14:textFill>
        </w:rPr>
        <w:t>。</w:t>
      </w:r>
    </w:p>
    <w:bookmarkEnd w:id="1073"/>
    <w:p w14:paraId="55A9A6C2">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1.1.1.15 到岗：指承包人按照到岗履职承诺安排满足办理施工许可手续相关要求的项目主要管理人员实际到施工现场就职履约的行为。</w:t>
      </w:r>
    </w:p>
    <w:p w14:paraId="5F0A0DF5">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1.1.1.16 项目法人：指具有民事权利能力和民事行为能力，依法独立享有民事权利和承担民事义务，以建设项目为目的，从事项目管理的机构、单位或组织。</w:t>
      </w:r>
    </w:p>
    <w:p w14:paraId="6FBBE687">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1.1.2 合同当事人及其他相关方</w:t>
      </w:r>
    </w:p>
    <w:p w14:paraId="0396640D">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1.1.2.4 监理人：</w:t>
      </w:r>
    </w:p>
    <w:p w14:paraId="7EFEEF3C">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名    称：</w:t>
      </w:r>
      <w:r>
        <w:rPr>
          <w:rFonts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1EA5959B">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资质类别和等级：</w:t>
      </w:r>
      <w:r>
        <w:rPr>
          <w:rFonts w:ascii="宋体" w:hAnsi="宋体" w:eastAsia="宋体" w:cs="Times New Roman"/>
          <w:color w:val="000000" w:themeColor="text1"/>
          <w:szCs w:val="21"/>
          <w:highlight w:val="none"/>
          <w:u w:val="singl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w:t>
      </w:r>
    </w:p>
    <w:p w14:paraId="2D212C86">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联系方式：</w:t>
      </w:r>
      <w:r>
        <w:rPr>
          <w:rFonts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00E9B00F">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1.1.2.5 设计人：</w:t>
      </w:r>
    </w:p>
    <w:p w14:paraId="0F1F3860">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名    称：</w:t>
      </w:r>
      <w:r>
        <w:rPr>
          <w:rFonts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257571C5">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资质类别和等级：</w:t>
      </w:r>
      <w:r>
        <w:rPr>
          <w:rFonts w:ascii="宋体" w:hAnsi="宋体" w:eastAsia="宋体" w:cs="Times New Roman"/>
          <w:color w:val="000000" w:themeColor="text1"/>
          <w:szCs w:val="21"/>
          <w:highlight w:val="none"/>
          <w:u w:val="singl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w:t>
      </w:r>
    </w:p>
    <w:p w14:paraId="075DF0BA">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联系方式：</w:t>
      </w:r>
      <w:r>
        <w:rPr>
          <w:rFonts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094FE1CA">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1.1.3 工程和设备</w:t>
      </w:r>
    </w:p>
    <w:p w14:paraId="4FEF5B51">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1.1.3.7 作为施工现场组成部分的其他场所包括：</w:t>
      </w:r>
      <w:r>
        <w:rPr>
          <w:rFonts w:hint="eastAsia" w:ascii="宋体" w:hAnsi="宋体" w:eastAsia="宋体" w:cs="Times New Roman"/>
          <w:color w:val="000000" w:themeColor="text1"/>
          <w:kern w:val="0"/>
          <w:szCs w:val="21"/>
          <w:highlight w:val="none"/>
          <w:u w:val="single"/>
          <w14:textFill>
            <w14:solidFill>
              <w14:schemeClr w14:val="tx1"/>
            </w14:solidFill>
          </w14:textFill>
        </w:rPr>
        <w:t>永久占地、临时占地以及为修建临时工程而租用、占用的土地</w:t>
      </w:r>
      <w:r>
        <w:rPr>
          <w:rFonts w:hint="eastAsia" w:ascii="宋体" w:hAnsi="宋体" w:eastAsia="宋体" w:cs="Times New Roman"/>
          <w:color w:val="000000" w:themeColor="text1"/>
          <w:szCs w:val="21"/>
          <w:highlight w:val="none"/>
          <w14:textFill>
            <w14:solidFill>
              <w14:schemeClr w14:val="tx1"/>
            </w14:solidFill>
          </w14:textFill>
        </w:rPr>
        <w:t>。</w:t>
      </w:r>
    </w:p>
    <w:p w14:paraId="0EC71947">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1.1.3.9 永久占地包括：</w:t>
      </w:r>
      <w:r>
        <w:rPr>
          <w:rFonts w:hint="eastAsia" w:ascii="宋体" w:hAnsi="宋体" w:eastAsia="宋体" w:cs="Times New Roman"/>
          <w:color w:val="000000" w:themeColor="text1"/>
          <w:kern w:val="0"/>
          <w:szCs w:val="21"/>
          <w:highlight w:val="none"/>
          <w:u w:val="single"/>
          <w14:textFill>
            <w14:solidFill>
              <w14:schemeClr w14:val="tx1"/>
            </w14:solidFill>
          </w14:textFill>
        </w:rPr>
        <w:t>为实施合同工程而需要的一切永久占用的土地，即合同工程</w:t>
      </w:r>
      <w:r>
        <w:rPr>
          <w:rFonts w:hint="eastAsia" w:ascii="宋体" w:hAnsi="宋体" w:eastAsia="宋体" w:cs="Times New Roman"/>
          <w:color w:val="000000" w:themeColor="text1"/>
          <w:szCs w:val="21"/>
          <w:highlight w:val="none"/>
          <w:u w:val="single"/>
          <w14:textFill>
            <w14:solidFill>
              <w14:schemeClr w14:val="tx1"/>
            </w14:solidFill>
          </w14:textFill>
        </w:rPr>
        <w:t>用地红线范围内的土地</w:t>
      </w:r>
      <w:r>
        <w:rPr>
          <w:rFonts w:hint="eastAsia" w:ascii="宋体" w:hAnsi="宋体" w:eastAsia="宋体" w:cs="Times New Roman"/>
          <w:color w:val="000000" w:themeColor="text1"/>
          <w:szCs w:val="21"/>
          <w:highlight w:val="none"/>
          <w14:textFill>
            <w14:solidFill>
              <w14:schemeClr w14:val="tx1"/>
            </w14:solidFill>
          </w14:textFill>
        </w:rPr>
        <w:t>。</w:t>
      </w:r>
    </w:p>
    <w:p w14:paraId="747DD80C">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1.1.3.10 临时占地包括：</w:t>
      </w:r>
      <w:r>
        <w:rPr>
          <w:rFonts w:hint="eastAsia" w:ascii="宋体" w:hAnsi="宋体" w:eastAsia="宋体" w:cs="Times New Roman"/>
          <w:color w:val="000000" w:themeColor="text1"/>
          <w:szCs w:val="21"/>
          <w:highlight w:val="none"/>
          <w:u w:val="single"/>
          <w14:textFill>
            <w14:solidFill>
              <w14:schemeClr w14:val="tx1"/>
            </w14:solidFill>
          </w14:textFill>
        </w:rPr>
        <w:t>为实施合同工程而需要</w:t>
      </w:r>
      <w:r>
        <w:rPr>
          <w:rFonts w:hint="eastAsia" w:ascii="宋体" w:hAnsi="宋体" w:eastAsia="宋体" w:cs="Times New Roman"/>
          <w:color w:val="000000" w:themeColor="text1"/>
          <w:kern w:val="0"/>
          <w:szCs w:val="21"/>
          <w:highlight w:val="none"/>
          <w:u w:val="single"/>
          <w14:textFill>
            <w14:solidFill>
              <w14:schemeClr w14:val="tx1"/>
            </w14:solidFill>
          </w14:textFill>
        </w:rPr>
        <w:t>的一切</w:t>
      </w:r>
      <w:r>
        <w:rPr>
          <w:rFonts w:hint="eastAsia" w:ascii="宋体" w:hAnsi="宋体" w:eastAsia="宋体" w:cs="Times New Roman"/>
          <w:color w:val="000000" w:themeColor="text1"/>
          <w:szCs w:val="21"/>
          <w:highlight w:val="none"/>
          <w:u w:val="single"/>
          <w14:textFill>
            <w14:solidFill>
              <w14:schemeClr w14:val="tx1"/>
            </w14:solidFill>
          </w14:textFill>
        </w:rPr>
        <w:t>临时占用的土地，包括施工所用的临时便道等的临时出入道，以及生产（办公）、生活等临时设施用地</w:t>
      </w:r>
      <w:r>
        <w:rPr>
          <w:rFonts w:hint="eastAsia" w:ascii="宋体" w:hAnsi="宋体" w:eastAsia="宋体" w:cs="Times New Roman"/>
          <w:color w:val="000000" w:themeColor="text1"/>
          <w:szCs w:val="21"/>
          <w:highlight w:val="none"/>
          <w14:textFill>
            <w14:solidFill>
              <w14:schemeClr w14:val="tx1"/>
            </w14:solidFill>
          </w14:textFill>
        </w:rPr>
        <w:t>。</w:t>
      </w:r>
    </w:p>
    <w:p w14:paraId="51694731">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1.1.6 其他</w:t>
      </w:r>
    </w:p>
    <w:p w14:paraId="59F52CB8">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bookmarkStart w:id="1085" w:name="_Hlk528927262"/>
      <w:r>
        <w:rPr>
          <w:rFonts w:hint="eastAsia" w:ascii="宋体" w:hAnsi="宋体" w:eastAsia="宋体" w:cs="Times New Roman"/>
          <w:color w:val="000000" w:themeColor="text1"/>
          <w:szCs w:val="21"/>
          <w:highlight w:val="none"/>
          <w14:textFill>
            <w14:solidFill>
              <w14:schemeClr w14:val="tx1"/>
            </w14:solidFill>
          </w14:textFill>
        </w:rPr>
        <w:t>本项补充1.1.6.2～1.1.6.3目：</w:t>
      </w:r>
    </w:p>
    <w:p w14:paraId="52C3F616">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1.1.6.2 转包、违法分包及挂靠：指符合《住房和城乡建设部关于印发建筑工程施工发包与承包违法行为认定查处管理办法的通知》（建市规〔2019〕1号）规定认定条件的</w:t>
      </w:r>
      <w:r>
        <w:rPr>
          <w:rFonts w:hint="eastAsia" w:ascii="宋体" w:hAnsi="宋体" w:eastAsia="宋体" w:cs="Times New Roman"/>
          <w:color w:val="000000" w:themeColor="text1"/>
          <w:kern w:val="0"/>
          <w:szCs w:val="21"/>
          <w:highlight w:val="none"/>
          <w14:textFill>
            <w14:solidFill>
              <w14:schemeClr w14:val="tx1"/>
            </w14:solidFill>
          </w14:textFill>
        </w:rPr>
        <w:t>违法行为</w:t>
      </w:r>
      <w:r>
        <w:rPr>
          <w:rFonts w:hint="eastAsia" w:ascii="宋体" w:hAnsi="宋体" w:eastAsia="宋体" w:cs="Times New Roman"/>
          <w:color w:val="000000" w:themeColor="text1"/>
          <w:szCs w:val="21"/>
          <w:highlight w:val="none"/>
          <w14:textFill>
            <w14:solidFill>
              <w14:schemeClr w14:val="tx1"/>
            </w14:solidFill>
          </w14:textFill>
        </w:rPr>
        <w:t>。</w:t>
      </w:r>
    </w:p>
    <w:bookmarkEnd w:id="1085"/>
    <w:p w14:paraId="76FC9CF8">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14:paraId="71CEDD4B">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086" w:name="_Toc532377323"/>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1.4 标准和规范</w:t>
      </w:r>
      <w:bookmarkEnd w:id="1086"/>
    </w:p>
    <w:p w14:paraId="1D15C082">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1.4.1 适用于工程的标准规范包括：</w:t>
      </w:r>
    </w:p>
    <w:p w14:paraId="7A6952DA">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（1）施工图所涉及的技术标准、规范、规程、图集等；</w:t>
      </w:r>
    </w:p>
    <w:p w14:paraId="74DE349F">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（2）国家、行业或重庆市与本工程有关的标准，以及相应的规范、规程等，当这些标准、规范、规程不一致时，以标准、规范、规程要求最高的为准。</w:t>
      </w:r>
    </w:p>
    <w:p w14:paraId="76AB1BAB">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3</w:t>
      </w: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5FC4ACD4">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1.4.2 发包人提供国外标准、规范的名称：</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 </w:t>
      </w:r>
      <w:r>
        <w:rPr>
          <w:rFonts w:hint="eastAsia" w:ascii="宋体" w:hAnsi="宋体" w:eastAsia="宋体" w:cs="Times New Roman"/>
          <w:color w:val="000000" w:themeColor="text1"/>
          <w:kern w:val="0"/>
          <w:szCs w:val="21"/>
          <w:highlight w:val="none"/>
          <w14:textFill>
            <w14:solidFill>
              <w14:schemeClr w14:val="tx1"/>
            </w14:solidFill>
          </w14:textFill>
        </w:rPr>
        <w:t>；</w:t>
      </w:r>
    </w:p>
    <w:p w14:paraId="559FB52B">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发包人提供国外标准、规范的份数：</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 </w:t>
      </w:r>
      <w:r>
        <w:rPr>
          <w:rFonts w:hint="eastAsia" w:ascii="宋体" w:hAnsi="宋体" w:eastAsia="宋体" w:cs="Times New Roman"/>
          <w:color w:val="000000" w:themeColor="text1"/>
          <w:kern w:val="0"/>
          <w:szCs w:val="21"/>
          <w:highlight w:val="none"/>
          <w14:textFill>
            <w14:solidFill>
              <w14:schemeClr w14:val="tx1"/>
            </w14:solidFill>
          </w14:textFill>
        </w:rPr>
        <w:t>；</w:t>
      </w:r>
    </w:p>
    <w:p w14:paraId="1A977E49">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发包人提供国外标准、规范的名称：</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 </w:t>
      </w:r>
      <w:r>
        <w:rPr>
          <w:rFonts w:hint="eastAsia" w:ascii="宋体" w:hAnsi="宋体" w:eastAsia="宋体" w:cs="Times New Roman"/>
          <w:color w:val="000000" w:themeColor="text1"/>
          <w:kern w:val="0"/>
          <w:szCs w:val="21"/>
          <w:highlight w:val="none"/>
          <w14:textFill>
            <w14:solidFill>
              <w14:schemeClr w14:val="tx1"/>
            </w14:solidFill>
          </w14:textFill>
        </w:rPr>
        <w:t>。</w:t>
      </w:r>
    </w:p>
    <w:p w14:paraId="7D842C3A">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1.4.3 发包人对工程的技术标准和功能要求的特殊要求：</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43BB55AB">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087" w:name="_Toc532377324"/>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1.5 合同文件的优先顺序</w:t>
      </w:r>
      <w:bookmarkEnd w:id="1087"/>
    </w:p>
    <w:p w14:paraId="05276784">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合同文件组成及优先顺序为：</w:t>
      </w:r>
      <w:r>
        <w:rPr>
          <w:rFonts w:hint="eastAsia" w:ascii="宋体" w:hAnsi="宋体" w:eastAsia="宋体" w:cs="Times New Roman"/>
          <w:color w:val="000000" w:themeColor="text1"/>
          <w:szCs w:val="21"/>
          <w:highlight w:val="none"/>
          <w:u w:val="single"/>
          <w14:textFill>
            <w14:solidFill>
              <w14:schemeClr w14:val="tx1"/>
            </w14:solidFill>
          </w14:textFill>
        </w:rPr>
        <w:t>按照合同协议书</w:t>
      </w:r>
      <w:r>
        <w:rPr>
          <w:rFonts w:hint="eastAsia" w:ascii="宋体" w:hAnsi="宋体" w:eastAsia="宋体" w:cs="Times New Roman"/>
          <w:bCs/>
          <w:color w:val="000000" w:themeColor="text1"/>
          <w:szCs w:val="21"/>
          <w:highlight w:val="none"/>
          <w:u w:val="single"/>
          <w14:textFill>
            <w14:solidFill>
              <w14:schemeClr w14:val="tx1"/>
            </w14:solidFill>
          </w14:textFill>
        </w:rPr>
        <w:t>〔</w:t>
      </w:r>
      <w:r>
        <w:rPr>
          <w:rFonts w:hint="eastAsia" w:ascii="宋体" w:hAnsi="宋体" w:eastAsia="宋体" w:cs="Times New Roman"/>
          <w:color w:val="000000" w:themeColor="text1"/>
          <w:szCs w:val="21"/>
          <w:highlight w:val="none"/>
          <w:u w:val="single"/>
          <w14:textFill>
            <w14:solidFill>
              <w14:schemeClr w14:val="tx1"/>
            </w14:solidFill>
          </w14:textFill>
        </w:rPr>
        <w:t>第六条</w:t>
      </w:r>
      <w:r>
        <w:rPr>
          <w:rFonts w:hint="eastAsia" w:ascii="宋体" w:hAnsi="宋体" w:eastAsia="宋体" w:cs="Times New Roman"/>
          <w:bCs/>
          <w:color w:val="000000" w:themeColor="text1"/>
          <w:szCs w:val="21"/>
          <w:highlight w:val="none"/>
          <w:u w:val="single"/>
          <w14:textFill>
            <w14:solidFill>
              <w14:schemeClr w14:val="tx1"/>
            </w14:solidFill>
          </w14:textFill>
        </w:rPr>
        <w:t>〕</w:t>
      </w:r>
      <w:r>
        <w:rPr>
          <w:rFonts w:hint="eastAsia" w:ascii="宋体" w:hAnsi="宋体" w:eastAsia="宋体" w:cs="Times New Roman"/>
          <w:color w:val="000000" w:themeColor="text1"/>
          <w:szCs w:val="21"/>
          <w:highlight w:val="none"/>
          <w:u w:val="single"/>
          <w14:textFill>
            <w14:solidFill>
              <w14:schemeClr w14:val="tx1"/>
            </w14:solidFill>
          </w14:textFill>
        </w:rPr>
        <w:t>约定执行</w:t>
      </w:r>
      <w:r>
        <w:rPr>
          <w:rFonts w:hint="eastAsia" w:ascii="宋体" w:hAnsi="宋体" w:eastAsia="宋体" w:cs="Times New Roman"/>
          <w:color w:val="000000" w:themeColor="text1"/>
          <w:szCs w:val="21"/>
          <w:highlight w:val="none"/>
          <w14:textFill>
            <w14:solidFill>
              <w14:schemeClr w14:val="tx1"/>
            </w14:solidFill>
          </w14:textFill>
        </w:rPr>
        <w:t>。</w:t>
      </w:r>
    </w:p>
    <w:p w14:paraId="74A5D6C7">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088" w:name="_Toc532377325"/>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1.6 图纸和承包人文件</w:t>
      </w:r>
      <w:bookmarkEnd w:id="1088"/>
    </w:p>
    <w:p w14:paraId="2828ECD1">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1.6.1 图纸的提供和交底</w:t>
      </w:r>
    </w:p>
    <w:p w14:paraId="26FB29A1">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发包人向承包人提供图纸的期限：</w:t>
      </w:r>
      <w:r>
        <w:rPr>
          <w:rFonts w:hint="eastAsia" w:ascii="宋体" w:hAnsi="宋体" w:eastAsia="宋体" w:cs="Times New Roman"/>
          <w:color w:val="000000" w:themeColor="text1"/>
          <w:szCs w:val="21"/>
          <w:highlight w:val="none"/>
          <w:u w:val="single"/>
          <w14:textFill>
            <w14:solidFill>
              <w14:schemeClr w14:val="tx1"/>
            </w14:solidFill>
          </w14:textFill>
        </w:rPr>
        <w:t>通用合同条款第7.3.2款</w:t>
      </w:r>
      <w:r>
        <w:rPr>
          <w:rFonts w:hint="eastAsia" w:ascii="宋体" w:hAnsi="宋体" w:eastAsia="宋体" w:cs="Times New Roman"/>
          <w:bCs/>
          <w:color w:val="000000" w:themeColor="text1"/>
          <w:szCs w:val="21"/>
          <w:highlight w:val="none"/>
          <w:u w:val="single"/>
          <w14:textFill>
            <w14:solidFill>
              <w14:schemeClr w14:val="tx1"/>
            </w14:solidFill>
          </w14:textFill>
        </w:rPr>
        <w:t>〔</w:t>
      </w:r>
      <w:r>
        <w:rPr>
          <w:rFonts w:hint="eastAsia" w:ascii="宋体" w:hAnsi="宋体" w:eastAsia="宋体" w:cs="Times New Roman"/>
          <w:color w:val="000000" w:themeColor="text1"/>
          <w:szCs w:val="21"/>
          <w:highlight w:val="none"/>
          <w:u w:val="single"/>
          <w14:textFill>
            <w14:solidFill>
              <w14:schemeClr w14:val="tx1"/>
            </w14:solidFill>
          </w14:textFill>
        </w:rPr>
        <w:t>开工通知</w:t>
      </w:r>
      <w:r>
        <w:rPr>
          <w:rFonts w:hint="eastAsia" w:ascii="宋体" w:hAnsi="宋体" w:eastAsia="宋体" w:cs="Times New Roman"/>
          <w:bCs/>
          <w:color w:val="000000" w:themeColor="text1"/>
          <w:szCs w:val="21"/>
          <w:highlight w:val="none"/>
          <w:u w:val="single"/>
          <w14:textFill>
            <w14:solidFill>
              <w14:schemeClr w14:val="tx1"/>
            </w14:solidFill>
          </w14:textFill>
        </w:rPr>
        <w:t>〕</w:t>
      </w:r>
      <w:r>
        <w:rPr>
          <w:rFonts w:hint="eastAsia" w:ascii="宋体" w:hAnsi="宋体" w:eastAsia="宋体" w:cs="Times New Roman"/>
          <w:color w:val="000000" w:themeColor="text1"/>
          <w:szCs w:val="21"/>
          <w:highlight w:val="none"/>
          <w:u w:val="single"/>
          <w14:textFill>
            <w14:solidFill>
              <w14:schemeClr w14:val="tx1"/>
            </w14:solidFill>
          </w14:textFill>
        </w:rPr>
        <w:t>载明的开工日期前14天</w:t>
      </w:r>
      <w:r>
        <w:rPr>
          <w:rFonts w:hint="eastAsia" w:ascii="宋体" w:hAnsi="宋体" w:eastAsia="宋体" w:cs="Times New Roman"/>
          <w:color w:val="000000" w:themeColor="text1"/>
          <w:szCs w:val="21"/>
          <w:highlight w:val="none"/>
          <w14:textFill>
            <w14:solidFill>
              <w14:schemeClr w14:val="tx1"/>
            </w14:solidFill>
          </w14:textFill>
        </w:rPr>
        <w:t>；</w:t>
      </w:r>
    </w:p>
    <w:p w14:paraId="58B032FB">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发包人向承包人提供图纸的数量：</w:t>
      </w:r>
      <w:r>
        <w:rPr>
          <w:rFonts w:hint="eastAsia" w:ascii="宋体" w:hAnsi="宋体" w:eastAsia="宋体" w:cs="Times New Roman"/>
          <w:color w:val="000000" w:themeColor="text1"/>
          <w:szCs w:val="21"/>
          <w:highlight w:val="none"/>
          <w:u w:val="single"/>
          <w14:textFill>
            <w14:solidFill>
              <w14:schemeClr w14:val="tx1"/>
            </w14:solidFill>
          </w14:textFill>
        </w:rPr>
        <w:t xml:space="preserve">  套</w:t>
      </w:r>
      <w:r>
        <w:rPr>
          <w:rFonts w:hint="eastAsia" w:ascii="宋体" w:hAnsi="宋体" w:eastAsia="宋体" w:cs="Times New Roman"/>
          <w:color w:val="000000" w:themeColor="text1"/>
          <w:szCs w:val="21"/>
          <w:highlight w:val="none"/>
          <w14:textFill>
            <w14:solidFill>
              <w14:schemeClr w14:val="tx1"/>
            </w14:solidFill>
          </w14:textFill>
        </w:rPr>
        <w:t xml:space="preserve">； </w:t>
      </w:r>
    </w:p>
    <w:p w14:paraId="3AAFD288">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发包人向承包人提供图纸的内容：</w:t>
      </w:r>
      <w:r>
        <w:rPr>
          <w:rFonts w:hint="eastAsia" w:ascii="宋体" w:hAnsi="宋体" w:eastAsia="宋体" w:cs="Times New Roman"/>
          <w:color w:val="000000" w:themeColor="text1"/>
          <w:szCs w:val="21"/>
          <w:highlight w:val="none"/>
          <w:u w:val="single"/>
          <w14:textFill>
            <w14:solidFill>
              <w14:schemeClr w14:val="tx1"/>
            </w14:solidFill>
          </w14:textFill>
        </w:rPr>
        <w:t>工程承包范围内工程的施工图设计文件</w:t>
      </w:r>
      <w:r>
        <w:rPr>
          <w:rFonts w:hint="eastAsia" w:ascii="宋体" w:hAnsi="宋体" w:eastAsia="宋体" w:cs="Times New Roman"/>
          <w:color w:val="000000" w:themeColor="text1"/>
          <w:szCs w:val="21"/>
          <w:highlight w:val="none"/>
          <w14:textFill>
            <w14:solidFill>
              <w14:schemeClr w14:val="tx1"/>
            </w14:solidFill>
          </w14:textFill>
        </w:rPr>
        <w:t>；</w:t>
      </w:r>
    </w:p>
    <w:p w14:paraId="04AF8FD9">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发包人组织承包人、监理人和设计人进行图纸会审和设计交底的时间：</w:t>
      </w:r>
      <w:r>
        <w:rPr>
          <w:rFonts w:hint="eastAsia" w:ascii="宋体" w:hAnsi="宋体" w:eastAsia="宋体" w:cs="Times New Roman"/>
          <w:color w:val="000000" w:themeColor="text1"/>
          <w:szCs w:val="21"/>
          <w:highlight w:val="none"/>
          <w:u w:val="single"/>
          <w14:textFill>
            <w14:solidFill>
              <w14:schemeClr w14:val="tx1"/>
            </w14:solidFill>
          </w14:textFill>
        </w:rPr>
        <w:t>提供施工图后7天内</w:t>
      </w:r>
      <w:r>
        <w:rPr>
          <w:rFonts w:hint="eastAsia" w:ascii="宋体" w:hAnsi="宋体" w:eastAsia="宋体" w:cs="Times New Roman"/>
          <w:color w:val="000000" w:themeColor="text1"/>
          <w:szCs w:val="21"/>
          <w:highlight w:val="none"/>
          <w14:textFill>
            <w14:solidFill>
              <w14:schemeClr w14:val="tx1"/>
            </w14:solidFill>
          </w14:textFill>
        </w:rPr>
        <w:t>。</w:t>
      </w:r>
    </w:p>
    <w:p w14:paraId="470AE1FB">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承包人可以书面方式通过监理人向发包人申请进行紧急的设计交底，发包人认为确有必要且条件许可时，应尽快组织实施承包人申请的设计交底。</w:t>
      </w:r>
    </w:p>
    <w:p w14:paraId="1F5D80C2">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1.6.2 图纸的错误</w:t>
      </w:r>
    </w:p>
    <w:p w14:paraId="0C7C2142">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44638256">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承包人不得利用图纸的差错、遗漏或缺陷，从中获得不正当的利益。</w:t>
      </w:r>
    </w:p>
    <w:p w14:paraId="3B7D95BE">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1.6.4 承包人文件</w:t>
      </w:r>
    </w:p>
    <w:p w14:paraId="5696AFB5">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需要由承包人提供的书面文件，包括：</w:t>
      </w:r>
      <w:r>
        <w:rPr>
          <w:rFonts w:hint="eastAsia" w:ascii="宋体" w:hAnsi="宋体" w:eastAsia="宋体" w:cs="Times New Roman"/>
          <w:color w:val="000000" w:themeColor="text1"/>
          <w:szCs w:val="21"/>
          <w:highlight w:val="none"/>
          <w:u w:val="single"/>
          <w14:textFill>
            <w14:solidFill>
              <w14:schemeClr w14:val="tx1"/>
            </w14:solidFill>
          </w14:textFill>
        </w:rPr>
        <w:t>施工组织设计、专项施工方案、</w:t>
      </w:r>
      <w:r>
        <w:rPr>
          <w:rFonts w:ascii="宋体" w:hAnsi="宋体" w:eastAsia="宋体" w:cs="Times New Roman"/>
          <w:color w:val="000000" w:themeColor="text1"/>
          <w:szCs w:val="21"/>
          <w:highlight w:val="none"/>
          <w:u w:val="single"/>
          <w14:textFill>
            <w14:solidFill>
              <w14:schemeClr w14:val="tx1"/>
            </w14:solidFill>
          </w14:textFill>
        </w:rPr>
        <w:t>危险性较大分部分项工程施工方案</w:t>
      </w:r>
      <w:r>
        <w:rPr>
          <w:rFonts w:hint="eastAsia" w:ascii="宋体" w:hAnsi="宋体" w:eastAsia="宋体" w:cs="Times New Roman"/>
          <w:color w:val="000000" w:themeColor="text1"/>
          <w:szCs w:val="21"/>
          <w:highlight w:val="none"/>
          <w:u w:val="single"/>
          <w14:textFill>
            <w14:solidFill>
              <w14:schemeClr w14:val="tx1"/>
            </w14:solidFill>
          </w14:textFill>
        </w:rPr>
        <w:t>（如有）、安全应急方案、进度计划、报表及计划、竣工资料及施工过程中因工程变更需要报送的施工方案、施工过程中涉及工程价款变更的相关资料、完整的竣工结算资料等</w:t>
      </w:r>
      <w:r>
        <w:rPr>
          <w:rFonts w:hint="eastAsia" w:ascii="宋体" w:hAnsi="宋体" w:eastAsia="宋体" w:cs="Times New Roman"/>
          <w:color w:val="000000" w:themeColor="text1"/>
          <w:szCs w:val="21"/>
          <w:highlight w:val="none"/>
          <w14:textFill>
            <w14:solidFill>
              <w14:schemeClr w14:val="tx1"/>
            </w14:solidFill>
          </w14:textFill>
        </w:rPr>
        <w:t>。</w:t>
      </w:r>
    </w:p>
    <w:p w14:paraId="2FE74A60">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承包人提供文件的期限、数量：</w:t>
      </w:r>
    </w:p>
    <w:p w14:paraId="1DC5D69A">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u w:val="single"/>
          <w14:textFill>
            <w14:solidFill>
              <w14:schemeClr w14:val="tx1"/>
            </w14:solidFill>
          </w14:textFill>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eastAsia="宋体" w:cs="Times New Roman"/>
          <w:color w:val="000000" w:themeColor="text1"/>
          <w:szCs w:val="21"/>
          <w:highlight w:val="none"/>
          <w14:textFill>
            <w14:solidFill>
              <w14:schemeClr w14:val="tx1"/>
            </w14:solidFill>
          </w14:textFill>
        </w:rPr>
        <w:t>。</w:t>
      </w:r>
    </w:p>
    <w:p w14:paraId="41DDDB59">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u w:val="single"/>
          <w14:textFill>
            <w14:solidFill>
              <w14:schemeClr w14:val="tx1"/>
            </w14:solidFill>
          </w14:textFill>
        </w:rPr>
        <w:t>每月  日前报送月工程进度完成报表</w:t>
      </w:r>
      <w:r>
        <w:rPr>
          <w:rFonts w:hint="eastAsia" w:ascii="宋体" w:hAnsi="宋体" w:eastAsia="宋体" w:cs="Times New Roman"/>
          <w:color w:val="000000" w:themeColor="text1"/>
          <w:szCs w:val="21"/>
          <w:highlight w:val="none"/>
          <w14:textFill>
            <w14:solidFill>
              <w14:schemeClr w14:val="tx1"/>
            </w14:solidFill>
          </w14:textFill>
        </w:rPr>
        <w:t>。</w:t>
      </w:r>
    </w:p>
    <w:p w14:paraId="5974FA09">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（3）合同另有约定的，按照其约定。</w:t>
      </w:r>
    </w:p>
    <w:p w14:paraId="7839F751">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承包人提供的文件的形式：当书面文件与电子文档不一致的，以书面文件为准。监理人审批承包人文件的期限：</w:t>
      </w:r>
      <w:r>
        <w:rPr>
          <w:rFonts w:hint="eastAsia" w:ascii="宋体" w:hAnsi="宋体" w:eastAsia="宋体" w:cs="Times New Roman"/>
          <w:color w:val="000000" w:themeColor="text1"/>
          <w:szCs w:val="21"/>
          <w:highlight w:val="none"/>
          <w:u w:val="single"/>
          <w14:textFill>
            <w14:solidFill>
              <w14:schemeClr w14:val="tx1"/>
            </w14:solidFill>
          </w14:textFill>
        </w:rPr>
        <w:t>收到施工组织设计和工程总体进度计划及当年年度施工进度计划后7天内；合同另有约定的，从其约定</w:t>
      </w:r>
      <w:r>
        <w:rPr>
          <w:rFonts w:hint="eastAsia" w:ascii="宋体" w:hAnsi="宋体" w:eastAsia="宋体" w:cs="Times New Roman"/>
          <w:color w:val="000000" w:themeColor="text1"/>
          <w:szCs w:val="21"/>
          <w:highlight w:val="none"/>
          <w14:textFill>
            <w14:solidFill>
              <w14:schemeClr w14:val="tx1"/>
            </w14:solidFill>
          </w14:textFill>
        </w:rPr>
        <w:t>。</w:t>
      </w:r>
    </w:p>
    <w:p w14:paraId="5338D283">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承包人提供的文件的费用：</w:t>
      </w:r>
      <w:r>
        <w:rPr>
          <w:rFonts w:hint="eastAsia" w:ascii="宋体" w:hAnsi="宋体" w:eastAsia="宋体" w:cs="Times New Roman"/>
          <w:color w:val="000000" w:themeColor="text1"/>
          <w:szCs w:val="21"/>
          <w:highlight w:val="none"/>
          <w:u w:val="single"/>
          <w14:textFill>
            <w14:solidFill>
              <w14:schemeClr w14:val="tx1"/>
            </w14:solidFill>
          </w14:textFill>
        </w:rPr>
        <w:t>由承包人承担</w:t>
      </w:r>
      <w:r>
        <w:rPr>
          <w:rFonts w:hint="eastAsia" w:ascii="宋体" w:hAnsi="宋体" w:eastAsia="宋体" w:cs="Times New Roman"/>
          <w:color w:val="000000" w:themeColor="text1"/>
          <w:szCs w:val="21"/>
          <w:highlight w:val="none"/>
          <w14:textFill>
            <w14:solidFill>
              <w14:schemeClr w14:val="tx1"/>
            </w14:solidFill>
          </w14:textFill>
        </w:rPr>
        <w:t>。</w:t>
      </w:r>
    </w:p>
    <w:p w14:paraId="1691E436">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发包人审批承包人文件的期限：</w:t>
      </w:r>
      <w:r>
        <w:rPr>
          <w:rFonts w:hint="eastAsia" w:ascii="宋体" w:hAnsi="宋体" w:eastAsia="宋体" w:cs="Times New Roman"/>
          <w:color w:val="000000" w:themeColor="text1"/>
          <w:szCs w:val="21"/>
          <w:highlight w:val="none"/>
          <w:u w:val="single"/>
          <w14:textFill>
            <w14:solidFill>
              <w14:schemeClr w14:val="tx1"/>
            </w14:solidFill>
          </w14:textFill>
        </w:rPr>
        <w:t>收到后14天内；合同另有约定的，从其约定</w:t>
      </w:r>
      <w:r>
        <w:rPr>
          <w:rFonts w:hint="eastAsia" w:ascii="宋体" w:hAnsi="宋体" w:eastAsia="宋体" w:cs="Times New Roman"/>
          <w:color w:val="000000" w:themeColor="text1"/>
          <w:szCs w:val="21"/>
          <w:highlight w:val="none"/>
          <w14:textFill>
            <w14:solidFill>
              <w14:schemeClr w14:val="tx1"/>
            </w14:solidFill>
          </w14:textFill>
        </w:rPr>
        <w:t>。</w:t>
      </w:r>
    </w:p>
    <w:p w14:paraId="3D093038">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监理人、发包人的修改意见和审批，不免除或减轻承包人对该工作、工程、材料、工程设备等应承担的责任和义务</w:t>
      </w:r>
      <w:r>
        <w:rPr>
          <w:rFonts w:hint="eastAsia" w:ascii="宋体" w:hAnsi="宋体" w:eastAsia="宋体" w:cs="Times New Roman"/>
          <w:color w:val="000000" w:themeColor="text1"/>
          <w:szCs w:val="21"/>
          <w:highlight w:val="none"/>
          <w14:textFill>
            <w14:solidFill>
              <w14:schemeClr w14:val="tx1"/>
            </w14:solidFill>
          </w14:textFill>
        </w:rPr>
        <w:t>。</w:t>
      </w:r>
    </w:p>
    <w:p w14:paraId="25A4CF87">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089" w:name="_Toc532377326"/>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1.7 联络</w:t>
      </w:r>
      <w:bookmarkEnd w:id="1089"/>
    </w:p>
    <w:p w14:paraId="7E652794">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1.7.1 发包人和承包人应当在</w:t>
      </w:r>
      <w:r>
        <w:rPr>
          <w:rFonts w:hint="eastAsia" w:ascii="宋体" w:hAnsi="宋体" w:eastAsia="宋体" w:cs="Times New Roman"/>
          <w:color w:val="000000" w:themeColor="text1"/>
          <w:szCs w:val="21"/>
          <w:highlight w:val="none"/>
          <w:u w:val="single"/>
          <w14:textFill>
            <w14:solidFill>
              <w14:schemeClr w14:val="tx1"/>
            </w14:solidFill>
          </w14:textFill>
        </w:rPr>
        <w:t xml:space="preserve"> 1 </w:t>
      </w:r>
      <w:r>
        <w:rPr>
          <w:rFonts w:hint="eastAsia" w:ascii="宋体" w:hAnsi="宋体" w:eastAsia="宋体" w:cs="Times New Roman"/>
          <w:color w:val="000000" w:themeColor="text1"/>
          <w:kern w:val="0"/>
          <w:szCs w:val="21"/>
          <w:highlight w:val="none"/>
          <w14:textFill>
            <w14:solidFill>
              <w14:schemeClr w14:val="tx1"/>
            </w14:solidFill>
          </w14:textFill>
        </w:rPr>
        <w:t>天内将与合同有关的通知、批准、证明、证书、指示、指令、要求、请求、同意、意见、确定和决定等书面函件送达对方当事人，并办理书面签收手续。</w:t>
      </w:r>
    </w:p>
    <w:p w14:paraId="308CEEEA">
      <w:pPr>
        <w:pageBreakBefore w:val="0"/>
        <w:tabs>
          <w:tab w:val="left" w:pos="7513"/>
        </w:tabs>
        <w:kinsoku/>
        <w:wordWrap/>
        <w:overflowPunct/>
        <w:topLinePunct w:val="0"/>
        <w:bidi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1.7.2 发包人接收文件地点：</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w:t>
      </w:r>
    </w:p>
    <w:p w14:paraId="148A497D">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发包人指定的接收人：</w:t>
      </w:r>
      <w:bookmarkStart w:id="1090" w:name="_Hlk528493983"/>
      <w:bookmarkEnd w:id="1090"/>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w:t>
      </w:r>
    </w:p>
    <w:p w14:paraId="2DDFBA91">
      <w:pPr>
        <w:pageBreakBefore w:val="0"/>
        <w:tabs>
          <w:tab w:val="left" w:pos="7513"/>
        </w:tabs>
        <w:kinsoku/>
        <w:wordWrap/>
        <w:overflowPunct/>
        <w:topLinePunct w:val="0"/>
        <w:bidi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承包人接收文件地点：</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w:t>
      </w:r>
    </w:p>
    <w:p w14:paraId="7872E6AA">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承包人指定的接收人：</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w:t>
      </w:r>
    </w:p>
    <w:p w14:paraId="2BA2FEA0">
      <w:pPr>
        <w:pageBreakBefore w:val="0"/>
        <w:tabs>
          <w:tab w:val="left" w:pos="7371"/>
        </w:tabs>
        <w:kinsoku/>
        <w:wordWrap/>
        <w:overflowPunct/>
        <w:topLinePunct w:val="0"/>
        <w:bidi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监理人接收文件地点：</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w:t>
      </w:r>
    </w:p>
    <w:p w14:paraId="597AF77F">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监理人指定的接收人：</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w:t>
      </w:r>
    </w:p>
    <w:p w14:paraId="62E4FEFE">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091" w:name="_Toc532377327"/>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1.8 严禁贿赂</w:t>
      </w:r>
      <w:bookmarkEnd w:id="1091"/>
    </w:p>
    <w:p w14:paraId="0FDD8149">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本款补充以下内容：</w:t>
      </w:r>
    </w:p>
    <w:p w14:paraId="514EBA48">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kern w:val="0"/>
          <w:szCs w:val="21"/>
          <w:highlight w:val="none"/>
          <w:u w:val="singl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在合同执行过程中，合同当事人应严格履行附件</w:t>
      </w:r>
      <w:r>
        <w:rPr>
          <w:rFonts w:hint="eastAsia" w:ascii="宋体" w:hAnsi="宋体" w:cs="Times New Roman"/>
          <w:color w:val="000000" w:themeColor="text1"/>
          <w:kern w:val="0"/>
          <w:szCs w:val="21"/>
          <w:highlight w:val="none"/>
          <w:lang w:val="en-US" w:eastAsia="zh-CN"/>
          <w14:textFill>
            <w14:solidFill>
              <w14:schemeClr w14:val="tx1"/>
            </w14:solidFill>
          </w14:textFill>
        </w:rPr>
        <w:t>6</w:t>
      </w:r>
      <w:r>
        <w:rPr>
          <w:rFonts w:hint="eastAsia" w:ascii="宋体" w:hAnsi="宋体" w:eastAsia="宋体" w:cs="Times New Roman"/>
          <w:color w:val="000000" w:themeColor="text1"/>
          <w:kern w:val="0"/>
          <w:szCs w:val="21"/>
          <w:highlight w:val="none"/>
          <w14:textFill>
            <w14:solidFill>
              <w14:schemeClr w14:val="tx1"/>
            </w14:solidFill>
          </w14:textFill>
        </w:rPr>
        <w:t>《廉洁从业协议》。</w:t>
      </w:r>
    </w:p>
    <w:p w14:paraId="4287E2DC">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092" w:name="_Toc532377328"/>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1.10 交通运输</w:t>
      </w:r>
      <w:bookmarkEnd w:id="1092"/>
    </w:p>
    <w:p w14:paraId="2AF0D123">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bookmarkStart w:id="1093" w:name="_Toc318581155"/>
      <w:bookmarkStart w:id="1094" w:name="_Toc312677986"/>
      <w:bookmarkStart w:id="1095" w:name="_Toc303539100"/>
      <w:bookmarkStart w:id="1096" w:name="_Toc300934943"/>
      <w:bookmarkStart w:id="1097" w:name="_Toc304295521"/>
      <w:r>
        <w:rPr>
          <w:rFonts w:hint="eastAsia" w:ascii="宋体" w:hAnsi="宋体" w:eastAsia="宋体" w:cs="Times New Roman"/>
          <w:color w:val="000000" w:themeColor="text1"/>
          <w:szCs w:val="21"/>
          <w:highlight w:val="none"/>
          <w14:textFill>
            <w14:solidFill>
              <w14:schemeClr w14:val="tx1"/>
            </w14:solidFill>
          </w14:textFill>
        </w:rPr>
        <w:t>.10.1 出入现场的权利</w:t>
      </w:r>
    </w:p>
    <w:p w14:paraId="5DF319F9">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关于出入现场的权利的约定：</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bookmarkEnd w:id="1093"/>
    <w:bookmarkEnd w:id="1094"/>
    <w:bookmarkEnd w:id="1095"/>
    <w:bookmarkEnd w:id="1096"/>
    <w:bookmarkEnd w:id="1097"/>
    <w:p w14:paraId="180C2B19">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1.10.2 场外交通</w:t>
      </w:r>
    </w:p>
    <w:p w14:paraId="09DBFAAB">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承包人应遵守有关交通法规，执行有关道路限速、限行、禁止超载的规定，并配合交通管理部门的监督和检查。场外交通以施工场地移交时的现状为准。</w:t>
      </w:r>
    </w:p>
    <w:p w14:paraId="31CE5A7B">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bookmarkStart w:id="1098" w:name="_Toc318581156"/>
      <w:bookmarkStart w:id="1099" w:name="_Toc312677987"/>
      <w:bookmarkStart w:id="1100" w:name="_Toc300934944"/>
      <w:bookmarkStart w:id="1101" w:name="_Toc304295522"/>
      <w:bookmarkStart w:id="1102" w:name="_Toc303539101"/>
      <w:r>
        <w:rPr>
          <w:rFonts w:hint="eastAsia" w:ascii="宋体" w:hAnsi="宋体" w:eastAsia="宋体" w:cs="Times New Roman"/>
          <w:color w:val="000000" w:themeColor="text1"/>
          <w:szCs w:val="21"/>
          <w:highlight w:val="none"/>
          <w14:textFill>
            <w14:solidFill>
              <w14:schemeClr w14:val="tx1"/>
            </w14:solidFill>
          </w14:textFill>
        </w:rPr>
        <w:t>.10.3 场内交通</w:t>
      </w:r>
    </w:p>
    <w:p w14:paraId="064F78F5">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关于场外交通和场内交通的边界的约定：</w:t>
      </w:r>
      <w:r>
        <w:rPr>
          <w:rFonts w:hint="eastAsia" w:ascii="宋体" w:hAnsi="宋体" w:eastAsia="宋体" w:cs="Times New Roman"/>
          <w:color w:val="000000" w:themeColor="text1"/>
          <w:szCs w:val="21"/>
          <w:highlight w:val="none"/>
          <w:u w:val="single"/>
          <w14:textFill>
            <w14:solidFill>
              <w14:schemeClr w14:val="tx1"/>
            </w14:solidFill>
          </w14:textFill>
        </w:rPr>
        <w:t>以合同工程用地红线为界，用地红线外为场外交通，用地红线范围内为场内交通（场外道路穿越场内的除外）</w:t>
      </w:r>
      <w:r>
        <w:rPr>
          <w:rFonts w:hint="eastAsia" w:ascii="宋体" w:hAnsi="宋体" w:eastAsia="宋体" w:cs="Times New Roman"/>
          <w:color w:val="000000" w:themeColor="text1"/>
          <w:szCs w:val="21"/>
          <w:highlight w:val="none"/>
          <w14:textFill>
            <w14:solidFill>
              <w14:schemeClr w14:val="tx1"/>
            </w14:solidFill>
          </w14:textFill>
        </w:rPr>
        <w:t>。</w:t>
      </w:r>
    </w:p>
    <w:p w14:paraId="7806F995">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关于发包人向承包人免费提供满足工程施工需要的场内道路和交通设施的约定：</w:t>
      </w:r>
      <w:r>
        <w:rPr>
          <w:rFonts w:hint="eastAsia" w:ascii="宋体" w:hAnsi="宋体" w:eastAsia="宋体" w:cs="Times New Roman"/>
          <w:color w:val="000000" w:themeColor="text1"/>
          <w:kern w:val="0"/>
          <w:szCs w:val="21"/>
          <w:highlight w:val="none"/>
          <w:u w:val="single"/>
          <w14:textFill>
            <w14:solidFill>
              <w14:schemeClr w14:val="tx1"/>
            </w14:solidFill>
          </w14:textFill>
        </w:rPr>
        <w:t>以施工场地移交时的现状为准</w:t>
      </w:r>
      <w:r>
        <w:rPr>
          <w:rFonts w:hint="eastAsia" w:ascii="宋体" w:hAnsi="宋体" w:eastAsia="宋体" w:cs="Times New Roman"/>
          <w:color w:val="000000" w:themeColor="text1"/>
          <w:szCs w:val="21"/>
          <w:highlight w:val="none"/>
          <w14:textFill>
            <w14:solidFill>
              <w14:schemeClr w14:val="tx1"/>
            </w14:solidFill>
          </w14:textFill>
        </w:rPr>
        <w:t>。</w:t>
      </w:r>
    </w:p>
    <w:bookmarkEnd w:id="1098"/>
    <w:bookmarkEnd w:id="1099"/>
    <w:bookmarkEnd w:id="1100"/>
    <w:bookmarkEnd w:id="1101"/>
    <w:bookmarkEnd w:id="1102"/>
    <w:p w14:paraId="29FA14A2">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bookmarkStart w:id="1103" w:name="_Toc318581157"/>
      <w:r>
        <w:rPr>
          <w:rFonts w:hint="eastAsia" w:ascii="宋体" w:hAnsi="宋体" w:eastAsia="宋体" w:cs="Times New Roman"/>
          <w:color w:val="000000" w:themeColor="text1"/>
          <w:szCs w:val="21"/>
          <w:highlight w:val="none"/>
          <w14:textFill>
            <w14:solidFill>
              <w14:schemeClr w14:val="tx1"/>
            </w14:solidFill>
          </w14:textFill>
        </w:rPr>
        <w:t>1.10.4 超大件和超重件的运输</w:t>
      </w:r>
    </w:p>
    <w:p w14:paraId="0B30573C">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运输超大件或超重件所需的道路和桥梁临时加固改造费用和其他有关费用由</w:t>
      </w:r>
      <w:r>
        <w:rPr>
          <w:rFonts w:hint="eastAsia" w:ascii="宋体" w:hAnsi="宋体" w:eastAsia="宋体" w:cs="Times New Roman"/>
          <w:color w:val="000000" w:themeColor="text1"/>
          <w:szCs w:val="21"/>
          <w:highlight w:val="none"/>
          <w:u w:val="single"/>
          <w14:textFill>
            <w14:solidFill>
              <w14:schemeClr w14:val="tx1"/>
            </w14:solidFill>
          </w14:textFill>
        </w:rPr>
        <w:t>发包人</w:t>
      </w:r>
      <w:r>
        <w:rPr>
          <w:rFonts w:hint="eastAsia" w:ascii="宋体" w:hAnsi="宋体" w:eastAsia="宋体" w:cs="Times New Roman"/>
          <w:color w:val="000000" w:themeColor="text1"/>
          <w:szCs w:val="21"/>
          <w:highlight w:val="none"/>
          <w14:textFill>
            <w14:solidFill>
              <w14:schemeClr w14:val="tx1"/>
            </w14:solidFill>
          </w14:textFill>
        </w:rPr>
        <w:t>承担。</w:t>
      </w:r>
    </w:p>
    <w:bookmarkEnd w:id="1103"/>
    <w:p w14:paraId="65546090">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104" w:name="_Toc532377329"/>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1.11 知识产权</w:t>
      </w:r>
      <w:bookmarkEnd w:id="1104"/>
    </w:p>
    <w:p w14:paraId="0348403C">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Times New Roman"/>
          <w:color w:val="000000" w:themeColor="text1"/>
          <w:szCs w:val="21"/>
          <w:highlight w:val="none"/>
          <w:u w:val="single"/>
          <w14:textFill>
            <w14:solidFill>
              <w14:schemeClr w14:val="tx1"/>
            </w14:solidFill>
          </w14:textFill>
        </w:rPr>
        <w:t>属于发包人</w:t>
      </w:r>
      <w:r>
        <w:rPr>
          <w:rFonts w:hint="eastAsia" w:ascii="宋体" w:hAnsi="宋体" w:eastAsia="宋体" w:cs="Times New Roman"/>
          <w:color w:val="000000" w:themeColor="text1"/>
          <w:szCs w:val="21"/>
          <w:highlight w:val="none"/>
          <w14:textFill>
            <w14:solidFill>
              <w14:schemeClr w14:val="tx1"/>
            </w14:solidFill>
          </w14:textFill>
        </w:rPr>
        <w:t>。</w:t>
      </w:r>
    </w:p>
    <w:p w14:paraId="3CCA07F2">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关于发包人提供的上述文件的使用限制的要求：</w:t>
      </w:r>
      <w:r>
        <w:rPr>
          <w:rFonts w:hint="eastAsia" w:ascii="宋体" w:hAnsi="宋体" w:eastAsia="宋体" w:cs="Times New Roman"/>
          <w:color w:val="000000" w:themeColor="text1"/>
          <w:szCs w:val="21"/>
          <w:highlight w:val="none"/>
          <w:u w:val="single"/>
          <w14:textFill>
            <w14:solidFill>
              <w14:schemeClr w14:val="tx1"/>
            </w14:solidFill>
          </w14:textFill>
        </w:rPr>
        <w:t>按通用合同条款执行</w:t>
      </w:r>
      <w:r>
        <w:rPr>
          <w:rFonts w:hint="eastAsia" w:ascii="宋体" w:hAnsi="宋体" w:eastAsia="宋体" w:cs="Times New Roman"/>
          <w:color w:val="000000" w:themeColor="text1"/>
          <w:szCs w:val="21"/>
          <w:highlight w:val="none"/>
          <w14:textFill>
            <w14:solidFill>
              <w14:schemeClr w14:val="tx1"/>
            </w14:solidFill>
          </w14:textFill>
        </w:rPr>
        <w:t>。</w:t>
      </w:r>
    </w:p>
    <w:p w14:paraId="1849AF1D">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1.11.4 承包人在施工过程中所采用的专利、专有技术、技术秘密的使用费的承担方式：</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14767B2F">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105" w:name="_Toc532377330"/>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1.13工程量清单错误的修正</w:t>
      </w:r>
      <w:bookmarkEnd w:id="1105"/>
    </w:p>
    <w:p w14:paraId="7248C56E">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出现工程量清单错误时，责任和权利划分：</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40E66782">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出现工程量清单错误时，是否调整合同价格：</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w:t>
      </w:r>
    </w:p>
    <w:p w14:paraId="7A2DC959">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允许调整合同价格的工程量偏差范围：</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3C305263">
      <w:pPr>
        <w:keepNext/>
        <w:keepLines/>
        <w:pageBreakBefore w:val="0"/>
        <w:widowControl/>
        <w:kinsoku/>
        <w:wordWrap/>
        <w:overflowPunct/>
        <w:topLinePunct w:val="0"/>
        <w:bidi w:val="0"/>
        <w:spacing w:before="0" w:beforeLines="0" w:beforeAutospacing="0" w:after="0" w:afterLines="0" w:afterAutospacing="0" w:line="360" w:lineRule="auto"/>
        <w:jc w:val="both"/>
        <w:outlineLvl w:val="3"/>
        <w:rPr>
          <w:rFonts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bookmarkStart w:id="1106" w:name="_Toc532375609"/>
      <w:bookmarkStart w:id="1107" w:name="_Toc532377331"/>
      <w:bookmarkStart w:id="1108" w:name="_Toc351203634"/>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2</w:t>
      </w:r>
      <w:bookmarkStart w:id="1109" w:name="_Toc296503157"/>
      <w:bookmarkStart w:id="1110" w:name="_Toc292559362"/>
      <w:bookmarkStart w:id="1111" w:name="_Toc297120457"/>
      <w:bookmarkStart w:id="1112" w:name="_Toc296890985"/>
      <w:bookmarkStart w:id="1113" w:name="_Toc296944496"/>
      <w:bookmarkStart w:id="1114" w:name="_Toc292559867"/>
      <w:bookmarkStart w:id="1115" w:name="_Toc296347156"/>
      <w:bookmarkStart w:id="1116" w:name="_Toc297048343"/>
      <w:bookmarkStart w:id="1117" w:name="_Toc296891197"/>
      <w:bookmarkStart w:id="1118" w:name="_Toc296346658"/>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 发包人</w:t>
      </w:r>
      <w:bookmarkEnd w:id="1106"/>
      <w:bookmarkEnd w:id="1107"/>
      <w:bookmarkEnd w:id="1108"/>
    </w:p>
    <w:bookmarkEnd w:id="1109"/>
    <w:bookmarkEnd w:id="1110"/>
    <w:bookmarkEnd w:id="1111"/>
    <w:bookmarkEnd w:id="1112"/>
    <w:bookmarkEnd w:id="1113"/>
    <w:bookmarkEnd w:id="1114"/>
    <w:bookmarkEnd w:id="1115"/>
    <w:bookmarkEnd w:id="1116"/>
    <w:bookmarkEnd w:id="1117"/>
    <w:bookmarkEnd w:id="1118"/>
    <w:p w14:paraId="7731189A">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2.2.1 发包人代表</w:t>
      </w:r>
    </w:p>
    <w:p w14:paraId="13AE16FE">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发包人代表：</w:t>
      </w:r>
    </w:p>
    <w:p w14:paraId="528EB10D">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姓    名：</w:t>
      </w:r>
      <w:r>
        <w:rPr>
          <w:rFonts w:ascii="宋体" w:hAnsi="宋体" w:eastAsia="宋体" w:cs="Times New Roman"/>
          <w:color w:val="000000" w:themeColor="text1"/>
          <w:szCs w:val="21"/>
          <w:highlight w:val="none"/>
          <w:u w:val="single"/>
          <w14:textFill>
            <w14:solidFill>
              <w14:schemeClr w14:val="tx1"/>
            </w14:solidFill>
          </w14:textFill>
        </w:rPr>
        <w:t xml:space="preserve">              </w:t>
      </w:r>
      <w:r>
        <w:rPr>
          <w:rFonts w:hint="eastAsia" w:ascii="宋体" w:hAnsi="宋体" w:eastAsia="宋体" w:cs="Times New Roman"/>
          <w:color w:val="000000" w:themeColor="text1"/>
          <w:szCs w:val="21"/>
          <w:highlight w:val="none"/>
          <w14:textFill>
            <w14:solidFill>
              <w14:schemeClr w14:val="tx1"/>
            </w14:solidFill>
          </w14:textFill>
        </w:rPr>
        <w:t>；</w:t>
      </w:r>
    </w:p>
    <w:p w14:paraId="3839F4E4">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身份证号：</w:t>
      </w:r>
      <w:r>
        <w:rPr>
          <w:rFonts w:ascii="宋体" w:hAnsi="宋体" w:eastAsia="宋体" w:cs="Times New Roman"/>
          <w:color w:val="000000" w:themeColor="text1"/>
          <w:szCs w:val="21"/>
          <w:highlight w:val="none"/>
          <w:u w:val="single"/>
          <w14:textFill>
            <w14:solidFill>
              <w14:schemeClr w14:val="tx1"/>
            </w14:solidFill>
          </w14:textFill>
        </w:rPr>
        <w:t xml:space="preserve">              </w:t>
      </w:r>
      <w:r>
        <w:rPr>
          <w:rFonts w:hint="eastAsia" w:ascii="宋体" w:hAnsi="宋体" w:eastAsia="宋体" w:cs="Times New Roman"/>
          <w:color w:val="000000" w:themeColor="text1"/>
          <w:szCs w:val="21"/>
          <w:highlight w:val="none"/>
          <w14:textFill>
            <w14:solidFill>
              <w14:schemeClr w14:val="tx1"/>
            </w14:solidFill>
          </w14:textFill>
        </w:rPr>
        <w:t>；</w:t>
      </w:r>
    </w:p>
    <w:p w14:paraId="0AC0CDA1">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职    务：</w:t>
      </w:r>
      <w:r>
        <w:rPr>
          <w:rFonts w:ascii="宋体" w:hAnsi="宋体" w:eastAsia="宋体" w:cs="Times New Roman"/>
          <w:color w:val="000000" w:themeColor="text1"/>
          <w:szCs w:val="21"/>
          <w:highlight w:val="none"/>
          <w:u w:val="single"/>
          <w14:textFill>
            <w14:solidFill>
              <w14:schemeClr w14:val="tx1"/>
            </w14:solidFill>
          </w14:textFill>
        </w:rPr>
        <w:t xml:space="preserve">              </w:t>
      </w:r>
      <w:r>
        <w:rPr>
          <w:rFonts w:hint="eastAsia" w:ascii="宋体" w:hAnsi="宋体" w:eastAsia="宋体" w:cs="Times New Roman"/>
          <w:color w:val="000000" w:themeColor="text1"/>
          <w:szCs w:val="21"/>
          <w:highlight w:val="none"/>
          <w14:textFill>
            <w14:solidFill>
              <w14:schemeClr w14:val="tx1"/>
            </w14:solidFill>
          </w14:textFill>
        </w:rPr>
        <w:t>；</w:t>
      </w:r>
    </w:p>
    <w:p w14:paraId="5CA900B4">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联系方式：</w:t>
      </w:r>
      <w:r>
        <w:rPr>
          <w:rFonts w:ascii="宋体" w:hAnsi="宋体" w:eastAsia="宋体" w:cs="Times New Roman"/>
          <w:color w:val="000000" w:themeColor="text1"/>
          <w:szCs w:val="21"/>
          <w:highlight w:val="none"/>
          <w:u w:val="single"/>
          <w14:textFill>
            <w14:solidFill>
              <w14:schemeClr w14:val="tx1"/>
            </w14:solidFill>
          </w14:textFill>
        </w:rPr>
        <w:t xml:space="preserve">              </w:t>
      </w:r>
      <w:r>
        <w:rPr>
          <w:rFonts w:hint="eastAsia" w:ascii="宋体" w:hAnsi="宋体" w:eastAsia="宋体" w:cs="Times New Roman"/>
          <w:color w:val="000000" w:themeColor="text1"/>
          <w:szCs w:val="21"/>
          <w:highlight w:val="none"/>
          <w14:textFill>
            <w14:solidFill>
              <w14:schemeClr w14:val="tx1"/>
            </w14:solidFill>
          </w14:textFill>
        </w:rPr>
        <w:t>；</w:t>
      </w:r>
    </w:p>
    <w:p w14:paraId="5C254A61">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邮    编：</w:t>
      </w:r>
      <w:r>
        <w:rPr>
          <w:rFonts w:ascii="宋体" w:hAnsi="宋体" w:eastAsia="宋体" w:cs="Times New Roman"/>
          <w:color w:val="000000" w:themeColor="text1"/>
          <w:szCs w:val="21"/>
          <w:highlight w:val="none"/>
          <w:u w:val="single"/>
          <w14:textFill>
            <w14:solidFill>
              <w14:schemeClr w14:val="tx1"/>
            </w14:solidFill>
          </w14:textFill>
        </w:rPr>
        <w:t xml:space="preserve">              </w:t>
      </w:r>
      <w:r>
        <w:rPr>
          <w:rFonts w:hint="eastAsia" w:ascii="宋体" w:hAnsi="宋体" w:eastAsia="宋体" w:cs="Times New Roman"/>
          <w:color w:val="000000" w:themeColor="text1"/>
          <w:szCs w:val="21"/>
          <w:highlight w:val="none"/>
          <w14:textFill>
            <w14:solidFill>
              <w14:schemeClr w14:val="tx1"/>
            </w14:solidFill>
          </w14:textFill>
        </w:rPr>
        <w:t>；</w:t>
      </w:r>
    </w:p>
    <w:p w14:paraId="1C22503A">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发包人对发包人代表的授权范围如下：</w:t>
      </w:r>
      <w:r>
        <w:rPr>
          <w:rFonts w:hint="eastAsia" w:ascii="宋体" w:hAnsi="宋体" w:eastAsia="宋体" w:cs="Times New Roman"/>
          <w:color w:val="000000" w:themeColor="text1"/>
          <w:szCs w:val="21"/>
          <w:highlight w:val="none"/>
          <w:u w:val="single"/>
          <w14:textFill>
            <w14:solidFill>
              <w14:schemeClr w14:val="tx1"/>
            </w14:solidFill>
          </w14:textFill>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eastAsia="宋体" w:cs="Times New Roman"/>
          <w:color w:val="000000" w:themeColor="text1"/>
          <w:szCs w:val="21"/>
          <w:highlight w:val="none"/>
          <w14:textFill>
            <w14:solidFill>
              <w14:schemeClr w14:val="tx1"/>
            </w14:solidFill>
          </w14:textFill>
        </w:rPr>
        <w:t>。</w:t>
      </w:r>
    </w:p>
    <w:p w14:paraId="65FEE897">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119" w:name="_Toc532377332"/>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2.4 施工现场、施工条件和基础资料的提供</w:t>
      </w:r>
      <w:bookmarkEnd w:id="1119"/>
    </w:p>
    <w:p w14:paraId="25345DE7">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2.4.1 提供施工现场</w:t>
      </w:r>
    </w:p>
    <w:p w14:paraId="4633A7B6">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2.4.1.1 提供场地：</w:t>
      </w:r>
    </w:p>
    <w:p w14:paraId="45FDD4B0">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施工场地的提供采用以下第</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种方式：</w:t>
      </w:r>
    </w:p>
    <w:p w14:paraId="6CFFB7C7">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（1）一次提供全部施工场地：发包人于</w:t>
      </w:r>
      <w:r>
        <w:rPr>
          <w:rFonts w:hint="eastAsia" w:ascii="宋体" w:hAnsi="宋体" w:eastAsia="宋体" w:cs="Times New Roman"/>
          <w:color w:val="000000" w:themeColor="text1"/>
          <w:szCs w:val="21"/>
          <w:highlight w:val="none"/>
          <w:u w:val="single"/>
          <w14:textFill>
            <w14:solidFill>
              <w14:schemeClr w14:val="tx1"/>
            </w14:solidFill>
          </w14:textFill>
        </w:rPr>
        <w:t>开工</w:t>
      </w:r>
      <w:r>
        <w:rPr>
          <w:rFonts w:hint="eastAsia" w:ascii="宋体" w:hAnsi="宋体" w:eastAsia="宋体" w:cs="Times New Roman"/>
          <w:color w:val="000000" w:themeColor="text1"/>
          <w:szCs w:val="21"/>
          <w:highlight w:val="none"/>
          <w14:textFill>
            <w14:solidFill>
              <w14:schemeClr w14:val="tx1"/>
            </w14:solidFill>
          </w14:textFill>
        </w:rPr>
        <w:t>前向承包人提供合同工程用地红线范围内的施工场地。</w:t>
      </w:r>
    </w:p>
    <w:p w14:paraId="593D5369">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（2）分次提供全部施工场地：</w:t>
      </w:r>
      <w:r>
        <w:rPr>
          <w:rFonts w:hint="eastAsia" w:ascii="宋体" w:hAnsi="宋体" w:eastAsia="宋体" w:cs="Times New Roman"/>
          <w:color w:val="000000" w:themeColor="text1"/>
          <w:szCs w:val="21"/>
          <w:highlight w:val="none"/>
          <w:u w:val="single"/>
          <w14:textFill>
            <w14:solidFill>
              <w14:schemeClr w14:val="tx1"/>
            </w14:solidFill>
          </w14:textFill>
        </w:rPr>
        <w:t>发包人按约定的时间分次向承包人提供合同工程用地红线范围内的施工场地</w:t>
      </w:r>
      <w:r>
        <w:rPr>
          <w:rFonts w:hint="eastAsia" w:ascii="宋体" w:hAnsi="宋体" w:eastAsia="宋体" w:cs="Times New Roman"/>
          <w:color w:val="000000" w:themeColor="text1"/>
          <w:szCs w:val="21"/>
          <w:highlight w:val="none"/>
          <w14:textFill>
            <w14:solidFill>
              <w14:schemeClr w14:val="tx1"/>
            </w14:solidFill>
          </w14:textFill>
        </w:rPr>
        <w:t>。</w:t>
      </w:r>
    </w:p>
    <w:p w14:paraId="3D10611C">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承包人编制的施工组织计划已充分考虑了施工场地提供的因素</w:t>
      </w:r>
      <w:r>
        <w:rPr>
          <w:rFonts w:hint="eastAsia" w:ascii="宋体" w:hAnsi="宋体" w:eastAsia="宋体" w:cs="Times New Roman"/>
          <w:color w:val="000000" w:themeColor="text1"/>
          <w:szCs w:val="21"/>
          <w:highlight w:val="none"/>
          <w14:textFill>
            <w14:solidFill>
              <w14:schemeClr w14:val="tx1"/>
            </w14:solidFill>
          </w14:textFill>
        </w:rPr>
        <w:t>。</w:t>
      </w:r>
    </w:p>
    <w:p w14:paraId="5165D42C">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eastAsia="宋体" w:cs="Times New Roman"/>
          <w:color w:val="000000" w:themeColor="text1"/>
          <w:szCs w:val="21"/>
          <w:highlight w:val="none"/>
          <w14:textFill>
            <w14:solidFill>
              <w14:schemeClr w14:val="tx1"/>
            </w14:solidFill>
          </w14:textFill>
        </w:rPr>
        <w:t>。</w:t>
      </w:r>
    </w:p>
    <w:p w14:paraId="6C4C8527">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2.4.2 提供施工条件</w:t>
      </w:r>
    </w:p>
    <w:p w14:paraId="57FE26E0">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关于发包人应负责提供施工所需要的条件：</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2FBB4B17">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120" w:name="_Toc532377333"/>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2.5 资金来源证明及支付担保</w:t>
      </w:r>
      <w:bookmarkEnd w:id="1120"/>
    </w:p>
    <w:p w14:paraId="445BF8C6">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发包人提供资金来源证明的期限要求：</w:t>
      </w:r>
      <w:r>
        <w:rPr>
          <w:rFonts w:hint="eastAsia" w:ascii="宋体" w:hAnsi="宋体" w:eastAsia="宋体" w:cs="Times New Roman"/>
          <w:color w:val="000000" w:themeColor="text1"/>
          <w:szCs w:val="21"/>
          <w:highlight w:val="none"/>
          <w:u w:val="single"/>
          <w14:textFill>
            <w14:solidFill>
              <w14:schemeClr w14:val="tx1"/>
            </w14:solidFill>
          </w14:textFill>
        </w:rPr>
        <w:t>不采用</w:t>
      </w:r>
      <w:r>
        <w:rPr>
          <w:rFonts w:hint="eastAsia" w:ascii="宋体" w:hAnsi="宋体" w:eastAsia="宋体" w:cs="Times New Roman"/>
          <w:color w:val="000000" w:themeColor="text1"/>
          <w:szCs w:val="21"/>
          <w:highlight w:val="none"/>
          <w14:textFill>
            <w14:solidFill>
              <w14:schemeClr w14:val="tx1"/>
            </w14:solidFill>
          </w14:textFill>
        </w:rPr>
        <w:t>。</w:t>
      </w:r>
    </w:p>
    <w:p w14:paraId="030B5429">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发包人是否提供支付担保：</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不</w:t>
      </w:r>
      <w:r>
        <w:rPr>
          <w:rFonts w:hint="eastAsia" w:ascii="宋体" w:hAnsi="宋体" w:eastAsia="宋体" w:cs="Times New Roman"/>
          <w:color w:val="000000" w:themeColor="text1"/>
          <w:szCs w:val="21"/>
          <w:highlight w:val="none"/>
          <w:u w:val="single"/>
          <w14:textFill>
            <w14:solidFill>
              <w14:schemeClr w14:val="tx1"/>
            </w14:solidFill>
          </w14:textFill>
        </w:rPr>
        <w:t>提供</w:t>
      </w:r>
      <w:r>
        <w:rPr>
          <w:rFonts w:hint="eastAsia" w:ascii="宋体" w:hAnsi="宋体" w:eastAsia="宋体" w:cs="Times New Roman"/>
          <w:color w:val="000000" w:themeColor="text1"/>
          <w:szCs w:val="21"/>
          <w:highlight w:val="none"/>
          <w14:textFill>
            <w14:solidFill>
              <w14:schemeClr w14:val="tx1"/>
            </w14:solidFill>
          </w14:textFill>
        </w:rPr>
        <w:t>。</w:t>
      </w:r>
    </w:p>
    <w:p w14:paraId="0AB78C4D">
      <w:pPr>
        <w:keepNext/>
        <w:keepLines/>
        <w:pageBreakBefore w:val="0"/>
        <w:widowControl/>
        <w:kinsoku/>
        <w:wordWrap/>
        <w:overflowPunct/>
        <w:topLinePunct w:val="0"/>
        <w:bidi w:val="0"/>
        <w:spacing w:before="0" w:beforeLines="0" w:beforeAutospacing="0" w:after="0" w:afterLines="0" w:afterAutospacing="0" w:line="360" w:lineRule="auto"/>
        <w:jc w:val="both"/>
        <w:outlineLvl w:val="3"/>
        <w:rPr>
          <w:rFonts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bookmarkStart w:id="1121" w:name="_Toc351203635"/>
      <w:bookmarkStart w:id="1122" w:name="_Toc532377334"/>
      <w:bookmarkStart w:id="1123" w:name="_Toc532375610"/>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3</w:t>
      </w:r>
      <w:bookmarkStart w:id="1124" w:name="_Toc292559868"/>
      <w:bookmarkStart w:id="1125" w:name="_Toc296944497"/>
      <w:bookmarkStart w:id="1126" w:name="_Toc296346659"/>
      <w:bookmarkStart w:id="1127" w:name="_Toc296891198"/>
      <w:bookmarkStart w:id="1128" w:name="_Toc296347157"/>
      <w:bookmarkStart w:id="1129" w:name="_Toc297048344"/>
      <w:bookmarkStart w:id="1130" w:name="_Toc296503158"/>
      <w:bookmarkStart w:id="1131" w:name="_Toc296890986"/>
      <w:bookmarkStart w:id="1132" w:name="_Toc297120458"/>
      <w:bookmarkStart w:id="1133" w:name="_Toc292559363"/>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 承包人</w:t>
      </w:r>
      <w:bookmarkEnd w:id="1121"/>
      <w:bookmarkEnd w:id="1122"/>
      <w:bookmarkEnd w:id="1123"/>
    </w:p>
    <w:bookmarkEnd w:id="1124"/>
    <w:bookmarkEnd w:id="1125"/>
    <w:bookmarkEnd w:id="1126"/>
    <w:bookmarkEnd w:id="1127"/>
    <w:bookmarkEnd w:id="1128"/>
    <w:bookmarkEnd w:id="1129"/>
    <w:bookmarkEnd w:id="1130"/>
    <w:bookmarkEnd w:id="1131"/>
    <w:bookmarkEnd w:id="1132"/>
    <w:bookmarkEnd w:id="1133"/>
    <w:p w14:paraId="3D26FAEF">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134" w:name="_Toc532377335"/>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3.1 承包人的一般义务</w:t>
      </w:r>
      <w:bookmarkEnd w:id="1134"/>
    </w:p>
    <w:p w14:paraId="0A721007">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本款细化为3.1.1～3.1.10项：</w:t>
      </w:r>
    </w:p>
    <w:p w14:paraId="60833C14">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3.1.1办理法律规定和合同约定应由承包人办理的许可和批准，并将办理结果书面报送发包人留存；协助发包人办理施工所需的工程质量监督、安全监督、施工许可证等相关证件及手续。</w:t>
      </w:r>
    </w:p>
    <w:p w14:paraId="771B7495">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23192A2A">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3AEC794A">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7EBC51E9">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11F28D9">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3.1.6按照第6.3款〔环境保护〕约定负责施工场地及其周边环境与生态的保护工作。</w:t>
      </w:r>
    </w:p>
    <w:p w14:paraId="1034A885">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3.1.7按照第6.1款〔安全文明施工〕约定采取施工安全措施，确保工程及其人员、材料、设备和设施的安全，防止因工程施工造成的人身伤害和财产损失。</w:t>
      </w:r>
    </w:p>
    <w:p w14:paraId="62354471">
      <w:pPr>
        <w:pageBreakBefore w:val="0"/>
        <w:kinsoku/>
        <w:wordWrap/>
        <w:overflowPunct/>
        <w:topLinePunct w:val="0"/>
        <w:autoSpaceDE w:val="0"/>
        <w:autoSpaceDN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3.1.8将发包人按合同约定支付的各项价款专用于合同工程，且应及时支付其雇用人员工资，并及时向分包人支付合同价款。</w:t>
      </w:r>
    </w:p>
    <w:p w14:paraId="4D4A403B">
      <w:pPr>
        <w:pageBreakBefore w:val="0"/>
        <w:kinsoku/>
        <w:wordWrap/>
        <w:overflowPunct/>
        <w:topLinePunct w:val="0"/>
        <w:autoSpaceDE w:val="0"/>
        <w:autoSpaceDN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3.1.9承包人提交的竣工资料的内容：</w:t>
      </w:r>
      <w:r>
        <w:rPr>
          <w:rFonts w:hint="eastAsia" w:ascii="宋体" w:hAnsi="宋体" w:eastAsia="宋体" w:cs="Times New Roman"/>
          <w:color w:val="000000" w:themeColor="text1"/>
          <w:szCs w:val="21"/>
          <w:highlight w:val="none"/>
          <w:u w:val="single"/>
          <w14:textFill>
            <w14:solidFill>
              <w14:schemeClr w14:val="tx1"/>
            </w14:solidFill>
          </w14:textFill>
        </w:rPr>
        <w:t>工程施工技术资料、工程质量保证资料、工程检验评定资料、竣工图及其他应交资料，应符合《建设工程文件归档整理规范》（GB/T50328-2014）和重庆市有关文件规定</w:t>
      </w:r>
      <w:r>
        <w:rPr>
          <w:rFonts w:hint="eastAsia" w:ascii="宋体" w:hAnsi="宋体" w:eastAsia="宋体" w:cs="Times New Roman"/>
          <w:color w:val="000000" w:themeColor="text1"/>
          <w:szCs w:val="21"/>
          <w:highlight w:val="none"/>
          <w14:textFill>
            <w14:solidFill>
              <w14:schemeClr w14:val="tx1"/>
            </w14:solidFill>
          </w14:textFill>
        </w:rPr>
        <w:t>。</w:t>
      </w:r>
    </w:p>
    <w:p w14:paraId="4CDDF533">
      <w:pPr>
        <w:pageBreakBefore w:val="0"/>
        <w:kinsoku/>
        <w:wordWrap/>
        <w:overflowPunct/>
        <w:topLinePunct w:val="0"/>
        <w:autoSpaceDE w:val="0"/>
        <w:autoSpaceDN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承包人需要提交的竣工资料套数：完整竣工资料一式</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套（含电子文档）。</w:t>
      </w:r>
    </w:p>
    <w:p w14:paraId="08BBFE50">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承包人提交的竣工资料的费用承担：</w:t>
      </w:r>
      <w:r>
        <w:rPr>
          <w:rFonts w:hint="eastAsia" w:ascii="宋体" w:hAnsi="宋体" w:eastAsia="宋体" w:cs="Times New Roman"/>
          <w:color w:val="000000" w:themeColor="text1"/>
          <w:szCs w:val="21"/>
          <w:highlight w:val="none"/>
          <w:u w:val="single"/>
          <w14:textFill>
            <w14:solidFill>
              <w14:schemeClr w14:val="tx1"/>
            </w14:solidFill>
          </w14:textFill>
        </w:rPr>
        <w:t>由承包人承担</w:t>
      </w:r>
      <w:r>
        <w:rPr>
          <w:rFonts w:hint="eastAsia" w:ascii="宋体" w:hAnsi="宋体" w:eastAsia="宋体" w:cs="Times New Roman"/>
          <w:color w:val="000000" w:themeColor="text1"/>
          <w:szCs w:val="21"/>
          <w:highlight w:val="none"/>
          <w14:textFill>
            <w14:solidFill>
              <w14:schemeClr w14:val="tx1"/>
            </w14:solidFill>
          </w14:textFill>
        </w:rPr>
        <w:t>。</w:t>
      </w:r>
    </w:p>
    <w:p w14:paraId="7FD71231">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承包人提交的竣工资料移交时间：</w:t>
      </w:r>
      <w:r>
        <w:rPr>
          <w:rFonts w:hint="eastAsia" w:ascii="宋体" w:hAnsi="宋体" w:eastAsia="宋体" w:cs="Times New Roman"/>
          <w:color w:val="000000" w:themeColor="text1"/>
          <w:szCs w:val="21"/>
          <w:highlight w:val="none"/>
          <w:u w:val="single"/>
          <w14:textFill>
            <w14:solidFill>
              <w14:schemeClr w14:val="tx1"/>
            </w14:solidFill>
          </w14:textFill>
        </w:rPr>
        <w:t>工程竣工验收合格后  个月内移交给发包人</w:t>
      </w:r>
      <w:r>
        <w:rPr>
          <w:rFonts w:hint="eastAsia" w:ascii="宋体" w:hAnsi="宋体" w:eastAsia="宋体" w:cs="Times New Roman"/>
          <w:color w:val="000000" w:themeColor="text1"/>
          <w:szCs w:val="21"/>
          <w:highlight w:val="none"/>
          <w14:textFill>
            <w14:solidFill>
              <w14:schemeClr w14:val="tx1"/>
            </w14:solidFill>
          </w14:textFill>
        </w:rPr>
        <w:t>。</w:t>
      </w:r>
    </w:p>
    <w:p w14:paraId="45D1FD9B">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承包人提交的竣工资料形式要求：</w:t>
      </w:r>
      <w:r>
        <w:rPr>
          <w:rFonts w:hint="eastAsia" w:ascii="宋体" w:hAnsi="宋体" w:eastAsia="宋体" w:cs="Times New Roman"/>
          <w:color w:val="000000" w:themeColor="text1"/>
          <w:szCs w:val="21"/>
          <w:highlight w:val="none"/>
          <w:u w:val="single"/>
          <w14:textFill>
            <w14:solidFill>
              <w14:schemeClr w14:val="tx1"/>
            </w14:solidFill>
          </w14:textFill>
        </w:rPr>
        <w:t>完整的书面文件及电子文档</w:t>
      </w:r>
      <w:r>
        <w:rPr>
          <w:rFonts w:hint="eastAsia" w:ascii="宋体" w:hAnsi="宋体" w:eastAsia="宋体" w:cs="Times New Roman"/>
          <w:color w:val="000000" w:themeColor="text1"/>
          <w:szCs w:val="21"/>
          <w:highlight w:val="none"/>
          <w14:textFill>
            <w14:solidFill>
              <w14:schemeClr w14:val="tx1"/>
            </w14:solidFill>
          </w14:textFill>
        </w:rPr>
        <w:t>。</w:t>
      </w:r>
    </w:p>
    <w:p w14:paraId="59606701">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3.1.10承包人应履行的其他义务：</w:t>
      </w:r>
    </w:p>
    <w:p w14:paraId="64194F7D">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3.1.10.1在开始施工之前，承包人应核查、复测本工程的各种基准标志。承包人应及时将上述基准标志中存在的错误、不完整或其他缺陷通知发包人，以便发包人核实后重新确认。</w:t>
      </w:r>
    </w:p>
    <w:p w14:paraId="46C1B3DF">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0B0D9FD3">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4233D825">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3.1.10.4承包人应服从发包人要求的管理模式、工作方式和工作要求，同时接受监理人、跟审单位的管理和全程监督，配合项目结、决算的办理。</w:t>
      </w:r>
    </w:p>
    <w:p w14:paraId="5A11C606">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3.1.10.5</w:t>
      </w:r>
      <w:r>
        <w:rPr>
          <w:rFonts w:hint="eastAsia" w:ascii="宋体" w:hAnsi="宋体" w:eastAsia="宋体" w:cs="Times New Roman"/>
          <w:color w:val="000000" w:themeColor="text1"/>
          <w:szCs w:val="21"/>
          <w:highlight w:val="none"/>
          <w:u w:val="single"/>
          <w14:textFill>
            <w14:solidFill>
              <w14:schemeClr w14:val="tx1"/>
            </w14:solidFill>
          </w14:textFill>
        </w:rPr>
        <w:t>承包人应为本工程开立专用账户，接受发包人的监管</w:t>
      </w:r>
      <w:r>
        <w:rPr>
          <w:rFonts w:hint="eastAsia" w:ascii="宋体" w:hAnsi="宋体" w:eastAsia="宋体" w:cs="Times New Roman"/>
          <w:color w:val="000000" w:themeColor="text1"/>
          <w:szCs w:val="21"/>
          <w:highlight w:val="none"/>
          <w14:textFill>
            <w14:solidFill>
              <w14:schemeClr w14:val="tx1"/>
            </w14:solidFill>
          </w14:textFill>
        </w:rPr>
        <w:t>。</w:t>
      </w:r>
    </w:p>
    <w:p w14:paraId="3E68D8E5">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3.1.10.6</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p>
    <w:p w14:paraId="003602EF">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135" w:name="_Toc532377336"/>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3.2 项目经理</w:t>
      </w:r>
      <w:bookmarkEnd w:id="1135"/>
    </w:p>
    <w:p w14:paraId="76B1FF1B">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 xml:space="preserve">3.2.1 </w:t>
      </w:r>
      <w:r>
        <w:rPr>
          <w:rFonts w:hint="eastAsia" w:ascii="宋体" w:hAnsi="宋体" w:eastAsia="宋体" w:cs="Times New Roman"/>
          <w:color w:val="000000" w:themeColor="text1"/>
          <w:szCs w:val="21"/>
          <w:highlight w:val="none"/>
          <w14:textFill>
            <w14:solidFill>
              <w14:schemeClr w14:val="tx1"/>
            </w14:solidFill>
          </w14:textFill>
        </w:rPr>
        <w:t>项目经理：</w:t>
      </w:r>
    </w:p>
    <w:p w14:paraId="3448F986">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姓    名：</w:t>
      </w:r>
      <w:r>
        <w:rPr>
          <w:rFonts w:ascii="宋体" w:hAnsi="宋体" w:eastAsia="宋体" w:cs="Times New Roman"/>
          <w:color w:val="000000" w:themeColor="text1"/>
          <w:szCs w:val="21"/>
          <w:highlight w:val="none"/>
          <w:u w:val="single"/>
          <w14:textFill>
            <w14:solidFill>
              <w14:schemeClr w14:val="tx1"/>
            </w14:solidFill>
          </w14:textFill>
        </w:rPr>
        <w:t xml:space="preserve">                          </w:t>
      </w:r>
      <w:r>
        <w:rPr>
          <w:rFonts w:hint="eastAsia" w:ascii="宋体" w:hAnsi="宋体" w:eastAsia="宋体" w:cs="Times New Roman"/>
          <w:color w:val="000000" w:themeColor="text1"/>
          <w:szCs w:val="21"/>
          <w:highlight w:val="none"/>
          <w14:textFill>
            <w14:solidFill>
              <w14:schemeClr w14:val="tx1"/>
            </w14:solidFill>
          </w14:textFill>
        </w:rPr>
        <w:t>；</w:t>
      </w:r>
    </w:p>
    <w:p w14:paraId="3F41B4A2">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身份证号：</w:t>
      </w:r>
      <w:r>
        <w:rPr>
          <w:rFonts w:ascii="宋体" w:hAnsi="宋体" w:eastAsia="宋体" w:cs="Times New Roman"/>
          <w:color w:val="000000" w:themeColor="text1"/>
          <w:szCs w:val="21"/>
          <w:highlight w:val="none"/>
          <w:u w:val="single"/>
          <w14:textFill>
            <w14:solidFill>
              <w14:schemeClr w14:val="tx1"/>
            </w14:solidFill>
          </w14:textFill>
        </w:rPr>
        <w:t>                    </w:t>
      </w:r>
      <w:r>
        <w:rPr>
          <w:rFonts w:hint="eastAsia" w:ascii="宋体" w:hAnsi="宋体" w:eastAsia="宋体" w:cs="Times New Roman"/>
          <w:color w:val="000000" w:themeColor="text1"/>
          <w:szCs w:val="21"/>
          <w:highlight w:val="none"/>
          <w14:textFill>
            <w14:solidFill>
              <w14:schemeClr w14:val="tx1"/>
            </w14:solidFill>
          </w14:textFill>
        </w:rPr>
        <w:t>；</w:t>
      </w:r>
    </w:p>
    <w:p w14:paraId="2CC5EB72">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建造师执业资格等级：</w:t>
      </w:r>
      <w:r>
        <w:rPr>
          <w:rFonts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59ADAB53">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建造师注册证书号：</w:t>
      </w:r>
      <w:r>
        <w:rPr>
          <w:rFonts w:ascii="宋体" w:hAnsi="宋体" w:eastAsia="宋体" w:cs="Times New Roman"/>
          <w:color w:val="000000" w:themeColor="text1"/>
          <w:szCs w:val="21"/>
          <w:highlight w:val="none"/>
          <w:u w:val="single"/>
          <w14:textFill>
            <w14:solidFill>
              <w14:schemeClr w14:val="tx1"/>
            </w14:solidFill>
          </w14:textFill>
        </w:rPr>
        <w:t>       </w:t>
      </w:r>
      <w:r>
        <w:rPr>
          <w:rFonts w:hint="eastAsia" w:ascii="宋体" w:hAnsi="宋体" w:eastAsia="宋体" w:cs="Times New Roman"/>
          <w:color w:val="000000" w:themeColor="text1"/>
          <w:szCs w:val="21"/>
          <w:highlight w:val="none"/>
          <w14:textFill>
            <w14:solidFill>
              <w14:schemeClr w14:val="tx1"/>
            </w14:solidFill>
          </w14:textFill>
        </w:rPr>
        <w:t>；</w:t>
      </w:r>
    </w:p>
    <w:p w14:paraId="29AABD79">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建造师执业印章号：</w:t>
      </w:r>
      <w:r>
        <w:rPr>
          <w:rFonts w:ascii="宋体" w:hAnsi="宋体" w:eastAsia="宋体" w:cs="Times New Roman"/>
          <w:color w:val="000000" w:themeColor="text1"/>
          <w:szCs w:val="21"/>
          <w:highlight w:val="none"/>
          <w:u w:val="single"/>
          <w14:textFill>
            <w14:solidFill>
              <w14:schemeClr w14:val="tx1"/>
            </w14:solidFill>
          </w14:textFill>
        </w:rPr>
        <w:t>                     </w:t>
      </w:r>
      <w:r>
        <w:rPr>
          <w:rFonts w:hint="eastAsia" w:ascii="宋体" w:hAnsi="宋体" w:eastAsia="宋体" w:cs="Times New Roman"/>
          <w:color w:val="000000" w:themeColor="text1"/>
          <w:szCs w:val="21"/>
          <w:highlight w:val="none"/>
          <w14:textFill>
            <w14:solidFill>
              <w14:schemeClr w14:val="tx1"/>
            </w14:solidFill>
          </w14:textFill>
        </w:rPr>
        <w:t>；</w:t>
      </w:r>
    </w:p>
    <w:p w14:paraId="3F5EBE82">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安全生产考核合格证书号：</w:t>
      </w:r>
      <w:r>
        <w:rPr>
          <w:rFonts w:ascii="宋体" w:hAnsi="宋体" w:eastAsia="宋体" w:cs="Times New Roman"/>
          <w:color w:val="000000" w:themeColor="text1"/>
          <w:szCs w:val="21"/>
          <w:highlight w:val="none"/>
          <w:u w:val="single"/>
          <w14:textFill>
            <w14:solidFill>
              <w14:schemeClr w14:val="tx1"/>
            </w14:solidFill>
          </w14:textFill>
        </w:rPr>
        <w:t>           </w:t>
      </w:r>
      <w:r>
        <w:rPr>
          <w:rFonts w:hint="eastAsia" w:ascii="宋体" w:hAnsi="宋体" w:eastAsia="宋体" w:cs="Times New Roman"/>
          <w:color w:val="000000" w:themeColor="text1"/>
          <w:szCs w:val="21"/>
          <w:highlight w:val="none"/>
          <w14:textFill>
            <w14:solidFill>
              <w14:schemeClr w14:val="tx1"/>
            </w14:solidFill>
          </w14:textFill>
        </w:rPr>
        <w:t>；</w:t>
      </w:r>
    </w:p>
    <w:p w14:paraId="7024E4FD">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联系方式：</w:t>
      </w:r>
      <w:r>
        <w:rPr>
          <w:rFonts w:ascii="宋体" w:hAnsi="宋体" w:eastAsia="宋体" w:cs="Times New Roman"/>
          <w:color w:val="000000" w:themeColor="text1"/>
          <w:szCs w:val="21"/>
          <w:highlight w:val="none"/>
          <w:u w:val="single"/>
          <w14:textFill>
            <w14:solidFill>
              <w14:schemeClr w14:val="tx1"/>
            </w14:solidFill>
          </w14:textFill>
        </w:rPr>
        <w:t>         </w:t>
      </w:r>
      <w:r>
        <w:rPr>
          <w:rFonts w:hint="eastAsia" w:ascii="宋体" w:hAnsi="宋体" w:eastAsia="宋体" w:cs="Times New Roman"/>
          <w:color w:val="000000" w:themeColor="text1"/>
          <w:szCs w:val="21"/>
          <w:highlight w:val="none"/>
          <w14:textFill>
            <w14:solidFill>
              <w14:schemeClr w14:val="tx1"/>
            </w14:solidFill>
          </w14:textFill>
        </w:rPr>
        <w:t>。</w:t>
      </w:r>
    </w:p>
    <w:p w14:paraId="647B9DDC">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承包人对项目经理的授权范围如下：</w:t>
      </w:r>
      <w:r>
        <w:rPr>
          <w:rFonts w:hint="eastAsia" w:ascii="宋体" w:hAnsi="宋体" w:eastAsia="宋体" w:cs="Times New Roman"/>
          <w:color w:val="000000" w:themeColor="text1"/>
          <w:szCs w:val="21"/>
          <w:highlight w:val="none"/>
          <w:u w:val="single"/>
          <w14:textFill>
            <w14:solidFill>
              <w14:schemeClr w14:val="tx1"/>
            </w14:solidFill>
          </w14:textFill>
        </w:rPr>
        <w:t>严格按设计图纸、现行国家施工规范及验收规范组织施工，保证工程质量、进度、安全；及时向监理人、发包人报告现场情况（以承包人书面授权范围为准）</w:t>
      </w:r>
      <w:r>
        <w:rPr>
          <w:rFonts w:hint="eastAsia" w:ascii="宋体" w:hAnsi="宋体" w:eastAsia="宋体" w:cs="Times New Roman"/>
          <w:color w:val="000000" w:themeColor="text1"/>
          <w:szCs w:val="21"/>
          <w:highlight w:val="none"/>
          <w14:textFill>
            <w14:solidFill>
              <w14:schemeClr w14:val="tx1"/>
            </w14:solidFill>
          </w14:textFill>
        </w:rPr>
        <w:t>。</w:t>
      </w:r>
    </w:p>
    <w:p w14:paraId="5DD9124B">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关于项目经理每月在施工现场的时间要求：</w:t>
      </w:r>
      <w:r>
        <w:rPr>
          <w:rFonts w:hint="eastAsia" w:ascii="宋体" w:hAnsi="宋体" w:eastAsia="宋体" w:cs="Times New Roman"/>
          <w:color w:val="000000" w:themeColor="text1"/>
          <w:szCs w:val="21"/>
          <w:highlight w:val="none"/>
          <w:u w:val="single"/>
          <w14:textFill>
            <w14:solidFill>
              <w14:schemeClr w14:val="tx1"/>
            </w14:solidFill>
          </w14:textFill>
        </w:rPr>
        <w:t>不少于22天，由监理人负责项目经理的考勤</w:t>
      </w:r>
      <w:r>
        <w:rPr>
          <w:rFonts w:hint="eastAsia" w:ascii="宋体" w:hAnsi="宋体" w:eastAsia="宋体" w:cs="Times New Roman"/>
          <w:color w:val="000000" w:themeColor="text1"/>
          <w:szCs w:val="21"/>
          <w:highlight w:val="none"/>
          <w14:textFill>
            <w14:solidFill>
              <w14:schemeClr w14:val="tx1"/>
            </w14:solidFill>
          </w14:textFill>
        </w:rPr>
        <w:t>。</w:t>
      </w:r>
    </w:p>
    <w:p w14:paraId="0BC48730">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eastAsia="宋体" w:cs="Times New Roman"/>
          <w:color w:val="000000" w:themeColor="text1"/>
          <w:szCs w:val="21"/>
          <w:highlight w:val="none"/>
          <w14:textFill>
            <w14:solidFill>
              <w14:schemeClr w14:val="tx1"/>
            </w14:solidFill>
          </w14:textFill>
        </w:rPr>
        <w:t>。</w:t>
      </w:r>
    </w:p>
    <w:p w14:paraId="0E3F624F">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3.2.2 技术负责人</w:t>
      </w:r>
    </w:p>
    <w:p w14:paraId="4207D189">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姓    名：</w:t>
      </w:r>
      <w:r>
        <w:rPr>
          <w:rFonts w:ascii="宋体" w:hAnsi="宋体" w:eastAsia="宋体" w:cs="Times New Roman"/>
          <w:color w:val="000000" w:themeColor="text1"/>
          <w:szCs w:val="21"/>
          <w:highlight w:val="none"/>
          <w:u w:val="single"/>
          <w14:textFill>
            <w14:solidFill>
              <w14:schemeClr w14:val="tx1"/>
            </w14:solidFill>
          </w14:textFill>
        </w:rPr>
        <w:t xml:space="preserve">                          </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4923C849">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身份证号：</w:t>
      </w:r>
      <w:r>
        <w:rPr>
          <w:rFonts w:ascii="宋体" w:hAnsi="宋体" w:eastAsia="宋体" w:cs="Times New Roman"/>
          <w:color w:val="000000" w:themeColor="text1"/>
          <w:szCs w:val="21"/>
          <w:highlight w:val="none"/>
          <w:u w:val="single"/>
          <w14:textFill>
            <w14:solidFill>
              <w14:schemeClr w14:val="tx1"/>
            </w14:solidFill>
          </w14:textFill>
        </w:rPr>
        <w:t xml:space="preserve">                          </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0CD9F381">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联系方式：</w:t>
      </w:r>
      <w:r>
        <w:rPr>
          <w:rFonts w:ascii="宋体" w:hAnsi="宋体" w:eastAsia="宋体" w:cs="Times New Roman"/>
          <w:color w:val="000000" w:themeColor="text1"/>
          <w:szCs w:val="21"/>
          <w:highlight w:val="none"/>
          <w:u w:val="single"/>
          <w14:textFill>
            <w14:solidFill>
              <w14:schemeClr w14:val="tx1"/>
            </w14:solidFill>
          </w14:textFill>
        </w:rPr>
        <w:t xml:space="preserve">                          </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16E8BB5C">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专     业：</w:t>
      </w:r>
      <w:r>
        <w:rPr>
          <w:rFonts w:ascii="宋体" w:hAnsi="宋体" w:eastAsia="宋体" w:cs="Times New Roman"/>
          <w:color w:val="000000" w:themeColor="text1"/>
          <w:szCs w:val="21"/>
          <w:highlight w:val="none"/>
          <w:u w:val="single"/>
          <w14:textFill>
            <w14:solidFill>
              <w14:schemeClr w14:val="tx1"/>
            </w14:solidFill>
          </w14:textFill>
        </w:rPr>
        <w:t xml:space="preserve">                          </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3FBD97BF">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证书名称及号码：</w:t>
      </w:r>
      <w:r>
        <w:rPr>
          <w:rFonts w:ascii="宋体" w:hAnsi="宋体" w:eastAsia="宋体" w:cs="Times New Roman"/>
          <w:color w:val="000000" w:themeColor="text1"/>
          <w:szCs w:val="21"/>
          <w:highlight w:val="none"/>
          <w:u w:val="single"/>
          <w14:textFill>
            <w14:solidFill>
              <w14:schemeClr w14:val="tx1"/>
            </w14:solidFill>
          </w14:textFill>
        </w:rPr>
        <w:t xml:space="preserve">                         </w:t>
      </w:r>
      <w:r>
        <w:rPr>
          <w:rFonts w:hint="eastAsia" w:ascii="宋体" w:hAnsi="宋体" w:eastAsia="宋体" w:cs="Times New Roman"/>
          <w:color w:val="000000" w:themeColor="text1"/>
          <w:szCs w:val="21"/>
          <w:highlight w:val="none"/>
          <w14:textFill>
            <w14:solidFill>
              <w14:schemeClr w14:val="tx1"/>
            </w14:solidFill>
          </w14:textFill>
        </w:rPr>
        <w:t>；</w:t>
      </w:r>
    </w:p>
    <w:p w14:paraId="3300CFF5">
      <w:pPr>
        <w:pageBreakBefore w:val="0"/>
        <w:widowControl w:val="0"/>
        <w:kinsoku/>
        <w:wordWrap/>
        <w:overflowPunct/>
        <w:topLinePunct w:val="0"/>
        <w:bidi w:val="0"/>
        <w:spacing w:before="0" w:beforeLines="0" w:after="0" w:afterLines="0" w:line="360" w:lineRule="auto"/>
        <w:jc w:val="both"/>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 xml:space="preserve">    </w:t>
      </w:r>
      <w:r>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t>联系方式：</w:t>
      </w:r>
      <w:r>
        <w:rPr>
          <w:rFonts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 xml:space="preserve">         </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w:t>
      </w:r>
    </w:p>
    <w:p w14:paraId="5F8FBFDA">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关于技</w:t>
      </w:r>
      <w:r>
        <w:rPr>
          <w:rFonts w:hint="eastAsia" w:ascii="宋体" w:hAnsi="宋体" w:eastAsia="宋体" w:cs="Times New Roman"/>
          <w:color w:val="000000" w:themeColor="text1"/>
          <w:szCs w:val="21"/>
          <w:highlight w:val="none"/>
          <w14:textFill>
            <w14:solidFill>
              <w14:schemeClr w14:val="tx1"/>
            </w14:solidFill>
          </w14:textFill>
        </w:rPr>
        <w:t>术负责人每月在施工现场的时间要求：</w:t>
      </w:r>
      <w:r>
        <w:rPr>
          <w:rFonts w:hint="eastAsia" w:ascii="宋体" w:hAnsi="宋体" w:eastAsia="宋体" w:cs="Times New Roman"/>
          <w:color w:val="000000" w:themeColor="text1"/>
          <w:szCs w:val="21"/>
          <w:highlight w:val="none"/>
          <w:u w:val="single"/>
          <w14:textFill>
            <w14:solidFill>
              <w14:schemeClr w14:val="tx1"/>
            </w14:solidFill>
          </w14:textFill>
        </w:rPr>
        <w:t>不少于22天，由监理人负责技术负责人的考勤</w:t>
      </w:r>
      <w:r>
        <w:rPr>
          <w:rFonts w:hint="eastAsia" w:ascii="宋体" w:hAnsi="宋体" w:eastAsia="宋体" w:cs="Times New Roman"/>
          <w:color w:val="000000" w:themeColor="text1"/>
          <w:szCs w:val="21"/>
          <w:highlight w:val="none"/>
          <w14:textFill>
            <w14:solidFill>
              <w14:schemeClr w14:val="tx1"/>
            </w14:solidFill>
          </w14:textFill>
        </w:rPr>
        <w:t>。</w:t>
      </w:r>
    </w:p>
    <w:p w14:paraId="5E2854DB">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eastAsia="宋体" w:cs="Times New Roman"/>
          <w:color w:val="000000" w:themeColor="text1"/>
          <w:szCs w:val="21"/>
          <w:highlight w:val="none"/>
          <w14:textFill>
            <w14:solidFill>
              <w14:schemeClr w14:val="tx1"/>
            </w14:solidFill>
          </w14:textFill>
        </w:rPr>
        <w:t>。</w:t>
      </w:r>
      <w:bookmarkStart w:id="1136" w:name="_Hlk528927599"/>
    </w:p>
    <w:bookmarkEnd w:id="1136"/>
    <w:p w14:paraId="3E388274">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bookmarkStart w:id="1137" w:name="_Hlk528927718"/>
      <w:r>
        <w:rPr>
          <w:rFonts w:hint="eastAsia" w:ascii="宋体" w:hAnsi="宋体" w:eastAsia="宋体" w:cs="Times New Roman"/>
          <w:color w:val="000000" w:themeColor="text1"/>
          <w:szCs w:val="21"/>
          <w:highlight w:val="none"/>
          <w14:textFill>
            <w14:solidFill>
              <w14:schemeClr w14:val="tx1"/>
            </w14:solidFill>
          </w14:textFill>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137"/>
    </w:p>
    <w:p w14:paraId="08A0609F">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若项目经理和技术负责人出现下列情形需更换的，承包人按通用条款第3.2.3项的规定向发包人发出通知，经发包人领导班子集体决策同意后予以批准，并将变更信息推送给行业主管部门：</w:t>
      </w:r>
    </w:p>
    <w:p w14:paraId="01AFD2A3">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1、死亡；</w:t>
      </w:r>
    </w:p>
    <w:p w14:paraId="2D1E36C0">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2、非承包人原因导致工期延长，而致使项目经理和技术负责人达到法定退休年龄且确需退休；</w:t>
      </w:r>
    </w:p>
    <w:p w14:paraId="5D12E776">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3、按《职工非因工伤残或因病丧失劳动能力程度鉴定标准（试行）》规定鉴定为完全丧失劳动能力和大部分丧失劳动能力；</w:t>
      </w:r>
    </w:p>
    <w:p w14:paraId="015372E4">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4、非承包人原因导致中标3个月不能开工；</w:t>
      </w:r>
    </w:p>
    <w:p w14:paraId="7D3B3BDD">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5、被公安或者司法机关限制人身自由；</w:t>
      </w:r>
    </w:p>
    <w:p w14:paraId="65D1EFEA">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6、被取消职称或者执业资格，不满足项目管理要求；</w:t>
      </w:r>
    </w:p>
    <w:p w14:paraId="345C575E">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7、非承包人原因导致确需变更的其它情形。</w:t>
      </w:r>
    </w:p>
    <w:p w14:paraId="2B0DC39A">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本款补充3.2.6项</w:t>
      </w:r>
    </w:p>
    <w:p w14:paraId="1A68B8E3">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3.2.6 国有资金投资项目其他主要人员变更参照《重庆市政府投资项目合同变更管理暂行办法》的规定。</w:t>
      </w:r>
    </w:p>
    <w:p w14:paraId="218F099A">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138" w:name="_Toc532377337"/>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3.3 承包人人员</w:t>
      </w:r>
      <w:bookmarkEnd w:id="1138"/>
    </w:p>
    <w:p w14:paraId="3C1E1445">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3.3.1 承包人应按建设行政主管部门现行规定配备现场施工从业人员，具体要求如下：</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p>
    <w:p w14:paraId="052D355B">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18D21910">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14:paraId="5D819B5B">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3.3.4 承包人主要施工管理人员离开施工现场，指定的临时人员需满足：</w:t>
      </w:r>
      <w:r>
        <w:rPr>
          <w:rFonts w:hint="eastAsia" w:ascii="宋体" w:hAnsi="宋体" w:eastAsia="宋体" w:cs="Times New Roman"/>
          <w:color w:val="000000" w:themeColor="text1"/>
          <w:szCs w:val="21"/>
          <w:highlight w:val="none"/>
          <w:u w:val="single"/>
          <w14:textFill>
            <w14:solidFill>
              <w14:schemeClr w14:val="tx1"/>
            </w14:solidFill>
          </w14:textFill>
        </w:rPr>
        <w:t>《重庆市房屋建筑与市政基础设施工程现场施工从业人员配备标准》（DBJ50-157-2013）的相应要求</w:t>
      </w:r>
      <w:r>
        <w:rPr>
          <w:rFonts w:hint="eastAsia" w:ascii="宋体" w:hAnsi="宋体" w:eastAsia="宋体" w:cs="Times New Roman"/>
          <w:color w:val="000000" w:themeColor="text1"/>
          <w:szCs w:val="21"/>
          <w:highlight w:val="none"/>
          <w14:textFill>
            <w14:solidFill>
              <w14:schemeClr w14:val="tx1"/>
            </w14:solidFill>
          </w14:textFill>
        </w:rPr>
        <w:t>。</w:t>
      </w:r>
    </w:p>
    <w:p w14:paraId="6793FE45">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139" w:name="_Toc532377338"/>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3</w:t>
      </w:r>
      <w:bookmarkStart w:id="1140" w:name="_Toc297120459"/>
      <w:bookmarkStart w:id="1141" w:name="_Toc297123492"/>
      <w:bookmarkStart w:id="1142" w:name="_Toc296347158"/>
      <w:bookmarkStart w:id="1143" w:name="_Toc296944498"/>
      <w:bookmarkStart w:id="1144" w:name="_Toc312677988"/>
      <w:bookmarkStart w:id="1145" w:name="_Toc292559869"/>
      <w:bookmarkStart w:id="1146" w:name="_Toc292559364"/>
      <w:bookmarkStart w:id="1147" w:name="_Toc296891199"/>
      <w:bookmarkStart w:id="1148" w:name="_Toc296890987"/>
      <w:bookmarkStart w:id="1149" w:name="_Toc296346660"/>
      <w:bookmarkStart w:id="1150" w:name="_Toc296503159"/>
      <w:bookmarkStart w:id="1151" w:name="_Toc297048345"/>
      <w:bookmarkStart w:id="1152" w:name="_Toc303539102"/>
      <w:bookmarkStart w:id="1153" w:name="_Toc300934945"/>
      <w:bookmarkStart w:id="1154" w:name="_Toc297216151"/>
      <w:bookmarkStart w:id="1155" w:name="_Toc304295523"/>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.5 分包</w:t>
      </w:r>
      <w:bookmarkEnd w:id="1139"/>
    </w:p>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p w14:paraId="144EFA03">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w:t>
      </w:r>
      <w:bookmarkStart w:id="1156" w:name="_Toc318581158"/>
      <w:bookmarkStart w:id="1157" w:name="_Toc300934946"/>
      <w:bookmarkStart w:id="1158" w:name="_Toc296347159"/>
      <w:bookmarkStart w:id="1159" w:name="_Toc296891200"/>
      <w:bookmarkStart w:id="1160" w:name="_Toc304295524"/>
      <w:bookmarkStart w:id="1161" w:name="_Toc292559365"/>
      <w:bookmarkStart w:id="1162" w:name="_Toc292559870"/>
      <w:bookmarkStart w:id="1163" w:name="_Toc296890988"/>
      <w:bookmarkStart w:id="1164" w:name="_Toc297123493"/>
      <w:bookmarkStart w:id="1165" w:name="_Toc296944499"/>
      <w:bookmarkStart w:id="1166" w:name="_Toc297120460"/>
      <w:bookmarkStart w:id="1167" w:name="_Toc296503160"/>
      <w:bookmarkStart w:id="1168" w:name="_Toc303539103"/>
      <w:bookmarkStart w:id="1169" w:name="_Toc297048346"/>
      <w:bookmarkStart w:id="1170" w:name="_Toc297216152"/>
      <w:bookmarkStart w:id="1171" w:name="_Toc312677989"/>
      <w:bookmarkStart w:id="1172" w:name="_Toc296346661"/>
      <w:r>
        <w:rPr>
          <w:rFonts w:hint="eastAsia" w:ascii="宋体" w:hAnsi="宋体" w:eastAsia="宋体" w:cs="Times New Roman"/>
          <w:color w:val="000000" w:themeColor="text1"/>
          <w:szCs w:val="21"/>
          <w:highlight w:val="none"/>
          <w14:textFill>
            <w14:solidFill>
              <w14:schemeClr w14:val="tx1"/>
            </w14:solidFill>
          </w14:textFill>
        </w:rPr>
        <w:t>.5.1 分包的一般约定</w:t>
      </w:r>
    </w:p>
    <w:p w14:paraId="33DEE619">
      <w:pPr>
        <w:pageBreakBefore w:val="0"/>
        <w:kinsoku/>
        <w:wordWrap/>
        <w:overflowPunct/>
        <w:topLinePunct w:val="0"/>
        <w:bidi w:val="0"/>
        <w:spacing w:line="360" w:lineRule="auto"/>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禁止分包。</w:t>
      </w:r>
    </w:p>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p w14:paraId="0F80B242">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173" w:name="_Toc532377339"/>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3.7 履约担保</w:t>
      </w:r>
      <w:bookmarkEnd w:id="1173"/>
    </w:p>
    <w:p w14:paraId="4D72FD53">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3.7.1承包人是否提供履约担保：</w:t>
      </w:r>
      <w:r>
        <w:rPr>
          <w:rFonts w:hint="eastAsia" w:ascii="宋体" w:hAnsi="宋体" w:eastAsia="宋体" w:cs="Times New Roman"/>
          <w:color w:val="000000" w:themeColor="text1"/>
          <w:szCs w:val="21"/>
          <w:highlight w:val="none"/>
          <w:u w:val="single"/>
          <w14:textFill>
            <w14:solidFill>
              <w14:schemeClr w14:val="tx1"/>
            </w14:solidFill>
          </w14:textFill>
        </w:rPr>
        <w:t>提供</w:t>
      </w:r>
      <w:r>
        <w:rPr>
          <w:rFonts w:hint="eastAsia" w:ascii="宋体" w:hAnsi="宋体" w:eastAsia="宋体" w:cs="Times New Roman"/>
          <w:color w:val="000000" w:themeColor="text1"/>
          <w:szCs w:val="21"/>
          <w:highlight w:val="none"/>
          <w14:textFill>
            <w14:solidFill>
              <w14:schemeClr w14:val="tx1"/>
            </w14:solidFill>
          </w14:textFill>
        </w:rPr>
        <w:t>。</w:t>
      </w:r>
    </w:p>
    <w:p w14:paraId="54464EEC">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3.7.2承包人提供履约担保的形式、金额及期限：</w:t>
      </w:r>
    </w:p>
    <w:p w14:paraId="1045EE25">
      <w:pPr>
        <w:pageBreakBefore w:val="0"/>
        <w:kinsoku/>
        <w:wordWrap/>
        <w:overflowPunct/>
        <w:topLinePunct w:val="0"/>
        <w:bidi w:val="0"/>
        <w:spacing w:line="360" w:lineRule="auto"/>
        <w:ind w:firstLine="420" w:firstLineChars="200"/>
        <w:jc w:val="left"/>
        <w:rPr>
          <w:rFonts w:hint="eastAsia" w:ascii="宋体" w:hAnsi="宋体" w:eastAsia="宋体" w:cs="Times New Roman"/>
          <w:color w:val="000000" w:themeColor="text1"/>
          <w:kern w:val="0"/>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（1）履约担保的形式：现金或</w:t>
      </w:r>
      <w:r>
        <w:rPr>
          <w:rFonts w:hint="eastAsia" w:ascii="宋体" w:hAnsi="宋体" w:eastAsia="宋体" w:cs="Times New Roman"/>
          <w:color w:val="000000" w:themeColor="text1"/>
          <w:szCs w:val="21"/>
          <w:highlight w:val="none"/>
          <w:lang w:val="en-US" w:eastAsia="zh-CN"/>
          <w14:textFill>
            <w14:solidFill>
              <w14:schemeClr w14:val="tx1"/>
            </w14:solidFill>
          </w14:textFill>
        </w:rPr>
        <w:t>银行保函</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银行保函</w:t>
      </w:r>
      <w:r>
        <w:rPr>
          <w:rFonts w:hint="eastAsia" w:ascii="宋体" w:hAnsi="宋体" w:eastAsia="宋体" w:cs="Times New Roman"/>
          <w:color w:val="000000" w:themeColor="text1"/>
          <w:szCs w:val="21"/>
          <w:highlight w:val="none"/>
          <w:lang w:val="en-US" w:eastAsia="zh-CN"/>
          <w14:textFill>
            <w14:solidFill>
              <w14:schemeClr w14:val="tx1"/>
            </w14:solidFill>
          </w14:textFill>
        </w:rPr>
        <w:t>其示范文本详见合同附件</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承包人提交的履约保函应</w:t>
      </w:r>
      <w:r>
        <w:rPr>
          <w:rFonts w:hint="eastAsia" w:ascii="宋体" w:hAnsi="宋体" w:eastAsia="宋体" w:cs="Times New Roman"/>
          <w:color w:val="000000" w:themeColor="text1"/>
          <w:kern w:val="0"/>
          <w:szCs w:val="21"/>
          <w:highlight w:val="none"/>
          <w14:textFill>
            <w14:solidFill>
              <w14:schemeClr w14:val="tx1"/>
            </w14:solidFill>
          </w14:textFill>
        </w:rPr>
        <w:t>严格执行</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其</w:t>
      </w:r>
      <w:r>
        <w:rPr>
          <w:rFonts w:hint="eastAsia" w:ascii="宋体" w:hAnsi="宋体" w:eastAsia="宋体" w:cs="Times New Roman"/>
          <w:color w:val="000000" w:themeColor="text1"/>
          <w:kern w:val="0"/>
          <w:szCs w:val="21"/>
          <w:highlight w:val="none"/>
          <w14:textFill>
            <w14:solidFill>
              <w14:schemeClr w14:val="tx1"/>
            </w14:solidFill>
          </w14:textFill>
        </w:rPr>
        <w:t>示范文本，不得对示范文本中的实质性内容进行修改</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承包人若采用现金提交履约担保的，</w:t>
      </w:r>
      <w:r>
        <w:rPr>
          <w:rFonts w:hint="eastAsia" w:ascii="宋体" w:hAnsi="宋体" w:eastAsia="宋体" w:cs="Times New Roman"/>
          <w:color w:val="000000" w:themeColor="text1"/>
          <w:szCs w:val="21"/>
          <w:highlight w:val="none"/>
          <w14:textFill>
            <w14:solidFill>
              <w14:schemeClr w14:val="tx1"/>
            </w14:solidFill>
          </w14:textFill>
        </w:rPr>
        <w:t>允许使用符合</w:t>
      </w:r>
      <w:r>
        <w:rPr>
          <w:rFonts w:hint="eastAsia" w:ascii="宋体" w:hAnsi="宋体" w:eastAsia="宋体" w:cs="Times New Roman"/>
          <w:color w:val="000000" w:themeColor="text1"/>
          <w:szCs w:val="21"/>
          <w:highlight w:val="none"/>
          <w:lang w:eastAsia="zh-CN"/>
          <w14:textFill>
            <w14:solidFill>
              <w14:schemeClr w14:val="tx1"/>
            </w14:solidFill>
          </w14:textFill>
        </w:rPr>
        <w:t>《关于在全市工程建设领域全面推行工程保函工作的通知》（</w:t>
      </w:r>
      <w:r>
        <w:rPr>
          <w:rFonts w:hint="eastAsia" w:ascii="宋体" w:hAnsi="宋体" w:eastAsia="宋体" w:cs="Times New Roman"/>
          <w:color w:val="000000" w:themeColor="text1"/>
          <w:szCs w:val="21"/>
          <w:highlight w:val="none"/>
          <w:lang w:val="en-US" w:eastAsia="zh-CN"/>
          <w14:textFill>
            <w14:solidFill>
              <w14:schemeClr w14:val="tx1"/>
            </w14:solidFill>
          </w14:textFill>
        </w:rPr>
        <w:t>渝公管发〔2022〕25号）、</w:t>
      </w:r>
      <w:r>
        <w:rPr>
          <w:rFonts w:hint="eastAsia" w:ascii="宋体" w:hAnsi="宋体" w:eastAsia="宋体" w:cs="Times New Roman"/>
          <w:color w:val="000000" w:themeColor="text1"/>
          <w:szCs w:val="21"/>
          <w:highlight w:val="none"/>
          <w:lang w:eastAsia="zh-CN"/>
          <w14:textFill>
            <w14:solidFill>
              <w14:schemeClr w14:val="tx1"/>
            </w14:solidFill>
          </w14:textFill>
        </w:rPr>
        <w:t>《关于进一步规范工程建设领域工程保函示范文本的通知》（</w:t>
      </w:r>
      <w:r>
        <w:rPr>
          <w:rFonts w:hint="eastAsia" w:ascii="宋体" w:hAnsi="宋体" w:eastAsia="宋体" w:cs="Times New Roman"/>
          <w:color w:val="000000" w:themeColor="text1"/>
          <w:szCs w:val="21"/>
          <w:highlight w:val="none"/>
          <w:lang w:val="en-US" w:eastAsia="zh-CN"/>
          <w14:textFill>
            <w14:solidFill>
              <w14:schemeClr w14:val="tx1"/>
            </w14:solidFill>
          </w14:textFill>
        </w:rPr>
        <w:t>渝公管发〔2022〕26号）</w:t>
      </w:r>
      <w:r>
        <w:rPr>
          <w:rFonts w:hint="eastAsia" w:ascii="宋体" w:hAnsi="宋体" w:eastAsia="宋体" w:cs="Times New Roman"/>
          <w:color w:val="000000" w:themeColor="text1"/>
          <w:szCs w:val="21"/>
          <w:highlight w:val="none"/>
          <w14:textFill>
            <w14:solidFill>
              <w14:schemeClr w14:val="tx1"/>
            </w14:solidFill>
          </w14:textFill>
        </w:rPr>
        <w:t>要求的</w:t>
      </w:r>
      <w:r>
        <w:rPr>
          <w:rFonts w:hint="eastAsia" w:ascii="宋体" w:hAnsi="宋体" w:eastAsia="宋体" w:cs="Times New Roman"/>
          <w:color w:val="000000" w:themeColor="text1"/>
          <w:szCs w:val="21"/>
          <w:highlight w:val="none"/>
          <w:lang w:eastAsia="zh-CN"/>
          <w14:textFill>
            <w14:solidFill>
              <w14:schemeClr w14:val="tx1"/>
            </w14:solidFill>
          </w14:textFill>
        </w:rPr>
        <w:t>履约</w:t>
      </w:r>
      <w:r>
        <w:rPr>
          <w:rFonts w:hint="eastAsia" w:ascii="宋体" w:hAnsi="宋体" w:eastAsia="宋体" w:cs="Times New Roman"/>
          <w:color w:val="000000" w:themeColor="text1"/>
          <w:szCs w:val="21"/>
          <w:highlight w:val="none"/>
          <w14:textFill>
            <w14:solidFill>
              <w14:schemeClr w14:val="tx1"/>
            </w14:solidFill>
          </w14:textFill>
        </w:rPr>
        <w:t>保函置换</w:t>
      </w:r>
      <w:r>
        <w:rPr>
          <w:rFonts w:hint="eastAsia" w:ascii="宋体" w:hAnsi="宋体" w:eastAsia="宋体" w:cs="Times New Roman"/>
          <w:color w:val="000000" w:themeColor="text1"/>
          <w:szCs w:val="21"/>
          <w:highlight w:val="none"/>
          <w:lang w:val="en-US" w:eastAsia="zh-CN"/>
          <w14:textFill>
            <w14:solidFill>
              <w14:schemeClr w14:val="tx1"/>
            </w14:solidFill>
          </w14:textFill>
        </w:rPr>
        <w:t>。</w:t>
      </w:r>
    </w:p>
    <w:p w14:paraId="4E776EF4">
      <w:pPr>
        <w:pageBreakBefore w:val="0"/>
        <w:kinsoku/>
        <w:wordWrap/>
        <w:overflowPunct/>
        <w:topLinePunct w:val="0"/>
        <w:bidi w:val="0"/>
        <w:spacing w:line="360" w:lineRule="auto"/>
        <w:ind w:firstLine="420" w:firstLineChars="200"/>
        <w:jc w:val="left"/>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2</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具体要求：履约保函</w:t>
      </w:r>
      <w:r>
        <w:rPr>
          <w:rFonts w:hint="eastAsia" w:ascii="宋体" w:hAnsi="宋体" w:eastAsia="宋体" w:cs="Times New Roman"/>
          <w:color w:val="000000" w:themeColor="text1"/>
          <w:kern w:val="0"/>
          <w:szCs w:val="21"/>
          <w:highlight w:val="none"/>
          <w14:textFill>
            <w14:solidFill>
              <w14:schemeClr w14:val="tx1"/>
            </w14:solidFill>
          </w14:textFill>
        </w:rPr>
        <w:t>的开立人应当是具有相应资格的银行，其信用资质、履约能力、担保能力、赔付流程、安全保密等应符合</w:t>
      </w:r>
      <w:r>
        <w:rPr>
          <w:rFonts w:hint="eastAsia" w:ascii="宋体" w:hAnsi="宋体" w:eastAsia="宋体" w:cs="Times New Roman"/>
          <w:color w:val="000000" w:themeColor="text1"/>
          <w:kern w:val="0"/>
          <w:szCs w:val="21"/>
          <w:highlight w:val="none"/>
          <w:lang w:eastAsia="zh-CN"/>
          <w14:textFill>
            <w14:solidFill>
              <w14:schemeClr w14:val="tx1"/>
            </w14:solidFill>
          </w14:textFill>
        </w:rPr>
        <w:t>履约</w:t>
      </w:r>
      <w:r>
        <w:rPr>
          <w:rFonts w:hint="eastAsia" w:ascii="宋体" w:hAnsi="宋体" w:eastAsia="宋体" w:cs="Times New Roman"/>
          <w:color w:val="000000" w:themeColor="text1"/>
          <w:kern w:val="0"/>
          <w:szCs w:val="21"/>
          <w:highlight w:val="none"/>
          <w14:textFill>
            <w14:solidFill>
              <w14:schemeClr w14:val="tx1"/>
            </w14:solidFill>
          </w14:textFill>
        </w:rPr>
        <w:t>保函业务条件</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履约保函</w:t>
      </w:r>
      <w:r>
        <w:rPr>
          <w:rFonts w:hint="eastAsia" w:ascii="宋体" w:hAnsi="宋体" w:eastAsia="宋体" w:cs="Times New Roman"/>
          <w:color w:val="000000" w:themeColor="text1"/>
          <w:kern w:val="0"/>
          <w:szCs w:val="21"/>
          <w:highlight w:val="none"/>
          <w:lang w:eastAsia="zh-CN"/>
          <w14:textFill>
            <w14:solidFill>
              <w14:schemeClr w14:val="tx1"/>
            </w14:solidFill>
          </w14:textFill>
        </w:rPr>
        <w:t>应合法合规，符合招投标行政监督部门、行业主管部门和金融监管部门的相关规定，满足</w:t>
      </w:r>
      <w:r>
        <w:rPr>
          <w:rFonts w:hint="eastAsia" w:ascii="宋体" w:hAnsi="宋体" w:cs="Times New Roman"/>
          <w:color w:val="000000" w:themeColor="text1"/>
          <w:kern w:val="0"/>
          <w:szCs w:val="21"/>
          <w:highlight w:val="none"/>
          <w:lang w:eastAsia="zh-CN"/>
          <w14:textFill>
            <w14:solidFill>
              <w14:schemeClr w14:val="tx1"/>
            </w14:solidFill>
          </w14:textFill>
        </w:rPr>
        <w:t>招标</w:t>
      </w:r>
      <w:r>
        <w:rPr>
          <w:rFonts w:hint="eastAsia" w:ascii="宋体" w:hAnsi="宋体" w:eastAsia="宋体" w:cs="Times New Roman"/>
          <w:color w:val="000000" w:themeColor="text1"/>
          <w:kern w:val="0"/>
          <w:szCs w:val="21"/>
          <w:highlight w:val="none"/>
          <w:lang w:eastAsia="zh-CN"/>
          <w14:textFill>
            <w14:solidFill>
              <w14:schemeClr w14:val="tx1"/>
            </w14:solidFill>
          </w14:textFill>
        </w:rPr>
        <w:t>文件约定要求。</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承包人</w:t>
      </w:r>
      <w:r>
        <w:rPr>
          <w:rFonts w:hint="eastAsia" w:ascii="宋体" w:hAnsi="宋体" w:eastAsia="宋体" w:cs="Times New Roman"/>
          <w:color w:val="000000" w:themeColor="text1"/>
          <w:kern w:val="0"/>
          <w:szCs w:val="21"/>
          <w:highlight w:val="none"/>
          <w14:textFill>
            <w14:solidFill>
              <w14:schemeClr w14:val="tx1"/>
            </w14:solidFill>
          </w14:textFill>
        </w:rPr>
        <w:t>应选择在渝依法设立总部或者设有分支机构的金融机构开具</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履约保函（包括纸质保函或电子保函）</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履约保函为纸质保函的，纸质保函应注明在</w:t>
      </w:r>
      <w:r>
        <w:rPr>
          <w:rFonts w:hint="eastAsia" w:ascii="宋体" w:hAnsi="宋体" w:eastAsia="宋体" w:cs="Times New Roman"/>
          <w:color w:val="000000" w:themeColor="text1"/>
          <w:kern w:val="0"/>
          <w:szCs w:val="21"/>
          <w:highlight w:val="none"/>
          <w14:textFill>
            <w14:solidFill>
              <w14:schemeClr w14:val="tx1"/>
            </w14:solidFill>
          </w14:textFill>
        </w:rPr>
        <w:t>重庆市辖区范围内的核验地址和核验方式</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并确保该纸质保函能在开立人在渝的总部或者分支机构进行核验</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承包人对所提交的履约保函的真实性、合法性、有效性负责。</w:t>
      </w:r>
    </w:p>
    <w:p w14:paraId="7ADEDC08">
      <w:pPr>
        <w:pageBreakBefore w:val="0"/>
        <w:tabs>
          <w:tab w:val="left" w:pos="1134"/>
        </w:tabs>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）履约担保的金额：</w:t>
      </w:r>
      <w:r>
        <w:rPr>
          <w:rFonts w:hint="eastAsia" w:ascii="宋体" w:hAnsi="宋体" w:eastAsia="宋体" w:cs="Times New Roman"/>
          <w:color w:val="000000" w:themeColor="text1"/>
          <w:kern w:val="0"/>
          <w:szCs w:val="21"/>
          <w:highlight w:val="none"/>
          <w:u w:val="single"/>
          <w14:textFill>
            <w14:solidFill>
              <w14:schemeClr w14:val="tx1"/>
            </w14:solidFill>
          </w14:textFill>
        </w:rPr>
        <w:t>按照中标价的10%；</w:t>
      </w:r>
    </w:p>
    <w:p w14:paraId="3518D02C">
      <w:pPr>
        <w:pageBreakBefore w:val="0"/>
        <w:tabs>
          <w:tab w:val="left" w:pos="1134"/>
        </w:tabs>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）履约担保的提交时间：</w:t>
      </w:r>
      <w:r>
        <w:rPr>
          <w:rFonts w:hint="eastAsia" w:ascii="宋体" w:hAnsi="宋体" w:eastAsia="宋体" w:cs="Times New Roman"/>
          <w:color w:val="000000" w:themeColor="text1"/>
          <w:szCs w:val="21"/>
          <w:highlight w:val="none"/>
          <w:u w:val="single"/>
          <w14:textFill>
            <w14:solidFill>
              <w14:schemeClr w14:val="tx1"/>
            </w14:solidFill>
          </w14:textFill>
        </w:rPr>
        <w:t>在合同签订前，承包人按担保金额向发包人提交履约担保</w:t>
      </w:r>
      <w:r>
        <w:rPr>
          <w:rFonts w:hint="eastAsia" w:ascii="宋体" w:hAnsi="宋体" w:eastAsia="宋体" w:cs="Times New Roman"/>
          <w:color w:val="000000" w:themeColor="text1"/>
          <w:szCs w:val="21"/>
          <w:highlight w:val="none"/>
          <w14:textFill>
            <w14:solidFill>
              <w14:schemeClr w14:val="tx1"/>
            </w14:solidFill>
          </w14:textFill>
        </w:rPr>
        <w:t>。</w:t>
      </w:r>
    </w:p>
    <w:p w14:paraId="250C13EC">
      <w:pPr>
        <w:pageBreakBefore w:val="0"/>
        <w:tabs>
          <w:tab w:val="left" w:pos="1134"/>
        </w:tabs>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）履约担保的期限：</w:t>
      </w:r>
      <w:r>
        <w:rPr>
          <w:rFonts w:hint="eastAsia" w:ascii="宋体" w:hAnsi="宋体" w:eastAsia="宋体" w:cs="Times New Roman"/>
          <w:color w:val="000000" w:themeColor="text1"/>
          <w:szCs w:val="21"/>
          <w:highlight w:val="none"/>
          <w:u w:val="single"/>
          <w14:textFill>
            <w14:solidFill>
              <w14:schemeClr w14:val="tx1"/>
            </w14:solidFill>
          </w14:textFill>
        </w:rPr>
        <w:t>自我方法定代表人（或其委托代理人）签名并加盖</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单位</w:t>
      </w:r>
      <w:r>
        <w:rPr>
          <w:rFonts w:hint="eastAsia" w:ascii="宋体" w:hAnsi="宋体" w:eastAsia="宋体" w:cs="Times New Roman"/>
          <w:color w:val="000000" w:themeColor="text1"/>
          <w:szCs w:val="21"/>
          <w:highlight w:val="none"/>
          <w:u w:val="single"/>
          <w14:textFill>
            <w14:solidFill>
              <w14:schemeClr w14:val="tx1"/>
            </w14:solidFill>
          </w14:textFill>
        </w:rPr>
        <w:t>公章之日起至你方签发或应签发工程接收证书之日止</w:t>
      </w:r>
      <w:r>
        <w:rPr>
          <w:rFonts w:hint="eastAsia" w:ascii="宋体" w:hAnsi="宋体" w:eastAsia="宋体" w:cs="Times New Roman"/>
          <w:color w:val="000000" w:themeColor="text1"/>
          <w:szCs w:val="21"/>
          <w:highlight w:val="none"/>
          <w14:textFill>
            <w14:solidFill>
              <w14:schemeClr w14:val="tx1"/>
            </w14:solidFill>
          </w14:textFill>
        </w:rPr>
        <w:t>。</w:t>
      </w:r>
    </w:p>
    <w:p w14:paraId="6E8D9EE6">
      <w:pPr>
        <w:pageBreakBefore w:val="0"/>
        <w:tabs>
          <w:tab w:val="left" w:pos="1134"/>
        </w:tabs>
        <w:kinsoku/>
        <w:wordWrap/>
        <w:overflowPunct/>
        <w:topLinePunct w:val="0"/>
        <w:bidi w:val="0"/>
        <w:spacing w:line="360" w:lineRule="auto"/>
        <w:ind w:firstLine="0" w:firstLineChars="0"/>
        <w:jc w:val="left"/>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）履约担保的退还时间：</w:t>
      </w:r>
      <w:r>
        <w:rPr>
          <w:rFonts w:hint="eastAsia" w:ascii="宋体" w:hAnsi="宋体" w:eastAsia="宋体" w:cs="Times New Roman"/>
          <w:color w:val="000000" w:themeColor="text1"/>
          <w:szCs w:val="21"/>
          <w:highlight w:val="none"/>
          <w:u w:val="single"/>
          <w14:textFill>
            <w14:solidFill>
              <w14:schemeClr w14:val="tx1"/>
            </w14:solidFill>
          </w14:textFill>
        </w:rPr>
        <w:t>采用现金担保的，工程竣工验收合格后14天内退还；采用</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履约</w:t>
      </w:r>
      <w:r>
        <w:rPr>
          <w:rFonts w:hint="eastAsia" w:ascii="宋体" w:hAnsi="宋体" w:eastAsia="宋体" w:cs="Times New Roman"/>
          <w:color w:val="000000" w:themeColor="text1"/>
          <w:szCs w:val="21"/>
          <w:highlight w:val="none"/>
          <w:u w:val="single"/>
          <w14:textFill>
            <w14:solidFill>
              <w14:schemeClr w14:val="tx1"/>
            </w14:solidFill>
          </w14:textFill>
        </w:rPr>
        <w:t>保函的，工程竣工验收合格后14天内退还</w:t>
      </w:r>
      <w:r>
        <w:rPr>
          <w:rFonts w:hint="eastAsia" w:ascii="宋体" w:hAnsi="宋体" w:eastAsia="宋体" w:cs="Times New Roman"/>
          <w:color w:val="000000" w:themeColor="text1"/>
          <w:szCs w:val="21"/>
          <w:highlight w:val="none"/>
          <w14:textFill>
            <w14:solidFill>
              <w14:schemeClr w14:val="tx1"/>
            </w14:solidFill>
          </w14:textFill>
        </w:rPr>
        <w:t>。</w:t>
      </w:r>
    </w:p>
    <w:p w14:paraId="0941B07C">
      <w:pPr>
        <w:keepNext/>
        <w:keepLines/>
        <w:pageBreakBefore w:val="0"/>
        <w:widowControl/>
        <w:kinsoku/>
        <w:wordWrap/>
        <w:overflowPunct/>
        <w:topLinePunct w:val="0"/>
        <w:bidi w:val="0"/>
        <w:spacing w:before="0" w:beforeLines="0" w:beforeAutospacing="0" w:after="0" w:afterLines="0" w:afterAutospacing="0" w:line="360" w:lineRule="auto"/>
        <w:jc w:val="both"/>
        <w:outlineLvl w:val="3"/>
        <w:rPr>
          <w:rFonts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bookmarkStart w:id="1174" w:name="_Toc532375611"/>
      <w:bookmarkStart w:id="1175" w:name="_Toc532377340"/>
      <w:bookmarkStart w:id="1176" w:name="_Toc351203636"/>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4</w:t>
      </w:r>
      <w:bookmarkStart w:id="1177" w:name="_Toc296346663"/>
      <w:bookmarkStart w:id="1178" w:name="_Toc296944501"/>
      <w:bookmarkStart w:id="1179" w:name="_Toc267251413"/>
      <w:bookmarkStart w:id="1180" w:name="_Toc296891202"/>
      <w:bookmarkStart w:id="1181" w:name="_Toc292559366"/>
      <w:bookmarkStart w:id="1182" w:name="_Toc292559871"/>
      <w:bookmarkStart w:id="1183" w:name="_Toc297048348"/>
      <w:bookmarkStart w:id="1184" w:name="_Toc296503162"/>
      <w:bookmarkStart w:id="1185" w:name="_Toc296347161"/>
      <w:bookmarkStart w:id="1186" w:name="_Toc297120462"/>
      <w:bookmarkStart w:id="1187" w:name="_Toc296890990"/>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 监</w:t>
      </w:r>
      <w:bookmarkEnd w:id="1177"/>
      <w:bookmarkEnd w:id="1178"/>
      <w:bookmarkEnd w:id="1179"/>
      <w:bookmarkEnd w:id="1180"/>
      <w:bookmarkEnd w:id="1181"/>
      <w:bookmarkEnd w:id="1182"/>
      <w:bookmarkEnd w:id="1183"/>
      <w:bookmarkEnd w:id="1184"/>
      <w:bookmarkEnd w:id="1185"/>
      <w:bookmarkEnd w:id="1186"/>
      <w:bookmarkEnd w:id="1187"/>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理人</w:t>
      </w:r>
      <w:bookmarkEnd w:id="1174"/>
      <w:bookmarkEnd w:id="1175"/>
      <w:bookmarkEnd w:id="1176"/>
    </w:p>
    <w:p w14:paraId="38348A19">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188" w:name="_Toc532377341"/>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4.1 监理人的一般规定</w:t>
      </w:r>
      <w:bookmarkEnd w:id="1188"/>
    </w:p>
    <w:p w14:paraId="65C19BE7">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关于监理人的监理内容：</w:t>
      </w:r>
      <w:r>
        <w:rPr>
          <w:rFonts w:hint="eastAsia" w:ascii="宋体" w:hAnsi="宋体" w:eastAsia="宋体" w:cs="Times New Roman"/>
          <w:color w:val="000000" w:themeColor="text1"/>
          <w:szCs w:val="21"/>
          <w:highlight w:val="none"/>
          <w:u w:val="single"/>
          <w14:textFill>
            <w14:solidFill>
              <w14:schemeClr w14:val="tx1"/>
            </w14:solidFill>
          </w14:textFill>
        </w:rPr>
        <w:t>见发包人与监理人就本工程签订的监理合同</w:t>
      </w:r>
      <w:r>
        <w:rPr>
          <w:rFonts w:hint="eastAsia" w:ascii="宋体" w:hAnsi="宋体" w:eastAsia="宋体" w:cs="Times New Roman"/>
          <w:color w:val="000000" w:themeColor="text1"/>
          <w:szCs w:val="21"/>
          <w:highlight w:val="none"/>
          <w14:textFill>
            <w14:solidFill>
              <w14:schemeClr w14:val="tx1"/>
            </w14:solidFill>
          </w14:textFill>
        </w:rPr>
        <w:t>。</w:t>
      </w:r>
    </w:p>
    <w:p w14:paraId="0B4E1344">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关于监理人的监理权限：</w:t>
      </w:r>
      <w:r>
        <w:rPr>
          <w:rFonts w:hint="eastAsia" w:ascii="宋体" w:hAnsi="宋体" w:eastAsia="宋体" w:cs="Times New Roman"/>
          <w:color w:val="000000" w:themeColor="text1"/>
          <w:szCs w:val="21"/>
          <w:highlight w:val="none"/>
          <w:u w:val="single"/>
          <w14:textFill>
            <w14:solidFill>
              <w14:schemeClr w14:val="tx1"/>
            </w14:solidFill>
          </w14:textFill>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eastAsia="宋体" w:cs="Times New Roman"/>
          <w:color w:val="000000" w:themeColor="text1"/>
          <w:szCs w:val="21"/>
          <w:highlight w:val="none"/>
          <w14:textFill>
            <w14:solidFill>
              <w14:schemeClr w14:val="tx1"/>
            </w14:solidFill>
          </w14:textFill>
        </w:rPr>
        <w:t>。</w:t>
      </w:r>
    </w:p>
    <w:p w14:paraId="41ABFE96">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关于监理人在施工现场的办公场所、生活场所的提供和费用承担的约定：</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515E142C">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189" w:name="_Toc532377342"/>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4.2 监理人员</w:t>
      </w:r>
      <w:bookmarkEnd w:id="1189"/>
    </w:p>
    <w:p w14:paraId="60633B8B">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总监理工程师：</w:t>
      </w:r>
    </w:p>
    <w:p w14:paraId="0B10FE3C">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姓    名：</w:t>
      </w:r>
      <w:r>
        <w:rPr>
          <w:rFonts w:ascii="宋体" w:hAnsi="宋体" w:eastAsia="宋体" w:cs="Times New Roman"/>
          <w:color w:val="000000" w:themeColor="text1"/>
          <w:szCs w:val="21"/>
          <w:highlight w:val="none"/>
          <w:u w:val="single"/>
          <w14:textFill>
            <w14:solidFill>
              <w14:schemeClr w14:val="tx1"/>
            </w14:solidFill>
          </w14:textFill>
        </w:rPr>
        <w:t xml:space="preserve">                          </w:t>
      </w:r>
      <w:r>
        <w:rPr>
          <w:rFonts w:hint="eastAsia" w:ascii="宋体" w:hAnsi="宋体" w:eastAsia="宋体" w:cs="Times New Roman"/>
          <w:color w:val="000000" w:themeColor="text1"/>
          <w:szCs w:val="21"/>
          <w:highlight w:val="none"/>
          <w14:textFill>
            <w14:solidFill>
              <w14:schemeClr w14:val="tx1"/>
            </w14:solidFill>
          </w14:textFill>
        </w:rPr>
        <w:t>；</w:t>
      </w:r>
    </w:p>
    <w:p w14:paraId="4701555F">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职    务：</w:t>
      </w:r>
      <w:r>
        <w:rPr>
          <w:rFonts w:ascii="宋体" w:hAnsi="宋体" w:eastAsia="宋体" w:cs="Times New Roman"/>
          <w:color w:val="000000" w:themeColor="text1"/>
          <w:szCs w:val="21"/>
          <w:highlight w:val="none"/>
          <w:u w:val="single"/>
          <w14:textFill>
            <w14:solidFill>
              <w14:schemeClr w14:val="tx1"/>
            </w14:solidFill>
          </w14:textFill>
        </w:rPr>
        <w:t xml:space="preserve">                          </w:t>
      </w:r>
      <w:r>
        <w:rPr>
          <w:rFonts w:hint="eastAsia" w:ascii="宋体" w:hAnsi="宋体" w:eastAsia="宋体" w:cs="Times New Roman"/>
          <w:color w:val="000000" w:themeColor="text1"/>
          <w:szCs w:val="21"/>
          <w:highlight w:val="none"/>
          <w14:textFill>
            <w14:solidFill>
              <w14:schemeClr w14:val="tx1"/>
            </w14:solidFill>
          </w14:textFill>
        </w:rPr>
        <w:t>；</w:t>
      </w:r>
    </w:p>
    <w:p w14:paraId="67D399D7">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监理工程师执业资格证书号：</w:t>
      </w:r>
      <w:r>
        <w:rPr>
          <w:rFonts w:ascii="宋体" w:hAnsi="宋体" w:eastAsia="宋体" w:cs="Times New Roman"/>
          <w:color w:val="000000" w:themeColor="text1"/>
          <w:szCs w:val="21"/>
          <w:highlight w:val="none"/>
          <w:u w:val="single"/>
          <w14:textFill>
            <w14:solidFill>
              <w14:schemeClr w14:val="tx1"/>
            </w14:solidFill>
          </w14:textFill>
        </w:rPr>
        <w:t xml:space="preserve">              </w:t>
      </w:r>
      <w:r>
        <w:rPr>
          <w:rFonts w:hint="eastAsia" w:ascii="宋体" w:hAnsi="宋体" w:eastAsia="宋体" w:cs="Times New Roman"/>
          <w:color w:val="000000" w:themeColor="text1"/>
          <w:szCs w:val="21"/>
          <w:highlight w:val="none"/>
          <w14:textFill>
            <w14:solidFill>
              <w14:schemeClr w14:val="tx1"/>
            </w14:solidFill>
          </w14:textFill>
        </w:rPr>
        <w:t>；</w:t>
      </w:r>
    </w:p>
    <w:p w14:paraId="4C1BFF43">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联系方式：</w:t>
      </w:r>
      <w:r>
        <w:rPr>
          <w:rFonts w:ascii="宋体" w:hAnsi="宋体" w:eastAsia="宋体" w:cs="Times New Roman"/>
          <w:color w:val="000000" w:themeColor="text1"/>
          <w:szCs w:val="21"/>
          <w:highlight w:val="none"/>
          <w:u w:val="single"/>
          <w14:textFill>
            <w14:solidFill>
              <w14:schemeClr w14:val="tx1"/>
            </w14:solidFill>
          </w14:textFill>
        </w:rPr>
        <w:t xml:space="preserve">                          </w:t>
      </w:r>
      <w:r>
        <w:rPr>
          <w:rFonts w:hint="eastAsia" w:ascii="宋体" w:hAnsi="宋体" w:eastAsia="宋体" w:cs="Times New Roman"/>
          <w:color w:val="000000" w:themeColor="text1"/>
          <w:szCs w:val="21"/>
          <w:highlight w:val="none"/>
          <w14:textFill>
            <w14:solidFill>
              <w14:schemeClr w14:val="tx1"/>
            </w14:solidFill>
          </w14:textFill>
        </w:rPr>
        <w:t>；</w:t>
      </w:r>
    </w:p>
    <w:p w14:paraId="5D65E60F">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关于监理人的其他约定：</w:t>
      </w:r>
      <w:r>
        <w:rPr>
          <w:rFonts w:hint="eastAsia" w:ascii="宋体" w:hAnsi="宋体" w:eastAsia="宋体" w:cs="Times New Roman"/>
          <w:color w:val="000000" w:themeColor="text1"/>
          <w:szCs w:val="21"/>
          <w:highlight w:val="none"/>
          <w:u w:val="single"/>
          <w14:textFill>
            <w14:solidFill>
              <w14:schemeClr w14:val="tx1"/>
            </w14:solidFill>
          </w14:textFill>
        </w:rPr>
        <w:t>见发包人与监理人就本工程签订的监理合同</w:t>
      </w:r>
      <w:r>
        <w:rPr>
          <w:rFonts w:hint="eastAsia" w:ascii="宋体" w:hAnsi="宋体" w:eastAsia="宋体" w:cs="Times New Roman"/>
          <w:color w:val="000000" w:themeColor="text1"/>
          <w:szCs w:val="21"/>
          <w:highlight w:val="none"/>
          <w14:textFill>
            <w14:solidFill>
              <w14:schemeClr w14:val="tx1"/>
            </w14:solidFill>
          </w14:textFill>
        </w:rPr>
        <w:t>。</w:t>
      </w:r>
    </w:p>
    <w:p w14:paraId="531C5912">
      <w:pPr>
        <w:pageBreakBefore w:val="0"/>
        <w:widowControl/>
        <w:kinsoku/>
        <w:wordWrap/>
        <w:overflowPunct/>
        <w:topLinePunct w:val="0"/>
        <w:bidi w:val="0"/>
        <w:spacing w:before="0" w:beforeLines="0" w:beforeAutospacing="0" w:after="0" w:afterLines="0" w:afterAutospacing="0" w:line="360" w:lineRule="auto"/>
        <w:ind w:firstLine="420" w:firstLineChars="200"/>
        <w:jc w:val="left"/>
        <w:outlineLvl w:val="4"/>
        <w:rPr>
          <w:rFonts w:ascii="宋体" w:hAnsi="宋体" w:eastAsia="宋体" w:cs="宋体"/>
          <w:b w:val="0"/>
          <w:bCs/>
          <w:color w:val="000000" w:themeColor="text1"/>
          <w:kern w:val="0"/>
          <w:sz w:val="21"/>
          <w:szCs w:val="21"/>
          <w:highlight w:val="none"/>
          <w:lang w:val="en-US" w:eastAsia="zh-CN" w:bidi="ar-SA"/>
          <w14:textFill>
            <w14:solidFill>
              <w14:schemeClr w14:val="tx1"/>
            </w14:solidFill>
          </w14:textFill>
        </w:rPr>
      </w:pPr>
      <w:bookmarkStart w:id="1190" w:name="_Toc532377343"/>
      <w:r>
        <w:rPr>
          <w:rFonts w:hint="eastAsia" w:ascii="宋体" w:hAnsi="宋体" w:eastAsia="宋体" w:cs="宋体"/>
          <w:b w:val="0"/>
          <w:bCs/>
          <w:color w:val="000000" w:themeColor="text1"/>
          <w:kern w:val="0"/>
          <w:sz w:val="21"/>
          <w:szCs w:val="21"/>
          <w:highlight w:val="none"/>
          <w:lang w:val="en-US" w:eastAsia="zh-CN" w:bidi="ar-SA"/>
          <w14:textFill>
            <w14:solidFill>
              <w14:schemeClr w14:val="tx1"/>
            </w14:solidFill>
          </w14:textFill>
        </w:rPr>
        <w:t>4.4 商定或确定</w:t>
      </w:r>
      <w:bookmarkEnd w:id="1190"/>
    </w:p>
    <w:p w14:paraId="418BC8BB">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bookmarkStart w:id="1191" w:name="_Toc267251418"/>
      <w:r>
        <w:rPr>
          <w:rFonts w:hint="eastAsia" w:ascii="宋体" w:hAnsi="宋体" w:eastAsia="宋体" w:cs="Times New Roman"/>
          <w:color w:val="000000" w:themeColor="text1"/>
          <w:szCs w:val="21"/>
          <w:highlight w:val="none"/>
          <w14:textFill>
            <w14:solidFill>
              <w14:schemeClr w14:val="tx1"/>
            </w14:solidFill>
          </w14:textFill>
        </w:rPr>
        <w:t>在发包人和承包人不能通过协商达成一致意见时，发包人授权监理人对以下事项进行确定：</w:t>
      </w:r>
    </w:p>
    <w:p w14:paraId="14709F83">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 xml:space="preserve">                          </w:t>
      </w:r>
      <w:r>
        <w:rPr>
          <w:rFonts w:hint="eastAsia" w:ascii="宋体" w:hAnsi="宋体" w:eastAsia="宋体" w:cs="Times New Roman"/>
          <w:color w:val="000000" w:themeColor="text1"/>
          <w:szCs w:val="21"/>
          <w:highlight w:val="none"/>
          <w14:textFill>
            <w14:solidFill>
              <w14:schemeClr w14:val="tx1"/>
            </w14:solidFill>
          </w14:textFill>
        </w:rPr>
        <w:t>。</w:t>
      </w:r>
    </w:p>
    <w:p w14:paraId="3D1EE537">
      <w:pPr>
        <w:keepNext/>
        <w:keepLines/>
        <w:pageBreakBefore w:val="0"/>
        <w:widowControl/>
        <w:kinsoku/>
        <w:wordWrap/>
        <w:overflowPunct/>
        <w:topLinePunct w:val="0"/>
        <w:bidi w:val="0"/>
        <w:spacing w:before="0" w:beforeLines="0" w:beforeAutospacing="0" w:after="0" w:afterLines="0" w:afterAutospacing="0" w:line="360" w:lineRule="auto"/>
        <w:jc w:val="both"/>
        <w:outlineLvl w:val="3"/>
        <w:rPr>
          <w:rFonts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bookmarkStart w:id="1192" w:name="_Toc532375612"/>
      <w:bookmarkStart w:id="1193" w:name="_Toc351203637"/>
      <w:bookmarkStart w:id="1194" w:name="_Toc532377344"/>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5</w:t>
      </w:r>
      <w:bookmarkEnd w:id="1191"/>
      <w:bookmarkStart w:id="1195" w:name="_Toc296346664"/>
      <w:bookmarkStart w:id="1196" w:name="_Toc292559872"/>
      <w:bookmarkStart w:id="1197" w:name="_Toc297048349"/>
      <w:bookmarkStart w:id="1198" w:name="_Toc296891203"/>
      <w:bookmarkStart w:id="1199" w:name="_Toc292559367"/>
      <w:bookmarkStart w:id="1200" w:name="_Toc296944502"/>
      <w:bookmarkStart w:id="1201" w:name="_Toc296503163"/>
      <w:bookmarkStart w:id="1202" w:name="_Toc296347162"/>
      <w:bookmarkStart w:id="1203" w:name="_Toc296890991"/>
      <w:bookmarkStart w:id="1204" w:name="_Toc297120463"/>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 工程质量</w:t>
      </w:r>
      <w:bookmarkEnd w:id="1192"/>
      <w:bookmarkEnd w:id="1193"/>
      <w:bookmarkEnd w:id="1194"/>
    </w:p>
    <w:p w14:paraId="79647CF4">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205" w:name="_Toc532377345"/>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5.1 质量要求</w:t>
      </w:r>
      <w:bookmarkEnd w:id="1205"/>
      <w:bookmarkStart w:id="1206" w:name="_Hlk528909888"/>
      <w:bookmarkStart w:id="1207" w:name="_Toc303539106"/>
      <w:bookmarkStart w:id="1208" w:name="_Toc297123496"/>
      <w:bookmarkStart w:id="1209" w:name="_Toc312677997"/>
      <w:bookmarkStart w:id="1210" w:name="_Toc318581164"/>
      <w:bookmarkStart w:id="1211" w:name="_Toc304295527"/>
      <w:bookmarkStart w:id="1212" w:name="_Toc300934949"/>
      <w:bookmarkStart w:id="1213" w:name="_Toc297216155"/>
    </w:p>
    <w:p w14:paraId="15384BFE">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工程质量符合强制性质量标准，</w:t>
      </w:r>
      <w:r>
        <w:rPr>
          <w:rFonts w:hint="eastAsia" w:ascii="宋体" w:hAnsi="宋体" w:eastAsia="宋体" w:cs="Times New Roman"/>
          <w:color w:val="000000" w:themeColor="text1"/>
          <w:szCs w:val="21"/>
          <w:highlight w:val="none"/>
          <w:u w:val="single"/>
          <w14:textFill>
            <w14:solidFill>
              <w14:schemeClr w14:val="tx1"/>
            </w14:solidFill>
          </w14:textFill>
        </w:rPr>
        <w:t>符合国家和重庆市现行有关施工质量验收规范要求，并达到合格标准</w:t>
      </w:r>
      <w:r>
        <w:rPr>
          <w:rFonts w:hint="eastAsia" w:ascii="宋体" w:hAnsi="宋体" w:eastAsia="宋体" w:cs="Times New Roman"/>
          <w:color w:val="000000" w:themeColor="text1"/>
          <w:szCs w:val="21"/>
          <w:highlight w:val="none"/>
          <w14:textFill>
            <w14:solidFill>
              <w14:schemeClr w14:val="tx1"/>
            </w14:solidFill>
          </w14:textFill>
        </w:rPr>
        <w:t>。强制性质量标准有（包括但不限于）：</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bookmarkEnd w:id="1206"/>
    <w:p w14:paraId="272D9416">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214" w:name="_Toc532377346"/>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5.2 质量保证措施</w:t>
      </w:r>
      <w:bookmarkEnd w:id="1214"/>
    </w:p>
    <w:p w14:paraId="7D11EFCE">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本款补充5.2.4项：</w:t>
      </w:r>
    </w:p>
    <w:p w14:paraId="60334A04">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5.2.4 在工程建设中，参建各方应严格执行以下规定（包括但不限于）：</w:t>
      </w:r>
    </w:p>
    <w:p w14:paraId="558A3076">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u w:val="single"/>
          <w14:textFill>
            <w14:solidFill>
              <w14:schemeClr w14:val="tx1"/>
            </w14:solidFill>
          </w14:textFill>
        </w:rPr>
        <w:t>《建筑工程施工质量验收统一标准》（GB50300-2013）</w:t>
      </w:r>
      <w:r>
        <w:rPr>
          <w:rFonts w:hint="eastAsia" w:ascii="宋体" w:hAnsi="宋体" w:eastAsia="宋体" w:cs="Times New Roman"/>
          <w:color w:val="000000" w:themeColor="text1"/>
          <w:szCs w:val="21"/>
          <w:highlight w:val="none"/>
          <w14:textFill>
            <w14:solidFill>
              <w14:schemeClr w14:val="tx1"/>
            </w14:solidFill>
          </w14:textFill>
        </w:rPr>
        <w:t>；</w:t>
      </w:r>
    </w:p>
    <w:p w14:paraId="4B303A3D">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u w:val="single"/>
          <w14:textFill>
            <w14:solidFill>
              <w14:schemeClr w14:val="tx1"/>
            </w14:solidFill>
          </w14:textFill>
        </w:rPr>
        <w:t>《住房城乡建设部关于印发工程质量安全提升行动方案的通知》（建质〔2017〕57号）</w:t>
      </w:r>
      <w:r>
        <w:rPr>
          <w:rFonts w:hint="eastAsia" w:ascii="宋体" w:hAnsi="宋体" w:eastAsia="宋体" w:cs="Times New Roman"/>
          <w:color w:val="000000" w:themeColor="text1"/>
          <w:szCs w:val="21"/>
          <w:highlight w:val="none"/>
          <w14:textFill>
            <w14:solidFill>
              <w14:schemeClr w14:val="tx1"/>
            </w14:solidFill>
          </w14:textFill>
        </w:rPr>
        <w:t>；</w:t>
      </w:r>
    </w:p>
    <w:p w14:paraId="6C4282C2">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u w:val="single"/>
          <w14:textFill>
            <w14:solidFill>
              <w14:schemeClr w14:val="tx1"/>
            </w14:solidFill>
          </w14:textFill>
        </w:rPr>
        <w:t>《房屋建筑和市政基础设施工程竣工验收规定》（建质〔2013〕171号）</w:t>
      </w:r>
      <w:r>
        <w:rPr>
          <w:rFonts w:hint="eastAsia" w:ascii="宋体" w:hAnsi="宋体" w:eastAsia="宋体" w:cs="Times New Roman"/>
          <w:color w:val="000000" w:themeColor="text1"/>
          <w:szCs w:val="21"/>
          <w:highlight w:val="none"/>
          <w14:textFill>
            <w14:solidFill>
              <w14:schemeClr w14:val="tx1"/>
            </w14:solidFill>
          </w14:textFill>
        </w:rPr>
        <w:t>；</w:t>
      </w:r>
    </w:p>
    <w:p w14:paraId="196F5280">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w:t>
      </w:r>
      <w:r>
        <w:rPr>
          <w:rFonts w:hint="eastAsia" w:ascii="宋体" w:hAnsi="宋体" w:eastAsia="宋体" w:cs="Times New Roman"/>
          <w:color w:val="000000" w:themeColor="text1"/>
          <w:szCs w:val="21"/>
          <w:highlight w:val="none"/>
          <w:u w:val="single"/>
          <w14:textFill>
            <w14:solidFill>
              <w14:schemeClr w14:val="tx1"/>
            </w14:solidFill>
          </w14:textFill>
        </w:rPr>
        <w:t>《建设部关于贯彻执行建筑工程勘察设计及施工质量验收规范若干问题的通知》（建标〔2002〕212号）</w:t>
      </w:r>
      <w:r>
        <w:rPr>
          <w:rFonts w:hint="eastAsia" w:ascii="宋体" w:hAnsi="宋体" w:eastAsia="宋体" w:cs="Times New Roman"/>
          <w:color w:val="000000" w:themeColor="text1"/>
          <w:szCs w:val="21"/>
          <w:highlight w:val="none"/>
          <w14:textFill>
            <w14:solidFill>
              <w14:schemeClr w14:val="tx1"/>
            </w14:solidFill>
          </w14:textFill>
        </w:rPr>
        <w:t>；</w:t>
      </w:r>
    </w:p>
    <w:p w14:paraId="757627F5">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w:t>
      </w:r>
      <w:r>
        <w:rPr>
          <w:rFonts w:hint="eastAsia" w:ascii="宋体" w:hAnsi="宋体" w:eastAsia="宋体" w:cs="Times New Roman"/>
          <w:color w:val="000000" w:themeColor="text1"/>
          <w:szCs w:val="21"/>
          <w:highlight w:val="none"/>
          <w:u w:val="single"/>
          <w14:textFill>
            <w14:solidFill>
              <w14:schemeClr w14:val="tx1"/>
            </w14:solidFill>
          </w14:textFill>
        </w:rPr>
        <w:t>《重庆市住房和城乡建设委员会关于印发&lt;重庆市房屋建筑和市政基础设施工程质量常见问题防治要点（2019年版）&gt;的通知》（渝建〔2019〕198号）</w:t>
      </w:r>
      <w:r>
        <w:rPr>
          <w:rFonts w:hint="eastAsia" w:ascii="宋体" w:hAnsi="宋体" w:eastAsia="宋体" w:cs="Times New Roman"/>
          <w:color w:val="000000" w:themeColor="text1"/>
          <w:szCs w:val="21"/>
          <w:highlight w:val="none"/>
          <w14:textFill>
            <w14:solidFill>
              <w14:schemeClr w14:val="tx1"/>
            </w14:solidFill>
          </w14:textFill>
        </w:rPr>
        <w:t>；</w:t>
      </w:r>
    </w:p>
    <w:p w14:paraId="19E4B0A2">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w:t>
      </w:r>
      <w:r>
        <w:rPr>
          <w:rFonts w:hint="eastAsia" w:ascii="宋体" w:hAnsi="宋体" w:eastAsia="宋体" w:cs="Times New Roman"/>
          <w:color w:val="000000" w:themeColor="text1"/>
          <w:szCs w:val="21"/>
          <w:highlight w:val="none"/>
          <w:u w:val="single"/>
          <w14:textFill>
            <w14:solidFill>
              <w14:schemeClr w14:val="tx1"/>
            </w14:solidFill>
          </w14:textFill>
        </w:rPr>
        <w:t>《关于印发&lt;重庆市房屋建筑和市政基础设施工程预拌商品砂浆应用推进工作方案&gt;的通知》（渝建〔2018〕375号）</w:t>
      </w:r>
      <w:r>
        <w:rPr>
          <w:rFonts w:hint="eastAsia" w:ascii="宋体" w:hAnsi="宋体" w:eastAsia="宋体" w:cs="Times New Roman"/>
          <w:color w:val="000000" w:themeColor="text1"/>
          <w:szCs w:val="21"/>
          <w:highlight w:val="none"/>
          <w14:textFill>
            <w14:solidFill>
              <w14:schemeClr w14:val="tx1"/>
            </w14:solidFill>
          </w14:textFill>
        </w:rPr>
        <w:t>；</w:t>
      </w:r>
    </w:p>
    <w:p w14:paraId="2F79D2EC">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w:t>
      </w:r>
      <w:r>
        <w:rPr>
          <w:rFonts w:hint="eastAsia" w:ascii="宋体" w:hAnsi="宋体" w:eastAsia="宋体" w:cs="Times New Roman"/>
          <w:color w:val="000000" w:themeColor="text1"/>
          <w:szCs w:val="21"/>
          <w:highlight w:val="none"/>
          <w:u w:val="single"/>
          <w14:textFill>
            <w14:solidFill>
              <w14:schemeClr w14:val="tx1"/>
            </w14:solidFill>
          </w14:textFill>
        </w:rPr>
        <w:t>《重庆市城乡建设委员会关于印发2018年房屋建筑和市政基础设施工程质量要点的通知》（渝建〔2018〕94号）</w:t>
      </w:r>
      <w:r>
        <w:rPr>
          <w:rFonts w:hint="eastAsia" w:ascii="宋体" w:hAnsi="宋体" w:eastAsia="宋体" w:cs="Times New Roman"/>
          <w:color w:val="000000" w:themeColor="text1"/>
          <w:szCs w:val="21"/>
          <w:highlight w:val="none"/>
          <w14:textFill>
            <w14:solidFill>
              <w14:schemeClr w14:val="tx1"/>
            </w14:solidFill>
          </w14:textFill>
        </w:rPr>
        <w:t>；</w:t>
      </w:r>
    </w:p>
    <w:p w14:paraId="1B5539BE">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w:t>
      </w:r>
      <w:r>
        <w:rPr>
          <w:rFonts w:hint="eastAsia" w:ascii="宋体" w:hAnsi="宋体" w:eastAsia="宋体" w:cs="Times New Roman"/>
          <w:color w:val="000000" w:themeColor="text1"/>
          <w:szCs w:val="21"/>
          <w:highlight w:val="none"/>
          <w:u w:val="single"/>
          <w14:textFill>
            <w14:solidFill>
              <w14:schemeClr w14:val="tx1"/>
            </w14:solidFill>
          </w14:textFill>
        </w:rPr>
        <w:t>《重庆市城乡建设委员会关于进一步推广应用预拌商品砂浆的通知》（渝建〔2016〕318号）</w:t>
      </w:r>
      <w:r>
        <w:rPr>
          <w:rFonts w:hint="eastAsia" w:ascii="宋体" w:hAnsi="宋体" w:eastAsia="宋体" w:cs="Times New Roman"/>
          <w:color w:val="000000" w:themeColor="text1"/>
          <w:szCs w:val="21"/>
          <w:highlight w:val="none"/>
          <w14:textFill>
            <w14:solidFill>
              <w14:schemeClr w14:val="tx1"/>
            </w14:solidFill>
          </w14:textFill>
        </w:rPr>
        <w:t>；</w:t>
      </w:r>
    </w:p>
    <w:p w14:paraId="5D9553D8">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w:t>
      </w:r>
      <w:r>
        <w:rPr>
          <w:rFonts w:hint="eastAsia" w:ascii="宋体" w:hAnsi="宋体" w:eastAsia="宋体" w:cs="Times New Roman"/>
          <w:color w:val="000000" w:themeColor="text1"/>
          <w:szCs w:val="21"/>
          <w:highlight w:val="none"/>
          <w:u w:val="single"/>
          <w14:textFill>
            <w14:solidFill>
              <w14:schemeClr w14:val="tx1"/>
            </w14:solidFill>
          </w14:textFill>
        </w:rPr>
        <w:t>《重庆市建设委员会关于发布&lt;建筑工程施工质量验收规范用表（建筑节能分部工程）&gt;和&lt;建设工程技术用表（建筑节能工程）&gt;的通知》（渝建发〔2008〕76号）</w:t>
      </w:r>
      <w:r>
        <w:rPr>
          <w:rFonts w:hint="eastAsia" w:ascii="宋体" w:hAnsi="宋体" w:eastAsia="宋体" w:cs="Times New Roman"/>
          <w:color w:val="000000" w:themeColor="text1"/>
          <w:szCs w:val="21"/>
          <w:highlight w:val="none"/>
          <w14:textFill>
            <w14:solidFill>
              <w14:schemeClr w14:val="tx1"/>
            </w14:solidFill>
          </w14:textFill>
        </w:rPr>
        <w:t>；</w:t>
      </w:r>
    </w:p>
    <w:p w14:paraId="0DDD2295">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w:t>
      </w:r>
      <w:r>
        <w:rPr>
          <w:rFonts w:hint="eastAsia" w:ascii="宋体" w:hAnsi="宋体" w:eastAsia="宋体" w:cs="Times New Roman"/>
          <w:color w:val="000000" w:themeColor="text1"/>
          <w:szCs w:val="21"/>
          <w:highlight w:val="none"/>
          <w:u w:val="single"/>
          <w14:textFill>
            <w14:solidFill>
              <w14:schemeClr w14:val="tx1"/>
            </w14:solidFill>
          </w14:textFill>
        </w:rPr>
        <w:t>国家和本市现行有关建设工程质量验收标准、规范和要求</w:t>
      </w:r>
      <w:r>
        <w:rPr>
          <w:rFonts w:hint="eastAsia" w:ascii="宋体" w:hAnsi="宋体" w:eastAsia="宋体" w:cs="Times New Roman"/>
          <w:color w:val="000000" w:themeColor="text1"/>
          <w:szCs w:val="21"/>
          <w:highlight w:val="none"/>
          <w14:textFill>
            <w14:solidFill>
              <w14:schemeClr w14:val="tx1"/>
            </w14:solidFill>
          </w14:textFill>
        </w:rPr>
        <w:t>；</w:t>
      </w:r>
    </w:p>
    <w:p w14:paraId="066DEB27">
      <w:pPr>
        <w:pageBreakBefore w:val="0"/>
        <w:widowControl w:val="0"/>
        <w:kinsoku/>
        <w:wordWrap/>
        <w:overflowPunct/>
        <w:topLinePunct w:val="0"/>
        <w:bidi w:val="0"/>
        <w:spacing w:before="0" w:beforeLines="0" w:after="0" w:afterLines="0" w:line="360" w:lineRule="auto"/>
        <w:ind w:firstLine="420" w:firstLineChars="200"/>
        <w:jc w:val="left"/>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（11）</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w:t>
      </w:r>
    </w:p>
    <w:p w14:paraId="481102F6">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承包人、监理人和发包人在工程建设中，应严格执行国家及重庆市现行标准，如上述标准及规范要求有出入则以较严格者为准。</w:t>
      </w:r>
    </w:p>
    <w:p w14:paraId="1CDE034B">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215" w:name="_Toc351203536"/>
      <w:bookmarkStart w:id="1216" w:name="_Toc532377347"/>
      <w:bookmarkStart w:id="1217" w:name="_Hlk528927873"/>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5.3隐蔽工程检查</w:t>
      </w:r>
    </w:p>
    <w:p w14:paraId="37904140">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5.3.2检查程序</w:t>
      </w:r>
    </w:p>
    <w:p w14:paraId="2C1F58B1">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工程隐蔽部位经承包人自检确认具备覆盖条件的，承包人应在共同检查前</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小时书面通知监理人检查，通知中应载明隐蔽检查的内容、时间和地点，并应附有自检记录和必要的检查资料。</w:t>
      </w:r>
    </w:p>
    <w:p w14:paraId="52CAAC23">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5</w:t>
      </w:r>
      <w:bookmarkStart w:id="1218" w:name="_Toc337558762"/>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.4 不合格工程的处理</w:t>
      </w:r>
      <w:bookmarkEnd w:id="1215"/>
      <w:bookmarkEnd w:id="1216"/>
    </w:p>
    <w:bookmarkEnd w:id="1218"/>
    <w:p w14:paraId="415CAF4B">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本款补充5.4.3项：</w:t>
      </w:r>
    </w:p>
    <w:p w14:paraId="4AA07273">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5.4.3 承包人在收到监理人发出的《不合格分项报告》或监理通知单后，必须在监理人规定时间内按要求完成整改，未能在限定时间内完成整改的，须承担相应违约责任。</w:t>
      </w:r>
    </w:p>
    <w:p w14:paraId="039800FA">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本条补充5.6款：</w:t>
      </w:r>
    </w:p>
    <w:bookmarkEnd w:id="1217"/>
    <w:p w14:paraId="72410064">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219" w:name="_Toc532377348"/>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5.6 质量事故的处理</w:t>
      </w:r>
      <w:bookmarkEnd w:id="1219"/>
    </w:p>
    <w:p w14:paraId="1265DFF7">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5.6.1 合同履行过程中，发生工程质量事故的调查处理按照国家及重庆市现行规定处理。</w:t>
      </w:r>
    </w:p>
    <w:p w14:paraId="027D7EE6">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1195"/>
    <w:bookmarkEnd w:id="1196"/>
    <w:bookmarkEnd w:id="1197"/>
    <w:bookmarkEnd w:id="1198"/>
    <w:bookmarkEnd w:id="1199"/>
    <w:bookmarkEnd w:id="1200"/>
    <w:bookmarkEnd w:id="1201"/>
    <w:bookmarkEnd w:id="1202"/>
    <w:bookmarkEnd w:id="1203"/>
    <w:bookmarkEnd w:id="1204"/>
    <w:bookmarkEnd w:id="1207"/>
    <w:bookmarkEnd w:id="1208"/>
    <w:bookmarkEnd w:id="1209"/>
    <w:bookmarkEnd w:id="1210"/>
    <w:bookmarkEnd w:id="1211"/>
    <w:bookmarkEnd w:id="1212"/>
    <w:bookmarkEnd w:id="1213"/>
    <w:p w14:paraId="352A8824">
      <w:pPr>
        <w:keepNext/>
        <w:keepLines/>
        <w:pageBreakBefore w:val="0"/>
        <w:widowControl/>
        <w:kinsoku/>
        <w:wordWrap/>
        <w:overflowPunct/>
        <w:topLinePunct w:val="0"/>
        <w:bidi w:val="0"/>
        <w:spacing w:before="0" w:beforeLines="0" w:beforeAutospacing="0" w:after="0" w:afterLines="0" w:afterAutospacing="0" w:line="360" w:lineRule="auto"/>
        <w:jc w:val="both"/>
        <w:outlineLvl w:val="3"/>
        <w:rPr>
          <w:rFonts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bookmarkStart w:id="1220" w:name="_Toc351203638"/>
      <w:bookmarkStart w:id="1221" w:name="_Toc532375613"/>
      <w:bookmarkStart w:id="1222" w:name="_Toc532377349"/>
      <w:bookmarkStart w:id="1223" w:name="_Toc296891213"/>
      <w:bookmarkStart w:id="1224" w:name="_Toc296944512"/>
      <w:bookmarkStart w:id="1225" w:name="_Toc351203642"/>
      <w:bookmarkStart w:id="1226" w:name="_Toc296346674"/>
      <w:bookmarkStart w:id="1227" w:name="_Toc267251427"/>
      <w:bookmarkStart w:id="1228" w:name="_Toc296503173"/>
      <w:bookmarkStart w:id="1229" w:name="_Toc292559883"/>
      <w:bookmarkStart w:id="1230" w:name="_Toc292559378"/>
      <w:bookmarkStart w:id="1231" w:name="_Toc297120473"/>
      <w:bookmarkStart w:id="1232" w:name="_Toc296891001"/>
      <w:bookmarkStart w:id="1233" w:name="_Toc296347172"/>
      <w:bookmarkStart w:id="1234" w:name="_Toc267251428"/>
      <w:bookmarkStart w:id="1235" w:name="_Toc297048359"/>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6. 安全文明施工与环境保护</w:t>
      </w:r>
      <w:bookmarkEnd w:id="1220"/>
      <w:bookmarkEnd w:id="1221"/>
      <w:bookmarkEnd w:id="1222"/>
    </w:p>
    <w:p w14:paraId="01858843">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236" w:name="_Toc532375614"/>
      <w:bookmarkStart w:id="1237" w:name="_Toc532377350"/>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6.1 安全文明施工</w:t>
      </w:r>
      <w:bookmarkEnd w:id="1236"/>
      <w:bookmarkEnd w:id="1237"/>
    </w:p>
    <w:p w14:paraId="14D938CB">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承包人必须认真贯彻执行国家安全生产法律、法规、规章和强制性安全标准，按照重庆市现行的质量、安全文明施工有关规定和发包人安全管理的有关规定，建立完善的质量、安全、文明施工管理制度。</w:t>
      </w:r>
    </w:p>
    <w:p w14:paraId="37E0852D">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1A2D8DF9">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6.1.1 项目安全生产的达标目标及相应事项的约定：</w:t>
      </w:r>
      <w:r>
        <w:rPr>
          <w:rFonts w:hint="eastAsia" w:ascii="宋体" w:hAnsi="宋体" w:eastAsia="宋体" w:cs="Times New Roman"/>
          <w:color w:val="000000" w:themeColor="text1"/>
          <w:szCs w:val="21"/>
          <w:highlight w:val="none"/>
          <w:u w:val="single"/>
          <w14:textFill>
            <w14:solidFill>
              <w14:schemeClr w14:val="tx1"/>
            </w14:solidFill>
          </w14:textFill>
        </w:rPr>
        <w:t>达到《建筑施工安全检查标准》（JGJ59-2011）的要求</w:t>
      </w:r>
      <w:r>
        <w:rPr>
          <w:rFonts w:hint="eastAsia" w:ascii="宋体" w:hAnsi="宋体" w:eastAsia="宋体" w:cs="Times New Roman"/>
          <w:color w:val="000000" w:themeColor="text1"/>
          <w:szCs w:val="21"/>
          <w:highlight w:val="none"/>
          <w14:textFill>
            <w14:solidFill>
              <w14:schemeClr w14:val="tx1"/>
            </w14:solidFill>
          </w14:textFill>
        </w:rPr>
        <w:t>。</w:t>
      </w:r>
    </w:p>
    <w:p w14:paraId="027FAE40">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（1）按现行安全文明施工费计取及使用管理的政策文件规定及发包人制订的安全管理制度执行</w:t>
      </w:r>
      <w:r>
        <w:rPr>
          <w:rFonts w:hint="eastAsia" w:ascii="宋体" w:hAnsi="宋体" w:eastAsia="宋体" w:cs="Times New Roman"/>
          <w:color w:val="000000" w:themeColor="text1"/>
          <w:szCs w:val="21"/>
          <w:highlight w:val="none"/>
          <w14:textFill>
            <w14:solidFill>
              <w14:schemeClr w14:val="tx1"/>
            </w14:solidFill>
          </w14:textFill>
        </w:rPr>
        <w:t>。</w:t>
      </w:r>
    </w:p>
    <w:p w14:paraId="16CA0DCB">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（2）承包人的原因造成事故，由此产生的法律责任和事故责任及费用由承包人全部承担</w:t>
      </w:r>
      <w:r>
        <w:rPr>
          <w:rFonts w:hint="eastAsia" w:ascii="宋体" w:hAnsi="宋体" w:eastAsia="宋体" w:cs="Times New Roman"/>
          <w:color w:val="000000" w:themeColor="text1"/>
          <w:szCs w:val="21"/>
          <w:highlight w:val="none"/>
          <w14:textFill>
            <w14:solidFill>
              <w14:schemeClr w14:val="tx1"/>
            </w14:solidFill>
          </w14:textFill>
        </w:rPr>
        <w:t>。</w:t>
      </w:r>
    </w:p>
    <w:p w14:paraId="395DD5AA">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（3）承包人向发包人做出安全承诺，并签订《安全生产目标责任书》和《安全承诺书》</w:t>
      </w:r>
      <w:r>
        <w:rPr>
          <w:rFonts w:hint="eastAsia" w:ascii="宋体" w:hAnsi="宋体" w:eastAsia="宋体" w:cs="Times New Roman"/>
          <w:color w:val="000000" w:themeColor="text1"/>
          <w:szCs w:val="21"/>
          <w:highlight w:val="none"/>
          <w14:textFill>
            <w14:solidFill>
              <w14:schemeClr w14:val="tx1"/>
            </w14:solidFill>
          </w14:textFill>
        </w:rPr>
        <w:t>。</w:t>
      </w:r>
    </w:p>
    <w:p w14:paraId="390DE607">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（4）承包人在施工过程中，必须严格执行安全生产法的相关规定，制定切实可靠的安全技术措施</w:t>
      </w:r>
      <w:r>
        <w:rPr>
          <w:rFonts w:hint="eastAsia" w:ascii="宋体" w:hAnsi="宋体" w:eastAsia="宋体" w:cs="Times New Roman"/>
          <w:color w:val="000000" w:themeColor="text1"/>
          <w:szCs w:val="21"/>
          <w:highlight w:val="none"/>
          <w14:textFill>
            <w14:solidFill>
              <w14:schemeClr w14:val="tx1"/>
            </w14:solidFill>
          </w14:textFill>
        </w:rPr>
        <w:t>。</w:t>
      </w:r>
    </w:p>
    <w:p w14:paraId="6C968A69">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（5）接受发包人安全监督和管理，在施工中违反安全管理规定和操作规程、违章作业的，承担违约责任</w:t>
      </w:r>
      <w:r>
        <w:rPr>
          <w:rFonts w:hint="eastAsia" w:ascii="宋体" w:hAnsi="宋体" w:eastAsia="宋体" w:cs="Times New Roman"/>
          <w:color w:val="000000" w:themeColor="text1"/>
          <w:szCs w:val="21"/>
          <w:highlight w:val="none"/>
          <w14:textFill>
            <w14:solidFill>
              <w14:schemeClr w14:val="tx1"/>
            </w14:solidFill>
          </w14:textFill>
        </w:rPr>
        <w:t>。</w:t>
      </w:r>
    </w:p>
    <w:p w14:paraId="78E989FB">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6.1.4 关于治安保卫的特别约定：</w:t>
      </w:r>
      <w:r>
        <w:rPr>
          <w:rFonts w:hint="eastAsia" w:ascii="宋体" w:hAnsi="宋体" w:eastAsia="宋体" w:cs="Times New Roman"/>
          <w:color w:val="000000" w:themeColor="text1"/>
          <w:szCs w:val="21"/>
          <w:highlight w:val="none"/>
          <w:u w:val="single"/>
          <w14:textFill>
            <w14:solidFill>
              <w14:schemeClr w14:val="tx1"/>
            </w14:solidFill>
          </w14:textFill>
        </w:rPr>
        <w:t>承包人负责组建施工现场治安管理机构或联防组织；承包人负责编制施工场地治安管理计划和突发治安事件紧急预案</w:t>
      </w:r>
      <w:r>
        <w:rPr>
          <w:rFonts w:hint="eastAsia" w:ascii="宋体" w:hAnsi="宋体" w:eastAsia="宋体" w:cs="Times New Roman"/>
          <w:color w:val="000000" w:themeColor="text1"/>
          <w:szCs w:val="21"/>
          <w:highlight w:val="none"/>
          <w14:textFill>
            <w14:solidFill>
              <w14:schemeClr w14:val="tx1"/>
            </w14:solidFill>
          </w14:textFill>
        </w:rPr>
        <w:t>。</w:t>
      </w:r>
    </w:p>
    <w:p w14:paraId="098C2464">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关于编制施工场地治安管理计划的约定：</w:t>
      </w:r>
      <w:r>
        <w:rPr>
          <w:rFonts w:hint="eastAsia" w:ascii="宋体" w:hAnsi="宋体" w:eastAsia="宋体" w:cs="Times New Roman"/>
          <w:color w:val="000000" w:themeColor="text1"/>
          <w:szCs w:val="21"/>
          <w:highlight w:val="none"/>
          <w:u w:val="single"/>
          <w14:textFill>
            <w14:solidFill>
              <w14:schemeClr w14:val="tx1"/>
            </w14:solidFill>
          </w14:textFill>
        </w:rPr>
        <w:t>由承包人负责</w:t>
      </w:r>
      <w:r>
        <w:rPr>
          <w:rFonts w:hint="eastAsia" w:ascii="宋体" w:hAnsi="宋体" w:eastAsia="宋体" w:cs="Times New Roman"/>
          <w:color w:val="000000" w:themeColor="text1"/>
          <w:szCs w:val="21"/>
          <w:highlight w:val="none"/>
          <w14:textFill>
            <w14:solidFill>
              <w14:schemeClr w14:val="tx1"/>
            </w14:solidFill>
          </w14:textFill>
        </w:rPr>
        <w:t>。</w:t>
      </w:r>
    </w:p>
    <w:p w14:paraId="64514B24">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6.1.5 文明施工</w:t>
      </w:r>
    </w:p>
    <w:p w14:paraId="2A0D4620">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合同当事人对文明施工的要求：</w:t>
      </w:r>
      <w:r>
        <w:rPr>
          <w:rFonts w:hint="eastAsia" w:ascii="宋体" w:hAnsi="宋体" w:eastAsia="宋体" w:cs="Times New Roman"/>
          <w:color w:val="000000" w:themeColor="text1"/>
          <w:szCs w:val="21"/>
          <w:highlight w:val="none"/>
          <w:u w:val="single"/>
          <w14:textFill>
            <w14:solidFill>
              <w14:schemeClr w14:val="tx1"/>
            </w14:solidFill>
          </w14:textFill>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eastAsia="宋体" w:cs="Times New Roman"/>
          <w:color w:val="000000" w:themeColor="text1"/>
          <w:szCs w:val="21"/>
          <w:highlight w:val="none"/>
          <w14:textFill>
            <w14:solidFill>
              <w14:schemeClr w14:val="tx1"/>
            </w14:solidFill>
          </w14:textFill>
        </w:rPr>
        <w:t>。</w:t>
      </w:r>
    </w:p>
    <w:p w14:paraId="24410533">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eastAsia="宋体" w:cs="Times New Roman"/>
          <w:color w:val="000000" w:themeColor="text1"/>
          <w:szCs w:val="21"/>
          <w:highlight w:val="none"/>
          <w14:textFill>
            <w14:solidFill>
              <w14:schemeClr w14:val="tx1"/>
            </w14:solidFill>
          </w14:textFill>
        </w:rPr>
        <w:t>。</w:t>
      </w:r>
    </w:p>
    <w:p w14:paraId="79D4ACB8">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6.1.6 关于安全文明施工费支付比例和支付期限的约定：按照行业主管部门相关规定</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执行。</w:t>
      </w:r>
    </w:p>
    <w:p w14:paraId="2A82D1CD">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安全文明施工费的要求与内容、提取支付方法以及违反约定造成损失的赔偿等条款，按照现行规范要求执行，做到专款专用</w:t>
      </w:r>
      <w:r>
        <w:rPr>
          <w:rFonts w:hint="eastAsia" w:ascii="宋体" w:hAnsi="宋体" w:eastAsia="宋体" w:cs="Times New Roman"/>
          <w:color w:val="000000" w:themeColor="text1"/>
          <w:szCs w:val="21"/>
          <w:highlight w:val="none"/>
          <w14:textFill>
            <w14:solidFill>
              <w14:schemeClr w14:val="tx1"/>
            </w14:solidFill>
          </w14:textFill>
        </w:rPr>
        <w:t>。</w:t>
      </w:r>
    </w:p>
    <w:p w14:paraId="262EFD1F">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238" w:name="_Toc532375615"/>
      <w:bookmarkStart w:id="1239" w:name="_Toc532377351"/>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6.3 环境保护</w:t>
      </w:r>
      <w:bookmarkEnd w:id="1238"/>
      <w:bookmarkEnd w:id="1239"/>
    </w:p>
    <w:p w14:paraId="34ABE57B">
      <w:pPr>
        <w:pageBreakBefore w:val="0"/>
        <w:tabs>
          <w:tab w:val="left" w:pos="711"/>
          <w:tab w:val="left" w:pos="2580"/>
        </w:tabs>
        <w:kinsoku/>
        <w:wordWrap/>
        <w:overflowPunct/>
        <w:topLinePunct w:val="0"/>
        <w:bidi w:val="0"/>
        <w:spacing w:line="360" w:lineRule="auto"/>
        <w:ind w:firstLine="420" w:firstLineChars="200"/>
        <w:jc w:val="left"/>
        <w:textAlignment w:val="baseline"/>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本款补充6.3.1～6.3.8项：</w:t>
      </w:r>
    </w:p>
    <w:p w14:paraId="6F250148">
      <w:pPr>
        <w:pageBreakBefore w:val="0"/>
        <w:tabs>
          <w:tab w:val="left" w:pos="711"/>
          <w:tab w:val="left" w:pos="2580"/>
        </w:tabs>
        <w:kinsoku/>
        <w:wordWrap/>
        <w:overflowPunct/>
        <w:topLinePunct w:val="0"/>
        <w:bidi w:val="0"/>
        <w:spacing w:line="360" w:lineRule="auto"/>
        <w:ind w:firstLine="420" w:firstLineChars="200"/>
        <w:jc w:val="left"/>
        <w:textAlignment w:val="baseline"/>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5D824491">
      <w:pPr>
        <w:pageBreakBefore w:val="0"/>
        <w:tabs>
          <w:tab w:val="left" w:pos="711"/>
          <w:tab w:val="left" w:pos="2580"/>
        </w:tabs>
        <w:kinsoku/>
        <w:wordWrap/>
        <w:overflowPunct/>
        <w:topLinePunct w:val="0"/>
        <w:bidi w:val="0"/>
        <w:spacing w:line="360" w:lineRule="auto"/>
        <w:ind w:firstLine="420" w:firstLineChars="200"/>
        <w:jc w:val="left"/>
        <w:textAlignment w:val="baseline"/>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557EC9F7">
      <w:pPr>
        <w:pageBreakBefore w:val="0"/>
        <w:tabs>
          <w:tab w:val="left" w:pos="711"/>
          <w:tab w:val="left" w:pos="2580"/>
        </w:tabs>
        <w:kinsoku/>
        <w:wordWrap/>
        <w:overflowPunct/>
        <w:topLinePunct w:val="0"/>
        <w:bidi w:val="0"/>
        <w:spacing w:line="360" w:lineRule="auto"/>
        <w:ind w:firstLine="420" w:firstLineChars="200"/>
        <w:jc w:val="left"/>
        <w:textAlignment w:val="baseline"/>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6.3.3 承包人应加强生态环境保护工作。施工期间，采取边坡防护，挡渣坝、排水沟、沉淀池、表土剥离和绿化恢复等水土保持措施减少水土流失量，绿化恢复宜采用适于当地生长的植物。</w:t>
      </w:r>
    </w:p>
    <w:p w14:paraId="762DA666">
      <w:pPr>
        <w:pageBreakBefore w:val="0"/>
        <w:tabs>
          <w:tab w:val="left" w:pos="711"/>
          <w:tab w:val="left" w:pos="2580"/>
        </w:tabs>
        <w:kinsoku/>
        <w:wordWrap/>
        <w:overflowPunct/>
        <w:topLinePunct w:val="0"/>
        <w:bidi w:val="0"/>
        <w:spacing w:line="360" w:lineRule="auto"/>
        <w:ind w:firstLine="420" w:firstLineChars="200"/>
        <w:jc w:val="left"/>
        <w:textAlignment w:val="baseline"/>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6.3.4 承包人应认真落实水污染防治措施。施工期间，加强机械设备维护，减少跑冒滴漏等现象；做好含油废水处理措施；施工场地生活污水经生化处理后达到《污水综合排放标准》（GB8978-1996）一级标准后排放。</w:t>
      </w:r>
    </w:p>
    <w:p w14:paraId="3DF49A52">
      <w:pPr>
        <w:pageBreakBefore w:val="0"/>
        <w:tabs>
          <w:tab w:val="left" w:pos="711"/>
          <w:tab w:val="left" w:pos="2580"/>
        </w:tabs>
        <w:kinsoku/>
        <w:wordWrap/>
        <w:overflowPunct/>
        <w:topLinePunct w:val="0"/>
        <w:bidi w:val="0"/>
        <w:spacing w:line="360" w:lineRule="auto"/>
        <w:ind w:firstLine="420" w:firstLineChars="200"/>
        <w:jc w:val="left"/>
        <w:textAlignment w:val="baseline"/>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6.3.5 承包人应重视大气污染物污染防治措施。施工期间，严格执行市政府“蓝天行动”方案等有关规定，通过洒水防尘，严格控制施工场地扬尘和运输扬尘污染。</w:t>
      </w:r>
    </w:p>
    <w:p w14:paraId="11758157">
      <w:pPr>
        <w:pageBreakBefore w:val="0"/>
        <w:tabs>
          <w:tab w:val="left" w:pos="711"/>
          <w:tab w:val="left" w:pos="2580"/>
        </w:tabs>
        <w:kinsoku/>
        <w:wordWrap/>
        <w:overflowPunct/>
        <w:topLinePunct w:val="0"/>
        <w:bidi w:val="0"/>
        <w:spacing w:line="360" w:lineRule="auto"/>
        <w:ind w:firstLine="420" w:firstLineChars="200"/>
        <w:jc w:val="left"/>
        <w:textAlignment w:val="baseline"/>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6.3.6 承包人应落实固体废物污染防治措施。施工期间，项目产生的弃方不可合理</w:t>
      </w:r>
      <w:r>
        <w:rPr>
          <w:rFonts w:ascii="宋体" w:hAnsi="宋体" w:eastAsia="宋体" w:cs="Times New Roman"/>
          <w:color w:val="000000" w:themeColor="text1"/>
          <w:szCs w:val="21"/>
          <w:highlight w:val="none"/>
          <w14:textFill>
            <w14:solidFill>
              <w14:schemeClr w14:val="tx1"/>
            </w14:solidFill>
          </w14:textFill>
        </w:rPr>
        <w:t>利用的</w:t>
      </w:r>
      <w:r>
        <w:rPr>
          <w:rFonts w:hint="eastAsia" w:ascii="宋体" w:hAnsi="宋体" w:eastAsia="宋体" w:cs="Times New Roman"/>
          <w:color w:val="000000" w:themeColor="text1"/>
          <w:szCs w:val="21"/>
          <w:highlight w:val="none"/>
          <w14:textFill>
            <w14:solidFill>
              <w14:schemeClr w14:val="tx1"/>
            </w14:solidFill>
          </w14:textFill>
        </w:rPr>
        <w:t>，应运往指定的弃渣场内堆存；建筑垃圾运至指定的建筑垃圾消纳场处置；生活垃圾由当地环卫部门统一处置。</w:t>
      </w:r>
    </w:p>
    <w:p w14:paraId="440417AB">
      <w:pPr>
        <w:pageBreakBefore w:val="0"/>
        <w:tabs>
          <w:tab w:val="left" w:pos="711"/>
          <w:tab w:val="left" w:pos="2580"/>
        </w:tabs>
        <w:kinsoku/>
        <w:wordWrap/>
        <w:overflowPunct/>
        <w:topLinePunct w:val="0"/>
        <w:bidi w:val="0"/>
        <w:spacing w:line="360" w:lineRule="auto"/>
        <w:ind w:firstLine="420" w:firstLineChars="200"/>
        <w:jc w:val="left"/>
        <w:textAlignment w:val="baseline"/>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6.3.7 承包人应认真落实噪声污染防治措施。施工期间，优选低噪声设备，合理安排施工时间，严格控制夜间施工，昼、夜施工场界需满足《建筑施工场界环境噪声排放标准》（GB12523-2011）。</w:t>
      </w:r>
    </w:p>
    <w:p w14:paraId="3B972C26">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6.3.8 承包人自行负责办理有关施工场地交通、环卫和施工噪音管理等手续，并应按要求结合自身实际和重庆市相关规定，考虑不低于以上标准的此类工作。</w:t>
      </w:r>
    </w:p>
    <w:p w14:paraId="0E69E53B">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6.3.9 </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50E83778">
      <w:pPr>
        <w:keepNext/>
        <w:keepLines/>
        <w:pageBreakBefore w:val="0"/>
        <w:widowControl/>
        <w:kinsoku/>
        <w:wordWrap/>
        <w:overflowPunct/>
        <w:topLinePunct w:val="0"/>
        <w:bidi w:val="0"/>
        <w:spacing w:before="0" w:beforeLines="0" w:beforeAutospacing="0" w:after="0" w:afterLines="0" w:afterAutospacing="0" w:line="360" w:lineRule="auto"/>
        <w:jc w:val="both"/>
        <w:outlineLvl w:val="3"/>
        <w:rPr>
          <w:rFonts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bookmarkStart w:id="1240" w:name="_Toc532377352"/>
      <w:bookmarkStart w:id="1241" w:name="_Toc351203639"/>
      <w:bookmarkStart w:id="1242" w:name="_Toc532375616"/>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7. 工期和进度</w:t>
      </w:r>
      <w:bookmarkEnd w:id="1240"/>
      <w:bookmarkEnd w:id="1241"/>
      <w:bookmarkEnd w:id="1242"/>
    </w:p>
    <w:p w14:paraId="470E1220">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243" w:name="_Toc532377353"/>
      <w:bookmarkStart w:id="1244" w:name="_Toc532375617"/>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7.1 施工组织设计</w:t>
      </w:r>
      <w:bookmarkEnd w:id="1243"/>
      <w:bookmarkEnd w:id="1244"/>
    </w:p>
    <w:p w14:paraId="67CF5679">
      <w:pPr>
        <w:pageBreakBefore w:val="0"/>
        <w:kinsoku/>
        <w:wordWrap/>
        <w:overflowPunct/>
        <w:topLinePunct w:val="0"/>
        <w:autoSpaceDE w:val="0"/>
        <w:autoSpaceDN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7.1.1 合同当事人约定的施工组织设计应包括的其他内容：</w:t>
      </w:r>
      <w:r>
        <w:rPr>
          <w:rFonts w:hint="eastAsia" w:ascii="宋体" w:hAnsi="宋体" w:eastAsia="宋体" w:cs="Times New Roman"/>
          <w:color w:val="000000" w:themeColor="text1"/>
          <w:szCs w:val="21"/>
          <w:highlight w:val="none"/>
          <w:u w:val="single"/>
          <w14:textFill>
            <w14:solidFill>
              <w14:schemeClr w14:val="tx1"/>
            </w14:solidFill>
          </w14:textFill>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eastAsia="宋体" w:cs="Times New Roman"/>
          <w:color w:val="000000" w:themeColor="text1"/>
          <w:szCs w:val="21"/>
          <w:highlight w:val="none"/>
          <w14:textFill>
            <w14:solidFill>
              <w14:schemeClr w14:val="tx1"/>
            </w14:solidFill>
          </w14:textFill>
        </w:rPr>
        <w:t>。</w:t>
      </w:r>
    </w:p>
    <w:p w14:paraId="5EF5CCA0">
      <w:pPr>
        <w:pageBreakBefore w:val="0"/>
        <w:kinsoku/>
        <w:wordWrap/>
        <w:overflowPunct/>
        <w:topLinePunct w:val="0"/>
        <w:autoSpaceDE w:val="0"/>
        <w:autoSpaceDN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7.1.2 施工组织设计的提交和修改</w:t>
      </w:r>
    </w:p>
    <w:p w14:paraId="0246519F">
      <w:pPr>
        <w:pageBreakBefore w:val="0"/>
        <w:kinsoku/>
        <w:wordWrap/>
        <w:overflowPunct/>
        <w:topLinePunct w:val="0"/>
        <w:autoSpaceDE w:val="0"/>
        <w:autoSpaceDN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承包人提交详细施工组织设计的期限的约定：</w:t>
      </w:r>
      <w:r>
        <w:rPr>
          <w:rFonts w:hint="eastAsia" w:ascii="宋体" w:hAnsi="宋体" w:eastAsia="宋体" w:cs="Times New Roman"/>
          <w:color w:val="000000" w:themeColor="text1"/>
          <w:szCs w:val="21"/>
          <w:highlight w:val="none"/>
          <w:u w:val="single"/>
          <w14:textFill>
            <w14:solidFill>
              <w14:schemeClr w14:val="tx1"/>
            </w14:solidFill>
          </w14:textFill>
        </w:rPr>
        <w:t>合同签订后  天内，但最迟不得晚于开工通知载明的开工日期前7天</w:t>
      </w:r>
      <w:r>
        <w:rPr>
          <w:rFonts w:hint="eastAsia" w:ascii="宋体" w:hAnsi="宋体" w:eastAsia="宋体" w:cs="Times New Roman"/>
          <w:color w:val="000000" w:themeColor="text1"/>
          <w:szCs w:val="21"/>
          <w:highlight w:val="none"/>
          <w14:textFill>
            <w14:solidFill>
              <w14:schemeClr w14:val="tx1"/>
            </w14:solidFill>
          </w14:textFill>
        </w:rPr>
        <w:t>。</w:t>
      </w:r>
    </w:p>
    <w:p w14:paraId="17E8DF79">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发包人和监理人在收到详细的施工组织设计后确认或提出修改意见的期限：</w:t>
      </w:r>
      <w:r>
        <w:rPr>
          <w:rFonts w:hint="eastAsia" w:ascii="宋体" w:hAnsi="宋体" w:eastAsia="宋体" w:cs="Times New Roman"/>
          <w:color w:val="000000" w:themeColor="text1"/>
          <w:szCs w:val="21"/>
          <w:highlight w:val="none"/>
          <w:u w:val="single"/>
          <w14:textFill>
            <w14:solidFill>
              <w14:schemeClr w14:val="tx1"/>
            </w14:solidFill>
          </w14:textFill>
        </w:rPr>
        <w:t>收到施工组织设计后  天内</w:t>
      </w:r>
      <w:r>
        <w:rPr>
          <w:rFonts w:hint="eastAsia" w:ascii="宋体" w:hAnsi="宋体" w:eastAsia="宋体" w:cs="Times New Roman"/>
          <w:color w:val="000000" w:themeColor="text1"/>
          <w:szCs w:val="21"/>
          <w:highlight w:val="none"/>
          <w14:textFill>
            <w14:solidFill>
              <w14:schemeClr w14:val="tx1"/>
            </w14:solidFill>
          </w14:textFill>
        </w:rPr>
        <w:t>。</w:t>
      </w:r>
    </w:p>
    <w:p w14:paraId="2DE449B6">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245" w:name="_Toc532377354"/>
      <w:bookmarkStart w:id="1246" w:name="_Toc532375618"/>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7.2 施工进度计划</w:t>
      </w:r>
      <w:bookmarkEnd w:id="1245"/>
      <w:bookmarkEnd w:id="1246"/>
    </w:p>
    <w:p w14:paraId="65C5C827">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7.2.2 施工进度计划的修订</w:t>
      </w:r>
    </w:p>
    <w:p w14:paraId="0E23B37E">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发包人和监理人在收到修订的施工进度计划后确认或提出修改意见的期限：</w:t>
      </w:r>
      <w:r>
        <w:rPr>
          <w:rFonts w:hint="eastAsia" w:ascii="宋体" w:hAnsi="宋体" w:eastAsia="宋体" w:cs="Times New Roman"/>
          <w:color w:val="000000" w:themeColor="text1"/>
          <w:szCs w:val="21"/>
          <w:highlight w:val="none"/>
          <w:u w:val="single"/>
          <w14:textFill>
            <w14:solidFill>
              <w14:schemeClr w14:val="tx1"/>
            </w14:solidFill>
          </w14:textFill>
        </w:rPr>
        <w:t>收到修订的施工进度计划后  天内</w:t>
      </w:r>
      <w:r>
        <w:rPr>
          <w:rFonts w:hint="eastAsia" w:ascii="宋体" w:hAnsi="宋体" w:eastAsia="宋体" w:cs="Times New Roman"/>
          <w:color w:val="000000" w:themeColor="text1"/>
          <w:szCs w:val="21"/>
          <w:highlight w:val="none"/>
          <w14:textFill>
            <w14:solidFill>
              <w14:schemeClr w14:val="tx1"/>
            </w14:solidFill>
          </w14:textFill>
        </w:rPr>
        <w:t>。</w:t>
      </w:r>
    </w:p>
    <w:p w14:paraId="23A0A481">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247" w:name="_Toc532377355"/>
      <w:bookmarkStart w:id="1248" w:name="_Toc532375619"/>
      <w:bookmarkStart w:id="1249" w:name="_Toc300934966"/>
      <w:bookmarkStart w:id="1250" w:name="_Toc304295541"/>
      <w:bookmarkStart w:id="1251" w:name="_Toc297216173"/>
      <w:bookmarkStart w:id="1252" w:name="_Toc297123514"/>
      <w:bookmarkStart w:id="1253" w:name="_Toc312678005"/>
      <w:bookmarkStart w:id="1254" w:name="_Toc312677479"/>
      <w:bookmarkStart w:id="1255" w:name="_Toc303539123"/>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7.3 开工</w:t>
      </w:r>
      <w:bookmarkEnd w:id="1247"/>
      <w:bookmarkEnd w:id="1248"/>
    </w:p>
    <w:p w14:paraId="1BB31335">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7.3.1 开工准备</w:t>
      </w:r>
    </w:p>
    <w:p w14:paraId="50160E99">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关于承包人提交工程开工报审表的期限：</w:t>
      </w:r>
      <w:r>
        <w:rPr>
          <w:rFonts w:hint="eastAsia" w:ascii="宋体" w:hAnsi="宋体" w:eastAsia="宋体" w:cs="Times New Roman"/>
          <w:color w:val="000000" w:themeColor="text1"/>
          <w:szCs w:val="21"/>
          <w:highlight w:val="none"/>
          <w:u w:val="single"/>
          <w14:textFill>
            <w14:solidFill>
              <w14:schemeClr w14:val="tx1"/>
            </w14:solidFill>
          </w14:textFill>
        </w:rPr>
        <w:t>不晚于开工前  天</w:t>
      </w:r>
      <w:r>
        <w:rPr>
          <w:rFonts w:hint="eastAsia" w:ascii="宋体" w:hAnsi="宋体" w:eastAsia="宋体" w:cs="Times New Roman"/>
          <w:color w:val="000000" w:themeColor="text1"/>
          <w:szCs w:val="21"/>
          <w:highlight w:val="none"/>
          <w14:textFill>
            <w14:solidFill>
              <w14:schemeClr w14:val="tx1"/>
            </w14:solidFill>
          </w14:textFill>
        </w:rPr>
        <w:t>。</w:t>
      </w:r>
    </w:p>
    <w:p w14:paraId="24570ED0">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关于发包人应完成的其他开工准备工作及期限：</w:t>
      </w:r>
      <w:r>
        <w:rPr>
          <w:rFonts w:hint="eastAsia" w:ascii="宋体" w:hAnsi="宋体" w:eastAsia="宋体" w:cs="Times New Roman"/>
          <w:color w:val="000000" w:themeColor="text1"/>
          <w:szCs w:val="21"/>
          <w:highlight w:val="none"/>
          <w:u w:val="single"/>
          <w14:textFill>
            <w14:solidFill>
              <w14:schemeClr w14:val="tx1"/>
            </w14:solidFill>
          </w14:textFill>
        </w:rPr>
        <w:t>不晚于开工前  天</w:t>
      </w:r>
      <w:r>
        <w:rPr>
          <w:rFonts w:hint="eastAsia" w:ascii="宋体" w:hAnsi="宋体" w:eastAsia="宋体" w:cs="Times New Roman"/>
          <w:color w:val="000000" w:themeColor="text1"/>
          <w:szCs w:val="21"/>
          <w:highlight w:val="none"/>
          <w14:textFill>
            <w14:solidFill>
              <w14:schemeClr w14:val="tx1"/>
            </w14:solidFill>
          </w14:textFill>
        </w:rPr>
        <w:t>。</w:t>
      </w:r>
    </w:p>
    <w:p w14:paraId="4B2FD549">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关于承包人应完成的其他开工准备工作及期限：</w:t>
      </w:r>
      <w:r>
        <w:rPr>
          <w:rFonts w:hint="eastAsia" w:ascii="宋体" w:hAnsi="宋体" w:eastAsia="宋体" w:cs="Times New Roman"/>
          <w:color w:val="000000" w:themeColor="text1"/>
          <w:szCs w:val="21"/>
          <w:highlight w:val="none"/>
          <w:u w:val="single"/>
          <w14:textFill>
            <w14:solidFill>
              <w14:schemeClr w14:val="tx1"/>
            </w14:solidFill>
          </w14:textFill>
        </w:rPr>
        <w:t>不晚于开工前  天</w:t>
      </w:r>
      <w:r>
        <w:rPr>
          <w:rFonts w:hint="eastAsia" w:ascii="宋体" w:hAnsi="宋体" w:eastAsia="宋体" w:cs="Times New Roman"/>
          <w:color w:val="000000" w:themeColor="text1"/>
          <w:szCs w:val="21"/>
          <w:highlight w:val="none"/>
          <w14:textFill>
            <w14:solidFill>
              <w14:schemeClr w14:val="tx1"/>
            </w14:solidFill>
          </w14:textFill>
        </w:rPr>
        <w:t>。</w:t>
      </w:r>
    </w:p>
    <w:bookmarkEnd w:id="1249"/>
    <w:bookmarkEnd w:id="1250"/>
    <w:bookmarkEnd w:id="1251"/>
    <w:bookmarkEnd w:id="1252"/>
    <w:bookmarkEnd w:id="1253"/>
    <w:bookmarkEnd w:id="1254"/>
    <w:bookmarkEnd w:id="1255"/>
    <w:p w14:paraId="4181CAA6">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256" w:name="_Toc532375620"/>
      <w:bookmarkStart w:id="1257" w:name="_Toc532377356"/>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7.4 测量放线</w:t>
      </w:r>
      <w:bookmarkEnd w:id="1256"/>
      <w:bookmarkEnd w:id="1257"/>
    </w:p>
    <w:p w14:paraId="758E0B33">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7.4.1 发包人通过监理人向承包人提供测量基准点、基准线和水准点及其书面资料的期限：</w:t>
      </w:r>
      <w:r>
        <w:rPr>
          <w:rFonts w:hint="eastAsia" w:ascii="宋体" w:hAnsi="宋体" w:eastAsia="宋体" w:cs="Times New Roman"/>
          <w:color w:val="000000" w:themeColor="text1"/>
          <w:szCs w:val="21"/>
          <w:highlight w:val="none"/>
          <w:u w:val="single"/>
          <w14:textFill>
            <w14:solidFill>
              <w14:schemeClr w14:val="tx1"/>
            </w14:solidFill>
          </w14:textFill>
        </w:rPr>
        <w:t>不晚于开工前  天</w:t>
      </w:r>
      <w:r>
        <w:rPr>
          <w:rFonts w:hint="eastAsia" w:ascii="宋体" w:hAnsi="宋体" w:eastAsia="宋体" w:cs="Times New Roman"/>
          <w:color w:val="000000" w:themeColor="text1"/>
          <w:szCs w:val="21"/>
          <w:highlight w:val="none"/>
          <w14:textFill>
            <w14:solidFill>
              <w14:schemeClr w14:val="tx1"/>
            </w14:solidFill>
          </w14:textFill>
        </w:rPr>
        <w:t>。</w:t>
      </w:r>
    </w:p>
    <w:p w14:paraId="6F5C3623">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承包人报监理人审批施工控制网资料的期限：</w:t>
      </w:r>
      <w:r>
        <w:rPr>
          <w:rFonts w:hint="eastAsia" w:ascii="宋体" w:hAnsi="宋体" w:eastAsia="宋体" w:cs="Times New Roman"/>
          <w:color w:val="000000" w:themeColor="text1"/>
          <w:szCs w:val="21"/>
          <w:highlight w:val="none"/>
          <w:u w:val="single"/>
          <w14:textFill>
            <w14:solidFill>
              <w14:schemeClr w14:val="tx1"/>
            </w14:solidFill>
          </w14:textFill>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eastAsia="宋体" w:cs="Times New Roman"/>
          <w:color w:val="000000" w:themeColor="text1"/>
          <w:szCs w:val="21"/>
          <w:highlight w:val="none"/>
          <w14:textFill>
            <w14:solidFill>
              <w14:schemeClr w14:val="tx1"/>
            </w14:solidFill>
          </w14:textFill>
        </w:rPr>
        <w:t>。</w:t>
      </w:r>
    </w:p>
    <w:p w14:paraId="56AA3B83">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258" w:name="_Toc532377357"/>
      <w:bookmarkStart w:id="1259" w:name="_Toc532375621"/>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7</w:t>
      </w:r>
      <w:bookmarkStart w:id="1260" w:name="_Toc303539125"/>
      <w:bookmarkStart w:id="1261" w:name="_Toc300934968"/>
      <w:bookmarkStart w:id="1262" w:name="_Toc312677484"/>
      <w:bookmarkStart w:id="1263" w:name="_Toc297123516"/>
      <w:bookmarkStart w:id="1264" w:name="_Toc312678010"/>
      <w:bookmarkStart w:id="1265" w:name="_Toc304295546"/>
      <w:bookmarkStart w:id="1266" w:name="_Toc297216175"/>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.5 工期延误</w:t>
      </w:r>
      <w:bookmarkEnd w:id="1258"/>
      <w:bookmarkEnd w:id="1259"/>
    </w:p>
    <w:bookmarkEnd w:id="1260"/>
    <w:bookmarkEnd w:id="1261"/>
    <w:bookmarkEnd w:id="1262"/>
    <w:bookmarkEnd w:id="1263"/>
    <w:bookmarkEnd w:id="1264"/>
    <w:bookmarkEnd w:id="1265"/>
    <w:bookmarkEnd w:id="1266"/>
    <w:p w14:paraId="03083C26">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bookmarkStart w:id="1267" w:name="_Hlk528927940"/>
      <w:r>
        <w:rPr>
          <w:rFonts w:hint="eastAsia" w:ascii="宋体" w:hAnsi="宋体" w:eastAsia="宋体" w:cs="Times New Roman"/>
          <w:color w:val="000000" w:themeColor="text1"/>
          <w:szCs w:val="21"/>
          <w:highlight w:val="none"/>
          <w14:textFill>
            <w14:solidFill>
              <w14:schemeClr w14:val="tx1"/>
            </w14:solidFill>
          </w14:textFill>
        </w:rPr>
        <w:t>7.5.1 因发包人原因导致工期延误：</w:t>
      </w:r>
    </w:p>
    <w:p w14:paraId="09817E1D">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在合同履行过程中，除通用条款约定外，因下列情况导致工期延误和（或）费用增加的，由发包人承担由此延误的工期和（或）增加的费用：</w:t>
      </w:r>
    </w:p>
    <w:p w14:paraId="5B559502">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（1）发包人未能按合同约定提供施工场地，且该未提供开工条件直接影响项目关键线路的；</w:t>
      </w:r>
    </w:p>
    <w:p w14:paraId="43449766">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（2）发包人提供的测量基准点、基准线和水准点及其书面资料存在错误或疏漏，且该错误或疏漏直接影响项目关键线路的；</w:t>
      </w:r>
    </w:p>
    <w:p w14:paraId="366D4A50">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（3）监理人未按合同约定发出指示、批准等文件，且该未按合同约定发出指示、批准直接影响项目关键线路的；</w:t>
      </w:r>
    </w:p>
    <w:p w14:paraId="75B92658">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（4）变更未及时审批，直接影响项目关键线路的；</w:t>
      </w:r>
    </w:p>
    <w:p w14:paraId="3248AE83">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（5）实施变更直接影响项目关键线路的；</w:t>
      </w:r>
    </w:p>
    <w:p w14:paraId="3729746C">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（6）因发包人原因导致工程暂停施工、停建、缓建的；</w:t>
      </w:r>
    </w:p>
    <w:p w14:paraId="510631A0">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（7）因征地拆迁、当地群众阻工等情形的；</w:t>
      </w:r>
    </w:p>
    <w:p w14:paraId="7813D9A4">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w:t>
      </w:r>
      <w:r>
        <w:rPr>
          <w:rFonts w:hint="eastAsia" w:ascii="宋体" w:hAnsi="宋体" w:eastAsia="宋体" w:cs="Times New Roman"/>
          <w:color w:val="000000" w:themeColor="text1"/>
          <w:szCs w:val="21"/>
          <w:highlight w:val="none"/>
          <w:u w:val="single"/>
          <w14:textFill>
            <w14:solidFill>
              <w14:schemeClr w14:val="tx1"/>
            </w14:solidFill>
          </w14:textFill>
        </w:rPr>
        <w:t>合同约定的其他情形</w:t>
      </w:r>
      <w:r>
        <w:rPr>
          <w:rFonts w:hint="eastAsia" w:ascii="宋体" w:hAnsi="宋体" w:eastAsia="宋体" w:cs="Times New Roman"/>
          <w:color w:val="000000" w:themeColor="text1"/>
          <w:szCs w:val="21"/>
          <w:highlight w:val="none"/>
          <w14:textFill>
            <w14:solidFill>
              <w14:schemeClr w14:val="tx1"/>
            </w14:solidFill>
          </w14:textFill>
        </w:rPr>
        <w:t>。</w:t>
      </w:r>
    </w:p>
    <w:p w14:paraId="7F0936B7">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eastAsia="宋体" w:cs="Times New Roman"/>
          <w:color w:val="000000" w:themeColor="text1"/>
          <w:szCs w:val="21"/>
          <w:highlight w:val="none"/>
          <w14:textFill>
            <w14:solidFill>
              <w14:schemeClr w14:val="tx1"/>
            </w14:solidFill>
          </w14:textFill>
        </w:rPr>
        <w:t>。</w:t>
      </w:r>
    </w:p>
    <w:p w14:paraId="31139C51">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7.5.2 因承包人原因导致工期延误</w:t>
      </w:r>
    </w:p>
    <w:p w14:paraId="420686AE">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因承包人原因造成工期延误，逾期竣工按16.2.2（6）目执行。</w:t>
      </w:r>
    </w:p>
    <w:bookmarkEnd w:id="1267"/>
    <w:p w14:paraId="0890F9A8">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268" w:name="_Toc532377358"/>
      <w:bookmarkStart w:id="1269" w:name="_Toc532375622"/>
      <w:bookmarkStart w:id="1270" w:name="_Hlk528927997"/>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7</w:t>
      </w:r>
      <w:bookmarkStart w:id="1271" w:name="_Toc304295549"/>
      <w:bookmarkStart w:id="1272" w:name="_Toc300934971"/>
      <w:bookmarkStart w:id="1273" w:name="_Toc303539128"/>
      <w:bookmarkStart w:id="1274" w:name="_Toc312678015"/>
      <w:bookmarkStart w:id="1275" w:name="_Toc297216178"/>
      <w:bookmarkStart w:id="1276" w:name="_Toc297123519"/>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.6 不</w:t>
      </w:r>
      <w:bookmarkEnd w:id="1271"/>
      <w:bookmarkEnd w:id="1272"/>
      <w:bookmarkEnd w:id="1273"/>
      <w:bookmarkEnd w:id="1274"/>
      <w:bookmarkEnd w:id="1275"/>
      <w:bookmarkEnd w:id="1276"/>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利物质条件</w:t>
      </w:r>
      <w:bookmarkEnd w:id="1268"/>
      <w:bookmarkEnd w:id="1269"/>
    </w:p>
    <w:bookmarkEnd w:id="1270"/>
    <w:p w14:paraId="3F051DFA">
      <w:pPr>
        <w:pageBreakBefore w:val="0"/>
        <w:kinsoku/>
        <w:wordWrap/>
        <w:overflowPunct/>
        <w:topLinePunct w:val="0"/>
        <w:bidi w:val="0"/>
        <w:spacing w:line="360" w:lineRule="auto"/>
        <w:ind w:firstLine="420" w:firstLineChars="200"/>
        <w:jc w:val="left"/>
        <w:rPr>
          <w:rFonts w:ascii="宋体" w:hAnsi="宋体" w:eastAsia="宋体" w:cs="Times New Roman"/>
          <w:bCs/>
          <w:color w:val="000000" w:themeColor="text1"/>
          <w:szCs w:val="21"/>
          <w:highlight w:val="none"/>
          <w14:textFill>
            <w14:solidFill>
              <w14:schemeClr w14:val="tx1"/>
            </w14:solidFill>
          </w14:textFill>
        </w:rPr>
      </w:pPr>
      <w:bookmarkStart w:id="1277" w:name="_Toc303539129"/>
      <w:bookmarkStart w:id="1278" w:name="_Toc300934972"/>
      <w:bookmarkStart w:id="1279" w:name="_Toc312678016"/>
      <w:bookmarkStart w:id="1280" w:name="_Toc297216179"/>
      <w:bookmarkStart w:id="1281" w:name="_Toc297123520"/>
      <w:bookmarkStart w:id="1282" w:name="_Toc318581172"/>
      <w:bookmarkStart w:id="1283" w:name="_Toc304295550"/>
      <w:r>
        <w:rPr>
          <w:rFonts w:hint="eastAsia" w:ascii="宋体" w:hAnsi="宋体" w:eastAsia="宋体" w:cs="Times New Roman"/>
          <w:color w:val="000000" w:themeColor="text1"/>
          <w:szCs w:val="21"/>
          <w:highlight w:val="none"/>
          <w14:textFill>
            <w14:solidFill>
              <w14:schemeClr w14:val="tx1"/>
            </w14:solidFill>
          </w14:textFill>
        </w:rPr>
        <w:t>不利物质条件的其他情形和有关约定：</w:t>
      </w:r>
      <w:bookmarkStart w:id="1284" w:name="_Hlk528910274"/>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bookmarkEnd w:id="1277"/>
    <w:bookmarkEnd w:id="1278"/>
    <w:bookmarkEnd w:id="1279"/>
    <w:bookmarkEnd w:id="1280"/>
    <w:bookmarkEnd w:id="1281"/>
    <w:bookmarkEnd w:id="1282"/>
    <w:bookmarkEnd w:id="1283"/>
    <w:bookmarkEnd w:id="1284"/>
    <w:p w14:paraId="2D4F1B97">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285" w:name="_Toc532377359"/>
      <w:bookmarkStart w:id="1286" w:name="_Toc532375623"/>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7</w:t>
      </w:r>
      <w:bookmarkStart w:id="1287" w:name="_Toc304295551"/>
      <w:bookmarkStart w:id="1288" w:name="_Toc312678017"/>
      <w:bookmarkStart w:id="1289" w:name="_Toc303539130"/>
      <w:bookmarkStart w:id="1290" w:name="_Toc297123521"/>
      <w:bookmarkStart w:id="1291" w:name="_Toc300934973"/>
      <w:bookmarkStart w:id="1292" w:name="_Toc297216180"/>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.7异常恶劣的气候条件</w:t>
      </w:r>
      <w:bookmarkEnd w:id="1285"/>
      <w:bookmarkEnd w:id="1286"/>
    </w:p>
    <w:bookmarkEnd w:id="1287"/>
    <w:bookmarkEnd w:id="1288"/>
    <w:bookmarkEnd w:id="1289"/>
    <w:bookmarkEnd w:id="1290"/>
    <w:bookmarkEnd w:id="1291"/>
    <w:bookmarkEnd w:id="1292"/>
    <w:p w14:paraId="3121AD50">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发包人和承包人同意以下情形视为异常恶劣的气候条件：</w:t>
      </w:r>
      <w:r>
        <w:rPr>
          <w:rFonts w:hint="eastAsia" w:ascii="宋体" w:hAnsi="宋体" w:eastAsia="宋体" w:cs="Times New Roman"/>
          <w:color w:val="000000" w:themeColor="text1"/>
          <w:szCs w:val="21"/>
          <w:highlight w:val="none"/>
          <w:u w:val="single"/>
          <w14:textFill>
            <w14:solidFill>
              <w14:schemeClr w14:val="tx1"/>
            </w14:solidFill>
          </w14:textFill>
        </w:rPr>
        <w:t xml:space="preserve">    （异常气候是指项目所在地50年以上一遇的罕见气候现象）</w:t>
      </w:r>
      <w:r>
        <w:rPr>
          <w:rFonts w:hint="eastAsia" w:ascii="宋体" w:hAnsi="宋体" w:eastAsia="宋体" w:cs="Times New Roman"/>
          <w:color w:val="000000" w:themeColor="text1"/>
          <w:szCs w:val="21"/>
          <w:highlight w:val="none"/>
          <w14:textFill>
            <w14:solidFill>
              <w14:schemeClr w14:val="tx1"/>
            </w14:solidFill>
          </w14:textFill>
        </w:rPr>
        <w:t>。</w:t>
      </w:r>
    </w:p>
    <w:p w14:paraId="35C5DD3F">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293" w:name="_Toc532377360"/>
      <w:bookmarkStart w:id="1294" w:name="_Toc532375624"/>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7.9 提前竣工</w:t>
      </w:r>
      <w:bookmarkEnd w:id="1293"/>
      <w:bookmarkEnd w:id="1294"/>
    </w:p>
    <w:p w14:paraId="5CA1DD48">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7.9.1项细化为：</w:t>
      </w:r>
    </w:p>
    <w:p w14:paraId="27F9FB32">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14:paraId="3425697A">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（2）发包人不得随意要求承包人提前竣工，承包人也不得随意提出提前竣工的建议。如遇特殊情况，确需将工期提前的，发包人和承包人必须采取有效措施，确保工程质量。</w:t>
      </w:r>
    </w:p>
    <w:p w14:paraId="00021F8F">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（3）如果承包人提前竣工，发包人支付奖金的计算方法在合同条款中约定，时间自竣工验收证书中写明的实际竣工日期起至预定的竣工日期止，按天计算。但奖金最高限额不超过项目7.9.2项的限额。</w:t>
      </w:r>
    </w:p>
    <w:p w14:paraId="3350FA2B">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7.9.2 提前竣工的奖励：</w:t>
      </w:r>
      <w:r>
        <w:rPr>
          <w:rFonts w:hint="eastAsia" w:ascii="宋体" w:hAnsi="宋体" w:eastAsia="宋体" w:cs="Times New Roman"/>
          <w:color w:val="000000" w:themeColor="text1"/>
          <w:szCs w:val="21"/>
          <w:highlight w:val="none"/>
          <w:u w:val="single"/>
          <w14:textFill>
            <w14:solidFill>
              <w14:schemeClr w14:val="tx1"/>
            </w14:solidFill>
          </w14:textFill>
        </w:rPr>
        <w:t xml:space="preserve">    元/天，不超过签约合同价的  %</w:t>
      </w:r>
      <w:r>
        <w:rPr>
          <w:rFonts w:hint="eastAsia" w:ascii="宋体" w:hAnsi="宋体" w:eastAsia="宋体" w:cs="Times New Roman"/>
          <w:color w:val="000000" w:themeColor="text1"/>
          <w:szCs w:val="21"/>
          <w:highlight w:val="none"/>
          <w14:textFill>
            <w14:solidFill>
              <w14:schemeClr w14:val="tx1"/>
            </w14:solidFill>
          </w14:textFill>
        </w:rPr>
        <w:t>。</w:t>
      </w:r>
    </w:p>
    <w:p w14:paraId="281E68D2">
      <w:pPr>
        <w:keepNext/>
        <w:keepLines/>
        <w:pageBreakBefore w:val="0"/>
        <w:widowControl/>
        <w:kinsoku/>
        <w:wordWrap/>
        <w:overflowPunct/>
        <w:topLinePunct w:val="0"/>
        <w:bidi w:val="0"/>
        <w:spacing w:before="0" w:beforeLines="0" w:beforeAutospacing="0" w:after="0" w:afterLines="0" w:afterAutospacing="0" w:line="360" w:lineRule="auto"/>
        <w:jc w:val="both"/>
        <w:outlineLvl w:val="3"/>
        <w:rPr>
          <w:rFonts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bookmarkStart w:id="1295" w:name="_Toc532377361"/>
      <w:bookmarkStart w:id="1296" w:name="_Toc351203640"/>
      <w:bookmarkStart w:id="1297" w:name="_Toc532375625"/>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8. 材料与设备</w:t>
      </w:r>
      <w:bookmarkEnd w:id="1295"/>
      <w:bookmarkEnd w:id="1296"/>
      <w:bookmarkEnd w:id="1297"/>
    </w:p>
    <w:p w14:paraId="4ADB6ADA">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298" w:name="_Toc532375626"/>
      <w:bookmarkStart w:id="1299" w:name="_Toc532377362"/>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8.1发包人供应材料与工程设备</w:t>
      </w:r>
      <w:bookmarkEnd w:id="1298"/>
      <w:bookmarkEnd w:id="1299"/>
    </w:p>
    <w:p w14:paraId="72E04F60">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材料的名称、规格、数量和价格：</w:t>
      </w:r>
      <w:r>
        <w:rPr>
          <w:rFonts w:hint="eastAsia" w:ascii="宋体" w:hAnsi="宋体" w:eastAsia="宋体" w:cs="Times New Roman"/>
          <w:color w:val="000000" w:themeColor="text1"/>
          <w:szCs w:val="21"/>
          <w:highlight w:val="none"/>
          <w:u w:val="single"/>
          <w14:textFill>
            <w14:solidFill>
              <w14:schemeClr w14:val="tx1"/>
            </w14:solidFill>
          </w14:textFill>
        </w:rPr>
        <w:t>发包人应提供甲供材料的明细表，结算时按经监理人、承包人共同确认的供应数量乘以招标时甲供材料暂定价格，在支付工程款时扣除</w:t>
      </w:r>
      <w:r>
        <w:rPr>
          <w:rFonts w:hint="eastAsia" w:ascii="宋体" w:hAnsi="宋体" w:eastAsia="宋体" w:cs="Times New Roman"/>
          <w:color w:val="000000" w:themeColor="text1"/>
          <w:szCs w:val="21"/>
          <w:highlight w:val="none"/>
          <w14:textFill>
            <w14:solidFill>
              <w14:schemeClr w14:val="tx1"/>
            </w14:solidFill>
          </w14:textFill>
        </w:rPr>
        <w:t>。</w:t>
      </w:r>
    </w:p>
    <w:p w14:paraId="1DC8CE33">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eastAsia="宋体" w:cs="Times New Roman"/>
          <w:color w:val="000000" w:themeColor="text1"/>
          <w:szCs w:val="21"/>
          <w:highlight w:val="none"/>
          <w14:textFill>
            <w14:solidFill>
              <w14:schemeClr w14:val="tx1"/>
            </w14:solidFill>
          </w14:textFill>
        </w:rPr>
        <w:t>。</w:t>
      </w:r>
    </w:p>
    <w:p w14:paraId="67590665">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300" w:name="_Toc351203554"/>
      <w:bookmarkStart w:id="1301" w:name="_Toc532375627"/>
      <w:bookmarkStart w:id="1302" w:name="_Toc532377363"/>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8</w:t>
      </w:r>
      <w:bookmarkStart w:id="1303" w:name="_Toc296346561"/>
      <w:bookmarkStart w:id="1304" w:name="_Toc337558778"/>
      <w:bookmarkStart w:id="1305" w:name="_Toc296503060"/>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.2 承包人采购材料与工程设备</w:t>
      </w:r>
      <w:bookmarkEnd w:id="1300"/>
      <w:bookmarkEnd w:id="1301"/>
      <w:bookmarkEnd w:id="1302"/>
    </w:p>
    <w:bookmarkEnd w:id="1303"/>
    <w:bookmarkEnd w:id="1304"/>
    <w:bookmarkEnd w:id="1305"/>
    <w:p w14:paraId="6C3003A0">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8.2.1承包人负责采购、运输和保管的材料、工程设备：</w:t>
      </w:r>
      <w:r>
        <w:rPr>
          <w:rFonts w:hint="eastAsia" w:ascii="宋体" w:hAnsi="宋体" w:eastAsia="宋体" w:cs="Times New Roman"/>
          <w:color w:val="000000" w:themeColor="text1"/>
          <w:szCs w:val="21"/>
          <w:highlight w:val="none"/>
          <w:u w:val="single"/>
          <w14:textFill>
            <w14:solidFill>
              <w14:schemeClr w14:val="tx1"/>
            </w14:solidFill>
          </w14:textFill>
        </w:rPr>
        <w:t>由承包人自行采购。承包人采购材料设备必须经监理人和发包人批准，结算时由监理人和发包人按</w:t>
      </w:r>
      <w:r>
        <w:rPr>
          <w:rFonts w:hint="eastAsia" w:ascii="宋体" w:hAnsi="宋体" w:cs="Times New Roman"/>
          <w:color w:val="000000" w:themeColor="text1"/>
          <w:szCs w:val="21"/>
          <w:highlight w:val="none"/>
          <w:u w:val="single"/>
          <w:lang w:eastAsia="zh-CN"/>
          <w14:textFill>
            <w14:solidFill>
              <w14:schemeClr w14:val="tx1"/>
            </w14:solidFill>
          </w14:textFill>
        </w:rPr>
        <w:t>招标</w:t>
      </w:r>
      <w:r>
        <w:rPr>
          <w:rFonts w:hint="eastAsia" w:ascii="宋体" w:hAnsi="宋体" w:eastAsia="宋体" w:cs="Times New Roman"/>
          <w:color w:val="000000" w:themeColor="text1"/>
          <w:szCs w:val="21"/>
          <w:highlight w:val="none"/>
          <w:u w:val="single"/>
          <w:lang w:eastAsia="zh-CN"/>
          <w14:textFill>
            <w14:solidFill>
              <w14:schemeClr w14:val="tx1"/>
            </w14:solidFill>
          </w14:textFill>
        </w:rPr>
        <w:t>文件</w:t>
      </w:r>
      <w:r>
        <w:rPr>
          <w:rFonts w:hint="eastAsia" w:ascii="宋体" w:hAnsi="宋体" w:eastAsia="宋体" w:cs="Times New Roman"/>
          <w:color w:val="000000" w:themeColor="text1"/>
          <w:szCs w:val="21"/>
          <w:highlight w:val="none"/>
          <w:u w:val="single"/>
          <w14:textFill>
            <w14:solidFill>
              <w14:schemeClr w14:val="tx1"/>
            </w14:solidFill>
          </w14:textFill>
        </w:rPr>
        <w:t>规定审核的数量和合同约定</w:t>
      </w:r>
      <w:r>
        <w:rPr>
          <w:rFonts w:ascii="宋体" w:hAnsi="宋体" w:eastAsia="宋体" w:cs="Times New Roman"/>
          <w:color w:val="000000" w:themeColor="text1"/>
          <w:szCs w:val="21"/>
          <w:highlight w:val="none"/>
          <w:u w:val="single"/>
          <w14:textFill>
            <w14:solidFill>
              <w14:schemeClr w14:val="tx1"/>
            </w14:solidFill>
          </w14:textFill>
        </w:rPr>
        <w:t>价格</w:t>
      </w:r>
      <w:r>
        <w:rPr>
          <w:rFonts w:hint="eastAsia" w:ascii="宋体" w:hAnsi="宋体" w:eastAsia="宋体" w:cs="Times New Roman"/>
          <w:color w:val="000000" w:themeColor="text1"/>
          <w:szCs w:val="21"/>
          <w:highlight w:val="none"/>
          <w:u w:val="single"/>
          <w14:textFill>
            <w14:solidFill>
              <w14:schemeClr w14:val="tx1"/>
            </w14:solidFill>
          </w14:textFill>
        </w:rPr>
        <w:t>计算</w:t>
      </w:r>
      <w:r>
        <w:rPr>
          <w:rFonts w:hint="eastAsia" w:ascii="宋体" w:hAnsi="宋体" w:eastAsia="宋体" w:cs="Times New Roman"/>
          <w:color w:val="000000" w:themeColor="text1"/>
          <w:szCs w:val="21"/>
          <w:highlight w:val="none"/>
          <w14:textFill>
            <w14:solidFill>
              <w14:schemeClr w14:val="tx1"/>
            </w14:solidFill>
          </w14:textFill>
        </w:rPr>
        <w:t>。</w:t>
      </w:r>
    </w:p>
    <w:p w14:paraId="2EC623BA">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8.2.2承包人报送监理人审批的时间：</w:t>
      </w:r>
      <w:r>
        <w:rPr>
          <w:rFonts w:hint="eastAsia" w:ascii="宋体" w:hAnsi="宋体" w:eastAsia="宋体" w:cs="Times New Roman"/>
          <w:color w:val="000000" w:themeColor="text1"/>
          <w:szCs w:val="21"/>
          <w:highlight w:val="none"/>
          <w:u w:val="single"/>
          <w14:textFill>
            <w14:solidFill>
              <w14:schemeClr w14:val="tx1"/>
            </w14:solidFill>
          </w14:textFill>
        </w:rPr>
        <w:t>按发包人及监理单位的相关规定执行</w:t>
      </w:r>
      <w:r>
        <w:rPr>
          <w:rFonts w:hint="eastAsia" w:ascii="宋体" w:hAnsi="宋体" w:eastAsia="宋体" w:cs="Times New Roman"/>
          <w:color w:val="000000" w:themeColor="text1"/>
          <w:szCs w:val="21"/>
          <w:highlight w:val="none"/>
          <w14:textFill>
            <w14:solidFill>
              <w14:schemeClr w14:val="tx1"/>
            </w14:solidFill>
          </w14:textFill>
        </w:rPr>
        <w:t>。</w:t>
      </w:r>
    </w:p>
    <w:p w14:paraId="4F33BA79">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8.2.3承包人选择的生产厂家或供应商满足下列条件：</w:t>
      </w:r>
    </w:p>
    <w:p w14:paraId="7A802874">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A.承包人选择的混凝土供应商应满足下列条件：</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5E0582ED">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B.承包人选择的钢材供应商应满足下列条件：</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71B89A4A">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C.承包人选择的水泥供应商应满足下列条件：</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44D6C74D">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D.承包人采购的材料与设计或标准要求不符时，承包人应按发包人和监理人要求的时间运出施工场地，并重新采购符合要求的产品，并承担由此发生的费用，因此延误的工期不予顺延。</w:t>
      </w:r>
    </w:p>
    <w:p w14:paraId="41FB94C0">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E.承包人采购的材料在使用前，应按发包人和监理人的要求进行检验或试验，不合格的不得使用。</w:t>
      </w:r>
    </w:p>
    <w:p w14:paraId="14CED7B7">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F.</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308D62F1">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306" w:name="_Toc532375628"/>
      <w:bookmarkStart w:id="1307" w:name="_Toc532377364"/>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8</w:t>
      </w:r>
      <w:bookmarkStart w:id="1308" w:name="_Toc296890995"/>
      <w:bookmarkStart w:id="1309" w:name="_Toc296891207"/>
      <w:bookmarkStart w:id="1310" w:name="_Toc297123527"/>
      <w:bookmarkStart w:id="1311" w:name="_Toc296503167"/>
      <w:bookmarkStart w:id="1312" w:name="_Toc296346668"/>
      <w:bookmarkStart w:id="1313" w:name="_Toc292559877"/>
      <w:bookmarkStart w:id="1314" w:name="_Toc296347166"/>
      <w:bookmarkStart w:id="1315" w:name="_Toc312678019"/>
      <w:bookmarkStart w:id="1316" w:name="_Toc296944506"/>
      <w:bookmarkStart w:id="1317" w:name="_Toc280868654"/>
      <w:bookmarkStart w:id="1318" w:name="_Toc304295556"/>
      <w:bookmarkStart w:id="1319" w:name="_Toc292559372"/>
      <w:bookmarkStart w:id="1320" w:name="_Toc312677493"/>
      <w:bookmarkStart w:id="1321" w:name="_Toc297216186"/>
      <w:bookmarkStart w:id="1322" w:name="_Toc303539136"/>
      <w:bookmarkStart w:id="1323" w:name="_Toc297048353"/>
      <w:bookmarkStart w:id="1324" w:name="_Toc297120467"/>
      <w:bookmarkStart w:id="1325" w:name="_Toc300934979"/>
      <w:bookmarkStart w:id="1326" w:name="_Toc280868656"/>
      <w:bookmarkStart w:id="1327" w:name="_Toc267251424"/>
      <w:bookmarkStart w:id="1328" w:name="_Toc280868655"/>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.4 材料与工程设备的保管与使用</w:t>
      </w:r>
      <w:bookmarkEnd w:id="1306"/>
      <w:bookmarkEnd w:id="1307"/>
    </w:p>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p w14:paraId="64860A0D">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w:t>
      </w:r>
      <w:bookmarkStart w:id="1329" w:name="_Toc292559373"/>
      <w:bookmarkStart w:id="1330" w:name="_Toc292559878"/>
      <w:bookmarkStart w:id="1331" w:name="_Toc297048354"/>
      <w:bookmarkStart w:id="1332" w:name="_Toc296346669"/>
      <w:bookmarkStart w:id="1333" w:name="_Toc304295557"/>
      <w:bookmarkStart w:id="1334" w:name="_Toc297216187"/>
      <w:bookmarkStart w:id="1335" w:name="_Toc296944507"/>
      <w:bookmarkStart w:id="1336" w:name="_Toc297123528"/>
      <w:bookmarkStart w:id="1337" w:name="_Toc303539137"/>
      <w:bookmarkStart w:id="1338" w:name="_Toc297120468"/>
      <w:bookmarkStart w:id="1339" w:name="_Toc296347167"/>
      <w:bookmarkStart w:id="1340" w:name="_Toc312677494"/>
      <w:bookmarkStart w:id="1341" w:name="_Toc300934980"/>
      <w:bookmarkStart w:id="1342" w:name="_Toc296890996"/>
      <w:bookmarkStart w:id="1343" w:name="_Toc296891208"/>
      <w:bookmarkStart w:id="1344" w:name="_Toc312678020"/>
      <w:bookmarkStart w:id="1345" w:name="_Toc296503168"/>
      <w:bookmarkStart w:id="1346" w:name="_Toc318581173"/>
      <w:r>
        <w:rPr>
          <w:rFonts w:hint="eastAsia" w:ascii="宋体" w:hAnsi="宋体" w:eastAsia="宋体" w:cs="Times New Roman"/>
          <w:color w:val="000000" w:themeColor="text1"/>
          <w:szCs w:val="21"/>
          <w:highlight w:val="none"/>
          <w14:textFill>
            <w14:solidFill>
              <w14:schemeClr w14:val="tx1"/>
            </w14:solidFill>
          </w14:textFill>
        </w:rPr>
        <w:t>.4.1 发包人供应的材料设备的保管费用的承担：</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bookmarkEnd w:id="1329"/>
      <w:bookmarkEnd w:id="1330"/>
    </w:p>
    <w:p w14:paraId="0167AB6D">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347" w:name="_Toc532377365"/>
      <w:bookmarkStart w:id="1348" w:name="_Toc532375629"/>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8.6 样品</w:t>
      </w:r>
      <w:bookmarkEnd w:id="1347"/>
      <w:bookmarkEnd w:id="1348"/>
    </w:p>
    <w:p w14:paraId="44A11589">
      <w:pPr>
        <w:pageBreakBefore w:val="0"/>
        <w:kinsoku/>
        <w:wordWrap/>
        <w:overflowPunct/>
        <w:topLinePunct w:val="0"/>
        <w:autoSpaceDE w:val="0"/>
        <w:autoSpaceDN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8.6.1 样品的报送与封存</w:t>
      </w:r>
    </w:p>
    <w:p w14:paraId="794EEA2F">
      <w:pPr>
        <w:pageBreakBefore w:val="0"/>
        <w:kinsoku/>
        <w:wordWrap/>
        <w:overflowPunct/>
        <w:topLinePunct w:val="0"/>
        <w:autoSpaceDE w:val="0"/>
        <w:autoSpaceDN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需要承包人报送样品的材料或工程设备，样品的种类、名称、规格、数量要求：</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7A3F5F95">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349" w:name="_Toc532377366"/>
      <w:bookmarkStart w:id="1350" w:name="_Toc532375630"/>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8.8 施工设备和临时设施</w:t>
      </w:r>
      <w:bookmarkEnd w:id="1349"/>
      <w:bookmarkEnd w:id="1350"/>
    </w:p>
    <w:p w14:paraId="0C9EA552">
      <w:pPr>
        <w:pageBreakBefore w:val="0"/>
        <w:kinsoku/>
        <w:wordWrap/>
        <w:overflowPunct/>
        <w:topLinePunct w:val="0"/>
        <w:autoSpaceDE w:val="0"/>
        <w:autoSpaceDN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8.8.1 承包人提供的施工设备和临时设施</w:t>
      </w:r>
    </w:p>
    <w:p w14:paraId="2325D47B">
      <w:pPr>
        <w:pageBreakBefore w:val="0"/>
        <w:kinsoku/>
        <w:wordWrap/>
        <w:overflowPunct/>
        <w:topLinePunct w:val="0"/>
        <w:autoSpaceDE w:val="0"/>
        <w:autoSpaceDN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关于修建临时设施费用承担的约定：</w:t>
      </w:r>
      <w:r>
        <w:rPr>
          <w:rFonts w:hint="eastAsia" w:ascii="宋体" w:hAnsi="宋体" w:eastAsia="宋体" w:cs="Times New Roman"/>
          <w:color w:val="000000" w:themeColor="text1"/>
          <w:szCs w:val="21"/>
          <w:highlight w:val="none"/>
          <w:u w:val="single"/>
          <w14:textFill>
            <w14:solidFill>
              <w14:schemeClr w14:val="tx1"/>
            </w14:solidFill>
          </w14:textFill>
        </w:rPr>
        <w:t>由承包人承担</w:t>
      </w:r>
      <w:r>
        <w:rPr>
          <w:rFonts w:hint="eastAsia" w:ascii="宋体" w:hAnsi="宋体" w:eastAsia="宋体" w:cs="Times New Roman"/>
          <w:color w:val="000000" w:themeColor="text1"/>
          <w:szCs w:val="21"/>
          <w:highlight w:val="none"/>
          <w14:textFill>
            <w14:solidFill>
              <w14:schemeClr w14:val="tx1"/>
            </w14:solidFill>
          </w14:textFill>
        </w:rPr>
        <w:t>。</w:t>
      </w:r>
    </w:p>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p w14:paraId="3A5FE773">
      <w:pPr>
        <w:keepNext/>
        <w:keepLines/>
        <w:pageBreakBefore w:val="0"/>
        <w:widowControl/>
        <w:kinsoku/>
        <w:wordWrap/>
        <w:overflowPunct/>
        <w:topLinePunct w:val="0"/>
        <w:bidi w:val="0"/>
        <w:spacing w:before="0" w:beforeLines="0" w:beforeAutospacing="0" w:after="0" w:afterLines="0" w:afterAutospacing="0" w:line="360" w:lineRule="auto"/>
        <w:jc w:val="both"/>
        <w:outlineLvl w:val="3"/>
        <w:rPr>
          <w:rFonts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bookmarkStart w:id="1351" w:name="_Toc532375631"/>
      <w:bookmarkStart w:id="1352" w:name="_Toc351203641"/>
      <w:bookmarkStart w:id="1353" w:name="_Toc532377367"/>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9</w:t>
      </w:r>
      <w:bookmarkEnd w:id="1326"/>
      <w:bookmarkEnd w:id="1327"/>
      <w:bookmarkEnd w:id="1328"/>
      <w:bookmarkStart w:id="1354" w:name="_Toc312677495"/>
      <w:bookmarkStart w:id="1355" w:name="_Toc312678021"/>
      <w:bookmarkStart w:id="1356" w:name="_Toc303539139"/>
      <w:bookmarkStart w:id="1357" w:name="_Toc304295559"/>
      <w:bookmarkStart w:id="1358" w:name="_Toc297123533"/>
      <w:bookmarkStart w:id="1359" w:name="_Toc300934982"/>
      <w:bookmarkStart w:id="1360" w:name="_Toc297216192"/>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 试验与检验</w:t>
      </w:r>
      <w:bookmarkEnd w:id="1351"/>
      <w:bookmarkEnd w:id="1352"/>
      <w:bookmarkEnd w:id="1353"/>
    </w:p>
    <w:bookmarkEnd w:id="1354"/>
    <w:bookmarkEnd w:id="1355"/>
    <w:bookmarkEnd w:id="1356"/>
    <w:bookmarkEnd w:id="1357"/>
    <w:bookmarkEnd w:id="1358"/>
    <w:bookmarkEnd w:id="1359"/>
    <w:bookmarkEnd w:id="1360"/>
    <w:p w14:paraId="344A4B43">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361" w:name="_Toc532375632"/>
      <w:bookmarkStart w:id="1362" w:name="_Toc532377368"/>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9</w:t>
      </w:r>
      <w:bookmarkStart w:id="1363" w:name="_Toc297123534"/>
      <w:bookmarkStart w:id="1364" w:name="_Toc300934983"/>
      <w:bookmarkStart w:id="1365" w:name="_Toc303539140"/>
      <w:bookmarkStart w:id="1366" w:name="_Toc312678022"/>
      <w:bookmarkStart w:id="1367" w:name="_Toc297216193"/>
      <w:bookmarkStart w:id="1368" w:name="_Toc312677496"/>
      <w:bookmarkStart w:id="1369" w:name="_Toc304295560"/>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 试验设备与试验人员</w:t>
      </w:r>
      <w:bookmarkEnd w:id="1361"/>
      <w:bookmarkEnd w:id="1362"/>
    </w:p>
    <w:bookmarkEnd w:id="1363"/>
    <w:bookmarkEnd w:id="1364"/>
    <w:bookmarkEnd w:id="1365"/>
    <w:bookmarkEnd w:id="1366"/>
    <w:bookmarkEnd w:id="1367"/>
    <w:bookmarkEnd w:id="1368"/>
    <w:bookmarkEnd w:id="1369"/>
    <w:p w14:paraId="6653E56A">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w:t>
      </w:r>
      <w:bookmarkStart w:id="1370" w:name="_Toc312677497"/>
      <w:bookmarkStart w:id="1371" w:name="_Toc303539141"/>
      <w:bookmarkStart w:id="1372" w:name="_Toc304295561"/>
      <w:bookmarkStart w:id="1373" w:name="_Toc312678023"/>
      <w:bookmarkStart w:id="1374" w:name="_Toc297216194"/>
      <w:bookmarkStart w:id="1375" w:name="_Toc297123535"/>
      <w:bookmarkStart w:id="1376" w:name="_Toc300934984"/>
      <w:bookmarkStart w:id="1377" w:name="_Toc318581174"/>
      <w:r>
        <w:rPr>
          <w:rFonts w:hint="eastAsia" w:ascii="宋体" w:hAnsi="宋体" w:eastAsia="宋体" w:cs="Times New Roman"/>
          <w:color w:val="000000" w:themeColor="text1"/>
          <w:szCs w:val="21"/>
          <w:highlight w:val="none"/>
          <w14:textFill>
            <w14:solidFill>
              <w14:schemeClr w14:val="tx1"/>
            </w14:solidFill>
          </w14:textFill>
        </w:rPr>
        <w:t>.1.2 试验设备</w:t>
      </w:r>
    </w:p>
    <w:p w14:paraId="03F0C3E3">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施工现场需要配置的试验场所：</w:t>
      </w:r>
      <w:bookmarkEnd w:id="1370"/>
      <w:bookmarkEnd w:id="1371"/>
      <w:bookmarkEnd w:id="1372"/>
      <w:bookmarkEnd w:id="1373"/>
      <w:bookmarkEnd w:id="1374"/>
      <w:bookmarkEnd w:id="1375"/>
      <w:bookmarkEnd w:id="1376"/>
      <w:bookmarkStart w:id="1378" w:name="_Toc297216195"/>
      <w:bookmarkStart w:id="1379" w:name="_Toc297123536"/>
      <w:bookmarkStart w:id="1380" w:name="_Toc303539142"/>
      <w:bookmarkStart w:id="1381" w:name="_Toc304295562"/>
      <w:bookmarkStart w:id="1382" w:name="_Toc312678024"/>
      <w:bookmarkStart w:id="1383" w:name="_Toc312677498"/>
      <w:bookmarkStart w:id="1384" w:name="_Toc300934985"/>
      <w:r>
        <w:rPr>
          <w:rFonts w:hint="eastAsia" w:ascii="宋体" w:hAnsi="宋体" w:eastAsia="宋体" w:cs="Times New Roman"/>
          <w:color w:val="000000" w:themeColor="text1"/>
          <w:szCs w:val="21"/>
          <w:highlight w:val="none"/>
          <w:u w:val="single"/>
          <w14:textFill>
            <w14:solidFill>
              <w14:schemeClr w14:val="tx1"/>
            </w14:solidFill>
          </w14:textFill>
        </w:rPr>
        <w:t>满足工程施工的需要</w:t>
      </w:r>
      <w:r>
        <w:rPr>
          <w:rFonts w:hint="eastAsia" w:ascii="宋体" w:hAnsi="宋体" w:eastAsia="宋体" w:cs="Times New Roman"/>
          <w:color w:val="000000" w:themeColor="text1"/>
          <w:szCs w:val="21"/>
          <w:highlight w:val="none"/>
          <w14:textFill>
            <w14:solidFill>
              <w14:schemeClr w14:val="tx1"/>
            </w14:solidFill>
          </w14:textFill>
        </w:rPr>
        <w:t>。</w:t>
      </w:r>
    </w:p>
    <w:p w14:paraId="5205841F">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施工现场需要配备的试验设备：</w:t>
      </w:r>
      <w:r>
        <w:rPr>
          <w:rFonts w:hint="eastAsia" w:ascii="宋体" w:hAnsi="宋体" w:eastAsia="宋体" w:cs="Times New Roman"/>
          <w:color w:val="000000" w:themeColor="text1"/>
          <w:szCs w:val="21"/>
          <w:highlight w:val="none"/>
          <w:u w:val="single"/>
          <w14:textFill>
            <w14:solidFill>
              <w14:schemeClr w14:val="tx1"/>
            </w14:solidFill>
          </w14:textFill>
        </w:rPr>
        <w:t>满足工程施工的需要</w:t>
      </w:r>
      <w:r>
        <w:rPr>
          <w:rFonts w:hint="eastAsia" w:ascii="宋体" w:hAnsi="宋体" w:eastAsia="宋体" w:cs="Times New Roman"/>
          <w:color w:val="000000" w:themeColor="text1"/>
          <w:szCs w:val="21"/>
          <w:highlight w:val="none"/>
          <w14:textFill>
            <w14:solidFill>
              <w14:schemeClr w14:val="tx1"/>
            </w14:solidFill>
          </w14:textFill>
        </w:rPr>
        <w:t>。</w:t>
      </w:r>
    </w:p>
    <w:p w14:paraId="2A0A2CA4">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施工现场需要具备的其他试验条件：</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1390C434">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385" w:name="_Toc532375633"/>
      <w:bookmarkStart w:id="1386" w:name="_Toc532377369"/>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9.4 现场工艺试验</w:t>
      </w:r>
      <w:bookmarkEnd w:id="1385"/>
      <w:bookmarkEnd w:id="1386"/>
    </w:p>
    <w:p w14:paraId="7EE95F98">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本款补充9.4.1～9.4.5项：</w:t>
      </w:r>
    </w:p>
    <w:bookmarkEnd w:id="1377"/>
    <w:bookmarkEnd w:id="1378"/>
    <w:bookmarkEnd w:id="1379"/>
    <w:bookmarkEnd w:id="1380"/>
    <w:bookmarkEnd w:id="1381"/>
    <w:bookmarkEnd w:id="1382"/>
    <w:bookmarkEnd w:id="1383"/>
    <w:bookmarkEnd w:id="1384"/>
    <w:p w14:paraId="162B87D4">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9.4.1一般检验试验：</w:t>
      </w:r>
    </w:p>
    <w:p w14:paraId="12EDFE0E">
      <w:pPr>
        <w:pageBreakBefore w:val="0"/>
        <w:tabs>
          <w:tab w:val="left" w:pos="711"/>
          <w:tab w:val="left" w:pos="2580"/>
        </w:tabs>
        <w:kinsoku/>
        <w:wordWrap/>
        <w:overflowPunct/>
        <w:topLinePunct w:val="0"/>
        <w:bidi w:val="0"/>
        <w:spacing w:line="360" w:lineRule="auto"/>
        <w:ind w:firstLine="420" w:firstLineChars="200"/>
        <w:jc w:val="left"/>
        <w:textAlignment w:val="baseline"/>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47EC5679">
      <w:pPr>
        <w:pageBreakBefore w:val="0"/>
        <w:tabs>
          <w:tab w:val="left" w:pos="711"/>
          <w:tab w:val="left" w:pos="2580"/>
        </w:tabs>
        <w:kinsoku/>
        <w:wordWrap/>
        <w:overflowPunct/>
        <w:topLinePunct w:val="0"/>
        <w:bidi w:val="0"/>
        <w:spacing w:line="360" w:lineRule="auto"/>
        <w:ind w:firstLine="420" w:firstLineChars="200"/>
        <w:jc w:val="left"/>
        <w:textAlignment w:val="baseline"/>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6F578C7C">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9.4.2特殊检验试验：</w:t>
      </w:r>
    </w:p>
    <w:p w14:paraId="547ED189">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14:paraId="17B72F1D">
      <w:pPr>
        <w:pageBreakBefore w:val="0"/>
        <w:tabs>
          <w:tab w:val="left" w:pos="711"/>
          <w:tab w:val="left" w:pos="2580"/>
        </w:tabs>
        <w:kinsoku/>
        <w:wordWrap/>
        <w:overflowPunct/>
        <w:topLinePunct w:val="0"/>
        <w:bidi w:val="0"/>
        <w:spacing w:line="360" w:lineRule="auto"/>
        <w:ind w:firstLine="420" w:firstLineChars="200"/>
        <w:jc w:val="left"/>
        <w:textAlignment w:val="baseline"/>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发包人委托的第三方检测试验机构检测试验的试件所需的材料、取样、送检及相关配合工作由承包人负责完成并承担由此产生的所有相关费用。</w:t>
      </w:r>
    </w:p>
    <w:p w14:paraId="0897F2EB">
      <w:pPr>
        <w:pageBreakBefore w:val="0"/>
        <w:tabs>
          <w:tab w:val="left" w:pos="711"/>
          <w:tab w:val="left" w:pos="2580"/>
        </w:tabs>
        <w:kinsoku/>
        <w:wordWrap/>
        <w:overflowPunct/>
        <w:topLinePunct w:val="0"/>
        <w:bidi w:val="0"/>
        <w:spacing w:line="360" w:lineRule="auto"/>
        <w:ind w:firstLine="420" w:firstLineChars="200"/>
        <w:jc w:val="left"/>
        <w:textAlignment w:val="baseline"/>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（2）施工措施的检测、试验：因施工措施需要而做的相关检测、试验由承包人负责实施，其费用由承包人承担。</w:t>
      </w:r>
    </w:p>
    <w:p w14:paraId="11876251">
      <w:pPr>
        <w:pageBreakBefore w:val="0"/>
        <w:tabs>
          <w:tab w:val="left" w:pos="711"/>
          <w:tab w:val="left" w:pos="2580"/>
        </w:tabs>
        <w:kinsoku/>
        <w:wordWrap/>
        <w:overflowPunct/>
        <w:topLinePunct w:val="0"/>
        <w:bidi w:val="0"/>
        <w:spacing w:line="360" w:lineRule="auto"/>
        <w:ind w:firstLine="420" w:firstLineChars="200"/>
        <w:jc w:val="left"/>
        <w:textAlignment w:val="baseline"/>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9.4.3专项检测：</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63D133FB">
      <w:pPr>
        <w:pageBreakBefore w:val="0"/>
        <w:tabs>
          <w:tab w:val="left" w:pos="711"/>
          <w:tab w:val="left" w:pos="2580"/>
        </w:tabs>
        <w:kinsoku/>
        <w:wordWrap/>
        <w:overflowPunct/>
        <w:topLinePunct w:val="0"/>
        <w:bidi w:val="0"/>
        <w:spacing w:line="360" w:lineRule="auto"/>
        <w:ind w:firstLine="420" w:firstLineChars="200"/>
        <w:jc w:val="left"/>
        <w:textAlignment w:val="baseline"/>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9.4.4若因承包人取样、制样、送检及相关配合不及时而导致工程的工期和费用增加，影响的工期不予延长，增加费用由承包人承担。</w:t>
      </w:r>
    </w:p>
    <w:p w14:paraId="48AD6218">
      <w:pPr>
        <w:pageBreakBefore w:val="0"/>
        <w:tabs>
          <w:tab w:val="left" w:pos="711"/>
          <w:tab w:val="left" w:pos="2580"/>
        </w:tabs>
        <w:kinsoku/>
        <w:wordWrap/>
        <w:overflowPunct/>
        <w:topLinePunct w:val="0"/>
        <w:bidi w:val="0"/>
        <w:spacing w:line="360" w:lineRule="auto"/>
        <w:ind w:firstLine="420" w:firstLineChars="200"/>
        <w:jc w:val="left"/>
        <w:textAlignment w:val="baseline"/>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9.4.5检测试验不合格的项目，其缺陷处理和复测费用由承包人承担，工期不予延长。</w:t>
      </w:r>
    </w:p>
    <w:bookmarkEnd w:id="1223"/>
    <w:bookmarkEnd w:id="1224"/>
    <w:bookmarkEnd w:id="1225"/>
    <w:bookmarkEnd w:id="1226"/>
    <w:bookmarkEnd w:id="1227"/>
    <w:bookmarkEnd w:id="1228"/>
    <w:bookmarkEnd w:id="1229"/>
    <w:bookmarkEnd w:id="1230"/>
    <w:bookmarkEnd w:id="1231"/>
    <w:bookmarkEnd w:id="1232"/>
    <w:bookmarkEnd w:id="1233"/>
    <w:bookmarkEnd w:id="1234"/>
    <w:bookmarkEnd w:id="1235"/>
    <w:p w14:paraId="214EC877">
      <w:pPr>
        <w:keepNext/>
        <w:keepLines/>
        <w:pageBreakBefore w:val="0"/>
        <w:widowControl/>
        <w:kinsoku/>
        <w:wordWrap/>
        <w:overflowPunct/>
        <w:topLinePunct w:val="0"/>
        <w:bidi w:val="0"/>
        <w:spacing w:before="0" w:beforeLines="0" w:beforeAutospacing="0" w:after="0" w:afterLines="0" w:afterAutospacing="0" w:line="360" w:lineRule="auto"/>
        <w:jc w:val="both"/>
        <w:outlineLvl w:val="3"/>
        <w:rPr>
          <w:rFonts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bookmarkStart w:id="1387" w:name="_Toc532377370"/>
      <w:bookmarkStart w:id="1388" w:name="_Toc532375634"/>
      <w:bookmarkStart w:id="1389" w:name="_Hlk524298112"/>
      <w:bookmarkStart w:id="1390" w:name="_Toc267251489"/>
      <w:bookmarkStart w:id="1391" w:name="_Toc267251482"/>
      <w:bookmarkStart w:id="1392" w:name="_Toc267251484"/>
      <w:bookmarkStart w:id="1393" w:name="_Toc267251488"/>
      <w:bookmarkStart w:id="1394" w:name="_Toc267251490"/>
      <w:bookmarkStart w:id="1395" w:name="_Toc267251485"/>
      <w:bookmarkStart w:id="1396" w:name="_Toc267251486"/>
      <w:bookmarkStart w:id="1397" w:name="_Toc267251506"/>
      <w:bookmarkStart w:id="1398" w:name="_Toc267251509"/>
      <w:bookmarkStart w:id="1399" w:name="_Toc267251514"/>
      <w:bookmarkStart w:id="1400" w:name="_Toc267251515"/>
      <w:bookmarkStart w:id="1401" w:name="_Toc267251513"/>
      <w:bookmarkStart w:id="1402" w:name="_Toc267251511"/>
      <w:bookmarkStart w:id="1403" w:name="_Toc267251496"/>
      <w:bookmarkStart w:id="1404" w:name="_Toc267251492"/>
      <w:bookmarkStart w:id="1405" w:name="_Toc267251507"/>
      <w:bookmarkStart w:id="1406" w:name="_Toc267251494"/>
      <w:bookmarkStart w:id="1407" w:name="_Toc267251491"/>
      <w:bookmarkStart w:id="1408" w:name="_Toc267251508"/>
      <w:bookmarkStart w:id="1409" w:name="_Toc267251493"/>
      <w:bookmarkStart w:id="1410" w:name="_Toc267251499"/>
      <w:bookmarkStart w:id="1411" w:name="_Toc267251503"/>
      <w:bookmarkStart w:id="1412" w:name="_Toc267251498"/>
      <w:bookmarkStart w:id="1413" w:name="_Toc267251504"/>
      <w:bookmarkStart w:id="1414" w:name="_Toc267251510"/>
      <w:bookmarkStart w:id="1415" w:name="_Toc267251501"/>
      <w:bookmarkStart w:id="1416" w:name="_Toc267251502"/>
      <w:bookmarkStart w:id="1417" w:name="_Toc267251497"/>
      <w:bookmarkStart w:id="1418" w:name="_Toc267251495"/>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1</w:t>
      </w:r>
      <w:bookmarkStart w:id="1419" w:name="_Toc303539146"/>
      <w:bookmarkStart w:id="1420" w:name="_Toc297216199"/>
      <w:bookmarkStart w:id="1421" w:name="_Toc296503193"/>
      <w:bookmarkStart w:id="1422" w:name="_Toc297120493"/>
      <w:bookmarkStart w:id="1423" w:name="_Toc297123540"/>
      <w:bookmarkStart w:id="1424" w:name="_Toc292559903"/>
      <w:bookmarkStart w:id="1425" w:name="_Toc296891233"/>
      <w:bookmarkStart w:id="1426" w:name="_Toc296346694"/>
      <w:bookmarkStart w:id="1427" w:name="_Toc304295566"/>
      <w:bookmarkStart w:id="1428" w:name="_Toc296891021"/>
      <w:bookmarkStart w:id="1429" w:name="_Toc292559398"/>
      <w:bookmarkStart w:id="1430" w:name="_Toc300934989"/>
      <w:bookmarkStart w:id="1431" w:name="_Toc297048379"/>
      <w:bookmarkStart w:id="1432" w:name="_Toc296944532"/>
      <w:bookmarkStart w:id="1433" w:name="_Toc296347192"/>
      <w:bookmarkStart w:id="1434" w:name="_Toc312678025"/>
      <w:bookmarkStart w:id="1435" w:name="_Toc312677499"/>
      <w:bookmarkStart w:id="1436" w:name="_Toc267251439"/>
      <w:bookmarkStart w:id="1437" w:name="_Toc267251441"/>
      <w:bookmarkStart w:id="1438" w:name="_Toc267251437"/>
      <w:bookmarkStart w:id="1439" w:name="_Toc267251435"/>
      <w:bookmarkStart w:id="1440" w:name="_Toc267251433"/>
      <w:bookmarkStart w:id="1441" w:name="_Toc267251440"/>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0. 变更</w:t>
      </w:r>
      <w:bookmarkEnd w:id="1387"/>
      <w:bookmarkEnd w:id="138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p>
    <w:bookmarkEnd w:id="1434"/>
    <w:bookmarkEnd w:id="1435"/>
    <w:p w14:paraId="73AC1380">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442" w:name="_Toc532375635"/>
      <w:bookmarkStart w:id="1443" w:name="_Toc532377371"/>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w:t>
      </w:r>
      <w:bookmarkStart w:id="1444" w:name="_Toc292559399"/>
      <w:bookmarkStart w:id="1445" w:name="_Toc297048380"/>
      <w:bookmarkStart w:id="1446" w:name="_Toc296346695"/>
      <w:bookmarkStart w:id="1447" w:name="_Toc303539147"/>
      <w:bookmarkStart w:id="1448" w:name="_Toc304295567"/>
      <w:bookmarkStart w:id="1449" w:name="_Toc296891022"/>
      <w:bookmarkStart w:id="1450" w:name="_Toc297216200"/>
      <w:bookmarkStart w:id="1451" w:name="_Toc296347193"/>
      <w:bookmarkStart w:id="1452" w:name="_Toc312677500"/>
      <w:bookmarkStart w:id="1453" w:name="_Toc296891234"/>
      <w:bookmarkStart w:id="1454" w:name="_Toc297123541"/>
      <w:bookmarkStart w:id="1455" w:name="_Toc297120494"/>
      <w:bookmarkStart w:id="1456" w:name="_Toc312678026"/>
      <w:bookmarkStart w:id="1457" w:name="_Toc296944533"/>
      <w:bookmarkStart w:id="1458" w:name="_Toc292559904"/>
      <w:bookmarkStart w:id="1459" w:name="_Toc296503194"/>
      <w:bookmarkStart w:id="1460" w:name="_Toc300934990"/>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0.1变更的范围</w:t>
      </w:r>
      <w:bookmarkEnd w:id="1442"/>
      <w:bookmarkEnd w:id="1443"/>
    </w:p>
    <w:p w14:paraId="4639B9C9">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关于变更范围的约定：</w:t>
      </w:r>
    </w:p>
    <w:p w14:paraId="0543D338">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（1）增加或减少合同中任何工作，或追加额外的工作；</w:t>
      </w:r>
    </w:p>
    <w:p w14:paraId="41777038">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（2）取消合同中任何工作；</w:t>
      </w:r>
    </w:p>
    <w:p w14:paraId="06760607">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（3）改变合同中任何工作的质量标准或其他特性；</w:t>
      </w:r>
    </w:p>
    <w:p w14:paraId="7EE608C9">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（4）改变工程的基线、标高、位置和尺寸；</w:t>
      </w:r>
    </w:p>
    <w:p w14:paraId="26773C87">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（5）适用于工程的标准和（或）规范变化导致需要对工程进行改变，且该改变导致工期和（或）费用变化的；</w:t>
      </w:r>
    </w:p>
    <w:p w14:paraId="5098E34F">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（6）勘察设计变更；</w:t>
      </w:r>
    </w:p>
    <w:p w14:paraId="2964E379">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（7）实施内容变更，包括因设计变更和非设计变更引起的实施地点、投资规模、结构型式、采购数量、服务内容等进行的调整，以及因此导致的合同价格、工期变更；</w:t>
      </w:r>
    </w:p>
    <w:p w14:paraId="211D077D">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（8）项目管理人员变更；</w:t>
      </w:r>
    </w:p>
    <w:p w14:paraId="2D738836">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（9）因人工、原材料等价格变化导致的合同总价变更；</w:t>
      </w:r>
    </w:p>
    <w:p w14:paraId="08A8A603">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（10）非实施内容变化导致的工期变更；</w:t>
      </w:r>
    </w:p>
    <w:p w14:paraId="5068AE04">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59BE7C92">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3AC6F86B">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承包人对其提供的材料、工程设备、施工、无负荷试车、热负荷试车及图纸参数存在的缺陷，自费修正、调整和完善，不属于变更。</w:t>
      </w:r>
    </w:p>
    <w:p w14:paraId="0CD1B9CD">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461" w:name="_Toc532375636"/>
      <w:bookmarkStart w:id="1462" w:name="_Toc532377372"/>
      <w:bookmarkStart w:id="1463" w:name="_Toc351203569"/>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w:t>
      </w:r>
      <w:bookmarkStart w:id="1464" w:name="_Toc296346586"/>
      <w:bookmarkStart w:id="1465" w:name="_Toc337558789"/>
      <w:bookmarkStart w:id="1466" w:name="_Toc296503085"/>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0.2变更权</w:t>
      </w:r>
      <w:bookmarkEnd w:id="1461"/>
      <w:bookmarkEnd w:id="1462"/>
      <w:bookmarkEnd w:id="1463"/>
    </w:p>
    <w:bookmarkEnd w:id="1464"/>
    <w:bookmarkEnd w:id="1465"/>
    <w:bookmarkEnd w:id="1466"/>
    <w:p w14:paraId="2D3F9C2B">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10.2.1发包人和监理人提出变更</w:t>
      </w:r>
    </w:p>
    <w:p w14:paraId="44F10FB8">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647A50D2">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涉及设计变更的，应由设计人提供变更后的图纸和说明，交由发包人同意后由监理人以书面形式发出。如变更超过原设计标准或批准的建设规模时，由发包人及时办理规划、设计变更等审批手续。</w:t>
      </w:r>
    </w:p>
    <w:p w14:paraId="0281B35F">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若出现重大设计变更，变更后的内容超出承包人资质或能力范围的，发包人将另行依法招标选择承包单位，无需征得承包人同意。</w:t>
      </w:r>
    </w:p>
    <w:p w14:paraId="1C7D3CE8">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10.2.2 承包人提出变更建议</w:t>
      </w:r>
    </w:p>
    <w:p w14:paraId="46547994">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eastAsia="宋体" w:cs="Times New Roman"/>
          <w:color w:val="000000" w:themeColor="text1"/>
          <w:szCs w:val="21"/>
          <w:highlight w:val="none"/>
          <w:u w:val="single"/>
          <w14:textFill>
            <w14:solidFill>
              <w14:schemeClr w14:val="tx1"/>
            </w14:solidFill>
          </w14:textFill>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eastAsia="宋体" w:cs="Times New Roman"/>
          <w:color w:val="000000" w:themeColor="text1"/>
          <w:szCs w:val="21"/>
          <w:highlight w:val="none"/>
          <w14:textFill>
            <w14:solidFill>
              <w14:schemeClr w14:val="tx1"/>
            </w14:solidFill>
          </w14:textFill>
        </w:rPr>
        <w:t>。</w:t>
      </w:r>
    </w:p>
    <w:p w14:paraId="11400A88">
      <w:pPr>
        <w:pageBreakBefore w:val="0"/>
        <w:kinsoku/>
        <w:wordWrap/>
        <w:overflowPunct/>
        <w:topLinePunct w:val="0"/>
        <w:autoSpaceDE w:val="0"/>
        <w:autoSpaceDN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如果发包人对承包人已实施的施工项目在发出重大设计变更之前要求承包人提出一份建议，那么，承包人应尽快提出：</w:t>
      </w:r>
    </w:p>
    <w:p w14:paraId="5FFB90C8">
      <w:pPr>
        <w:pageBreakBefore w:val="0"/>
        <w:kinsoku/>
        <w:wordWrap/>
        <w:overflowPunct/>
        <w:topLinePunct w:val="0"/>
        <w:autoSpaceDE w:val="0"/>
        <w:autoSpaceDN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（1）对所提方案和（或）待做工作及其实施计划的说明</w:t>
      </w:r>
      <w:r>
        <w:rPr>
          <w:rFonts w:hint="eastAsia" w:ascii="宋体" w:hAnsi="宋体" w:eastAsia="宋体" w:cs="Times New Roman"/>
          <w:color w:val="000000" w:themeColor="text1"/>
          <w:szCs w:val="21"/>
          <w:highlight w:val="none"/>
          <w14:textFill>
            <w14:solidFill>
              <w14:schemeClr w14:val="tx1"/>
            </w14:solidFill>
          </w14:textFill>
        </w:rPr>
        <w:t>；</w:t>
      </w:r>
    </w:p>
    <w:p w14:paraId="0E0C46BB">
      <w:pPr>
        <w:pageBreakBefore w:val="0"/>
        <w:kinsoku/>
        <w:wordWrap/>
        <w:overflowPunct/>
        <w:topLinePunct w:val="0"/>
        <w:autoSpaceDE w:val="0"/>
        <w:autoSpaceDN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（2）承包人按照对工程进度计划进行必要修改的建议</w:t>
      </w:r>
      <w:r>
        <w:rPr>
          <w:rFonts w:hint="eastAsia" w:ascii="宋体" w:hAnsi="宋体" w:eastAsia="宋体" w:cs="Times New Roman"/>
          <w:color w:val="000000" w:themeColor="text1"/>
          <w:szCs w:val="21"/>
          <w:highlight w:val="none"/>
          <w14:textFill>
            <w14:solidFill>
              <w14:schemeClr w14:val="tx1"/>
            </w14:solidFill>
          </w14:textFill>
        </w:rPr>
        <w:t>；</w:t>
      </w:r>
    </w:p>
    <w:p w14:paraId="61A09AC6">
      <w:pPr>
        <w:pageBreakBefore w:val="0"/>
        <w:kinsoku/>
        <w:wordWrap/>
        <w:overflowPunct/>
        <w:topLinePunct w:val="0"/>
        <w:autoSpaceDE w:val="0"/>
        <w:autoSpaceDN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（3）承包人发生较大返工损失增加费用的建议</w:t>
      </w:r>
      <w:r>
        <w:rPr>
          <w:rFonts w:hint="eastAsia" w:ascii="宋体" w:hAnsi="宋体" w:eastAsia="宋体" w:cs="Times New Roman"/>
          <w:color w:val="000000" w:themeColor="text1"/>
          <w:szCs w:val="21"/>
          <w:highlight w:val="none"/>
          <w14:textFill>
            <w14:solidFill>
              <w14:schemeClr w14:val="tx1"/>
            </w14:solidFill>
          </w14:textFill>
        </w:rPr>
        <w:t>。</w:t>
      </w:r>
    </w:p>
    <w:p w14:paraId="70EF65EA">
      <w:pPr>
        <w:pageBreakBefore w:val="0"/>
        <w:kinsoku/>
        <w:wordWrap/>
        <w:overflowPunct/>
        <w:topLinePunct w:val="0"/>
        <w:autoSpaceDE w:val="0"/>
        <w:autoSpaceDN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发包人在收到上述建议书后，应尽快给予批准、否决或提出意见</w:t>
      </w:r>
      <w:r>
        <w:rPr>
          <w:rFonts w:hint="eastAsia" w:ascii="宋体" w:hAnsi="宋体" w:eastAsia="宋体" w:cs="Times New Roman"/>
          <w:color w:val="000000" w:themeColor="text1"/>
          <w:szCs w:val="21"/>
          <w:highlight w:val="none"/>
          <w14:textFill>
            <w14:solidFill>
              <w14:schemeClr w14:val="tx1"/>
            </w14:solidFill>
          </w14:textFill>
        </w:rPr>
        <w:t>。</w:t>
      </w:r>
    </w:p>
    <w:p w14:paraId="56E291AD">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467" w:name="_Toc532375637"/>
      <w:bookmarkStart w:id="1468" w:name="_Toc532377373"/>
      <w:bookmarkStart w:id="1469" w:name="_Toc351203570"/>
      <w:bookmarkStart w:id="1470" w:name="_Hlk528928195"/>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w:t>
      </w:r>
      <w:bookmarkStart w:id="1471" w:name="_Toc296503086"/>
      <w:bookmarkStart w:id="1472" w:name="_Toc337558790"/>
      <w:bookmarkStart w:id="1473" w:name="_Toc296346587"/>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0.3变更程序</w:t>
      </w:r>
      <w:bookmarkEnd w:id="1467"/>
      <w:bookmarkEnd w:id="1468"/>
    </w:p>
    <w:bookmarkEnd w:id="1471"/>
    <w:bookmarkEnd w:id="1472"/>
    <w:bookmarkEnd w:id="1473"/>
    <w:p w14:paraId="116C98C3">
      <w:pPr>
        <w:pageBreakBefore w:val="0"/>
        <w:kinsoku/>
        <w:wordWrap/>
        <w:overflowPunct/>
        <w:topLinePunct w:val="0"/>
        <w:autoSpaceDE w:val="0"/>
        <w:autoSpaceDN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bookmarkStart w:id="1474" w:name="_Hlk524353972"/>
      <w:r>
        <w:rPr>
          <w:rFonts w:hint="eastAsia" w:ascii="宋体" w:hAnsi="宋体" w:eastAsia="宋体" w:cs="Times New Roman"/>
          <w:color w:val="000000" w:themeColor="text1"/>
          <w:szCs w:val="21"/>
          <w:highlight w:val="none"/>
          <w14:textFill>
            <w14:solidFill>
              <w14:schemeClr w14:val="tx1"/>
            </w14:solidFill>
          </w14:textFill>
        </w:rPr>
        <w:t>10.3.3 变更执行</w:t>
      </w:r>
    </w:p>
    <w:p w14:paraId="1788564D">
      <w:pPr>
        <w:pageBreakBefore w:val="0"/>
        <w:kinsoku/>
        <w:wordWrap/>
        <w:overflowPunct/>
        <w:topLinePunct w:val="0"/>
        <w:autoSpaceDE w:val="0"/>
        <w:autoSpaceDN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一般设计变更：承包人收到监理人下达的变更指示后，应按照监理人下达的变更指示执行，并书面说明实施该变更指示对合同价格和工期的影响，按照第10.4.1项〔变更估价原则〕约定执行。</w:t>
      </w:r>
    </w:p>
    <w:p w14:paraId="683649EB">
      <w:pPr>
        <w:pageBreakBefore w:val="0"/>
        <w:kinsoku/>
        <w:wordWrap/>
        <w:overflowPunct/>
        <w:topLinePunct w:val="0"/>
        <w:autoSpaceDE w:val="0"/>
        <w:autoSpaceDN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重大设计变更：需经设计人、监理人和发包人三方签名认可并报相关行业部门审查同意后实施。</w:t>
      </w:r>
    </w:p>
    <w:p w14:paraId="02939EC4">
      <w:pPr>
        <w:pageBreakBefore w:val="0"/>
        <w:kinsoku/>
        <w:wordWrap/>
        <w:overflowPunct/>
        <w:topLinePunct w:val="0"/>
        <w:autoSpaceDE w:val="0"/>
        <w:autoSpaceDN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10.3.3 项增加以下内容：</w:t>
      </w:r>
    </w:p>
    <w:p w14:paraId="34A099F1">
      <w:pPr>
        <w:pageBreakBefore w:val="0"/>
        <w:kinsoku/>
        <w:wordWrap/>
        <w:overflowPunct/>
        <w:topLinePunct w:val="0"/>
        <w:autoSpaceDE w:val="0"/>
        <w:autoSpaceDN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2DDACA0D">
      <w:pPr>
        <w:pageBreakBefore w:val="0"/>
        <w:kinsoku/>
        <w:wordWrap/>
        <w:overflowPunct/>
        <w:topLinePunct w:val="0"/>
        <w:autoSpaceDE w:val="0"/>
        <w:autoSpaceDN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项目的勘察设计、实施内容等作较大变更的，应当按照规定的程序报原审批部门审批；变更导致总投资超概的，应当报原投资概算核定部门核定。</w:t>
      </w:r>
    </w:p>
    <w:p w14:paraId="4D869170">
      <w:pPr>
        <w:pageBreakBefore w:val="0"/>
        <w:kinsoku/>
        <w:wordWrap/>
        <w:overflowPunct/>
        <w:topLinePunct w:val="0"/>
        <w:autoSpaceDE w:val="0"/>
        <w:autoSpaceDN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项目管理人员变更的，应当经发包人领导班子集体决策同意，并将变更信息推送给行业主管部门。变更后的项目管理人员应当符合</w:t>
      </w:r>
      <w:r>
        <w:rPr>
          <w:rFonts w:hint="eastAsia" w:ascii="宋体" w:hAnsi="宋体" w:cs="Times New Roman"/>
          <w:color w:val="000000" w:themeColor="text1"/>
          <w:szCs w:val="21"/>
          <w:highlight w:val="none"/>
          <w:u w:val="single"/>
          <w:lang w:eastAsia="zh-CN"/>
          <w14:textFill>
            <w14:solidFill>
              <w14:schemeClr w14:val="tx1"/>
            </w14:solidFill>
          </w14:textFill>
        </w:rPr>
        <w:t>招标</w:t>
      </w:r>
      <w:r>
        <w:rPr>
          <w:rFonts w:hint="eastAsia" w:ascii="宋体" w:hAnsi="宋体" w:eastAsia="宋体" w:cs="Times New Roman"/>
          <w:color w:val="000000" w:themeColor="text1"/>
          <w:szCs w:val="21"/>
          <w:highlight w:val="none"/>
          <w:u w:val="single"/>
          <w:lang w:eastAsia="zh-CN"/>
          <w14:textFill>
            <w14:solidFill>
              <w14:schemeClr w14:val="tx1"/>
            </w14:solidFill>
          </w14:textFill>
        </w:rPr>
        <w:t>文件</w:t>
      </w:r>
      <w:r>
        <w:rPr>
          <w:rFonts w:hint="eastAsia" w:ascii="宋体" w:hAnsi="宋体" w:eastAsia="宋体" w:cs="Times New Roman"/>
          <w:color w:val="000000" w:themeColor="text1"/>
          <w:szCs w:val="21"/>
          <w:highlight w:val="none"/>
          <w:u w:val="single"/>
          <w14:textFill>
            <w14:solidFill>
              <w14:schemeClr w14:val="tx1"/>
            </w14:solidFill>
          </w14:textFill>
        </w:rPr>
        <w:t>和行业主管部门的相关规定。</w:t>
      </w:r>
    </w:p>
    <w:p w14:paraId="6BF3B183">
      <w:pPr>
        <w:pageBreakBefore w:val="0"/>
        <w:kinsoku/>
        <w:wordWrap/>
        <w:overflowPunct/>
        <w:topLinePunct w:val="0"/>
        <w:autoSpaceDE w:val="0"/>
        <w:autoSpaceDN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因人工、原材料市场价格发生大幅度变化导致的合同总价变更，由发包人与承包人按照合同进行变更，并将变更信息推送给行业主管部门。</w:t>
      </w:r>
    </w:p>
    <w:p w14:paraId="1274B213">
      <w:pPr>
        <w:pageBreakBefore w:val="0"/>
        <w:kinsoku/>
        <w:wordWrap/>
        <w:overflowPunct/>
        <w:topLinePunct w:val="0"/>
        <w:autoSpaceDE w:val="0"/>
        <w:autoSpaceDN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项目实施内容无变更，因不可抗力导致的工期变更，由发包人领导班子集体决策同意，并将变更信息推送给行业主管部门；因项目实施内容变更导致的工期变更，与项目实施内容变更一并办理。</w:t>
      </w:r>
    </w:p>
    <w:p w14:paraId="5ECA1A85">
      <w:pPr>
        <w:pageBreakBefore w:val="0"/>
        <w:kinsoku/>
        <w:wordWrap/>
        <w:overflowPunct/>
        <w:topLinePunct w:val="0"/>
        <w:autoSpaceDE w:val="0"/>
        <w:autoSpaceDN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项目合同变更后，增加的实施内容达到依法必须招标的规模标准的，增加的部分应当依法通过招标选择承包单位。</w:t>
      </w:r>
    </w:p>
    <w:bookmarkEnd w:id="1469"/>
    <w:bookmarkEnd w:id="1470"/>
    <w:bookmarkEnd w:id="1474"/>
    <w:p w14:paraId="43BA5627">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475" w:name="_Toc532377374"/>
      <w:bookmarkStart w:id="1476" w:name="_Toc532375638"/>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10.4 变更估价</w:t>
      </w:r>
      <w:bookmarkEnd w:id="1475"/>
      <w:bookmarkEnd w:id="1476"/>
    </w:p>
    <w:p w14:paraId="1644087E">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bookmarkStart w:id="1477" w:name="_Hlk524296629"/>
      <w:r>
        <w:rPr>
          <w:rFonts w:hint="eastAsia" w:ascii="宋体" w:hAnsi="宋体" w:eastAsia="宋体" w:cs="Times New Roman"/>
          <w:color w:val="000000" w:themeColor="text1"/>
          <w:szCs w:val="21"/>
          <w:highlight w:val="none"/>
          <w14:textFill>
            <w14:solidFill>
              <w14:schemeClr w14:val="tx1"/>
            </w14:solidFill>
          </w14:textFill>
        </w:rPr>
        <w:t>10.4.1 变更估价原则</w:t>
      </w:r>
    </w:p>
    <w:p w14:paraId="1AA376DB">
      <w:pPr>
        <w:pageBreakBefore w:val="0"/>
        <w:widowControl w:val="0"/>
        <w:kinsoku/>
        <w:wordWrap/>
        <w:overflowPunct/>
        <w:topLinePunct w:val="0"/>
        <w:bidi w:val="0"/>
        <w:spacing w:before="0" w:beforeLines="0" w:after="0" w:afterLines="0" w:line="360" w:lineRule="auto"/>
        <w:ind w:firstLine="420" w:firstLineChars="200"/>
        <w:jc w:val="left"/>
        <w:rPr>
          <w:rFonts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当发生工程变更时，工程量按</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 xml:space="preserve"> 专用合同条款 12.3.1 </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规定的计算规则及已标价工程量清单规定的工程量计算规则计量，按以下办法计价：</w:t>
      </w:r>
      <w:bookmarkStart w:id="1478" w:name="_Hlk524770102"/>
    </w:p>
    <w:bookmarkEnd w:id="1478"/>
    <w:p w14:paraId="4414E603">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10.4.1.1已标价工程量清单中有相同项目的，按照相同项目单价计算；</w:t>
      </w:r>
    </w:p>
    <w:p w14:paraId="6863024A">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10.4.1.2已标价工程量清单中有类似项目的，参考类似项目单价计算；</w:t>
      </w:r>
    </w:p>
    <w:p w14:paraId="084E2EDF">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10.4.1.3已标价工程量清单中无相同项目亦无类似项目的，按照以下原则执行：</w:t>
      </w:r>
    </w:p>
    <w:p w14:paraId="64D36E98">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eastAsia="宋体" w:cs="Times New Roman"/>
          <w:color w:val="000000" w:themeColor="text1"/>
          <w:szCs w:val="21"/>
          <w:highlight w:val="none"/>
          <w14:textFill>
            <w14:solidFill>
              <w14:schemeClr w14:val="tx1"/>
            </w14:solidFill>
          </w14:textFill>
        </w:rPr>
        <w:t>。</w:t>
      </w:r>
    </w:p>
    <w:p w14:paraId="2DFE34EF">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承包人报价浮动率按下列公式计算：承包人报价浮动率=（1-中标价/最高限价）×100%。</w:t>
      </w:r>
    </w:p>
    <w:p w14:paraId="271F19DB">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（1）人工单价：按开标当期《重庆工程造价信息》发布的项目所在地的人工单价执行。</w:t>
      </w:r>
    </w:p>
    <w:p w14:paraId="23D67156">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bookmarkStart w:id="1479" w:name="_Hlk529023896"/>
      <w:r>
        <w:rPr>
          <w:rFonts w:hint="eastAsia" w:ascii="宋体" w:hAnsi="宋体" w:eastAsia="宋体" w:cs="Times New Roman"/>
          <w:color w:val="000000" w:themeColor="text1"/>
          <w:szCs w:val="21"/>
          <w:highlight w:val="none"/>
          <w14:textFill>
            <w14:solidFill>
              <w14:schemeClr w14:val="tx1"/>
            </w14:solidFill>
          </w14:textFill>
        </w:rPr>
        <w:t>（2）材料单价：</w:t>
      </w:r>
    </w:p>
    <w:p w14:paraId="3CF8AD82">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①按</w:t>
      </w:r>
      <w:bookmarkStart w:id="1480" w:name="_Hlk529023354"/>
      <w:r>
        <w:rPr>
          <w:rFonts w:hint="eastAsia" w:ascii="宋体" w:hAnsi="宋体" w:eastAsia="宋体" w:cs="Times New Roman"/>
          <w:color w:val="000000" w:themeColor="text1"/>
          <w:szCs w:val="21"/>
          <w:highlight w:val="none"/>
          <w14:textFill>
            <w14:solidFill>
              <w14:schemeClr w14:val="tx1"/>
            </w14:solidFill>
          </w14:textFill>
        </w:rPr>
        <w:t>开标当期《重庆工程造价信息》发布的项目所在地的信息价</w:t>
      </w:r>
      <w:bookmarkEnd w:id="1480"/>
      <w:r>
        <w:rPr>
          <w:rFonts w:hint="eastAsia" w:ascii="宋体" w:hAnsi="宋体" w:eastAsia="宋体" w:cs="Times New Roman"/>
          <w:color w:val="000000" w:themeColor="text1"/>
          <w:szCs w:val="21"/>
          <w:highlight w:val="none"/>
          <w14:textFill>
            <w14:solidFill>
              <w14:schemeClr w14:val="tx1"/>
            </w14:solidFill>
          </w14:textFill>
        </w:rPr>
        <w:t>执行；</w:t>
      </w:r>
    </w:p>
    <w:p w14:paraId="747FC998">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②开标当期《重庆工程造价信息》中没有的，承包人投标报价中有的，按承包人投标报价中相同材料单价的最低值执行；</w:t>
      </w:r>
    </w:p>
    <w:p w14:paraId="62FD9823">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③开标当期《重庆工程造价信息》和承包人投标报价没有的，由承包人申报、监理人会同跟审单位、发包人根据市场行情认质核价确定。</w:t>
      </w:r>
    </w:p>
    <w:bookmarkEnd w:id="1479"/>
    <w:p w14:paraId="55DEC88C">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企业管理费和利润：按承包人投标报价中相同工程分类的费用标准执行（投标报价中费用标准高于《重庆市建设工程费用定额》（CQFYDE-2018）费用标准的，按《重庆市建设工程费用定额》（CQFYDE-2018）费用标准执行）。</w:t>
      </w:r>
    </w:p>
    <w:p w14:paraId="2769CB9F">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（4）规费：按《重庆市建设工程费用定额》（CQFYDE-2018）费用标准进行计算。</w:t>
      </w:r>
    </w:p>
    <w:p w14:paraId="2AF99709">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（5）税金：包含增值税、城市维护建设税、教育费附加、地方教育附加以及环境保护税。其中增值税按《重庆市建设工程费用定额》（CQFYDE-2018）规定及配套文件执行。</w:t>
      </w:r>
    </w:p>
    <w:p w14:paraId="463B60E2">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14:paraId="15BD8045">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本款补充10.4.3项：</w:t>
      </w:r>
    </w:p>
    <w:p w14:paraId="45C75E1E">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4C0777FF">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u w:val="single"/>
          <w14:textFill>
            <w14:solidFill>
              <w14:schemeClr w14:val="tx1"/>
            </w14:solidFill>
          </w14:textFill>
        </w:rPr>
        <w:t>安全文明施工费应按照实际发生变化的措施项目依据现行安全文明施工费计取及管理政策规定及《重庆市建设工程费用定额》（CQFYDE-2018）规定执行</w:t>
      </w:r>
      <w:r>
        <w:rPr>
          <w:rFonts w:hint="eastAsia" w:ascii="宋体" w:hAnsi="宋体" w:eastAsia="宋体" w:cs="Times New Roman"/>
          <w:color w:val="000000" w:themeColor="text1"/>
          <w:szCs w:val="21"/>
          <w:highlight w:val="none"/>
          <w14:textFill>
            <w14:solidFill>
              <w14:schemeClr w14:val="tx1"/>
            </w14:solidFill>
          </w14:textFill>
        </w:rPr>
        <w:t>；</w:t>
      </w:r>
    </w:p>
    <w:p w14:paraId="1E44902C">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u w:val="single"/>
          <w14:textFill>
            <w14:solidFill>
              <w14:schemeClr w14:val="tx1"/>
            </w14:solidFill>
          </w14:textFill>
        </w:rPr>
        <w:t>按照单价计算的措施项目费，应按照实际发生变化的措施项目，按照第10.4.1项〔变更估价原则〕约定执行</w:t>
      </w:r>
      <w:r>
        <w:rPr>
          <w:rFonts w:hint="eastAsia" w:ascii="宋体" w:hAnsi="宋体" w:eastAsia="宋体" w:cs="Times New Roman"/>
          <w:color w:val="000000" w:themeColor="text1"/>
          <w:szCs w:val="21"/>
          <w:highlight w:val="none"/>
          <w14:textFill>
            <w14:solidFill>
              <w14:schemeClr w14:val="tx1"/>
            </w14:solidFill>
          </w14:textFill>
        </w:rPr>
        <w:t>；</w:t>
      </w:r>
    </w:p>
    <w:p w14:paraId="6A775D8A">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u w:val="single"/>
          <w14:textFill>
            <w14:solidFill>
              <w14:schemeClr w14:val="tx1"/>
            </w14:solidFill>
          </w14:textFill>
        </w:rPr>
        <w:t>按总价（或系数）计算的措施项目费，应按照实际发生变化的措施项目费按承包人报价浮动率下浮后的金额计算</w:t>
      </w:r>
      <w:r>
        <w:rPr>
          <w:rFonts w:hint="eastAsia" w:ascii="宋体" w:hAnsi="宋体" w:eastAsia="宋体" w:cs="Times New Roman"/>
          <w:color w:val="000000" w:themeColor="text1"/>
          <w:szCs w:val="21"/>
          <w:highlight w:val="none"/>
          <w14:textFill>
            <w14:solidFill>
              <w14:schemeClr w14:val="tx1"/>
            </w14:solidFill>
          </w14:textFill>
        </w:rPr>
        <w:t>；</w:t>
      </w:r>
    </w:p>
    <w:p w14:paraId="3F01C9FF">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w:t>
      </w:r>
      <w:r>
        <w:rPr>
          <w:rFonts w:hint="eastAsia" w:ascii="宋体" w:hAnsi="宋体" w:eastAsia="宋体" w:cs="Times New Roman"/>
          <w:color w:val="000000" w:themeColor="text1"/>
          <w:szCs w:val="21"/>
          <w:highlight w:val="none"/>
          <w:u w:val="single"/>
          <w14:textFill>
            <w14:solidFill>
              <w14:schemeClr w14:val="tx1"/>
            </w14:solidFill>
          </w14:textFill>
        </w:rPr>
        <w:t>如果承包人未事前将拟实施的方案提交给发包人确认，则应视为工程变更不引起措施项目费的调整或承包人放弃调整措施项目费的权利</w:t>
      </w:r>
      <w:r>
        <w:rPr>
          <w:rFonts w:hint="eastAsia" w:ascii="宋体" w:hAnsi="宋体" w:eastAsia="宋体" w:cs="Times New Roman"/>
          <w:color w:val="000000" w:themeColor="text1"/>
          <w:szCs w:val="21"/>
          <w:highlight w:val="none"/>
          <w14:textFill>
            <w14:solidFill>
              <w14:schemeClr w14:val="tx1"/>
            </w14:solidFill>
          </w14:textFill>
        </w:rPr>
        <w:t>。</w:t>
      </w:r>
    </w:p>
    <w:bookmarkEnd w:id="1477"/>
    <w:p w14:paraId="6521143C">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481" w:name="_Toc532375639"/>
      <w:bookmarkStart w:id="1482" w:name="_Toc532377375"/>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w:t>
      </w:r>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Start w:id="1483" w:name="_Toc303539150"/>
      <w:bookmarkStart w:id="1484" w:name="_Toc297120497"/>
      <w:bookmarkStart w:id="1485" w:name="_Toc297216203"/>
      <w:bookmarkStart w:id="1486" w:name="_Toc296891025"/>
      <w:bookmarkStart w:id="1487" w:name="_Toc297048383"/>
      <w:bookmarkStart w:id="1488" w:name="_Toc296346698"/>
      <w:bookmarkStart w:id="1489" w:name="_Toc292559402"/>
      <w:bookmarkStart w:id="1490" w:name="_Toc296891237"/>
      <w:bookmarkStart w:id="1491" w:name="_Toc297123544"/>
      <w:bookmarkStart w:id="1492" w:name="_Toc296503197"/>
      <w:bookmarkStart w:id="1493" w:name="_Toc296944536"/>
      <w:bookmarkStart w:id="1494" w:name="_Toc292559907"/>
      <w:bookmarkStart w:id="1495" w:name="_Toc300934993"/>
      <w:bookmarkStart w:id="1496" w:name="_Toc296347196"/>
      <w:bookmarkStart w:id="1497" w:name="_Toc312678029"/>
      <w:bookmarkStart w:id="1498" w:name="_Toc304295570"/>
      <w:bookmarkStart w:id="1499" w:name="_Toc312677503"/>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0.5承</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Start w:id="1500" w:name="_Toc296503203"/>
      <w:bookmarkStart w:id="1501" w:name="_Toc297216204"/>
      <w:bookmarkStart w:id="1502" w:name="_Toc296346704"/>
      <w:bookmarkStart w:id="1503" w:name="_Toc296347202"/>
      <w:bookmarkStart w:id="1504" w:name="_Toc303539151"/>
      <w:bookmarkStart w:id="1505" w:name="_Toc300934994"/>
      <w:bookmarkStart w:id="1506" w:name="_Toc296944542"/>
      <w:bookmarkStart w:id="1507" w:name="_Toc292559408"/>
      <w:bookmarkStart w:id="1508" w:name="_Toc296891031"/>
      <w:bookmarkStart w:id="1509" w:name="_Toc297048389"/>
      <w:bookmarkStart w:id="1510" w:name="_Toc292559913"/>
      <w:bookmarkStart w:id="1511" w:name="_Toc296891243"/>
      <w:bookmarkStart w:id="1512" w:name="_Toc297120503"/>
      <w:bookmarkStart w:id="1513" w:name="_Toc297123545"/>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包人的合理化建议</w:t>
      </w:r>
      <w:bookmarkEnd w:id="1481"/>
      <w:bookmarkEnd w:id="1482"/>
    </w:p>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p w14:paraId="115AAB53">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承包人提出合理化建议的，应向监理人提交合理化建议说明，说明建议的内容和理由，以及实施该建议对合同价格和（或）工期和（或）工程经济效益的影响。</w:t>
      </w:r>
    </w:p>
    <w:p w14:paraId="510ED0C6">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监理人审查承包人合理化建议的期限：</w:t>
      </w:r>
      <w:r>
        <w:rPr>
          <w:rFonts w:hint="eastAsia" w:ascii="宋体" w:hAnsi="宋体" w:eastAsia="宋体" w:cs="Times New Roman"/>
          <w:color w:val="000000" w:themeColor="text1"/>
          <w:szCs w:val="21"/>
          <w:highlight w:val="none"/>
          <w:u w:val="single"/>
          <w14:textFill>
            <w14:solidFill>
              <w14:schemeClr w14:val="tx1"/>
            </w14:solidFill>
          </w14:textFill>
        </w:rPr>
        <w:t>不超过14天</w:t>
      </w:r>
      <w:r>
        <w:rPr>
          <w:rFonts w:hint="eastAsia" w:ascii="宋体" w:hAnsi="宋体" w:eastAsia="宋体" w:cs="Times New Roman"/>
          <w:color w:val="000000" w:themeColor="text1"/>
          <w:szCs w:val="21"/>
          <w:highlight w:val="none"/>
          <w14:textFill>
            <w14:solidFill>
              <w14:schemeClr w14:val="tx1"/>
            </w14:solidFill>
          </w14:textFill>
        </w:rPr>
        <w:t>。</w:t>
      </w:r>
    </w:p>
    <w:p w14:paraId="489D22F4">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发包人审批承包人合理化建议的期限：</w:t>
      </w:r>
      <w:r>
        <w:rPr>
          <w:rFonts w:hint="eastAsia" w:ascii="宋体" w:hAnsi="宋体" w:eastAsia="宋体" w:cs="Times New Roman"/>
          <w:color w:val="000000" w:themeColor="text1"/>
          <w:szCs w:val="21"/>
          <w:highlight w:val="none"/>
          <w:u w:val="single"/>
          <w14:textFill>
            <w14:solidFill>
              <w14:schemeClr w14:val="tx1"/>
            </w14:solidFill>
          </w14:textFill>
        </w:rPr>
        <w:t>不超过14天</w:t>
      </w:r>
      <w:r>
        <w:rPr>
          <w:rFonts w:hint="eastAsia" w:ascii="宋体" w:hAnsi="宋体" w:eastAsia="宋体" w:cs="Times New Roman"/>
          <w:color w:val="000000" w:themeColor="text1"/>
          <w:szCs w:val="21"/>
          <w:highlight w:val="none"/>
          <w14:textFill>
            <w14:solidFill>
              <w14:schemeClr w14:val="tx1"/>
            </w14:solidFill>
          </w14:textFill>
        </w:rPr>
        <w:t>。</w:t>
      </w:r>
    </w:p>
    <w:p w14:paraId="5FDC44F0">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w:t>
      </w:r>
      <w:bookmarkStart w:id="1514" w:name="_Toc296891032"/>
      <w:bookmarkStart w:id="1515" w:name="_Toc297216205"/>
      <w:bookmarkStart w:id="1516" w:name="_Toc297120504"/>
      <w:bookmarkStart w:id="1517" w:name="_Toc296503204"/>
      <w:bookmarkStart w:id="1518" w:name="_Toc292559914"/>
      <w:bookmarkStart w:id="1519" w:name="_Toc297048390"/>
      <w:bookmarkStart w:id="1520" w:name="_Toc296891244"/>
      <w:bookmarkStart w:id="1521" w:name="_Toc304295571"/>
      <w:bookmarkStart w:id="1522" w:name="_Toc300934995"/>
      <w:bookmarkStart w:id="1523" w:name="_Toc292559409"/>
      <w:bookmarkStart w:id="1524" w:name="_Toc296347203"/>
      <w:bookmarkStart w:id="1525" w:name="_Toc296944543"/>
      <w:bookmarkStart w:id="1526" w:name="_Toc297123546"/>
      <w:bookmarkStart w:id="1527" w:name="_Toc312677504"/>
      <w:bookmarkStart w:id="1528" w:name="_Toc303539152"/>
      <w:bookmarkStart w:id="1529" w:name="_Toc312678030"/>
      <w:bookmarkStart w:id="1530" w:name="_Toc318581175"/>
      <w:bookmarkStart w:id="1531" w:name="_Toc296346705"/>
      <w:r>
        <w:rPr>
          <w:rFonts w:hint="eastAsia" w:ascii="宋体" w:hAnsi="宋体" w:eastAsia="宋体" w:cs="Times New Roman"/>
          <w:color w:val="000000" w:themeColor="text1"/>
          <w:szCs w:val="21"/>
          <w:highlight w:val="none"/>
          <w14:textFill>
            <w14:solidFill>
              <w14:schemeClr w14:val="tx1"/>
            </w14:solidFill>
          </w14:textFill>
        </w:rPr>
        <w:t>包人提出的合理化建议降低了合同价格或缩短了工期或者提高了工程经济效益的奖励的方法和金额为：</w:t>
      </w:r>
      <w:r>
        <w:rPr>
          <w:rFonts w:hint="eastAsia" w:ascii="宋体" w:hAnsi="宋体" w:eastAsia="宋体" w:cs="Times New Roman"/>
          <w:color w:val="000000" w:themeColor="text1"/>
          <w:szCs w:val="21"/>
          <w:highlight w:val="none"/>
          <w:u w:val="single"/>
          <w14:textFill>
            <w14:solidFill>
              <w14:schemeClr w14:val="tx1"/>
            </w14:solidFill>
          </w14:textFill>
        </w:rPr>
        <w:t>合理化建议带来经济效益的5～10 %</w:t>
      </w:r>
      <w:r>
        <w:rPr>
          <w:rFonts w:hint="eastAsia" w:ascii="宋体" w:hAnsi="宋体" w:eastAsia="宋体" w:cs="Times New Roman"/>
          <w:color w:val="000000" w:themeColor="text1"/>
          <w:szCs w:val="21"/>
          <w:highlight w:val="none"/>
          <w14:textFill>
            <w14:solidFill>
              <w14:schemeClr w14:val="tx1"/>
            </w14:solidFill>
          </w14:textFill>
        </w:rPr>
        <w:t>。</w:t>
      </w:r>
    </w:p>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p w14:paraId="29DDAFDC">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532" w:name="_Toc532377376"/>
      <w:bookmarkStart w:id="1533" w:name="_Toc532375640"/>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w:t>
      </w:r>
      <w:bookmarkStart w:id="1534" w:name="_Toc292559909"/>
      <w:bookmarkStart w:id="1535" w:name="_Toc296891239"/>
      <w:bookmarkStart w:id="1536" w:name="_Toc296346700"/>
      <w:bookmarkStart w:id="1537" w:name="_Toc296347198"/>
      <w:bookmarkStart w:id="1538" w:name="_Toc312677507"/>
      <w:bookmarkStart w:id="1539" w:name="_Toc297123548"/>
      <w:bookmarkStart w:id="1540" w:name="_Toc296503199"/>
      <w:bookmarkStart w:id="1541" w:name="_Toc303539154"/>
      <w:bookmarkStart w:id="1542" w:name="_Toc296891027"/>
      <w:bookmarkStart w:id="1543" w:name="_Toc297120499"/>
      <w:bookmarkStart w:id="1544" w:name="_Toc292559404"/>
      <w:bookmarkStart w:id="1545" w:name="_Toc312678033"/>
      <w:bookmarkStart w:id="1546" w:name="_Toc300934997"/>
      <w:bookmarkStart w:id="1547" w:name="_Toc297216207"/>
      <w:bookmarkStart w:id="1548" w:name="_Toc297048385"/>
      <w:bookmarkStart w:id="1549" w:name="_Toc304295574"/>
      <w:bookmarkStart w:id="1550" w:name="_Toc296944538"/>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0.7 暂估价</w:t>
      </w:r>
      <w:bookmarkEnd w:id="1532"/>
      <w:bookmarkEnd w:id="1533"/>
    </w:p>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p w14:paraId="0191D621">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专业工程暂估价：</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万元。</w:t>
      </w:r>
    </w:p>
    <w:p w14:paraId="1931604C">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3707F5E2">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单项合同暂估价在国家相关法律法规规定必须招标规模以上的，需依法必须招标的，由承包人、发包人共同招标确定。</w:t>
      </w:r>
    </w:p>
    <w:p w14:paraId="52DA310A">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551" w:name="_Toc532375641"/>
      <w:bookmarkStart w:id="1552" w:name="_Toc532377377"/>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10.8 暂列金额</w:t>
      </w:r>
      <w:bookmarkEnd w:id="1551"/>
      <w:bookmarkEnd w:id="1552"/>
    </w:p>
    <w:p w14:paraId="3EE0E317">
      <w:pPr>
        <w:pageBreakBefore w:val="0"/>
        <w:kinsoku/>
        <w:wordWrap/>
        <w:overflowPunct/>
        <w:topLinePunct w:val="0"/>
        <w:autoSpaceDE w:val="0"/>
        <w:autoSpaceDN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合同当事人关于暂列金额使用的约定：</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34BFCA48">
      <w:pPr>
        <w:keepNext/>
        <w:keepLines/>
        <w:pageBreakBefore w:val="0"/>
        <w:widowControl/>
        <w:kinsoku/>
        <w:wordWrap/>
        <w:overflowPunct/>
        <w:topLinePunct w:val="0"/>
        <w:bidi w:val="0"/>
        <w:spacing w:before="0" w:beforeLines="0" w:beforeAutospacing="0" w:after="0" w:afterLines="0" w:afterAutospacing="0" w:line="360" w:lineRule="auto"/>
        <w:jc w:val="both"/>
        <w:outlineLvl w:val="3"/>
        <w:rPr>
          <w:rFonts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bookmarkStart w:id="1553" w:name="_Toc532377378"/>
      <w:bookmarkStart w:id="1554" w:name="_Toc532375642"/>
      <w:bookmarkStart w:id="1555" w:name="_Toc351203643"/>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11. 价格调整</w:t>
      </w:r>
      <w:bookmarkEnd w:id="1553"/>
      <w:bookmarkEnd w:id="1554"/>
      <w:bookmarkEnd w:id="1555"/>
    </w:p>
    <w:p w14:paraId="1B2BA45B">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Times New Roman"/>
          <w:color w:val="000000" w:themeColor="text1"/>
          <w:szCs w:val="21"/>
          <w:highlight w:val="none"/>
          <w14:textFill>
            <w14:solidFill>
              <w14:schemeClr w14:val="tx1"/>
            </w14:solidFill>
          </w14:textFill>
        </w:rPr>
      </w:pPr>
      <w:bookmarkStart w:id="1556" w:name="_Toc296503201"/>
      <w:bookmarkStart w:id="1557" w:name="_Toc296347200"/>
      <w:bookmarkStart w:id="1558" w:name="_Toc296891241"/>
      <w:bookmarkStart w:id="1559" w:name="_Toc532377379"/>
      <w:bookmarkStart w:id="1560" w:name="_Toc297120501"/>
      <w:bookmarkStart w:id="1561" w:name="_Toc304295577"/>
      <w:bookmarkStart w:id="1562" w:name="_Toc532375643"/>
      <w:bookmarkStart w:id="1563" w:name="_Toc297123550"/>
      <w:bookmarkStart w:id="1564" w:name="_Toc296346702"/>
      <w:bookmarkStart w:id="1565" w:name="_Toc297216209"/>
      <w:bookmarkStart w:id="1566" w:name="_Toc292559406"/>
      <w:bookmarkStart w:id="1567" w:name="_Toc296891029"/>
      <w:bookmarkStart w:id="1568" w:name="_Toc292559911"/>
      <w:bookmarkStart w:id="1569" w:name="_Toc297048387"/>
      <w:bookmarkStart w:id="1570" w:name="_Toc312678039"/>
      <w:bookmarkStart w:id="1571" w:name="_Toc300935000"/>
      <w:bookmarkStart w:id="1572" w:name="_Toc303539157"/>
      <w:bookmarkStart w:id="1573" w:name="_Toc296944540"/>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11.1 市场价格波动引起的调整</w:t>
      </w:r>
      <w:bookmarkEnd w:id="1436"/>
      <w:bookmarkEnd w:id="1437"/>
      <w:bookmarkEnd w:id="1438"/>
      <w:bookmarkEnd w:id="1439"/>
      <w:bookmarkEnd w:id="1440"/>
      <w:bookmarkEnd w:id="1441"/>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Start w:id="1574" w:name="_Toc296503205"/>
      <w:bookmarkStart w:id="1575" w:name="_Toc297120505"/>
      <w:bookmarkStart w:id="1576" w:name="_Toc296346706"/>
      <w:bookmarkStart w:id="1577" w:name="_Toc296347204"/>
      <w:bookmarkStart w:id="1578" w:name="_Toc296891033"/>
      <w:bookmarkStart w:id="1579" w:name="_Toc296944544"/>
      <w:bookmarkStart w:id="1580" w:name="_Toc296891245"/>
      <w:bookmarkStart w:id="1581" w:name="_Toc292559410"/>
      <w:bookmarkStart w:id="1582" w:name="_Toc292559915"/>
      <w:bookmarkStart w:id="1583" w:name="_Toc297048391"/>
      <w:bookmarkStart w:id="1584" w:name="_Toc351203644"/>
      <w:bookmarkStart w:id="1585" w:name="_Toc297216211"/>
      <w:bookmarkStart w:id="1586" w:name="_Toc303539159"/>
      <w:bookmarkStart w:id="1587" w:name="_Toc304295579"/>
      <w:bookmarkStart w:id="1588" w:name="_Toc297123552"/>
      <w:bookmarkStart w:id="1589" w:name="_Toc300935002"/>
      <w:bookmarkStart w:id="1590" w:name="_Toc312678040"/>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不调整</w:t>
      </w:r>
      <w:r>
        <w:rPr>
          <w:rFonts w:hint="eastAsia" w:ascii="宋体" w:hAnsi="宋体" w:eastAsia="宋体" w:cs="Times New Roman"/>
          <w:color w:val="000000" w:themeColor="text1"/>
          <w:szCs w:val="21"/>
          <w:highlight w:val="none"/>
          <w14:textFill>
            <w14:solidFill>
              <w14:schemeClr w14:val="tx1"/>
            </w14:solidFill>
          </w14:textFill>
        </w:rPr>
        <w:t>。</w:t>
      </w:r>
    </w:p>
    <w:p w14:paraId="3401A286">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591" w:name="_Toc532375644"/>
      <w:bookmarkStart w:id="1592" w:name="_Toc532377380"/>
      <w:bookmarkStart w:id="1593" w:name="_Hlk528928232"/>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11.2 法律变化引起的调整</w:t>
      </w:r>
      <w:bookmarkEnd w:id="1591"/>
      <w:bookmarkEnd w:id="1592"/>
    </w:p>
    <w:p w14:paraId="04C7B42C">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14:paraId="6A9E709D">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本条补充11.3款</w:t>
      </w:r>
    </w:p>
    <w:bookmarkEnd w:id="1593"/>
    <w:p w14:paraId="549E88B4">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594" w:name="_Toc532375645"/>
      <w:bookmarkStart w:id="1595" w:name="_Toc532377381"/>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11.3 严重不平衡报价引起的调整</w:t>
      </w:r>
      <w:bookmarkEnd w:id="1594"/>
      <w:bookmarkEnd w:id="1595"/>
    </w:p>
    <w:p w14:paraId="6B74C438">
      <w:pPr>
        <w:keepNext/>
        <w:keepLines/>
        <w:pageBreakBefore w:val="0"/>
        <w:widowControl/>
        <w:kinsoku/>
        <w:wordWrap/>
        <w:overflowPunct/>
        <w:topLinePunct w:val="0"/>
        <w:bidi w:val="0"/>
        <w:spacing w:before="0" w:beforeLines="0" w:beforeAutospacing="0" w:after="0" w:afterLines="0" w:afterAutospacing="0" w:line="360" w:lineRule="auto"/>
        <w:ind w:firstLine="420" w:firstLineChars="200"/>
        <w:jc w:val="both"/>
        <w:outlineLvl w:val="3"/>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不予调整</w:t>
      </w:r>
      <w:bookmarkStart w:id="1596" w:name="_Toc532377382"/>
      <w:bookmarkStart w:id="1597" w:name="_Toc532375646"/>
    </w:p>
    <w:p w14:paraId="3B88D715">
      <w:pPr>
        <w:keepNext/>
        <w:keepLines/>
        <w:pageBreakBefore w:val="0"/>
        <w:widowControl/>
        <w:kinsoku/>
        <w:wordWrap/>
        <w:overflowPunct/>
        <w:topLinePunct w:val="0"/>
        <w:bidi w:val="0"/>
        <w:spacing w:before="0" w:beforeLines="0" w:beforeAutospacing="0" w:after="0" w:afterLines="0" w:afterAutospacing="0" w:line="360" w:lineRule="auto"/>
        <w:jc w:val="both"/>
        <w:outlineLvl w:val="3"/>
        <w:rPr>
          <w:rFonts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 xml:space="preserve">12. </w:t>
      </w:r>
      <w:bookmarkEnd w:id="1574"/>
      <w:bookmarkEnd w:id="1575"/>
      <w:bookmarkEnd w:id="1576"/>
      <w:bookmarkEnd w:id="1577"/>
      <w:bookmarkEnd w:id="1578"/>
      <w:bookmarkEnd w:id="1579"/>
      <w:bookmarkEnd w:id="1580"/>
      <w:bookmarkEnd w:id="1581"/>
      <w:bookmarkEnd w:id="1582"/>
      <w:bookmarkEnd w:id="1583"/>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合同价格、计量与支付</w:t>
      </w:r>
      <w:bookmarkEnd w:id="1584"/>
      <w:bookmarkEnd w:id="1596"/>
      <w:bookmarkEnd w:id="1597"/>
    </w:p>
    <w:bookmarkEnd w:id="1585"/>
    <w:bookmarkEnd w:id="1586"/>
    <w:bookmarkEnd w:id="1587"/>
    <w:bookmarkEnd w:id="1588"/>
    <w:bookmarkEnd w:id="1589"/>
    <w:bookmarkEnd w:id="1590"/>
    <w:p w14:paraId="4D813F5E">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598" w:name="_Toc292559411"/>
      <w:bookmarkStart w:id="1599" w:name="_Toc267251461"/>
      <w:bookmarkStart w:id="1600" w:name="_Toc292559916"/>
      <w:bookmarkStart w:id="1601" w:name="_Toc297048392"/>
      <w:bookmarkStart w:id="1602" w:name="_Toc296347205"/>
      <w:bookmarkStart w:id="1603" w:name="_Toc297120506"/>
      <w:bookmarkStart w:id="1604" w:name="_Toc296944545"/>
      <w:bookmarkStart w:id="1605" w:name="_Toc296891246"/>
      <w:bookmarkStart w:id="1606" w:name="_Toc296346707"/>
      <w:bookmarkStart w:id="1607" w:name="_Toc296891034"/>
      <w:bookmarkStart w:id="1608" w:name="_Toc296503206"/>
      <w:bookmarkStart w:id="1609" w:name="_Toc532377383"/>
      <w:bookmarkStart w:id="1610" w:name="_Toc532375647"/>
      <w:bookmarkStart w:id="1611" w:name="_Toc304295580"/>
      <w:bookmarkStart w:id="1612" w:name="_Toc300935003"/>
      <w:bookmarkStart w:id="1613" w:name="_Toc312678041"/>
      <w:bookmarkStart w:id="1614" w:name="_Toc297216212"/>
      <w:bookmarkStart w:id="1615" w:name="_Toc297123553"/>
      <w:bookmarkStart w:id="1616" w:name="_Toc303539160"/>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12.1 合</w:t>
      </w:r>
      <w:bookmarkEnd w:id="1598"/>
      <w:bookmarkEnd w:id="1599"/>
      <w:bookmarkEnd w:id="1600"/>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同价</w:t>
      </w:r>
      <w:bookmarkEnd w:id="1601"/>
      <w:bookmarkEnd w:id="1602"/>
      <w:bookmarkEnd w:id="1603"/>
      <w:bookmarkEnd w:id="1604"/>
      <w:bookmarkEnd w:id="1605"/>
      <w:bookmarkEnd w:id="1606"/>
      <w:bookmarkEnd w:id="1607"/>
      <w:bookmarkEnd w:id="1608"/>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格形式</w:t>
      </w:r>
      <w:bookmarkEnd w:id="1609"/>
      <w:bookmarkEnd w:id="1610"/>
    </w:p>
    <w:bookmarkEnd w:id="1611"/>
    <w:bookmarkEnd w:id="1612"/>
    <w:bookmarkEnd w:id="1613"/>
    <w:bookmarkEnd w:id="1614"/>
    <w:bookmarkEnd w:id="1615"/>
    <w:bookmarkEnd w:id="1616"/>
    <w:p w14:paraId="04153D4F">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1、单价合同。</w:t>
      </w:r>
    </w:p>
    <w:p w14:paraId="530EDBBB">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综合单价包含的风险范围：</w:t>
      </w:r>
      <w:r>
        <w:rPr>
          <w:rFonts w:hint="eastAsia" w:ascii="宋体" w:hAnsi="宋体" w:eastAsia="宋体" w:cs="Times New Roman"/>
          <w:color w:val="000000" w:themeColor="text1"/>
          <w:szCs w:val="21"/>
          <w:highlight w:val="none"/>
          <w:u w:val="single"/>
          <w14:textFill>
            <w14:solidFill>
              <w14:schemeClr w14:val="tx1"/>
            </w14:solidFill>
          </w14:textFill>
        </w:rPr>
        <w:t>包括但不限于为实施和完成合同工程所需的人工费、材料费、施工机具使用费、企业管理费、利润、风险费、施工技术措施项目费、施工组织措施项目费及缺陷修复等费用，以及</w:t>
      </w:r>
      <w:bookmarkStart w:id="1617" w:name="_Hlk528508096"/>
      <w:r>
        <w:rPr>
          <w:rFonts w:hint="eastAsia" w:ascii="宋体" w:hAnsi="宋体" w:eastAsia="宋体" w:cs="Times New Roman"/>
          <w:color w:val="000000" w:themeColor="text1"/>
          <w:szCs w:val="21"/>
          <w:highlight w:val="none"/>
          <w:u w:val="single"/>
          <w14:textFill>
            <w14:solidFill>
              <w14:schemeClr w14:val="tx1"/>
            </w14:solidFill>
          </w14:textFill>
        </w:rPr>
        <w:t>第11.1款〔市场价格波动引起的调整〕约定范围内的市场价格波动风险、政策性文件规定的各项应有费用、</w:t>
      </w:r>
      <w:bookmarkEnd w:id="1617"/>
      <w:r>
        <w:rPr>
          <w:rFonts w:hint="eastAsia" w:ascii="宋体" w:hAnsi="宋体" w:cs="Times New Roman"/>
          <w:color w:val="000000" w:themeColor="text1"/>
          <w:szCs w:val="21"/>
          <w:highlight w:val="none"/>
          <w:u w:val="single"/>
          <w:lang w:eastAsia="zh-CN"/>
          <w14:textFill>
            <w14:solidFill>
              <w14:schemeClr w14:val="tx1"/>
            </w14:solidFill>
          </w14:textFill>
        </w:rPr>
        <w:t>招标</w:t>
      </w:r>
      <w:r>
        <w:rPr>
          <w:rFonts w:hint="eastAsia" w:ascii="宋体" w:hAnsi="宋体" w:eastAsia="宋体" w:cs="Times New Roman"/>
          <w:color w:val="000000" w:themeColor="text1"/>
          <w:szCs w:val="21"/>
          <w:highlight w:val="none"/>
          <w:u w:val="single"/>
          <w:lang w:eastAsia="zh-CN"/>
          <w14:textFill>
            <w14:solidFill>
              <w14:schemeClr w14:val="tx1"/>
            </w14:solidFill>
          </w14:textFill>
        </w:rPr>
        <w:t>文件</w:t>
      </w:r>
      <w:r>
        <w:rPr>
          <w:rFonts w:hint="eastAsia" w:ascii="宋体" w:hAnsi="宋体" w:eastAsia="宋体" w:cs="Times New Roman"/>
          <w:color w:val="000000" w:themeColor="text1"/>
          <w:szCs w:val="21"/>
          <w:highlight w:val="none"/>
          <w:u w:val="single"/>
          <w14:textFill>
            <w14:solidFill>
              <w14:schemeClr w14:val="tx1"/>
            </w14:solidFill>
          </w14:textFill>
        </w:rPr>
        <w:t>和合同明示或暗示的应由承包人承担的所有责任、义务和风险等所需的费用</w:t>
      </w:r>
      <w:r>
        <w:rPr>
          <w:rFonts w:hint="eastAsia" w:ascii="宋体" w:hAnsi="宋体" w:eastAsia="宋体" w:cs="Times New Roman"/>
          <w:color w:val="000000" w:themeColor="text1"/>
          <w:szCs w:val="21"/>
          <w:highlight w:val="none"/>
          <w14:textFill>
            <w14:solidFill>
              <w14:schemeClr w14:val="tx1"/>
            </w14:solidFill>
          </w14:textFill>
        </w:rPr>
        <w:t>。</w:t>
      </w:r>
    </w:p>
    <w:p w14:paraId="57C38334">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风险费用的计算方法：</w:t>
      </w:r>
      <w:r>
        <w:rPr>
          <w:rFonts w:hint="eastAsia" w:ascii="宋体" w:hAnsi="宋体" w:eastAsia="宋体" w:cs="Times New Roman"/>
          <w:color w:val="000000" w:themeColor="text1"/>
          <w:szCs w:val="21"/>
          <w:highlight w:val="none"/>
          <w:u w:val="single"/>
          <w14:textFill>
            <w14:solidFill>
              <w14:schemeClr w14:val="tx1"/>
            </w14:solidFill>
          </w14:textFill>
        </w:rPr>
        <w:t>由承包人自行考虑并计入签约合同价格中，包干使用</w:t>
      </w:r>
      <w:r>
        <w:rPr>
          <w:rFonts w:hint="eastAsia" w:ascii="宋体" w:hAnsi="宋体" w:eastAsia="宋体" w:cs="Times New Roman"/>
          <w:color w:val="000000" w:themeColor="text1"/>
          <w:szCs w:val="21"/>
          <w:highlight w:val="none"/>
          <w14:textFill>
            <w14:solidFill>
              <w14:schemeClr w14:val="tx1"/>
            </w14:solidFill>
          </w14:textFill>
        </w:rPr>
        <w:t>。</w:t>
      </w:r>
    </w:p>
    <w:p w14:paraId="5070B6B7">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风险范围以外合同价格的调整方法：</w:t>
      </w:r>
      <w:r>
        <w:rPr>
          <w:rFonts w:hint="eastAsia" w:ascii="宋体" w:hAnsi="宋体" w:eastAsia="宋体" w:cs="Times New Roman"/>
          <w:color w:val="000000" w:themeColor="text1"/>
          <w:szCs w:val="21"/>
          <w:highlight w:val="none"/>
          <w:u w:val="single"/>
          <w14:textFill>
            <w14:solidFill>
              <w14:schemeClr w14:val="tx1"/>
            </w14:solidFill>
          </w14:textFill>
        </w:rPr>
        <w:t>按照合同相关条款约定执行</w:t>
      </w:r>
      <w:r>
        <w:rPr>
          <w:rFonts w:hint="eastAsia" w:ascii="宋体" w:hAnsi="宋体" w:eastAsia="宋体" w:cs="Times New Roman"/>
          <w:color w:val="000000" w:themeColor="text1"/>
          <w:szCs w:val="21"/>
          <w:highlight w:val="none"/>
          <w14:textFill>
            <w14:solidFill>
              <w14:schemeClr w14:val="tx1"/>
            </w14:solidFill>
          </w14:textFill>
        </w:rPr>
        <w:t>。</w:t>
      </w:r>
    </w:p>
    <w:p w14:paraId="11084B9C">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2、总价合同。</w:t>
      </w:r>
    </w:p>
    <w:p w14:paraId="185A4BAB">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总价包含的风险范围：</w:t>
      </w:r>
      <w:r>
        <w:rPr>
          <w:rFonts w:hint="eastAsia" w:ascii="宋体" w:hAnsi="宋体" w:eastAsia="宋体" w:cs="Times New Roman"/>
          <w:color w:val="000000" w:themeColor="text1"/>
          <w:szCs w:val="21"/>
          <w:highlight w:val="none"/>
          <w:u w:val="single"/>
          <w14:textFill>
            <w14:solidFill>
              <w14:schemeClr w14:val="tx1"/>
            </w14:solidFill>
          </w14:textFill>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w:t>
      </w:r>
      <w:r>
        <w:rPr>
          <w:rFonts w:hint="eastAsia" w:ascii="宋体" w:hAnsi="宋体" w:cs="Times New Roman"/>
          <w:color w:val="000000" w:themeColor="text1"/>
          <w:szCs w:val="21"/>
          <w:highlight w:val="none"/>
          <w:u w:val="single"/>
          <w:lang w:eastAsia="zh-CN"/>
          <w14:textFill>
            <w14:solidFill>
              <w14:schemeClr w14:val="tx1"/>
            </w14:solidFill>
          </w14:textFill>
        </w:rPr>
        <w:t>招标</w:t>
      </w:r>
      <w:r>
        <w:rPr>
          <w:rFonts w:hint="eastAsia" w:ascii="宋体" w:hAnsi="宋体" w:eastAsia="宋体" w:cs="Times New Roman"/>
          <w:color w:val="000000" w:themeColor="text1"/>
          <w:szCs w:val="21"/>
          <w:highlight w:val="none"/>
          <w:u w:val="single"/>
          <w:lang w:eastAsia="zh-CN"/>
          <w14:textFill>
            <w14:solidFill>
              <w14:schemeClr w14:val="tx1"/>
            </w14:solidFill>
          </w14:textFill>
        </w:rPr>
        <w:t>文件</w:t>
      </w:r>
      <w:r>
        <w:rPr>
          <w:rFonts w:hint="eastAsia" w:ascii="宋体" w:hAnsi="宋体" w:eastAsia="宋体" w:cs="Times New Roman"/>
          <w:color w:val="000000" w:themeColor="text1"/>
          <w:szCs w:val="21"/>
          <w:highlight w:val="none"/>
          <w:u w:val="single"/>
          <w14:textFill>
            <w14:solidFill>
              <w14:schemeClr w14:val="tx1"/>
            </w14:solidFill>
          </w14:textFill>
        </w:rPr>
        <w:t>和合同明示或暗示的应由承包人承担的所有责任、义务和风险等所需的费用</w:t>
      </w:r>
      <w:r>
        <w:rPr>
          <w:rFonts w:hint="eastAsia" w:ascii="宋体" w:hAnsi="宋体" w:eastAsia="宋体" w:cs="Times New Roman"/>
          <w:color w:val="000000" w:themeColor="text1"/>
          <w:szCs w:val="21"/>
          <w:highlight w:val="none"/>
          <w14:textFill>
            <w14:solidFill>
              <w14:schemeClr w14:val="tx1"/>
            </w14:solidFill>
          </w14:textFill>
        </w:rPr>
        <w:t>。</w:t>
      </w:r>
    </w:p>
    <w:p w14:paraId="03A3A427">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风险费用的计算方法：</w:t>
      </w:r>
      <w:r>
        <w:rPr>
          <w:rFonts w:hint="eastAsia" w:ascii="宋体" w:hAnsi="宋体" w:eastAsia="宋体" w:cs="Times New Roman"/>
          <w:color w:val="000000" w:themeColor="text1"/>
          <w:szCs w:val="21"/>
          <w:highlight w:val="none"/>
          <w:u w:val="single"/>
          <w14:textFill>
            <w14:solidFill>
              <w14:schemeClr w14:val="tx1"/>
            </w14:solidFill>
          </w14:textFill>
        </w:rPr>
        <w:t>由承包人自行考虑并计入签约合同价格中，包干使用</w:t>
      </w:r>
      <w:r>
        <w:rPr>
          <w:rFonts w:hint="eastAsia" w:ascii="宋体" w:hAnsi="宋体" w:eastAsia="宋体" w:cs="Times New Roman"/>
          <w:color w:val="000000" w:themeColor="text1"/>
          <w:szCs w:val="21"/>
          <w:highlight w:val="none"/>
          <w14:textFill>
            <w14:solidFill>
              <w14:schemeClr w14:val="tx1"/>
            </w14:solidFill>
          </w14:textFill>
        </w:rPr>
        <w:t>。</w:t>
      </w:r>
    </w:p>
    <w:p w14:paraId="4F96215A">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风险范围以外合同价格的调整方法：</w:t>
      </w:r>
      <w:r>
        <w:rPr>
          <w:rFonts w:hint="eastAsia" w:ascii="宋体" w:hAnsi="宋体" w:eastAsia="宋体" w:cs="Times New Roman"/>
          <w:color w:val="000000" w:themeColor="text1"/>
          <w:szCs w:val="21"/>
          <w:highlight w:val="none"/>
          <w:u w:val="single"/>
          <w14:textFill>
            <w14:solidFill>
              <w14:schemeClr w14:val="tx1"/>
            </w14:solidFill>
          </w14:textFill>
        </w:rPr>
        <w:t>按照合同相关条款约定执行</w:t>
      </w:r>
      <w:r>
        <w:rPr>
          <w:rFonts w:hint="eastAsia" w:ascii="宋体" w:hAnsi="宋体" w:eastAsia="宋体" w:cs="Times New Roman"/>
          <w:color w:val="000000" w:themeColor="text1"/>
          <w:szCs w:val="21"/>
          <w:highlight w:val="none"/>
          <w14:textFill>
            <w14:solidFill>
              <w14:schemeClr w14:val="tx1"/>
            </w14:solidFill>
          </w14:textFill>
        </w:rPr>
        <w:t>。</w:t>
      </w:r>
    </w:p>
    <w:p w14:paraId="43964C5A">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3、其他价格方式：</w:t>
      </w:r>
      <w:r>
        <w:rPr>
          <w:rFonts w:hint="eastAsia" w:ascii="宋体" w:hAnsi="宋体" w:eastAsia="宋体" w:cs="Times New Roman"/>
          <w:color w:val="000000" w:themeColor="text1"/>
          <w:szCs w:val="21"/>
          <w:highlight w:val="none"/>
          <w:u w:val="single"/>
          <w14:textFill>
            <w14:solidFill>
              <w14:schemeClr w14:val="tx1"/>
            </w14:solidFill>
          </w14:textFill>
        </w:rPr>
        <w:t>不采用</w:t>
      </w:r>
      <w:r>
        <w:rPr>
          <w:rFonts w:hint="eastAsia" w:ascii="宋体" w:hAnsi="宋体" w:eastAsia="宋体" w:cs="Times New Roman"/>
          <w:color w:val="000000" w:themeColor="text1"/>
          <w:szCs w:val="21"/>
          <w:highlight w:val="none"/>
          <w14:textFill>
            <w14:solidFill>
              <w14:schemeClr w14:val="tx1"/>
            </w14:solidFill>
          </w14:textFill>
        </w:rPr>
        <w:t>。</w:t>
      </w:r>
    </w:p>
    <w:p w14:paraId="1CFC68D6">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618" w:name="_Toc532375648"/>
      <w:bookmarkStart w:id="1619" w:name="_Toc532377384"/>
      <w:bookmarkStart w:id="1620" w:name="_Toc297216213"/>
      <w:bookmarkStart w:id="1621" w:name="_Toc303539161"/>
      <w:bookmarkStart w:id="1622" w:name="_Toc304295581"/>
      <w:bookmarkStart w:id="1623" w:name="_Toc300935004"/>
      <w:bookmarkStart w:id="1624" w:name="_Toc312678042"/>
      <w:bookmarkStart w:id="1625" w:name="_Toc297123554"/>
      <w:bookmarkStart w:id="1626" w:name="_Toc292559917"/>
      <w:bookmarkStart w:id="1627" w:name="_Toc296944546"/>
      <w:bookmarkStart w:id="1628" w:name="_Toc297048393"/>
      <w:bookmarkStart w:id="1629" w:name="_Toc292559412"/>
      <w:bookmarkStart w:id="1630" w:name="_Toc297120507"/>
      <w:bookmarkStart w:id="1631" w:name="_Toc296347206"/>
      <w:bookmarkStart w:id="1632" w:name="_Toc296891247"/>
      <w:bookmarkStart w:id="1633" w:name="_Toc296346708"/>
      <w:bookmarkStart w:id="1634" w:name="_Toc296503207"/>
      <w:bookmarkStart w:id="1635" w:name="_Toc296891035"/>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12.2 预付款</w:t>
      </w:r>
      <w:bookmarkEnd w:id="1618"/>
      <w:bookmarkEnd w:id="1619"/>
    </w:p>
    <w:bookmarkEnd w:id="1620"/>
    <w:bookmarkEnd w:id="1621"/>
    <w:bookmarkEnd w:id="1622"/>
    <w:bookmarkEnd w:id="1623"/>
    <w:bookmarkEnd w:id="1624"/>
    <w:bookmarkEnd w:id="1625"/>
    <w:p w14:paraId="06407192">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12.2.1 预付款的支付</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无</w:t>
      </w:r>
      <w:r>
        <w:rPr>
          <w:rFonts w:hint="eastAsia" w:ascii="宋体" w:hAnsi="宋体" w:eastAsia="宋体" w:cs="Times New Roman"/>
          <w:color w:val="000000" w:themeColor="text1"/>
          <w:szCs w:val="21"/>
          <w:highlight w:val="none"/>
          <w14:textFill>
            <w14:solidFill>
              <w14:schemeClr w14:val="tx1"/>
            </w14:solidFill>
          </w14:textFill>
        </w:rPr>
        <w:t>。</w:t>
      </w:r>
    </w:p>
    <w:bookmarkEnd w:id="1626"/>
    <w:bookmarkEnd w:id="1627"/>
    <w:bookmarkEnd w:id="1628"/>
    <w:bookmarkEnd w:id="1629"/>
    <w:bookmarkEnd w:id="1630"/>
    <w:bookmarkEnd w:id="1631"/>
    <w:bookmarkEnd w:id="1632"/>
    <w:bookmarkEnd w:id="1633"/>
    <w:bookmarkEnd w:id="1634"/>
    <w:bookmarkEnd w:id="1635"/>
    <w:p w14:paraId="6BE9F244">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636" w:name="_Toc532375649"/>
      <w:bookmarkStart w:id="1637" w:name="_Toc532377385"/>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12.3 计量</w:t>
      </w:r>
      <w:bookmarkEnd w:id="1636"/>
      <w:bookmarkEnd w:id="1637"/>
    </w:p>
    <w:p w14:paraId="02F35D36">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bookmarkStart w:id="1638" w:name="_Hlk528928260"/>
      <w:r>
        <w:rPr>
          <w:rFonts w:hint="eastAsia" w:ascii="宋体" w:hAnsi="宋体" w:eastAsia="宋体" w:cs="Times New Roman"/>
          <w:color w:val="000000" w:themeColor="text1"/>
          <w:szCs w:val="21"/>
          <w:highlight w:val="none"/>
          <w14:textFill>
            <w14:solidFill>
              <w14:schemeClr w14:val="tx1"/>
            </w14:solidFill>
          </w14:textFill>
        </w:rPr>
        <w:t>12.3.1 计量原则</w:t>
      </w:r>
    </w:p>
    <w:p w14:paraId="33A38724">
      <w:pPr>
        <w:pageBreakBefore w:val="0"/>
        <w:tabs>
          <w:tab w:val="left" w:pos="1134"/>
        </w:tabs>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638"/>
    <w:p w14:paraId="57FD3729">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12.3.2 计量周期</w:t>
      </w:r>
    </w:p>
    <w:p w14:paraId="04B61247">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关于计量周期的约定：</w:t>
      </w:r>
      <w:r>
        <w:rPr>
          <w:rFonts w:hint="eastAsia" w:ascii="宋体" w:hAnsi="宋体" w:eastAsia="宋体" w:cs="Times New Roman"/>
          <w:color w:val="000000" w:themeColor="text1"/>
          <w:szCs w:val="21"/>
          <w:highlight w:val="none"/>
          <w:u w:val="single"/>
          <w14:textFill>
            <w14:solidFill>
              <w14:schemeClr w14:val="tx1"/>
            </w14:solidFill>
          </w14:textFill>
        </w:rPr>
        <w:t>按月计量根据具体项目实际情况可以按月、按进度、按节点等形式计量，按进度、按节点计量的参考按月计量原则执行）</w:t>
      </w:r>
      <w:r>
        <w:rPr>
          <w:rFonts w:hint="eastAsia" w:ascii="宋体" w:hAnsi="宋体" w:eastAsia="宋体" w:cs="Times New Roman"/>
          <w:color w:val="000000" w:themeColor="text1"/>
          <w:szCs w:val="21"/>
          <w:highlight w:val="none"/>
          <w14:textFill>
            <w14:solidFill>
              <w14:schemeClr w14:val="tx1"/>
            </w14:solidFill>
          </w14:textFill>
        </w:rPr>
        <w:t>。</w:t>
      </w:r>
    </w:p>
    <w:p w14:paraId="5987597D">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12.3.3 单价合同的计量</w:t>
      </w:r>
    </w:p>
    <w:p w14:paraId="700AB35E">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关于单价合同计量的约定：</w:t>
      </w:r>
    </w:p>
    <w:p w14:paraId="467D781B">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bookmarkStart w:id="1639" w:name="_Hlk528926162"/>
      <w:r>
        <w:rPr>
          <w:rFonts w:hint="eastAsia" w:ascii="宋体" w:hAnsi="宋体" w:eastAsia="宋体" w:cs="Times New Roman"/>
          <w:color w:val="000000" w:themeColor="text1"/>
          <w:szCs w:val="21"/>
          <w:highlight w:val="none"/>
          <w:u w:val="single"/>
          <w14:textFill>
            <w14:solidFill>
              <w14:schemeClr w14:val="tx1"/>
            </w14:solidFill>
          </w14:textFill>
        </w:rPr>
        <w:t>（1）承包人应于当月  日前向监理人报送上月已完成的工程量，并附进度付款申请单、已完成工程量报表和其他有关资料</w:t>
      </w:r>
      <w:r>
        <w:rPr>
          <w:rFonts w:hint="eastAsia" w:ascii="宋体" w:hAnsi="宋体" w:eastAsia="宋体" w:cs="Times New Roman"/>
          <w:color w:val="000000" w:themeColor="text1"/>
          <w:szCs w:val="21"/>
          <w:highlight w:val="none"/>
          <w14:textFill>
            <w14:solidFill>
              <w14:schemeClr w14:val="tx1"/>
            </w14:solidFill>
          </w14:textFill>
        </w:rPr>
        <w:t>。</w:t>
      </w:r>
    </w:p>
    <w:bookmarkEnd w:id="1639"/>
    <w:p w14:paraId="5C118209">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（2）承包人未在已标价的工程量清单中填入单价和（或）总价的子目，视为该子目的费用已包含合同工程的其他子目的单价或总价中，不再另行计量支付</w:t>
      </w:r>
      <w:r>
        <w:rPr>
          <w:rFonts w:hint="eastAsia" w:ascii="宋体" w:hAnsi="宋体" w:eastAsia="宋体" w:cs="Times New Roman"/>
          <w:color w:val="000000" w:themeColor="text1"/>
          <w:szCs w:val="21"/>
          <w:highlight w:val="none"/>
          <w14:textFill>
            <w14:solidFill>
              <w14:schemeClr w14:val="tx1"/>
            </w14:solidFill>
          </w14:textFill>
        </w:rPr>
        <w:t>。</w:t>
      </w:r>
    </w:p>
    <w:p w14:paraId="62AC6358">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eastAsia="宋体" w:cs="Times New Roman"/>
          <w:color w:val="000000" w:themeColor="text1"/>
          <w:szCs w:val="21"/>
          <w:highlight w:val="none"/>
          <w14:textFill>
            <w14:solidFill>
              <w14:schemeClr w14:val="tx1"/>
            </w14:solidFill>
          </w14:textFill>
        </w:rPr>
        <w:t>。</w:t>
      </w:r>
    </w:p>
    <w:p w14:paraId="61A79C3F">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eastAsia="宋体" w:cs="Times New Roman"/>
          <w:color w:val="000000" w:themeColor="text1"/>
          <w:szCs w:val="21"/>
          <w:highlight w:val="none"/>
          <w14:textFill>
            <w14:solidFill>
              <w14:schemeClr w14:val="tx1"/>
            </w14:solidFill>
          </w14:textFill>
        </w:rPr>
        <w:t>。</w:t>
      </w:r>
    </w:p>
    <w:p w14:paraId="3A9126A9">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12.3.4 总价合同的计量</w:t>
      </w:r>
    </w:p>
    <w:p w14:paraId="08F2C006">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关于总价合同计量的约定：</w:t>
      </w:r>
      <w:r>
        <w:rPr>
          <w:rFonts w:hint="eastAsia" w:ascii="宋体" w:hAnsi="宋体" w:eastAsia="宋体" w:cs="Times New Roman"/>
          <w:color w:val="000000" w:themeColor="text1"/>
          <w:szCs w:val="21"/>
          <w:highlight w:val="none"/>
          <w:u w:val="single"/>
          <w14:textFill>
            <w14:solidFill>
              <w14:schemeClr w14:val="tx1"/>
            </w14:solidFill>
          </w14:textFill>
        </w:rPr>
        <w:t>按形象进度比例支付</w:t>
      </w:r>
      <w:r>
        <w:rPr>
          <w:rFonts w:hint="eastAsia" w:ascii="宋体" w:hAnsi="宋体" w:eastAsia="宋体" w:cs="Times New Roman"/>
          <w:color w:val="000000" w:themeColor="text1"/>
          <w:szCs w:val="21"/>
          <w:highlight w:val="none"/>
          <w14:textFill>
            <w14:solidFill>
              <w14:schemeClr w14:val="tx1"/>
            </w14:solidFill>
          </w14:textFill>
        </w:rPr>
        <w:t>。</w:t>
      </w:r>
    </w:p>
    <w:p w14:paraId="1B2BF52B">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12.3.5总价合同采用支付分解表计量支付的，是否适用第12.3.4项〔总价合同的计量〕约定进行计量：</w:t>
      </w:r>
      <w:r>
        <w:rPr>
          <w:rFonts w:hint="eastAsia" w:ascii="宋体" w:hAnsi="宋体" w:eastAsia="宋体" w:cs="Times New Roman"/>
          <w:color w:val="000000" w:themeColor="text1"/>
          <w:szCs w:val="21"/>
          <w:highlight w:val="none"/>
          <w:u w:val="single"/>
          <w14:textFill>
            <w14:solidFill>
              <w14:schemeClr w14:val="tx1"/>
            </w14:solidFill>
          </w14:textFill>
        </w:rPr>
        <w:t>适用</w:t>
      </w:r>
      <w:r>
        <w:rPr>
          <w:rFonts w:hint="eastAsia" w:ascii="宋体" w:hAnsi="宋体" w:eastAsia="宋体" w:cs="Times New Roman"/>
          <w:color w:val="000000" w:themeColor="text1"/>
          <w:szCs w:val="21"/>
          <w:highlight w:val="none"/>
          <w14:textFill>
            <w14:solidFill>
              <w14:schemeClr w14:val="tx1"/>
            </w14:solidFill>
          </w14:textFill>
        </w:rPr>
        <w:t>。</w:t>
      </w:r>
    </w:p>
    <w:p w14:paraId="337A2327">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12.3.6 其他价格形式合同的计量</w:t>
      </w:r>
    </w:p>
    <w:p w14:paraId="0FC7F759">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其他价格形式的计量方式和程序：</w:t>
      </w:r>
      <w:r>
        <w:rPr>
          <w:rFonts w:hint="eastAsia" w:ascii="宋体" w:hAnsi="宋体" w:eastAsia="宋体" w:cs="Times New Roman"/>
          <w:color w:val="000000" w:themeColor="text1"/>
          <w:szCs w:val="21"/>
          <w:highlight w:val="none"/>
          <w:u w:val="single"/>
          <w14:textFill>
            <w14:solidFill>
              <w14:schemeClr w14:val="tx1"/>
            </w14:solidFill>
          </w14:textFill>
        </w:rPr>
        <w:t>不采用</w:t>
      </w:r>
      <w:r>
        <w:rPr>
          <w:rFonts w:hint="eastAsia" w:ascii="宋体" w:hAnsi="宋体" w:eastAsia="宋体" w:cs="Times New Roman"/>
          <w:color w:val="000000" w:themeColor="text1"/>
          <w:szCs w:val="21"/>
          <w:highlight w:val="none"/>
          <w14:textFill>
            <w14:solidFill>
              <w14:schemeClr w14:val="tx1"/>
            </w14:solidFill>
          </w14:textFill>
        </w:rPr>
        <w:t>。</w:t>
      </w:r>
    </w:p>
    <w:p w14:paraId="6BDB9BF9">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640" w:name="_Toc532375650"/>
      <w:bookmarkStart w:id="1641" w:name="_Toc532377386"/>
      <w:bookmarkStart w:id="1642" w:name="_Hlk528928289"/>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12.4 工程进度款支付</w:t>
      </w:r>
      <w:bookmarkEnd w:id="1640"/>
      <w:bookmarkEnd w:id="1641"/>
    </w:p>
    <w:bookmarkEnd w:id="1642"/>
    <w:p w14:paraId="4F147BFD">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12.4.1 付款周期</w:t>
      </w:r>
    </w:p>
    <w:p w14:paraId="15699F5A">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关于付款周期的约定：</w:t>
      </w:r>
      <w:r>
        <w:rPr>
          <w:rFonts w:hint="eastAsia" w:ascii="宋体" w:hAnsi="宋体" w:eastAsia="宋体" w:cs="Times New Roman"/>
          <w:color w:val="000000" w:themeColor="text1"/>
          <w:szCs w:val="21"/>
          <w:highlight w:val="none"/>
          <w:u w:val="single"/>
          <w14:textFill>
            <w14:solidFill>
              <w14:schemeClr w14:val="tx1"/>
            </w14:solidFill>
          </w14:textFill>
        </w:rPr>
        <w:t>按月计量支付进度款（按进度、按节点计量支付进度款的参考按月计量支付进度款原则执行）</w:t>
      </w:r>
      <w:r>
        <w:rPr>
          <w:rFonts w:hint="eastAsia" w:ascii="宋体" w:hAnsi="宋体" w:eastAsia="宋体" w:cs="Times New Roman"/>
          <w:color w:val="000000" w:themeColor="text1"/>
          <w:szCs w:val="21"/>
          <w:highlight w:val="none"/>
          <w14:textFill>
            <w14:solidFill>
              <w14:schemeClr w14:val="tx1"/>
            </w14:solidFill>
          </w14:textFill>
        </w:rPr>
        <w:t>。</w:t>
      </w:r>
    </w:p>
    <w:p w14:paraId="575C819D">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12.4.2 进度付款申请单的编制</w:t>
      </w:r>
    </w:p>
    <w:p w14:paraId="060EC532">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进度付款申请单应包括下列内容：</w:t>
      </w:r>
    </w:p>
    <w:p w14:paraId="30525156">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（1）截至本次付款周期已完成工作对应的金额</w:t>
      </w:r>
      <w:r>
        <w:rPr>
          <w:rFonts w:hint="eastAsia" w:ascii="宋体" w:hAnsi="宋体" w:eastAsia="宋体" w:cs="Times New Roman"/>
          <w:color w:val="000000" w:themeColor="text1"/>
          <w:szCs w:val="21"/>
          <w:highlight w:val="none"/>
          <w14:textFill>
            <w14:solidFill>
              <w14:schemeClr w14:val="tx1"/>
            </w14:solidFill>
          </w14:textFill>
        </w:rPr>
        <w:t>；</w:t>
      </w:r>
    </w:p>
    <w:p w14:paraId="1EB7E805">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（2）根据第10条〔变更〕应增加和扣减的已审定变更金额</w:t>
      </w:r>
      <w:r>
        <w:rPr>
          <w:rFonts w:hint="eastAsia" w:ascii="宋体" w:hAnsi="宋体" w:eastAsia="宋体" w:cs="Times New Roman"/>
          <w:color w:val="000000" w:themeColor="text1"/>
          <w:szCs w:val="21"/>
          <w:highlight w:val="none"/>
          <w14:textFill>
            <w14:solidFill>
              <w14:schemeClr w14:val="tx1"/>
            </w14:solidFill>
          </w14:textFill>
        </w:rPr>
        <w:t>；</w:t>
      </w:r>
    </w:p>
    <w:p w14:paraId="651B2E6D">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（3）根据第12.2款〔预付款〕约定应支付的预付款和扣减的返还预付款</w:t>
      </w:r>
      <w:r>
        <w:rPr>
          <w:rFonts w:hint="eastAsia" w:ascii="宋体" w:hAnsi="宋体" w:eastAsia="宋体" w:cs="Times New Roman"/>
          <w:color w:val="000000" w:themeColor="text1"/>
          <w:szCs w:val="21"/>
          <w:highlight w:val="none"/>
          <w14:textFill>
            <w14:solidFill>
              <w14:schemeClr w14:val="tx1"/>
            </w14:solidFill>
          </w14:textFill>
        </w:rPr>
        <w:t>；</w:t>
      </w:r>
    </w:p>
    <w:p w14:paraId="2FFC6BAC">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（4）根据第15.3款〔质量保证金〕约定应扣减的质量保证金</w:t>
      </w:r>
      <w:r>
        <w:rPr>
          <w:rFonts w:hint="eastAsia" w:ascii="宋体" w:hAnsi="宋体" w:eastAsia="宋体" w:cs="Times New Roman"/>
          <w:color w:val="000000" w:themeColor="text1"/>
          <w:szCs w:val="21"/>
          <w:highlight w:val="none"/>
          <w14:textFill>
            <w14:solidFill>
              <w14:schemeClr w14:val="tx1"/>
            </w14:solidFill>
          </w14:textFill>
        </w:rPr>
        <w:t>；</w:t>
      </w:r>
    </w:p>
    <w:p w14:paraId="05797F63">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（5）根据第19条〔索赔〕应增加和扣减的已审定索赔金额</w:t>
      </w:r>
      <w:r>
        <w:rPr>
          <w:rFonts w:hint="eastAsia" w:ascii="宋体" w:hAnsi="宋体" w:eastAsia="宋体" w:cs="Times New Roman"/>
          <w:color w:val="000000" w:themeColor="text1"/>
          <w:szCs w:val="21"/>
          <w:highlight w:val="none"/>
          <w14:textFill>
            <w14:solidFill>
              <w14:schemeClr w14:val="tx1"/>
            </w14:solidFill>
          </w14:textFill>
        </w:rPr>
        <w:t>；</w:t>
      </w:r>
    </w:p>
    <w:p w14:paraId="530AE838">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（6）根据第11条〔价格调整〕应增加和扣减的价格调整金额</w:t>
      </w:r>
      <w:r>
        <w:rPr>
          <w:rFonts w:hint="eastAsia" w:ascii="宋体" w:hAnsi="宋体" w:eastAsia="宋体" w:cs="Times New Roman"/>
          <w:color w:val="000000" w:themeColor="text1"/>
          <w:szCs w:val="21"/>
          <w:highlight w:val="none"/>
          <w14:textFill>
            <w14:solidFill>
              <w14:schemeClr w14:val="tx1"/>
            </w14:solidFill>
          </w14:textFill>
        </w:rPr>
        <w:t>；</w:t>
      </w:r>
    </w:p>
    <w:p w14:paraId="763FE4FC">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（7）对已签发的进度款支付证书中出现错误的修正，应在本次进度付款中支付或扣除的金额</w:t>
      </w:r>
      <w:r>
        <w:rPr>
          <w:rFonts w:hint="eastAsia" w:ascii="宋体" w:hAnsi="宋体" w:eastAsia="宋体" w:cs="Times New Roman"/>
          <w:color w:val="000000" w:themeColor="text1"/>
          <w:szCs w:val="21"/>
          <w:highlight w:val="none"/>
          <w14:textFill>
            <w14:solidFill>
              <w14:schemeClr w14:val="tx1"/>
            </w14:solidFill>
          </w14:textFill>
        </w:rPr>
        <w:t>；</w:t>
      </w:r>
    </w:p>
    <w:p w14:paraId="6A44ED8C">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（8）根据合同约定承包人应向发包人支付的违约金</w:t>
      </w:r>
      <w:r>
        <w:rPr>
          <w:rFonts w:hint="eastAsia" w:ascii="宋体" w:hAnsi="宋体" w:eastAsia="宋体" w:cs="Times New Roman"/>
          <w:color w:val="000000" w:themeColor="text1"/>
          <w:szCs w:val="21"/>
          <w:highlight w:val="none"/>
          <w14:textFill>
            <w14:solidFill>
              <w14:schemeClr w14:val="tx1"/>
            </w14:solidFill>
          </w14:textFill>
        </w:rPr>
        <w:t>；</w:t>
      </w:r>
    </w:p>
    <w:p w14:paraId="38236576">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（9）根据合同约定发包人应向承包人支付的违约金和（或）奖励</w:t>
      </w:r>
      <w:r>
        <w:rPr>
          <w:rFonts w:hint="eastAsia" w:ascii="宋体" w:hAnsi="宋体" w:eastAsia="宋体" w:cs="Times New Roman"/>
          <w:color w:val="000000" w:themeColor="text1"/>
          <w:szCs w:val="21"/>
          <w:highlight w:val="none"/>
          <w14:textFill>
            <w14:solidFill>
              <w14:schemeClr w14:val="tx1"/>
            </w14:solidFill>
          </w14:textFill>
        </w:rPr>
        <w:t>；</w:t>
      </w:r>
    </w:p>
    <w:p w14:paraId="2DC64A50">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（10）根据合同约定应增加和扣减的其他金额</w:t>
      </w:r>
      <w:r>
        <w:rPr>
          <w:rFonts w:hint="eastAsia" w:ascii="宋体" w:hAnsi="宋体" w:eastAsia="宋体" w:cs="Times New Roman"/>
          <w:color w:val="000000" w:themeColor="text1"/>
          <w:szCs w:val="21"/>
          <w:highlight w:val="none"/>
          <w14:textFill>
            <w14:solidFill>
              <w14:schemeClr w14:val="tx1"/>
            </w14:solidFill>
          </w14:textFill>
        </w:rPr>
        <w:t>；</w:t>
      </w:r>
    </w:p>
    <w:p w14:paraId="2A25C1F7">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（11）当月应支付的人工费（工资款）金额</w:t>
      </w:r>
      <w:r>
        <w:rPr>
          <w:rFonts w:hint="eastAsia" w:ascii="宋体" w:hAnsi="宋体" w:eastAsia="宋体" w:cs="Times New Roman"/>
          <w:color w:val="000000" w:themeColor="text1"/>
          <w:szCs w:val="21"/>
          <w:highlight w:val="none"/>
          <w14:textFill>
            <w14:solidFill>
              <w14:schemeClr w14:val="tx1"/>
            </w14:solidFill>
          </w14:textFill>
        </w:rPr>
        <w:t>。</w:t>
      </w:r>
    </w:p>
    <w:p w14:paraId="08B366BF">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12.4.3 进度付款申请单的提交</w:t>
      </w:r>
    </w:p>
    <w:p w14:paraId="783FF492">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（1）单价合同进度付款申请单提交的约定：</w:t>
      </w:r>
      <w:r>
        <w:rPr>
          <w:rFonts w:hint="eastAsia" w:ascii="宋体" w:hAnsi="宋体" w:eastAsia="宋体" w:cs="Times New Roman"/>
          <w:color w:val="000000" w:themeColor="text1"/>
          <w:szCs w:val="21"/>
          <w:highlight w:val="none"/>
          <w:u w:val="single"/>
          <w14:textFill>
            <w14:solidFill>
              <w14:schemeClr w14:val="tx1"/>
            </w14:solidFill>
          </w14:textFill>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eastAsia="宋体" w:cs="Times New Roman"/>
          <w:color w:val="000000" w:themeColor="text1"/>
          <w:szCs w:val="21"/>
          <w:highlight w:val="none"/>
          <w14:textFill>
            <w14:solidFill>
              <w14:schemeClr w14:val="tx1"/>
            </w14:solidFill>
          </w14:textFill>
        </w:rPr>
        <w:t>。</w:t>
      </w:r>
    </w:p>
    <w:p w14:paraId="62DAD905">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（2）总价合同进度付款申请单提交的约定：</w:t>
      </w:r>
      <w:r>
        <w:rPr>
          <w:rFonts w:hint="eastAsia" w:ascii="宋体" w:hAnsi="宋体" w:eastAsia="宋体" w:cs="Times New Roman"/>
          <w:color w:val="000000" w:themeColor="text1"/>
          <w:szCs w:val="21"/>
          <w:highlight w:val="none"/>
          <w:u w:val="single"/>
          <w14:textFill>
            <w14:solidFill>
              <w14:schemeClr w14:val="tx1"/>
            </w14:solidFill>
          </w14:textFill>
        </w:rPr>
        <w:t>按照合同约定的形象进度的计量约定的时间向监理人提交，并附上已完成工程量报表、经审核的农民工工资发放的情况说明及有关资料</w:t>
      </w:r>
      <w:r>
        <w:rPr>
          <w:rFonts w:hint="eastAsia" w:ascii="宋体" w:hAnsi="宋体" w:eastAsia="宋体" w:cs="Times New Roman"/>
          <w:color w:val="000000" w:themeColor="text1"/>
          <w:szCs w:val="21"/>
          <w:highlight w:val="none"/>
          <w14:textFill>
            <w14:solidFill>
              <w14:schemeClr w14:val="tx1"/>
            </w14:solidFill>
          </w14:textFill>
        </w:rPr>
        <w:t>。</w:t>
      </w:r>
    </w:p>
    <w:p w14:paraId="70FACAE0">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（3）其他价格形式合同进度付款申请单提交的约定：</w:t>
      </w:r>
      <w:r>
        <w:rPr>
          <w:rFonts w:hint="eastAsia" w:ascii="宋体" w:hAnsi="宋体" w:eastAsia="宋体" w:cs="Times New Roman"/>
          <w:color w:val="000000" w:themeColor="text1"/>
          <w:szCs w:val="21"/>
          <w:highlight w:val="none"/>
          <w:u w:val="single"/>
          <w14:textFill>
            <w14:solidFill>
              <w14:schemeClr w14:val="tx1"/>
            </w14:solidFill>
          </w14:textFill>
        </w:rPr>
        <w:t>不采用</w:t>
      </w:r>
      <w:r>
        <w:rPr>
          <w:rFonts w:hint="eastAsia" w:ascii="宋体" w:hAnsi="宋体" w:eastAsia="宋体" w:cs="Times New Roman"/>
          <w:color w:val="000000" w:themeColor="text1"/>
          <w:szCs w:val="21"/>
          <w:highlight w:val="none"/>
          <w14:textFill>
            <w14:solidFill>
              <w14:schemeClr w14:val="tx1"/>
            </w14:solidFill>
          </w14:textFill>
        </w:rPr>
        <w:t>。</w:t>
      </w:r>
    </w:p>
    <w:p w14:paraId="12A717AE">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12.4.4 进度款审核和支付</w:t>
      </w:r>
    </w:p>
    <w:p w14:paraId="4ACB228C">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（1）监理人审查并报送发包人的期限：</w:t>
      </w:r>
      <w:r>
        <w:rPr>
          <w:rFonts w:hint="eastAsia" w:ascii="宋体" w:hAnsi="宋体" w:eastAsia="宋体" w:cs="Times New Roman"/>
          <w:color w:val="000000" w:themeColor="text1"/>
          <w:szCs w:val="21"/>
          <w:highlight w:val="none"/>
          <w:u w:val="single"/>
          <w14:textFill>
            <w14:solidFill>
              <w14:schemeClr w14:val="tx1"/>
            </w14:solidFill>
          </w14:textFill>
        </w:rPr>
        <w:t>收到完整资料后7天内</w:t>
      </w:r>
      <w:r>
        <w:rPr>
          <w:rFonts w:hint="eastAsia" w:ascii="宋体" w:hAnsi="宋体" w:eastAsia="宋体" w:cs="Times New Roman"/>
          <w:color w:val="000000" w:themeColor="text1"/>
          <w:szCs w:val="21"/>
          <w:highlight w:val="none"/>
          <w14:textFill>
            <w14:solidFill>
              <w14:schemeClr w14:val="tx1"/>
            </w14:solidFill>
          </w14:textFill>
        </w:rPr>
        <w:t>。</w:t>
      </w:r>
    </w:p>
    <w:p w14:paraId="3E3DCEC9">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发包人完成审批并签发进度款支付证书的期限：</w:t>
      </w:r>
      <w:r>
        <w:rPr>
          <w:rFonts w:hint="eastAsia" w:ascii="宋体" w:hAnsi="宋体" w:eastAsia="宋体" w:cs="Times New Roman"/>
          <w:color w:val="000000" w:themeColor="text1"/>
          <w:szCs w:val="21"/>
          <w:highlight w:val="none"/>
          <w:u w:val="single"/>
          <w14:textFill>
            <w14:solidFill>
              <w14:schemeClr w14:val="tx1"/>
            </w14:solidFill>
          </w14:textFill>
        </w:rPr>
        <w:t>发包人收到监理人报送资料后7天内完成审批并签发进度款支付证书</w:t>
      </w:r>
      <w:r>
        <w:rPr>
          <w:rFonts w:hint="eastAsia" w:ascii="宋体" w:hAnsi="宋体" w:eastAsia="宋体" w:cs="Times New Roman"/>
          <w:color w:val="000000" w:themeColor="text1"/>
          <w:szCs w:val="21"/>
          <w:highlight w:val="none"/>
          <w14:textFill>
            <w14:solidFill>
              <w14:schemeClr w14:val="tx1"/>
            </w14:solidFill>
          </w14:textFill>
        </w:rPr>
        <w:t>。</w:t>
      </w:r>
    </w:p>
    <w:p w14:paraId="44A943E1">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14:paraId="2B9A426A">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发包人签发进度款支付证书或临时进度款支付证书，不表明发包人已同意、批准或接受了承包人完成的相应部分的工作。</w:t>
      </w:r>
    </w:p>
    <w:p w14:paraId="4D8C9B2A">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（2）进度款支付：</w:t>
      </w:r>
    </w:p>
    <w:p w14:paraId="3E602B94">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①发包人将上月农民工工资支付凭证作为当月进度款支付的前置条件。</w:t>
      </w:r>
    </w:p>
    <w:p w14:paraId="7149BFC3">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②安全文明施工费：</w:t>
      </w:r>
      <w:r>
        <w:rPr>
          <w:rFonts w:hint="eastAsia" w:ascii="宋体" w:hAnsi="宋体" w:eastAsia="宋体" w:cs="Times New Roman"/>
          <w:color w:val="000000" w:themeColor="text1"/>
          <w:szCs w:val="21"/>
          <w:highlight w:val="none"/>
          <w:u w:val="single"/>
          <w14:textFill>
            <w14:solidFill>
              <w14:schemeClr w14:val="tx1"/>
            </w14:solidFill>
          </w14:textFill>
        </w:rPr>
        <w:t>合同签订后，发包人在开工前按签约合同价中安全文明施工费的50％支付承包人，用于现场安全文明施工建设，余下安全文明施工费按施工进度支付</w:t>
      </w:r>
      <w:r>
        <w:rPr>
          <w:rFonts w:hint="eastAsia" w:ascii="宋体" w:hAnsi="宋体" w:eastAsia="宋体" w:cs="Times New Roman"/>
          <w:color w:val="000000" w:themeColor="text1"/>
          <w:szCs w:val="21"/>
          <w:highlight w:val="none"/>
          <w14:textFill>
            <w14:solidFill>
              <w14:schemeClr w14:val="tx1"/>
            </w14:solidFill>
          </w14:textFill>
        </w:rPr>
        <w:t>。</w:t>
      </w:r>
    </w:p>
    <w:p w14:paraId="750EC2D5">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③分部分项工程费：</w:t>
      </w:r>
      <w:r>
        <w:rPr>
          <w:rFonts w:hint="eastAsia" w:ascii="宋体" w:hAnsi="宋体" w:eastAsia="宋体" w:cs="Times New Roman"/>
          <w:color w:val="000000" w:themeColor="text1"/>
          <w:szCs w:val="21"/>
          <w:highlight w:val="none"/>
          <w:u w:val="single"/>
          <w14:textFill>
            <w14:solidFill>
              <w14:schemeClr w14:val="tx1"/>
            </w14:solidFill>
          </w14:textFill>
        </w:rPr>
        <w:t>按承包人当期完成并经监理人、跟审单位和发包人审定的工程量乘以相应综合单价计算当期完成的分部分项工程费及相应的规费和税金。发包人在签发进度款支付证书或临时进度款支付证书的次月10日前按经监理人、跟审单位和发包人审定的当期完成的分部分项工程费及相应的规费和税金（不含人工费价差和材料费价差）的</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80</w:t>
      </w:r>
      <w:r>
        <w:rPr>
          <w:rFonts w:hint="eastAsia" w:ascii="宋体" w:hAnsi="宋体" w:eastAsia="宋体" w:cs="Times New Roman"/>
          <w:color w:val="000000" w:themeColor="text1"/>
          <w:szCs w:val="21"/>
          <w:highlight w:val="none"/>
          <w:u w:val="single"/>
          <w14:textFill>
            <w14:solidFill>
              <w14:schemeClr w14:val="tx1"/>
            </w14:solidFill>
          </w14:textFill>
        </w:rPr>
        <w:t>%支付承包人</w:t>
      </w:r>
      <w:r>
        <w:rPr>
          <w:rFonts w:hint="eastAsia" w:ascii="宋体" w:hAnsi="宋体" w:eastAsia="宋体" w:cs="Times New Roman"/>
          <w:color w:val="000000" w:themeColor="text1"/>
          <w:szCs w:val="21"/>
          <w:highlight w:val="none"/>
          <w14:textFill>
            <w14:solidFill>
              <w14:schemeClr w14:val="tx1"/>
            </w14:solidFill>
          </w14:textFill>
        </w:rPr>
        <w:t>。</w:t>
      </w:r>
    </w:p>
    <w:p w14:paraId="0854783B">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④措施项目费：</w:t>
      </w:r>
      <w:r>
        <w:rPr>
          <w:rFonts w:hint="eastAsia" w:ascii="宋体" w:hAnsi="宋体" w:eastAsia="宋体" w:cs="Times New Roman"/>
          <w:color w:val="000000" w:themeColor="text1"/>
          <w:szCs w:val="21"/>
          <w:highlight w:val="none"/>
          <w:u w:val="single"/>
          <w14:textFill>
            <w14:solidFill>
              <w14:schemeClr w14:val="tx1"/>
            </w14:solidFill>
          </w14:textFill>
        </w:rPr>
        <w:t>按承包人当期完成并经监理人、跟审单位和发包人审定的分部分项工程量，乘以相应综合单价计算所得合计金额占签约合同价格中分部分项工程费合计金额的比例，并以签约合同价格中措施项目费为基数计算当期完成的措施项目费及相应的规费和税金。发包人在签发进度款支付证书或临时进度款支付证书的次月10日前按经监理人、跟审单位和发包人审定的当期完成的措施项目费及相应的规费和税金（不含人工费价差和材料费价差）的80%支付承包人</w:t>
      </w:r>
      <w:r>
        <w:rPr>
          <w:rFonts w:hint="eastAsia" w:ascii="宋体" w:hAnsi="宋体" w:eastAsia="宋体" w:cs="Times New Roman"/>
          <w:color w:val="000000" w:themeColor="text1"/>
          <w:szCs w:val="21"/>
          <w:highlight w:val="none"/>
          <w14:textFill>
            <w14:solidFill>
              <w14:schemeClr w14:val="tx1"/>
            </w14:solidFill>
          </w14:textFill>
        </w:rPr>
        <w:t>。</w:t>
      </w:r>
    </w:p>
    <w:p w14:paraId="19D57A67">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fldChar w:fldCharType="begin"/>
      </w:r>
      <w:r>
        <w:rPr>
          <w:rFonts w:hint="eastAsia" w:ascii="宋体" w:hAnsi="宋体" w:eastAsia="宋体" w:cs="Times New Roman"/>
          <w:color w:val="000000" w:themeColor="text1"/>
          <w:szCs w:val="21"/>
          <w:highlight w:val="none"/>
          <w14:textFill>
            <w14:solidFill>
              <w14:schemeClr w14:val="tx1"/>
            </w14:solidFill>
          </w14:textFill>
        </w:rPr>
        <w:instrText xml:space="preserve"> = 5 \* GB3 </w:instrText>
      </w:r>
      <w:r>
        <w:rPr>
          <w:rFonts w:hint="eastAsia" w:ascii="宋体" w:hAnsi="宋体" w:eastAsia="宋体" w:cs="Times New Roman"/>
          <w:color w:val="000000" w:themeColor="text1"/>
          <w:szCs w:val="21"/>
          <w:highlight w:val="none"/>
          <w14:textFill>
            <w14:solidFill>
              <w14:schemeClr w14:val="tx1"/>
            </w14:solidFill>
          </w14:textFill>
        </w:rPr>
        <w:fldChar w:fldCharType="separate"/>
      </w:r>
      <w:r>
        <w:rPr>
          <w:rFonts w:hint="eastAsia" w:ascii="宋体" w:hAnsi="宋体" w:eastAsia="宋体" w:cs="Times New Roman"/>
          <w:color w:val="000000" w:themeColor="text1"/>
          <w:szCs w:val="21"/>
          <w:highlight w:val="none"/>
          <w14:textFill>
            <w14:solidFill>
              <w14:schemeClr w14:val="tx1"/>
            </w14:solidFill>
          </w14:textFill>
        </w:rPr>
        <w:t>⑤</w:t>
      </w:r>
      <w:r>
        <w:rPr>
          <w:rFonts w:hint="eastAsia" w:ascii="宋体" w:hAnsi="宋体" w:eastAsia="宋体" w:cs="Times New Roman"/>
          <w:color w:val="000000" w:themeColor="text1"/>
          <w:szCs w:val="21"/>
          <w:highlight w:val="none"/>
          <w14:textFill>
            <w14:solidFill>
              <w14:schemeClr w14:val="tx1"/>
            </w14:solidFill>
          </w14:textFill>
        </w:rPr>
        <w:fldChar w:fldCharType="end"/>
      </w:r>
      <w:r>
        <w:rPr>
          <w:rFonts w:hint="eastAsia" w:ascii="宋体" w:hAnsi="宋体" w:eastAsia="宋体" w:cs="Times New Roman"/>
          <w:color w:val="000000" w:themeColor="text1"/>
          <w:szCs w:val="21"/>
          <w:highlight w:val="none"/>
          <w14:textFill>
            <w14:solidFill>
              <w14:schemeClr w14:val="tx1"/>
            </w14:solidFill>
          </w14:textFill>
        </w:rPr>
        <w:t>其他项目费：</w:t>
      </w:r>
      <w:r>
        <w:rPr>
          <w:rFonts w:hint="eastAsia" w:ascii="宋体" w:hAnsi="宋体" w:eastAsia="宋体" w:cs="Times New Roman"/>
          <w:color w:val="000000" w:themeColor="text1"/>
          <w:szCs w:val="21"/>
          <w:highlight w:val="none"/>
          <w:u w:val="single"/>
          <w14:textFill>
            <w14:solidFill>
              <w14:schemeClr w14:val="tx1"/>
            </w14:solidFill>
          </w14:textFill>
        </w:rPr>
        <w:t>按承包人当期完成并经监理人、跟审单位和发包人审定的工程量乘以相应综合单价计算当期完成的其他项目费及相应的规费和税金。发包人在签发进度款支付证书或临时进度款支付证书的次月10日前按经监理人、跟审单位和发包人审定的当期完成的其他项目费及相应的规费和税金的</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80</w:t>
      </w:r>
      <w:r>
        <w:rPr>
          <w:rFonts w:hint="eastAsia" w:ascii="宋体" w:hAnsi="宋体" w:eastAsia="宋体" w:cs="Times New Roman"/>
          <w:color w:val="000000" w:themeColor="text1"/>
          <w:szCs w:val="21"/>
          <w:highlight w:val="none"/>
          <w:u w:val="single"/>
          <w14:textFill>
            <w14:solidFill>
              <w14:schemeClr w14:val="tx1"/>
            </w14:solidFill>
          </w14:textFill>
        </w:rPr>
        <w:t>%支付承包人</w:t>
      </w:r>
      <w:r>
        <w:rPr>
          <w:rFonts w:hint="eastAsia" w:ascii="宋体" w:hAnsi="宋体" w:eastAsia="宋体" w:cs="Times New Roman"/>
          <w:color w:val="000000" w:themeColor="text1"/>
          <w:szCs w:val="21"/>
          <w:highlight w:val="none"/>
          <w14:textFill>
            <w14:solidFill>
              <w14:schemeClr w14:val="tx1"/>
            </w14:solidFill>
          </w14:textFill>
        </w:rPr>
        <w:t>。</w:t>
      </w:r>
    </w:p>
    <w:p w14:paraId="5C039E4C">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⑥人工费（工资款）：发包人在签发人工费（工资款）支付证书的次月10日前，按经监理人和发包人审定的当月完成的合同价款的</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25</w:t>
      </w:r>
      <w:r>
        <w:rPr>
          <w:rFonts w:hint="eastAsia" w:ascii="宋体" w:hAnsi="宋体" w:eastAsia="宋体" w:cs="Times New Roman"/>
          <w:color w:val="000000" w:themeColor="text1"/>
          <w:szCs w:val="21"/>
          <w:highlight w:val="none"/>
          <w:u w:val="single"/>
          <w14:textFill>
            <w14:solidFill>
              <w14:schemeClr w14:val="tx1"/>
            </w14:solidFill>
          </w14:textFill>
        </w:rPr>
        <w:t>%（人工费数额大于当月完成的合同价款的25%时，按实际人工费数额拨付；若人工费数额小于当月完成的合同价款的25%时，按不小于当月完成的合同价款的25%拨付），支付至承包人。</w:t>
      </w:r>
    </w:p>
    <w:p w14:paraId="19DB749E">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⑦人工、材料价差按</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80</w:t>
      </w:r>
      <w:r>
        <w:rPr>
          <w:rFonts w:hint="eastAsia" w:ascii="宋体" w:hAnsi="宋体" w:eastAsia="宋体" w:cs="Times New Roman"/>
          <w:color w:val="000000" w:themeColor="text1"/>
          <w:szCs w:val="21"/>
          <w:highlight w:val="none"/>
          <w:u w:val="single"/>
          <w14:textFill>
            <w14:solidFill>
              <w14:schemeClr w14:val="tx1"/>
            </w14:solidFill>
          </w14:textFill>
        </w:rPr>
        <w:t>%纳入当期进度支付，价差调整方式按11条约定执行</w:t>
      </w:r>
      <w:r>
        <w:rPr>
          <w:rFonts w:hint="eastAsia" w:ascii="宋体" w:hAnsi="宋体" w:eastAsia="宋体" w:cs="Times New Roman"/>
          <w:color w:val="000000" w:themeColor="text1"/>
          <w:szCs w:val="21"/>
          <w:highlight w:val="none"/>
          <w14:textFill>
            <w14:solidFill>
              <w14:schemeClr w14:val="tx1"/>
            </w14:solidFill>
          </w14:textFill>
        </w:rPr>
        <w:t>。</w:t>
      </w:r>
    </w:p>
    <w:p w14:paraId="58796299">
      <w:pPr>
        <w:pageBreakBefore w:val="0"/>
        <w:kinsoku/>
        <w:wordWrap/>
        <w:overflowPunct/>
        <w:topLinePunct w:val="0"/>
        <w:bidi w:val="0"/>
        <w:spacing w:line="360" w:lineRule="auto"/>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⑧工程竣工验收合格后28天内，发包人向承包人支付至累计进度审定金额的</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80</w:t>
      </w:r>
      <w:r>
        <w:rPr>
          <w:rFonts w:hint="eastAsia" w:ascii="宋体" w:hAnsi="宋体" w:eastAsia="宋体" w:cs="Times New Roman"/>
          <w:color w:val="000000" w:themeColor="text1"/>
          <w:szCs w:val="21"/>
          <w:highlight w:val="none"/>
          <w:u w:val="single"/>
          <w14:textFill>
            <w14:solidFill>
              <w14:schemeClr w14:val="tx1"/>
            </w14:solidFill>
          </w14:textFill>
        </w:rPr>
        <w:t>%；移交完整的工程竣工资料后14天内，发包人向承包人支付至累计进度审定金额的</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85</w:t>
      </w:r>
      <w:r>
        <w:rPr>
          <w:rFonts w:hint="eastAsia" w:ascii="宋体" w:hAnsi="宋体" w:eastAsia="宋体" w:cs="Times New Roman"/>
          <w:color w:val="000000" w:themeColor="text1"/>
          <w:szCs w:val="21"/>
          <w:highlight w:val="none"/>
          <w:u w:val="single"/>
          <w14:textFill>
            <w14:solidFill>
              <w14:schemeClr w14:val="tx1"/>
            </w14:solidFill>
          </w14:textFill>
        </w:rPr>
        <w:t>%；完成结算审核后28天内，发包人向承包人支付至结算审定金额的97</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u w:val="single"/>
          <w14:textFill>
            <w14:solidFill>
              <w14:schemeClr w14:val="tx1"/>
            </w14:solidFill>
          </w14:textFill>
        </w:rPr>
        <w:t>缺陷责任期满后28天内发包人向承包人支付剩余工程款</w:t>
      </w:r>
      <w:r>
        <w:rPr>
          <w:rFonts w:hint="eastAsia" w:ascii="宋体" w:hAnsi="宋体" w:eastAsia="宋体" w:cs="Times New Roman"/>
          <w:color w:val="000000" w:themeColor="text1"/>
          <w:szCs w:val="21"/>
          <w:highlight w:val="none"/>
          <w14:textFill>
            <w14:solidFill>
              <w14:schemeClr w14:val="tx1"/>
            </w14:solidFill>
          </w14:textFill>
        </w:rPr>
        <w:t>。</w:t>
      </w:r>
    </w:p>
    <w:p w14:paraId="56DBEA57">
      <w:pPr>
        <w:pageBreakBefore w:val="0"/>
        <w:kinsoku/>
        <w:wordWrap/>
        <w:overflowPunct/>
        <w:topLinePunct w:val="0"/>
        <w:bidi w:val="0"/>
        <w:spacing w:line="360" w:lineRule="auto"/>
        <w:ind w:firstLine="420" w:firstLineChars="200"/>
        <w:jc w:val="left"/>
        <w:rPr>
          <w:rFonts w:hint="eastAsia" w:ascii="宋体" w:hAnsi="宋体" w:eastAsia="宋体" w:cs="Times New Roman"/>
          <w:color w:val="000000" w:themeColor="text1"/>
          <w:szCs w:val="21"/>
          <w:highlight w:val="none"/>
          <w:u w:val="single"/>
          <w:lang w:eastAsia="zh-CN"/>
          <w14:textFill>
            <w14:solidFill>
              <w14:schemeClr w14:val="tx1"/>
            </w14:solidFill>
          </w14:textFill>
        </w:rPr>
      </w:pPr>
      <w:r>
        <w:rPr>
          <w:rFonts w:hint="eastAsia" w:ascii="宋体" w:hAnsi="宋体" w:cs="Times New Roman"/>
          <w:color w:val="000000" w:themeColor="text1"/>
          <w:szCs w:val="21"/>
          <w:highlight w:val="none"/>
          <w:lang w:eastAsia="zh-CN"/>
          <w14:textFill>
            <w14:solidFill>
              <w14:schemeClr w14:val="tx1"/>
            </w14:solidFill>
          </w14:textFill>
        </w:rPr>
        <w:t>注：进度款由</w:t>
      </w:r>
      <w:r>
        <w:rPr>
          <w:rFonts w:hint="eastAsia" w:ascii="宋体" w:hAnsi="宋体" w:eastAsia="宋体" w:cs="Times New Roman"/>
          <w:color w:val="000000" w:themeColor="text1"/>
          <w:szCs w:val="21"/>
          <w:highlight w:val="none"/>
          <w14:textFill>
            <w14:solidFill>
              <w14:schemeClr w14:val="tx1"/>
            </w14:solidFill>
          </w14:textFill>
        </w:rPr>
        <w:t>大修基金</w:t>
      </w:r>
      <w:r>
        <w:rPr>
          <w:rFonts w:hint="eastAsia" w:ascii="宋体" w:hAnsi="宋体" w:cs="Times New Roman"/>
          <w:color w:val="000000" w:themeColor="text1"/>
          <w:szCs w:val="21"/>
          <w:highlight w:val="none"/>
          <w:lang w:eastAsia="zh-CN"/>
          <w14:textFill>
            <w14:solidFill>
              <w14:schemeClr w14:val="tx1"/>
            </w14:solidFill>
          </w14:textFill>
        </w:rPr>
        <w:t>支付</w:t>
      </w:r>
      <w:r>
        <w:rPr>
          <w:rFonts w:hint="eastAsia" w:ascii="宋体" w:hAnsi="宋体" w:eastAsia="宋体" w:cs="Times New Roman"/>
          <w:color w:val="000000" w:themeColor="text1"/>
          <w:szCs w:val="21"/>
          <w:highlight w:val="none"/>
          <w14:textFill>
            <w14:solidFill>
              <w14:schemeClr w14:val="tx1"/>
            </w14:solidFill>
          </w14:textFill>
        </w:rPr>
        <w:t>（未缴纳大修基金的由产权单位自行支付）</w:t>
      </w:r>
    </w:p>
    <w:p w14:paraId="4E34346C">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643" w:name="_Toc532377387"/>
      <w:bookmarkStart w:id="1644" w:name="_Toc351203585"/>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12.5支付账户</w:t>
      </w:r>
      <w:bookmarkEnd w:id="1643"/>
      <w:bookmarkEnd w:id="1644"/>
    </w:p>
    <w:p w14:paraId="65ACC6A3">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发包人应将合同价款支付至如下承包人指定的开户银行及银行账户：</w:t>
      </w:r>
    </w:p>
    <w:p w14:paraId="315A0BAE">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kern w:val="0"/>
          <w:szCs w:val="21"/>
          <w:highlight w:val="none"/>
          <w:u w:val="singl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收款单位名称：</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w:t>
      </w:r>
    </w:p>
    <w:p w14:paraId="3C859E1E">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收款账号：</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w:t>
      </w:r>
    </w:p>
    <w:p w14:paraId="40620CF2">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收款开户银行：</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w:t>
      </w:r>
    </w:p>
    <w:p w14:paraId="37CB8F7A">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发包人应</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按行业主管部门的相关规定</w:t>
      </w:r>
      <w:r>
        <w:rPr>
          <w:rFonts w:hint="eastAsia" w:ascii="宋体" w:hAnsi="宋体" w:eastAsia="宋体" w:cs="Times New Roman"/>
          <w:color w:val="000000" w:themeColor="text1"/>
          <w:kern w:val="0"/>
          <w:szCs w:val="21"/>
          <w:highlight w:val="none"/>
          <w14:textFill>
            <w14:solidFill>
              <w14:schemeClr w14:val="tx1"/>
            </w14:solidFill>
          </w14:textFill>
        </w:rPr>
        <w:t>将人工费（工资款）支付至承包人指定的农民工工资专用账户。</w:t>
      </w:r>
    </w:p>
    <w:p w14:paraId="405EB2D1">
      <w:pPr>
        <w:keepNext/>
        <w:keepLines/>
        <w:pageBreakBefore w:val="0"/>
        <w:widowControl/>
        <w:kinsoku/>
        <w:wordWrap/>
        <w:overflowPunct/>
        <w:topLinePunct w:val="0"/>
        <w:bidi w:val="0"/>
        <w:spacing w:before="0" w:beforeLines="0" w:beforeAutospacing="0" w:after="0" w:afterLines="0" w:afterAutospacing="0" w:line="360" w:lineRule="auto"/>
        <w:jc w:val="both"/>
        <w:outlineLvl w:val="3"/>
        <w:rPr>
          <w:rFonts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bookmarkStart w:id="1645" w:name="_Toc532375651"/>
      <w:bookmarkStart w:id="1646" w:name="_Toc532377388"/>
      <w:bookmarkStart w:id="1647" w:name="_Toc351203645"/>
      <w:bookmarkStart w:id="1648" w:name="_Toc312678053"/>
      <w:bookmarkStart w:id="1649" w:name="_Toc300935015"/>
      <w:bookmarkStart w:id="1650" w:name="_Toc297120519"/>
      <w:bookmarkStart w:id="1651" w:name="_Toc292559424"/>
      <w:bookmarkStart w:id="1652" w:name="_Toc292559929"/>
      <w:bookmarkStart w:id="1653" w:name="_Toc296891047"/>
      <w:bookmarkStart w:id="1654" w:name="_Toc297048405"/>
      <w:bookmarkStart w:id="1655" w:name="_Toc304295593"/>
      <w:bookmarkStart w:id="1656" w:name="_Toc297123564"/>
      <w:bookmarkStart w:id="1657" w:name="_Toc296891259"/>
      <w:bookmarkStart w:id="1658" w:name="_Toc296503219"/>
      <w:bookmarkStart w:id="1659" w:name="_Toc296346720"/>
      <w:bookmarkStart w:id="1660" w:name="_Toc297216223"/>
      <w:bookmarkStart w:id="1661" w:name="_Toc296347218"/>
      <w:bookmarkStart w:id="1662" w:name="_Toc296944558"/>
      <w:bookmarkStart w:id="1663" w:name="_Toc303539172"/>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13. 验收和工程试车</w:t>
      </w:r>
      <w:bookmarkEnd w:id="1645"/>
      <w:bookmarkEnd w:id="1646"/>
      <w:bookmarkEnd w:id="1647"/>
    </w:p>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p w14:paraId="61CAFA31">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664" w:name="_Toc532375652"/>
      <w:bookmarkStart w:id="1665" w:name="_Toc532377389"/>
      <w:bookmarkStart w:id="1666" w:name="_Toc280868704"/>
      <w:bookmarkStart w:id="1667" w:name="_Toc280868705"/>
      <w:bookmarkStart w:id="1668" w:name="_Toc280868706"/>
      <w:bookmarkStart w:id="1669" w:name="_Toc280868707"/>
      <w:bookmarkStart w:id="1670" w:name="_Toc280868708"/>
      <w:bookmarkStart w:id="1671" w:name="_Toc267251472"/>
      <w:bookmarkStart w:id="1672" w:name="_Toc267251474"/>
      <w:bookmarkStart w:id="1673" w:name="_Toc267251471"/>
      <w:bookmarkStart w:id="1674" w:name="_Toc267251470"/>
      <w:bookmarkStart w:id="1675" w:name="_Toc280868709"/>
      <w:bookmarkStart w:id="1676" w:name="_Toc267251476"/>
      <w:bookmarkStart w:id="1677" w:name="_Toc267251473"/>
      <w:bookmarkStart w:id="1678" w:name="_Toc267251475"/>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13.1 分部分项工程验收</w:t>
      </w:r>
      <w:bookmarkEnd w:id="1664"/>
      <w:bookmarkEnd w:id="1665"/>
    </w:p>
    <w:p w14:paraId="645A77C0">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13.1.2 监理人不能按时进行验收时，应提前</w:t>
      </w:r>
      <w:r>
        <w:rPr>
          <w:rFonts w:hint="eastAsia" w:ascii="宋体" w:hAnsi="宋体" w:eastAsia="宋体" w:cs="Times New Roman"/>
          <w:color w:val="000000" w:themeColor="text1"/>
          <w:szCs w:val="21"/>
          <w:highlight w:val="none"/>
          <w:u w:val="single"/>
          <w14:textFill>
            <w14:solidFill>
              <w14:schemeClr w14:val="tx1"/>
            </w14:solidFill>
          </w14:textFill>
        </w:rPr>
        <w:t>24</w:t>
      </w:r>
      <w:r>
        <w:rPr>
          <w:rFonts w:hint="eastAsia" w:ascii="宋体" w:hAnsi="宋体" w:eastAsia="宋体" w:cs="Times New Roman"/>
          <w:color w:val="000000" w:themeColor="text1"/>
          <w:szCs w:val="21"/>
          <w:highlight w:val="none"/>
          <w14:textFill>
            <w14:solidFill>
              <w14:schemeClr w14:val="tx1"/>
            </w14:solidFill>
          </w14:textFill>
        </w:rPr>
        <w:t>小时提交书面延期要求。</w:t>
      </w:r>
    </w:p>
    <w:p w14:paraId="3DEFAF1F">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关于延期最长不得超过：</w:t>
      </w:r>
      <w:r>
        <w:rPr>
          <w:rFonts w:hint="eastAsia" w:ascii="宋体" w:hAnsi="宋体" w:eastAsia="宋体" w:cs="Times New Roman"/>
          <w:color w:val="000000" w:themeColor="text1"/>
          <w:szCs w:val="21"/>
          <w:highlight w:val="none"/>
          <w:u w:val="single"/>
          <w14:textFill>
            <w14:solidFill>
              <w14:schemeClr w14:val="tx1"/>
            </w14:solidFill>
          </w14:textFill>
        </w:rPr>
        <w:t>48</w:t>
      </w:r>
      <w:r>
        <w:rPr>
          <w:rFonts w:hint="eastAsia" w:ascii="宋体" w:hAnsi="宋体" w:eastAsia="宋体" w:cs="Times New Roman"/>
          <w:color w:val="000000" w:themeColor="text1"/>
          <w:szCs w:val="21"/>
          <w:highlight w:val="none"/>
          <w14:textFill>
            <w14:solidFill>
              <w14:schemeClr w14:val="tx1"/>
            </w14:solidFill>
          </w14:textFill>
        </w:rPr>
        <w:t>小时。</w:t>
      </w:r>
    </w:p>
    <w:p w14:paraId="7F56A3C3">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679" w:name="_Toc532375653"/>
      <w:bookmarkStart w:id="1680" w:name="_Toc532377390"/>
      <w:bookmarkStart w:id="1681" w:name="_Toc296347222"/>
      <w:bookmarkStart w:id="1682" w:name="_Toc292559428"/>
      <w:bookmarkStart w:id="1683" w:name="_Toc303539173"/>
      <w:bookmarkStart w:id="1684" w:name="_Toc304295596"/>
      <w:bookmarkStart w:id="1685" w:name="_Toc312678056"/>
      <w:bookmarkStart w:id="1686" w:name="_Toc296503223"/>
      <w:bookmarkStart w:id="1687" w:name="_Toc300935016"/>
      <w:bookmarkStart w:id="1688" w:name="_Toc297123565"/>
      <w:bookmarkStart w:id="1689" w:name="_Toc296346724"/>
      <w:bookmarkStart w:id="1690" w:name="_Toc297216224"/>
      <w:bookmarkStart w:id="1691" w:name="_Toc297120523"/>
      <w:bookmarkStart w:id="1692" w:name="_Toc296891263"/>
      <w:bookmarkStart w:id="1693" w:name="_Toc292559933"/>
      <w:bookmarkStart w:id="1694" w:name="_Toc297048409"/>
      <w:bookmarkStart w:id="1695" w:name="_Toc296891051"/>
      <w:bookmarkStart w:id="1696" w:name="_Toc296944562"/>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13.2 竣工验收</w:t>
      </w:r>
      <w:bookmarkEnd w:id="1679"/>
      <w:bookmarkEnd w:id="1680"/>
    </w:p>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p w14:paraId="796726FE">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13.2.2竣工验收程序</w:t>
      </w:r>
    </w:p>
    <w:bookmarkEnd w:id="1666"/>
    <w:p w14:paraId="5161798A">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关于竣工验收程序的约定：工程完工且符合下列条件时，承包人可向发包人提供竣工报告，并要求验收：</w:t>
      </w:r>
    </w:p>
    <w:p w14:paraId="31726F79">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（1）除发包人同意的甩项工作和缺陷修补工作外，合同范围内的全部工程以及有关工作，包括合同要求的试验、试运行以及检验均已完成，并符合合同要求；</w:t>
      </w:r>
    </w:p>
    <w:p w14:paraId="3C57E264">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（2）已按合同约定编制了甩项工作和缺陷修补工作清单以及相应的施工计划；</w:t>
      </w:r>
    </w:p>
    <w:p w14:paraId="36DFA5EC">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（3）已按合同约定的内容和份数备齐竣工资料。</w:t>
      </w:r>
    </w:p>
    <w:p w14:paraId="0FEC3784">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6E036824">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工程竣工及竣工资料：</w:t>
      </w:r>
    </w:p>
    <w:p w14:paraId="7ED5DB8D">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（1）发包人应在收到承包人竣工报告后14天内组织设计单位、监理单位、质监等其他部门进行验收，竣工日期以最后一次整改后通过竣工验收的时间为准</w:t>
      </w:r>
      <w:r>
        <w:rPr>
          <w:rFonts w:hint="eastAsia" w:ascii="宋体" w:hAnsi="宋体" w:eastAsia="宋体" w:cs="Times New Roman"/>
          <w:color w:val="000000" w:themeColor="text1"/>
          <w:szCs w:val="21"/>
          <w:highlight w:val="none"/>
          <w14:textFill>
            <w14:solidFill>
              <w14:schemeClr w14:val="tx1"/>
            </w14:solidFill>
          </w14:textFill>
        </w:rPr>
        <w:t>。</w:t>
      </w:r>
    </w:p>
    <w:p w14:paraId="252A2DDA">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eastAsia="宋体" w:cs="Times New Roman"/>
          <w:color w:val="000000" w:themeColor="text1"/>
          <w:szCs w:val="21"/>
          <w:highlight w:val="none"/>
          <w14:textFill>
            <w14:solidFill>
              <w14:schemeClr w14:val="tx1"/>
            </w14:solidFill>
          </w14:textFill>
        </w:rPr>
        <w:t>。</w:t>
      </w:r>
    </w:p>
    <w:p w14:paraId="3F1BA808">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（3）承包人提供竣工资料的约定：</w:t>
      </w:r>
      <w:r>
        <w:rPr>
          <w:rFonts w:hint="eastAsia" w:ascii="宋体" w:hAnsi="宋体" w:eastAsia="宋体" w:cs="Times New Roman"/>
          <w:color w:val="000000" w:themeColor="text1"/>
          <w:szCs w:val="21"/>
          <w:highlight w:val="none"/>
          <w:u w:val="single"/>
          <w14:textFill>
            <w14:solidFill>
              <w14:schemeClr w14:val="tx1"/>
            </w14:solidFill>
          </w14:textFill>
        </w:rPr>
        <w:t>承包人提供纸质版竣工图三套，电子版竣工图二套（刻光盘）</w:t>
      </w:r>
      <w:r>
        <w:rPr>
          <w:rFonts w:hint="eastAsia" w:ascii="宋体" w:hAnsi="宋体" w:eastAsia="宋体" w:cs="Times New Roman"/>
          <w:color w:val="000000" w:themeColor="text1"/>
          <w:szCs w:val="21"/>
          <w:highlight w:val="none"/>
          <w14:textFill>
            <w14:solidFill>
              <w14:schemeClr w14:val="tx1"/>
            </w14:solidFill>
          </w14:textFill>
        </w:rPr>
        <w:t>。</w:t>
      </w:r>
    </w:p>
    <w:bookmarkEnd w:id="1667"/>
    <w:p w14:paraId="0DBB05F6">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13.2.5 移交、接收全部与部分工程</w:t>
      </w:r>
    </w:p>
    <w:bookmarkEnd w:id="1668"/>
    <w:p w14:paraId="6F2F4F9E">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承包人向发包人移交工程的期限：</w:t>
      </w:r>
      <w:r>
        <w:rPr>
          <w:rFonts w:hint="eastAsia" w:ascii="宋体" w:hAnsi="宋体" w:eastAsia="宋体" w:cs="Times New Roman"/>
          <w:color w:val="000000" w:themeColor="text1"/>
          <w:szCs w:val="21"/>
          <w:highlight w:val="none"/>
          <w:u w:val="single"/>
          <w14:textFill>
            <w14:solidFill>
              <w14:schemeClr w14:val="tx1"/>
            </w14:solidFill>
          </w14:textFill>
        </w:rPr>
        <w:t>颁发工程接收证书后7天内完成工程的移交</w:t>
      </w:r>
      <w:r>
        <w:rPr>
          <w:rFonts w:hint="eastAsia" w:ascii="宋体" w:hAnsi="宋体" w:eastAsia="宋体" w:cs="Times New Roman"/>
          <w:color w:val="000000" w:themeColor="text1"/>
          <w:szCs w:val="21"/>
          <w:highlight w:val="none"/>
          <w14:textFill>
            <w14:solidFill>
              <w14:schemeClr w14:val="tx1"/>
            </w14:solidFill>
          </w14:textFill>
        </w:rPr>
        <w:t>。</w:t>
      </w:r>
    </w:p>
    <w:p w14:paraId="14C747B8">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发包人未按合同约定接收全部或部分工程的，违约金的计算方法为：发包人自应当接收工程之日起承担工程照管、成品保护、保管等与工程有关的各项费用。</w:t>
      </w:r>
    </w:p>
    <w:bookmarkEnd w:id="1669"/>
    <w:p w14:paraId="09E9F11D">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因承包人自身原因未按时移交工程的，违约金的计算方法为：</w:t>
      </w:r>
      <w:r>
        <w:rPr>
          <w:rFonts w:hint="eastAsia" w:ascii="宋体" w:hAnsi="宋体" w:eastAsia="宋体" w:cs="Times New Roman"/>
          <w:color w:val="000000" w:themeColor="text1"/>
          <w:szCs w:val="21"/>
          <w:highlight w:val="none"/>
          <w:u w:val="single"/>
          <w14:textFill>
            <w14:solidFill>
              <w14:schemeClr w14:val="tx1"/>
            </w14:solidFill>
          </w14:textFill>
        </w:rPr>
        <w:t>承包人应承担工程照管、成品保护、保管等与工程有关的各项费用，并按经审定结算金额的0.5‰/天支付违约金</w:t>
      </w:r>
      <w:r>
        <w:rPr>
          <w:rFonts w:hint="eastAsia" w:ascii="宋体" w:hAnsi="宋体" w:eastAsia="宋体" w:cs="Times New Roman"/>
          <w:color w:val="000000" w:themeColor="text1"/>
          <w:szCs w:val="21"/>
          <w:highlight w:val="none"/>
          <w14:textFill>
            <w14:solidFill>
              <w14:schemeClr w14:val="tx1"/>
            </w14:solidFill>
          </w14:textFill>
        </w:rPr>
        <w:t>。</w:t>
      </w:r>
    </w:p>
    <w:p w14:paraId="7A677EC2">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697" w:name="_Toc532375654"/>
      <w:bookmarkStart w:id="1698" w:name="_Toc532377391"/>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13.3 工程试车</w:t>
      </w:r>
      <w:bookmarkEnd w:id="1697"/>
      <w:bookmarkEnd w:id="1698"/>
    </w:p>
    <w:p w14:paraId="33F732AD">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13.3.1 试车程序</w:t>
      </w:r>
    </w:p>
    <w:p w14:paraId="23691E59">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工程试车内容：</w:t>
      </w:r>
      <w:r>
        <w:rPr>
          <w:rFonts w:hint="eastAsia" w:ascii="宋体" w:hAnsi="宋体" w:eastAsia="宋体" w:cs="Times New Roman"/>
          <w:color w:val="000000" w:themeColor="text1"/>
          <w:szCs w:val="21"/>
          <w:highlight w:val="none"/>
          <w:u w:val="single"/>
          <w14:textFill>
            <w14:solidFill>
              <w14:schemeClr w14:val="tx1"/>
            </w14:solidFill>
          </w14:textFill>
        </w:rPr>
        <w:t>按通用合同条款执行</w:t>
      </w:r>
      <w:r>
        <w:rPr>
          <w:rFonts w:hint="eastAsia" w:ascii="宋体" w:hAnsi="宋体" w:eastAsia="宋体" w:cs="Times New Roman"/>
          <w:color w:val="000000" w:themeColor="text1"/>
          <w:szCs w:val="21"/>
          <w:highlight w:val="none"/>
          <w14:textFill>
            <w14:solidFill>
              <w14:schemeClr w14:val="tx1"/>
            </w14:solidFill>
          </w14:textFill>
        </w:rPr>
        <w:t>。</w:t>
      </w:r>
    </w:p>
    <w:p w14:paraId="2DA9A08E">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（1）单机无负荷试车费用由</w:t>
      </w:r>
      <w:r>
        <w:rPr>
          <w:rFonts w:hint="eastAsia" w:ascii="宋体" w:hAnsi="宋体" w:eastAsia="宋体" w:cs="Times New Roman"/>
          <w:color w:val="000000" w:themeColor="text1"/>
          <w:szCs w:val="21"/>
          <w:highlight w:val="none"/>
          <w:u w:val="single"/>
          <w14:textFill>
            <w14:solidFill>
              <w14:schemeClr w14:val="tx1"/>
            </w14:solidFill>
          </w14:textFill>
        </w:rPr>
        <w:t>承包人</w:t>
      </w:r>
      <w:r>
        <w:rPr>
          <w:rFonts w:hint="eastAsia" w:ascii="宋体" w:hAnsi="宋体" w:eastAsia="宋体" w:cs="Times New Roman"/>
          <w:color w:val="000000" w:themeColor="text1"/>
          <w:szCs w:val="21"/>
          <w:highlight w:val="none"/>
          <w14:textFill>
            <w14:solidFill>
              <w14:schemeClr w14:val="tx1"/>
            </w14:solidFill>
          </w14:textFill>
        </w:rPr>
        <w:t>承担；</w:t>
      </w:r>
    </w:p>
    <w:p w14:paraId="2F6ED496">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（2）无负荷联动试车费用由</w:t>
      </w:r>
      <w:r>
        <w:rPr>
          <w:rFonts w:hint="eastAsia" w:ascii="宋体" w:hAnsi="宋体" w:eastAsia="宋体" w:cs="Times New Roman"/>
          <w:color w:val="000000" w:themeColor="text1"/>
          <w:szCs w:val="21"/>
          <w:highlight w:val="none"/>
          <w:u w:val="single"/>
          <w14:textFill>
            <w14:solidFill>
              <w14:schemeClr w14:val="tx1"/>
            </w14:solidFill>
          </w14:textFill>
        </w:rPr>
        <w:t>承包人</w:t>
      </w:r>
      <w:r>
        <w:rPr>
          <w:rFonts w:hint="eastAsia" w:ascii="宋体" w:hAnsi="宋体" w:eastAsia="宋体" w:cs="Times New Roman"/>
          <w:color w:val="000000" w:themeColor="text1"/>
          <w:szCs w:val="21"/>
          <w:highlight w:val="none"/>
          <w14:textFill>
            <w14:solidFill>
              <w14:schemeClr w14:val="tx1"/>
            </w14:solidFill>
          </w14:textFill>
        </w:rPr>
        <w:t>承担。</w:t>
      </w:r>
    </w:p>
    <w:p w14:paraId="31F98A95">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699" w:name="_Toc532375655"/>
      <w:bookmarkStart w:id="1700" w:name="_Toc532377392"/>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13.6 竣工退场</w:t>
      </w:r>
      <w:bookmarkEnd w:id="1699"/>
      <w:bookmarkEnd w:id="1700"/>
    </w:p>
    <w:p w14:paraId="0CEE6A22">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13.6.1 竣工退场</w:t>
      </w:r>
    </w:p>
    <w:p w14:paraId="213BFBF9">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承包人完成竣工退场的期限：</w:t>
      </w:r>
      <w:r>
        <w:rPr>
          <w:rFonts w:hint="eastAsia" w:ascii="宋体" w:hAnsi="宋体" w:eastAsia="宋体" w:cs="Times New Roman"/>
          <w:color w:val="000000" w:themeColor="text1"/>
          <w:szCs w:val="21"/>
          <w:highlight w:val="none"/>
          <w:u w:val="single"/>
          <w14:textFill>
            <w14:solidFill>
              <w14:schemeClr w14:val="tx1"/>
            </w14:solidFill>
          </w14:textFill>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eastAsia="宋体" w:cs="Times New Roman"/>
          <w:color w:val="000000" w:themeColor="text1"/>
          <w:szCs w:val="21"/>
          <w:highlight w:val="none"/>
          <w14:textFill>
            <w14:solidFill>
              <w14:schemeClr w14:val="tx1"/>
            </w14:solidFill>
          </w14:textFill>
        </w:rPr>
        <w:t>。</w:t>
      </w:r>
    </w:p>
    <w:bookmarkEnd w:id="1670"/>
    <w:p w14:paraId="50967B19">
      <w:pPr>
        <w:keepNext/>
        <w:keepLines/>
        <w:pageBreakBefore w:val="0"/>
        <w:widowControl/>
        <w:kinsoku/>
        <w:wordWrap/>
        <w:overflowPunct/>
        <w:topLinePunct w:val="0"/>
        <w:bidi w:val="0"/>
        <w:spacing w:before="0" w:beforeLines="0" w:beforeAutospacing="0" w:after="0" w:afterLines="0" w:afterAutospacing="0" w:line="360" w:lineRule="auto"/>
        <w:jc w:val="both"/>
        <w:outlineLvl w:val="3"/>
        <w:rPr>
          <w:rFonts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bookmarkStart w:id="1701" w:name="_Toc532375656"/>
      <w:bookmarkStart w:id="1702" w:name="_Toc351203646"/>
      <w:bookmarkStart w:id="1703" w:name="_Toc532377393"/>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14. 竣工结算</w:t>
      </w:r>
      <w:bookmarkEnd w:id="1701"/>
      <w:bookmarkEnd w:id="1702"/>
      <w:bookmarkEnd w:id="1703"/>
    </w:p>
    <w:p w14:paraId="79873859">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704" w:name="_Toc532375657"/>
      <w:bookmarkStart w:id="1705" w:name="_Toc532377394"/>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14.1 竣工结算申请</w:t>
      </w:r>
      <w:bookmarkEnd w:id="1704"/>
      <w:bookmarkEnd w:id="1705"/>
    </w:p>
    <w:p w14:paraId="1692A539">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承包人提交竣工结算申请单的期限：</w:t>
      </w:r>
      <w:r>
        <w:rPr>
          <w:rFonts w:hint="eastAsia" w:ascii="宋体" w:hAnsi="宋体" w:eastAsia="宋体" w:cs="Times New Roman"/>
          <w:color w:val="000000" w:themeColor="text1"/>
          <w:szCs w:val="21"/>
          <w:highlight w:val="none"/>
          <w:u w:val="single"/>
          <w14:textFill>
            <w14:solidFill>
              <w14:schemeClr w14:val="tx1"/>
            </w14:solidFill>
          </w14:textFill>
        </w:rPr>
        <w:t>承包人应在工程竣工验收合格且报送</w:t>
      </w:r>
      <w:r>
        <w:rPr>
          <w:rFonts w:ascii="宋体" w:hAnsi="宋体" w:eastAsia="宋体" w:cs="Times New Roman"/>
          <w:color w:val="000000" w:themeColor="text1"/>
          <w:szCs w:val="21"/>
          <w:highlight w:val="none"/>
          <w:u w:val="single"/>
          <w14:textFill>
            <w14:solidFill>
              <w14:schemeClr w14:val="tx1"/>
            </w14:solidFill>
          </w14:textFill>
        </w:rPr>
        <w:t>完整工程竣工资料</w:t>
      </w:r>
      <w:r>
        <w:rPr>
          <w:rFonts w:hint="eastAsia" w:ascii="宋体" w:hAnsi="宋体" w:eastAsia="宋体" w:cs="Times New Roman"/>
          <w:color w:val="000000" w:themeColor="text1"/>
          <w:szCs w:val="21"/>
          <w:highlight w:val="none"/>
          <w:u w:val="single"/>
          <w14:textFill>
            <w14:solidFill>
              <w14:schemeClr w14:val="tx1"/>
            </w14:solidFill>
          </w14:textFill>
        </w:rPr>
        <w:t>之日起28天内向监理人、发包人提交竣工结算申请单，并向发包人报送完整的工程竣工资料及经监理人初审确认的完整的竣工结算资料</w:t>
      </w:r>
      <w:bookmarkStart w:id="1706" w:name="_Hlk524297994"/>
      <w:r>
        <w:rPr>
          <w:rFonts w:hint="eastAsia" w:ascii="宋体" w:hAnsi="宋体" w:eastAsia="宋体" w:cs="Times New Roman"/>
          <w:color w:val="000000" w:themeColor="text1"/>
          <w:szCs w:val="21"/>
          <w:highlight w:val="none"/>
          <w:u w:val="single"/>
          <w14:textFill>
            <w14:solidFill>
              <w14:schemeClr w14:val="tx1"/>
            </w14:solidFill>
          </w14:textFill>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14:paraId="0459A573">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竣工结算申请单包括但不限于以下内容：</w:t>
      </w:r>
    </w:p>
    <w:p w14:paraId="7066315D">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（1）竣工结算合同价格；</w:t>
      </w:r>
    </w:p>
    <w:p w14:paraId="5A2AC000">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（2）变更增减金额；</w:t>
      </w:r>
    </w:p>
    <w:p w14:paraId="538EEF32">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（3）现场签证增减金额；</w:t>
      </w:r>
    </w:p>
    <w:p w14:paraId="6CE415A0">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（4）索赔增减金额；</w:t>
      </w:r>
    </w:p>
    <w:p w14:paraId="0718C20C">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（5）奖励、罚金及违约金；</w:t>
      </w:r>
    </w:p>
    <w:p w14:paraId="57B5696C">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（6）发包人已支付承包人的款项；</w:t>
      </w:r>
    </w:p>
    <w:p w14:paraId="6CDE5817">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（7）应扣留的质量保证金；</w:t>
      </w:r>
    </w:p>
    <w:p w14:paraId="0964D94B">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（8）发包人应支付承包人的合同价款。</w:t>
      </w:r>
      <w:bookmarkEnd w:id="1706"/>
    </w:p>
    <w:p w14:paraId="05E8ABF9">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603A4396">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707" w:name="_Toc532375658"/>
      <w:bookmarkStart w:id="1708" w:name="_Toc532377395"/>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14.2 竣工结算审核</w:t>
      </w:r>
      <w:bookmarkEnd w:id="1707"/>
      <w:bookmarkEnd w:id="1708"/>
    </w:p>
    <w:p w14:paraId="4B5E76DA">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14.2.1 竣工结算办法</w:t>
      </w:r>
    </w:p>
    <w:p w14:paraId="15DAEE81">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14.2.1.1计量原则</w:t>
      </w:r>
    </w:p>
    <w:p w14:paraId="19499626">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按照第12.3.1项〔计量原则〕约定执行。</w:t>
      </w:r>
    </w:p>
    <w:p w14:paraId="1AC2D84F">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14.2.1.2计价原则</w:t>
      </w:r>
    </w:p>
    <w:p w14:paraId="538CF511">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合同竣工结算价=Σ分部分项工程结算价+Σ措施项目结算价+Σ其他项目结算价±Σ价格调整（如有）±Σ变更、索赔与现场签证结算价±Σ奖励、罚金、违约金及其他费用+Σ规费+Σ税金</w:t>
      </w:r>
      <w:r>
        <w:rPr>
          <w:rFonts w:hint="eastAsia" w:ascii="宋体" w:hAnsi="宋体" w:eastAsia="宋体" w:cs="Times New Roman"/>
          <w:color w:val="000000" w:themeColor="text1"/>
          <w:szCs w:val="21"/>
          <w:highlight w:val="none"/>
          <w14:textFill>
            <w14:solidFill>
              <w14:schemeClr w14:val="tx1"/>
            </w14:solidFill>
          </w14:textFill>
        </w:rPr>
        <w:t>。</w:t>
      </w:r>
    </w:p>
    <w:p w14:paraId="17CADCF1">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具体结算办法如下：</w:t>
      </w:r>
    </w:p>
    <w:p w14:paraId="06AC9C36">
      <w:pPr>
        <w:pageBreakBefore w:val="0"/>
        <w:tabs>
          <w:tab w:val="left" w:pos="711"/>
          <w:tab w:val="left" w:pos="2580"/>
        </w:tabs>
        <w:kinsoku/>
        <w:wordWrap/>
        <w:overflowPunct/>
        <w:topLinePunct w:val="0"/>
        <w:bidi w:val="0"/>
        <w:spacing w:line="360" w:lineRule="auto"/>
        <w:ind w:right="105" w:rightChars="50" w:firstLine="420" w:firstLineChars="200"/>
        <w:jc w:val="left"/>
        <w:textAlignment w:val="baseline"/>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（1）分部分项工程：</w:t>
      </w:r>
    </w:p>
    <w:p w14:paraId="4F0108F8">
      <w:pPr>
        <w:pageBreakBefore w:val="0"/>
        <w:tabs>
          <w:tab w:val="left" w:pos="711"/>
          <w:tab w:val="left" w:pos="2580"/>
        </w:tabs>
        <w:kinsoku/>
        <w:wordWrap/>
        <w:overflowPunct/>
        <w:topLinePunct w:val="0"/>
        <w:bidi w:val="0"/>
        <w:spacing w:line="360" w:lineRule="auto"/>
        <w:ind w:right="105" w:rightChars="50" w:firstLine="420" w:firstLineChars="200"/>
        <w:jc w:val="left"/>
        <w:textAlignment w:val="baseline"/>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宋体" w:hAnsi="宋体" w:eastAsia="宋体" w:cs="Times New Roman"/>
          <w:color w:val="000000" w:themeColor="text1"/>
          <w:szCs w:val="21"/>
          <w:highlight w:val="none"/>
          <w14:textFill>
            <w14:solidFill>
              <w14:schemeClr w14:val="tx1"/>
            </w14:solidFill>
          </w14:textFill>
        </w:rPr>
        <w:t>；</w:t>
      </w:r>
    </w:p>
    <w:p w14:paraId="1487CCCD">
      <w:pPr>
        <w:pageBreakBefore w:val="0"/>
        <w:tabs>
          <w:tab w:val="left" w:pos="711"/>
          <w:tab w:val="left" w:pos="2580"/>
        </w:tabs>
        <w:kinsoku/>
        <w:wordWrap/>
        <w:overflowPunct/>
        <w:topLinePunct w:val="0"/>
        <w:bidi w:val="0"/>
        <w:spacing w:line="360" w:lineRule="auto"/>
        <w:ind w:right="105" w:rightChars="50" w:firstLine="420" w:firstLineChars="200"/>
        <w:jc w:val="left"/>
        <w:textAlignment w:val="baseline"/>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eastAsia="宋体" w:cs="Times New Roman"/>
          <w:color w:val="000000" w:themeColor="text1"/>
          <w:szCs w:val="21"/>
          <w:highlight w:val="none"/>
          <w14:textFill>
            <w14:solidFill>
              <w14:schemeClr w14:val="tx1"/>
            </w14:solidFill>
          </w14:textFill>
        </w:rPr>
        <w:t>；</w:t>
      </w:r>
    </w:p>
    <w:p w14:paraId="687EC6AD">
      <w:pPr>
        <w:pageBreakBefore w:val="0"/>
        <w:tabs>
          <w:tab w:val="left" w:pos="711"/>
          <w:tab w:val="left" w:pos="2580"/>
        </w:tabs>
        <w:kinsoku/>
        <w:wordWrap/>
        <w:overflowPunct/>
        <w:topLinePunct w:val="0"/>
        <w:bidi w:val="0"/>
        <w:spacing w:line="360" w:lineRule="auto"/>
        <w:ind w:right="105" w:rightChars="50" w:firstLine="420" w:firstLineChars="200"/>
        <w:jc w:val="left"/>
        <w:textAlignment w:val="baseline"/>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③需要对没有填入综合单价或总额价的子目项目进行扣减的，第12.3.1项〔计量原则〕约定确定的工程量乘以按照10.4.1〔变更估价原则〕（3）目约定的综合单价进行扣减</w:t>
      </w:r>
      <w:r>
        <w:rPr>
          <w:rFonts w:hint="eastAsia" w:ascii="宋体" w:hAnsi="宋体" w:eastAsia="宋体" w:cs="Times New Roman"/>
          <w:color w:val="000000" w:themeColor="text1"/>
          <w:szCs w:val="21"/>
          <w:highlight w:val="none"/>
          <w14:textFill>
            <w14:solidFill>
              <w14:schemeClr w14:val="tx1"/>
            </w14:solidFill>
          </w14:textFill>
        </w:rPr>
        <w:t>；</w:t>
      </w:r>
    </w:p>
    <w:p w14:paraId="2696B86C">
      <w:pPr>
        <w:pageBreakBefore w:val="0"/>
        <w:tabs>
          <w:tab w:val="left" w:pos="711"/>
          <w:tab w:val="left" w:pos="2580"/>
        </w:tabs>
        <w:kinsoku/>
        <w:wordWrap/>
        <w:overflowPunct/>
        <w:topLinePunct w:val="0"/>
        <w:bidi w:val="0"/>
        <w:spacing w:line="360" w:lineRule="auto"/>
        <w:ind w:right="105" w:rightChars="50" w:firstLine="420" w:firstLineChars="200"/>
        <w:jc w:val="left"/>
        <w:textAlignment w:val="baseline"/>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④合同、已标价工程量清单和</w:t>
      </w:r>
      <w:r>
        <w:rPr>
          <w:rFonts w:hint="eastAsia" w:ascii="宋体" w:hAnsi="宋体" w:cs="Times New Roman"/>
          <w:color w:val="000000" w:themeColor="text1"/>
          <w:szCs w:val="21"/>
          <w:highlight w:val="none"/>
          <w:u w:val="single"/>
          <w:lang w:eastAsia="zh-CN"/>
          <w14:textFill>
            <w14:solidFill>
              <w14:schemeClr w14:val="tx1"/>
            </w14:solidFill>
          </w14:textFill>
        </w:rPr>
        <w:t>招标</w:t>
      </w:r>
      <w:r>
        <w:rPr>
          <w:rFonts w:hint="eastAsia" w:ascii="宋体" w:hAnsi="宋体" w:eastAsia="宋体" w:cs="Times New Roman"/>
          <w:color w:val="000000" w:themeColor="text1"/>
          <w:szCs w:val="21"/>
          <w:highlight w:val="none"/>
          <w:u w:val="single"/>
          <w:lang w:eastAsia="zh-CN"/>
          <w14:textFill>
            <w14:solidFill>
              <w14:schemeClr w14:val="tx1"/>
            </w14:solidFill>
          </w14:textFill>
        </w:rPr>
        <w:t>文件</w:t>
      </w:r>
      <w:r>
        <w:rPr>
          <w:rFonts w:hint="eastAsia" w:ascii="宋体" w:hAnsi="宋体" w:eastAsia="宋体" w:cs="Times New Roman"/>
          <w:color w:val="000000" w:themeColor="text1"/>
          <w:szCs w:val="21"/>
          <w:highlight w:val="none"/>
          <w:u w:val="single"/>
          <w14:textFill>
            <w14:solidFill>
              <w14:schemeClr w14:val="tx1"/>
            </w14:solidFill>
          </w14:textFill>
        </w:rPr>
        <w:t>另有约定的，按照其约定执行</w:t>
      </w:r>
      <w:r>
        <w:rPr>
          <w:rFonts w:hint="eastAsia" w:ascii="宋体" w:hAnsi="宋体" w:eastAsia="宋体" w:cs="Times New Roman"/>
          <w:color w:val="000000" w:themeColor="text1"/>
          <w:szCs w:val="21"/>
          <w:highlight w:val="none"/>
          <w14:textFill>
            <w14:solidFill>
              <w14:schemeClr w14:val="tx1"/>
            </w14:solidFill>
          </w14:textFill>
        </w:rPr>
        <w:t>。</w:t>
      </w:r>
    </w:p>
    <w:p w14:paraId="37F72932">
      <w:pPr>
        <w:pageBreakBefore w:val="0"/>
        <w:tabs>
          <w:tab w:val="left" w:pos="711"/>
          <w:tab w:val="left" w:pos="2580"/>
        </w:tabs>
        <w:kinsoku/>
        <w:wordWrap/>
        <w:overflowPunct/>
        <w:topLinePunct w:val="0"/>
        <w:bidi w:val="0"/>
        <w:spacing w:line="360" w:lineRule="auto"/>
        <w:ind w:right="105" w:rightChars="50" w:firstLine="420" w:firstLineChars="200"/>
        <w:jc w:val="left"/>
        <w:textAlignment w:val="baseline"/>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（2）措施项目：</w:t>
      </w:r>
    </w:p>
    <w:p w14:paraId="4C0D49F7">
      <w:pPr>
        <w:pageBreakBefore w:val="0"/>
        <w:tabs>
          <w:tab w:val="left" w:pos="711"/>
          <w:tab w:val="left" w:pos="2580"/>
        </w:tabs>
        <w:kinsoku/>
        <w:wordWrap/>
        <w:overflowPunct/>
        <w:topLinePunct w:val="0"/>
        <w:bidi w:val="0"/>
        <w:spacing w:line="360" w:lineRule="auto"/>
        <w:ind w:right="105" w:rightChars="50" w:firstLine="420" w:firstLineChars="200"/>
        <w:jc w:val="left"/>
        <w:textAlignment w:val="baseline"/>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eastAsia="宋体" w:cs="Times New Roman"/>
          <w:color w:val="000000" w:themeColor="text1"/>
          <w:szCs w:val="21"/>
          <w:highlight w:val="none"/>
          <w14:textFill>
            <w14:solidFill>
              <w14:schemeClr w14:val="tx1"/>
            </w14:solidFill>
          </w14:textFill>
        </w:rPr>
        <w:t>。</w:t>
      </w:r>
    </w:p>
    <w:p w14:paraId="0A493F6A">
      <w:pPr>
        <w:pageBreakBefore w:val="0"/>
        <w:tabs>
          <w:tab w:val="left" w:pos="711"/>
          <w:tab w:val="left" w:pos="2580"/>
        </w:tabs>
        <w:kinsoku/>
        <w:wordWrap/>
        <w:overflowPunct/>
        <w:topLinePunct w:val="0"/>
        <w:bidi w:val="0"/>
        <w:spacing w:line="360" w:lineRule="auto"/>
        <w:ind w:right="105" w:rightChars="50" w:firstLine="420" w:firstLineChars="200"/>
        <w:jc w:val="left"/>
        <w:textAlignment w:val="baseline"/>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②工程变更引起施工方案改变使措施项目发生变化的，经监理人、发包人确定后可对按第10.4.3项约定执行</w:t>
      </w:r>
      <w:r>
        <w:rPr>
          <w:rFonts w:hint="eastAsia" w:ascii="宋体" w:hAnsi="宋体" w:eastAsia="宋体" w:cs="Times New Roman"/>
          <w:color w:val="000000" w:themeColor="text1"/>
          <w:szCs w:val="21"/>
          <w:highlight w:val="none"/>
          <w14:textFill>
            <w14:solidFill>
              <w14:schemeClr w14:val="tx1"/>
            </w14:solidFill>
          </w14:textFill>
        </w:rPr>
        <w:t>。</w:t>
      </w:r>
    </w:p>
    <w:p w14:paraId="69CC79DA">
      <w:pPr>
        <w:pageBreakBefore w:val="0"/>
        <w:tabs>
          <w:tab w:val="left" w:pos="711"/>
          <w:tab w:val="left" w:pos="2580"/>
        </w:tabs>
        <w:kinsoku/>
        <w:wordWrap/>
        <w:overflowPunct/>
        <w:topLinePunct w:val="0"/>
        <w:bidi w:val="0"/>
        <w:spacing w:line="360" w:lineRule="auto"/>
        <w:ind w:right="105" w:rightChars="50" w:firstLine="420" w:firstLineChars="200"/>
        <w:jc w:val="left"/>
        <w:textAlignment w:val="baseline"/>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③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ascii="宋体" w:hAnsi="宋体" w:eastAsia="宋体" w:cs="Times New Roman"/>
          <w:color w:val="000000" w:themeColor="text1"/>
          <w:szCs w:val="21"/>
          <w:highlight w:val="none"/>
          <w14:textFill>
            <w14:solidFill>
              <w14:schemeClr w14:val="tx1"/>
            </w14:solidFill>
          </w14:textFill>
        </w:rPr>
        <w:t>。</w:t>
      </w:r>
    </w:p>
    <w:p w14:paraId="09EE0701">
      <w:pPr>
        <w:pageBreakBefore w:val="0"/>
        <w:tabs>
          <w:tab w:val="left" w:pos="711"/>
          <w:tab w:val="left" w:pos="2580"/>
        </w:tabs>
        <w:kinsoku/>
        <w:wordWrap/>
        <w:overflowPunct/>
        <w:topLinePunct w:val="0"/>
        <w:bidi w:val="0"/>
        <w:spacing w:line="360" w:lineRule="auto"/>
        <w:ind w:right="105" w:rightChars="50" w:firstLine="420" w:firstLineChars="200"/>
        <w:jc w:val="left"/>
        <w:textAlignment w:val="baseline"/>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（3）其他项目：</w:t>
      </w:r>
    </w:p>
    <w:p w14:paraId="4F88EAEC">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①材料（工程设备）暂估价：</w:t>
      </w:r>
      <w:r>
        <w:rPr>
          <w:rFonts w:hint="eastAsia" w:ascii="宋体" w:hAnsi="宋体" w:eastAsia="宋体" w:cs="Times New Roman"/>
          <w:color w:val="000000" w:themeColor="text1"/>
          <w:szCs w:val="21"/>
          <w:highlight w:val="none"/>
          <w:u w:val="single"/>
          <w14:textFill>
            <w14:solidFill>
              <w14:schemeClr w14:val="tx1"/>
            </w14:solidFill>
          </w14:textFill>
        </w:rPr>
        <w:t>按照第12.3.1项〔计量原则〕约定及对应定额消耗量确定的数量乘以监理人、跟审单位、发包人根据市场行情认质核价确定的价格进行结算</w:t>
      </w:r>
      <w:r>
        <w:rPr>
          <w:rFonts w:hint="eastAsia" w:ascii="宋体" w:hAnsi="宋体" w:eastAsia="宋体" w:cs="Times New Roman"/>
          <w:color w:val="000000" w:themeColor="text1"/>
          <w:szCs w:val="21"/>
          <w:highlight w:val="none"/>
          <w14:textFill>
            <w14:solidFill>
              <w14:schemeClr w14:val="tx1"/>
            </w14:solidFill>
          </w14:textFill>
        </w:rPr>
        <w:t>。</w:t>
      </w:r>
    </w:p>
    <w:p w14:paraId="4DA77763">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②专业工程暂估价：</w:t>
      </w:r>
    </w:p>
    <w:p w14:paraId="47560EA9">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1）对于不属于依法必须招标的暂估价项目：按发包人审定的价格进行结算</w:t>
      </w:r>
      <w:r>
        <w:rPr>
          <w:rFonts w:hint="eastAsia" w:ascii="宋体" w:hAnsi="宋体" w:eastAsia="宋体" w:cs="Times New Roman"/>
          <w:color w:val="000000" w:themeColor="text1"/>
          <w:szCs w:val="21"/>
          <w:highlight w:val="none"/>
          <w14:textFill>
            <w14:solidFill>
              <w14:schemeClr w14:val="tx1"/>
            </w14:solidFill>
          </w14:textFill>
        </w:rPr>
        <w:t>。</w:t>
      </w:r>
    </w:p>
    <w:p w14:paraId="73CCE886">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2）对于依法必须招标的暂估价项目：达到招标规模标准的暂估价内容，包括专业工程暂估价和材料设备暂估价均应招标确定，并按暂估价</w:t>
      </w:r>
      <w:r>
        <w:rPr>
          <w:rFonts w:hint="eastAsia" w:ascii="宋体" w:hAnsi="宋体" w:cs="Times New Roman"/>
          <w:color w:val="000000" w:themeColor="text1"/>
          <w:szCs w:val="21"/>
          <w:highlight w:val="none"/>
          <w:u w:val="single"/>
          <w:lang w:eastAsia="zh-CN"/>
          <w14:textFill>
            <w14:solidFill>
              <w14:schemeClr w14:val="tx1"/>
            </w14:solidFill>
          </w14:textFill>
        </w:rPr>
        <w:t>招标</w:t>
      </w:r>
      <w:r>
        <w:rPr>
          <w:rFonts w:hint="eastAsia" w:ascii="宋体" w:hAnsi="宋体" w:eastAsia="宋体" w:cs="Times New Roman"/>
          <w:color w:val="000000" w:themeColor="text1"/>
          <w:szCs w:val="21"/>
          <w:highlight w:val="none"/>
          <w:u w:val="single"/>
          <w:lang w:eastAsia="zh-CN"/>
          <w14:textFill>
            <w14:solidFill>
              <w14:schemeClr w14:val="tx1"/>
            </w14:solidFill>
          </w14:textFill>
        </w:rPr>
        <w:t>文件</w:t>
      </w:r>
      <w:r>
        <w:rPr>
          <w:rFonts w:hint="eastAsia" w:ascii="宋体" w:hAnsi="宋体" w:eastAsia="宋体" w:cs="Times New Roman"/>
          <w:color w:val="000000" w:themeColor="text1"/>
          <w:szCs w:val="21"/>
          <w:highlight w:val="none"/>
          <w:u w:val="single"/>
          <w14:textFill>
            <w14:solidFill>
              <w14:schemeClr w14:val="tx1"/>
            </w14:solidFill>
          </w14:textFill>
        </w:rPr>
        <w:t>约定结算</w:t>
      </w:r>
      <w:r>
        <w:rPr>
          <w:rFonts w:hint="eastAsia" w:ascii="宋体" w:hAnsi="宋体" w:eastAsia="宋体" w:cs="Times New Roman"/>
          <w:color w:val="000000" w:themeColor="text1"/>
          <w:szCs w:val="21"/>
          <w:highlight w:val="none"/>
          <w14:textFill>
            <w14:solidFill>
              <w14:schemeClr w14:val="tx1"/>
            </w14:solidFill>
          </w14:textFill>
        </w:rPr>
        <w:t>。</w:t>
      </w:r>
    </w:p>
    <w:p w14:paraId="6E054028">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3）总承包服务费：总承包服务费包干使用，结算时不作调整</w:t>
      </w:r>
      <w:r>
        <w:rPr>
          <w:rFonts w:hint="eastAsia" w:ascii="宋体" w:hAnsi="宋体" w:eastAsia="宋体" w:cs="Times New Roman"/>
          <w:color w:val="000000" w:themeColor="text1"/>
          <w:szCs w:val="21"/>
          <w:highlight w:val="none"/>
          <w14:textFill>
            <w14:solidFill>
              <w14:schemeClr w14:val="tx1"/>
            </w14:solidFill>
          </w14:textFill>
        </w:rPr>
        <w:t>。</w:t>
      </w:r>
    </w:p>
    <w:p w14:paraId="1FE54748">
      <w:pPr>
        <w:pageBreakBefore w:val="0"/>
        <w:tabs>
          <w:tab w:val="left" w:pos="711"/>
          <w:tab w:val="left" w:pos="2580"/>
        </w:tabs>
        <w:kinsoku/>
        <w:wordWrap/>
        <w:overflowPunct/>
        <w:topLinePunct w:val="0"/>
        <w:bidi w:val="0"/>
        <w:spacing w:line="360" w:lineRule="auto"/>
        <w:ind w:right="105" w:rightChars="50" w:firstLine="420" w:firstLineChars="200"/>
        <w:jc w:val="left"/>
        <w:textAlignment w:val="baseline"/>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（4）价格调整：</w:t>
      </w:r>
      <w:r>
        <w:rPr>
          <w:rFonts w:hint="eastAsia" w:ascii="宋体" w:hAnsi="宋体" w:eastAsia="宋体" w:cs="Times New Roman"/>
          <w:color w:val="000000" w:themeColor="text1"/>
          <w:szCs w:val="21"/>
          <w:highlight w:val="none"/>
          <w:u w:val="single"/>
          <w14:textFill>
            <w14:solidFill>
              <w14:schemeClr w14:val="tx1"/>
            </w14:solidFill>
          </w14:textFill>
        </w:rPr>
        <w:t>按照第11条〔价格调整〕约定约定执行</w:t>
      </w:r>
      <w:r>
        <w:rPr>
          <w:rFonts w:hint="eastAsia" w:ascii="宋体" w:hAnsi="宋体" w:eastAsia="宋体" w:cs="Times New Roman"/>
          <w:color w:val="000000" w:themeColor="text1"/>
          <w:szCs w:val="21"/>
          <w:highlight w:val="none"/>
          <w14:textFill>
            <w14:solidFill>
              <w14:schemeClr w14:val="tx1"/>
            </w14:solidFill>
          </w14:textFill>
        </w:rPr>
        <w:t>。</w:t>
      </w:r>
    </w:p>
    <w:p w14:paraId="2D92C98E">
      <w:pPr>
        <w:pageBreakBefore w:val="0"/>
        <w:tabs>
          <w:tab w:val="left" w:pos="711"/>
          <w:tab w:val="left" w:pos="2580"/>
        </w:tabs>
        <w:kinsoku/>
        <w:wordWrap/>
        <w:overflowPunct/>
        <w:topLinePunct w:val="0"/>
        <w:bidi w:val="0"/>
        <w:spacing w:line="360" w:lineRule="auto"/>
        <w:ind w:right="105" w:rightChars="50" w:firstLine="420" w:firstLineChars="200"/>
        <w:jc w:val="left"/>
        <w:textAlignment w:val="baseline"/>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（5）工程变更、索赔与现场签证：</w:t>
      </w:r>
    </w:p>
    <w:p w14:paraId="41CEAD0D">
      <w:pPr>
        <w:pageBreakBefore w:val="0"/>
        <w:tabs>
          <w:tab w:val="left" w:pos="711"/>
          <w:tab w:val="left" w:pos="2580"/>
        </w:tabs>
        <w:kinsoku/>
        <w:wordWrap/>
        <w:overflowPunct/>
        <w:topLinePunct w:val="0"/>
        <w:bidi w:val="0"/>
        <w:spacing w:line="360" w:lineRule="auto"/>
        <w:ind w:right="105" w:rightChars="50" w:firstLine="420" w:firstLineChars="200"/>
        <w:jc w:val="left"/>
        <w:textAlignment w:val="baseline"/>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14:paraId="30FFB322">
      <w:pPr>
        <w:pageBreakBefore w:val="0"/>
        <w:tabs>
          <w:tab w:val="left" w:pos="711"/>
          <w:tab w:val="left" w:pos="2580"/>
        </w:tabs>
        <w:kinsoku/>
        <w:wordWrap/>
        <w:overflowPunct/>
        <w:topLinePunct w:val="0"/>
        <w:bidi w:val="0"/>
        <w:spacing w:line="360" w:lineRule="auto"/>
        <w:ind w:right="105" w:rightChars="50" w:firstLine="420" w:firstLineChars="200"/>
        <w:jc w:val="left"/>
        <w:textAlignment w:val="baseline"/>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2）索赔：按照第10.4.1项〔变更估价原则〕和第14.2.1项〔竣工结算办法〕约定执行。</w:t>
      </w:r>
    </w:p>
    <w:p w14:paraId="165802C5">
      <w:pPr>
        <w:pageBreakBefore w:val="0"/>
        <w:tabs>
          <w:tab w:val="left" w:pos="711"/>
          <w:tab w:val="left" w:pos="2580"/>
        </w:tabs>
        <w:kinsoku/>
        <w:wordWrap/>
        <w:overflowPunct/>
        <w:topLinePunct w:val="0"/>
        <w:bidi w:val="0"/>
        <w:spacing w:line="360" w:lineRule="auto"/>
        <w:ind w:right="105" w:rightChars="50" w:firstLine="420" w:firstLineChars="200"/>
        <w:jc w:val="left"/>
        <w:textAlignment w:val="baseline"/>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3）现场签证：按照第10.4.1项〔变更估价原则〕和第14.2.1项〔竣工结算办法〕约定执行。</w:t>
      </w:r>
    </w:p>
    <w:p w14:paraId="5C6FAD29">
      <w:pPr>
        <w:pageBreakBefore w:val="0"/>
        <w:tabs>
          <w:tab w:val="left" w:pos="711"/>
          <w:tab w:val="left" w:pos="2580"/>
        </w:tabs>
        <w:kinsoku/>
        <w:wordWrap/>
        <w:overflowPunct/>
        <w:topLinePunct w:val="0"/>
        <w:bidi w:val="0"/>
        <w:spacing w:line="360" w:lineRule="auto"/>
        <w:ind w:right="105" w:rightChars="50" w:firstLine="420" w:firstLineChars="200"/>
        <w:jc w:val="left"/>
        <w:textAlignment w:val="baseline"/>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（6）奖励、罚金、违约金及其他费用：</w:t>
      </w:r>
      <w:r>
        <w:rPr>
          <w:rFonts w:hint="eastAsia" w:ascii="宋体" w:hAnsi="宋体" w:eastAsia="宋体" w:cs="Times New Roman"/>
          <w:color w:val="000000" w:themeColor="text1"/>
          <w:szCs w:val="21"/>
          <w:highlight w:val="none"/>
          <w:u w:val="single"/>
          <w14:textFill>
            <w14:solidFill>
              <w14:schemeClr w14:val="tx1"/>
            </w14:solidFill>
          </w14:textFill>
        </w:rPr>
        <w:t>按实进行结算</w:t>
      </w:r>
      <w:r>
        <w:rPr>
          <w:rFonts w:hint="eastAsia" w:ascii="宋体" w:hAnsi="宋体" w:eastAsia="宋体" w:cs="Times New Roman"/>
          <w:color w:val="000000" w:themeColor="text1"/>
          <w:szCs w:val="21"/>
          <w:highlight w:val="none"/>
          <w14:textFill>
            <w14:solidFill>
              <w14:schemeClr w14:val="tx1"/>
            </w14:solidFill>
          </w14:textFill>
        </w:rPr>
        <w:t>。</w:t>
      </w:r>
    </w:p>
    <w:p w14:paraId="05559571">
      <w:pPr>
        <w:pageBreakBefore w:val="0"/>
        <w:tabs>
          <w:tab w:val="left" w:pos="711"/>
          <w:tab w:val="left" w:pos="2580"/>
        </w:tabs>
        <w:kinsoku/>
        <w:wordWrap/>
        <w:overflowPunct/>
        <w:topLinePunct w:val="0"/>
        <w:bidi w:val="0"/>
        <w:spacing w:line="360" w:lineRule="auto"/>
        <w:ind w:right="105" w:rightChars="50" w:firstLine="420" w:firstLineChars="200"/>
        <w:jc w:val="left"/>
        <w:textAlignment w:val="baseline"/>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（7）规费：已标价工程量清单中规费费用按《重庆市建设工程费用定额》（CQFYDE-2018）执行。</w:t>
      </w:r>
    </w:p>
    <w:p w14:paraId="2AC06745">
      <w:pPr>
        <w:pageBreakBefore w:val="0"/>
        <w:tabs>
          <w:tab w:val="left" w:pos="711"/>
          <w:tab w:val="left" w:pos="2580"/>
        </w:tabs>
        <w:kinsoku/>
        <w:wordWrap/>
        <w:overflowPunct/>
        <w:topLinePunct w:val="0"/>
        <w:bidi w:val="0"/>
        <w:spacing w:line="360" w:lineRule="auto"/>
        <w:ind w:right="105" w:rightChars="50" w:firstLine="420" w:firstLineChars="200"/>
        <w:jc w:val="left"/>
        <w:textAlignment w:val="baseline"/>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14:paraId="50142EEC">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14.2.1.3竣工结算价</w:t>
      </w:r>
    </w:p>
    <w:p w14:paraId="50A32286">
      <w:pPr>
        <w:pageBreakBefore w:val="0"/>
        <w:tabs>
          <w:tab w:val="left" w:pos="711"/>
          <w:tab w:val="left" w:pos="2580"/>
        </w:tabs>
        <w:kinsoku/>
        <w:wordWrap/>
        <w:overflowPunct/>
        <w:topLinePunct w:val="0"/>
        <w:bidi w:val="0"/>
        <w:spacing w:line="360" w:lineRule="auto"/>
        <w:ind w:right="105" w:rightChars="50" w:firstLine="420" w:firstLineChars="200"/>
        <w:jc w:val="left"/>
        <w:textAlignment w:val="baseline"/>
        <w:rPr>
          <w:rFonts w:ascii="宋体" w:hAnsi="宋体" w:eastAsia="宋体" w:cs="Times New Roman"/>
          <w:color w:val="000000" w:themeColor="text1"/>
          <w:szCs w:val="21"/>
          <w:highlight w:val="none"/>
          <w:u w:val="single"/>
          <w14:textFill>
            <w14:solidFill>
              <w14:schemeClr w14:val="tx1"/>
            </w14:solidFill>
          </w14:textFill>
        </w:rPr>
      </w:pPr>
      <w:bookmarkStart w:id="1709" w:name="_Hlk528660512"/>
      <w:r>
        <w:rPr>
          <w:rFonts w:hint="eastAsia" w:ascii="宋体" w:hAnsi="宋体" w:eastAsia="宋体" w:cs="Times New Roman"/>
          <w:color w:val="000000" w:themeColor="text1"/>
          <w:szCs w:val="21"/>
          <w:highlight w:val="none"/>
          <w:u w:val="single"/>
          <w14:textFill>
            <w14:solidFill>
              <w14:schemeClr w14:val="tx1"/>
            </w14:solidFill>
          </w14:textFill>
        </w:rPr>
        <w:t>以发包人会同跟审单位、监理人、承包人根据有效资料共同确定竣工结算金额作为合同竣工结算价</w:t>
      </w:r>
      <w:r>
        <w:rPr>
          <w:rFonts w:hint="eastAsia" w:ascii="宋体" w:hAnsi="宋体" w:eastAsia="宋体" w:cs="Times New Roman"/>
          <w:color w:val="000000" w:themeColor="text1"/>
          <w:szCs w:val="21"/>
          <w:highlight w:val="none"/>
          <w14:textFill>
            <w14:solidFill>
              <w14:schemeClr w14:val="tx1"/>
            </w14:solidFill>
          </w14:textFill>
        </w:rPr>
        <w:t>。</w:t>
      </w:r>
    </w:p>
    <w:bookmarkEnd w:id="1709"/>
    <w:p w14:paraId="38E7DC1E">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14.2.2 竣工结算审核期限</w:t>
      </w:r>
    </w:p>
    <w:p w14:paraId="2419CFA7">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监理人审核竣工付款申请单的期限：</w:t>
      </w:r>
      <w:r>
        <w:rPr>
          <w:rFonts w:hint="eastAsia" w:ascii="宋体" w:hAnsi="宋体" w:eastAsia="宋体" w:cs="Times New Roman"/>
          <w:color w:val="000000" w:themeColor="text1"/>
          <w:szCs w:val="21"/>
          <w:highlight w:val="none"/>
          <w:u w:val="single"/>
          <w14:textFill>
            <w14:solidFill>
              <w14:schemeClr w14:val="tx1"/>
            </w14:solidFill>
          </w14:textFill>
        </w:rPr>
        <w:t>不超过  日</w:t>
      </w:r>
      <w:r>
        <w:rPr>
          <w:rFonts w:hint="eastAsia" w:ascii="宋体" w:hAnsi="宋体" w:eastAsia="宋体" w:cs="Times New Roman"/>
          <w:color w:val="000000" w:themeColor="text1"/>
          <w:szCs w:val="21"/>
          <w:highlight w:val="none"/>
          <w14:textFill>
            <w14:solidFill>
              <w14:schemeClr w14:val="tx1"/>
            </w14:solidFill>
          </w14:textFill>
        </w:rPr>
        <w:t>。</w:t>
      </w:r>
    </w:p>
    <w:p w14:paraId="1DCAEE26">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发包人审核竣工付款申请单的期限：</w:t>
      </w:r>
      <w:r>
        <w:rPr>
          <w:rFonts w:hint="eastAsia" w:ascii="宋体" w:hAnsi="宋体" w:eastAsia="宋体" w:cs="Times New Roman"/>
          <w:color w:val="000000" w:themeColor="text1"/>
          <w:szCs w:val="21"/>
          <w:highlight w:val="none"/>
          <w:u w:val="single"/>
          <w14:textFill>
            <w14:solidFill>
              <w14:schemeClr w14:val="tx1"/>
            </w14:solidFill>
          </w14:textFill>
        </w:rPr>
        <w:t>不超过  日</w:t>
      </w:r>
      <w:r>
        <w:rPr>
          <w:rFonts w:hint="eastAsia" w:ascii="宋体" w:hAnsi="宋体" w:eastAsia="宋体" w:cs="Times New Roman"/>
          <w:color w:val="000000" w:themeColor="text1"/>
          <w:szCs w:val="21"/>
          <w:highlight w:val="none"/>
          <w14:textFill>
            <w14:solidFill>
              <w14:schemeClr w14:val="tx1"/>
            </w14:solidFill>
          </w14:textFill>
        </w:rPr>
        <w:t>。</w:t>
      </w:r>
    </w:p>
    <w:p w14:paraId="5A32343B">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发包人完成竣工付款的期限：</w:t>
      </w:r>
      <w:r>
        <w:rPr>
          <w:rFonts w:hint="eastAsia" w:ascii="宋体" w:hAnsi="宋体" w:eastAsia="宋体" w:cs="Times New Roman"/>
          <w:color w:val="000000" w:themeColor="text1"/>
          <w:szCs w:val="21"/>
          <w:highlight w:val="none"/>
          <w:u w:val="single"/>
          <w14:textFill>
            <w14:solidFill>
              <w14:schemeClr w14:val="tx1"/>
            </w14:solidFill>
          </w14:textFill>
        </w:rPr>
        <w:t>完成竣工付款申请单审核后  天内</w:t>
      </w:r>
      <w:r>
        <w:rPr>
          <w:rFonts w:hint="eastAsia" w:ascii="宋体" w:hAnsi="宋体" w:eastAsia="宋体" w:cs="Times New Roman"/>
          <w:color w:val="000000" w:themeColor="text1"/>
          <w:szCs w:val="21"/>
          <w:highlight w:val="none"/>
          <w14:textFill>
            <w14:solidFill>
              <w14:schemeClr w14:val="tx1"/>
            </w14:solidFill>
          </w14:textFill>
        </w:rPr>
        <w:t>。</w:t>
      </w:r>
    </w:p>
    <w:p w14:paraId="7571A848">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关于竣工付款证书异议部分复核的方式和程序： 按照第20条〔争议解决〕约定处理。</w:t>
      </w:r>
    </w:p>
    <w:p w14:paraId="20AA8627">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710" w:name="_Toc532375659"/>
      <w:bookmarkStart w:id="1711" w:name="_Toc532377396"/>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14.4 最终结清</w:t>
      </w:r>
      <w:bookmarkEnd w:id="1710"/>
      <w:bookmarkEnd w:id="1711"/>
    </w:p>
    <w:p w14:paraId="266A04F6">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14.4.1 最终结清申请单</w:t>
      </w:r>
    </w:p>
    <w:p w14:paraId="06625F35">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承包人提交最终结清申请单的份数：</w:t>
      </w:r>
      <w:r>
        <w:rPr>
          <w:rFonts w:hint="eastAsia" w:ascii="宋体" w:hAnsi="宋体" w:eastAsia="宋体" w:cs="Times New Roman"/>
          <w:color w:val="000000" w:themeColor="text1"/>
          <w:szCs w:val="21"/>
          <w:highlight w:val="none"/>
          <w:u w:val="single"/>
          <w14:textFill>
            <w14:solidFill>
              <w14:schemeClr w14:val="tx1"/>
            </w14:solidFill>
          </w14:textFill>
        </w:rPr>
        <w:t>3份</w:t>
      </w:r>
      <w:r>
        <w:rPr>
          <w:rFonts w:hint="eastAsia" w:ascii="宋体" w:hAnsi="宋体" w:eastAsia="宋体" w:cs="Times New Roman"/>
          <w:color w:val="000000" w:themeColor="text1"/>
          <w:szCs w:val="21"/>
          <w:highlight w:val="none"/>
          <w14:textFill>
            <w14:solidFill>
              <w14:schemeClr w14:val="tx1"/>
            </w14:solidFill>
          </w14:textFill>
        </w:rPr>
        <w:t>。</w:t>
      </w:r>
    </w:p>
    <w:p w14:paraId="53DF5A50">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承包人提交最终结算申请单的期限：</w:t>
      </w:r>
      <w:r>
        <w:rPr>
          <w:rFonts w:hint="eastAsia" w:ascii="宋体" w:hAnsi="宋体" w:eastAsia="宋体" w:cs="Times New Roman"/>
          <w:color w:val="000000" w:themeColor="text1"/>
          <w:szCs w:val="21"/>
          <w:highlight w:val="none"/>
          <w:u w:val="single"/>
          <w14:textFill>
            <w14:solidFill>
              <w14:schemeClr w14:val="tx1"/>
            </w14:solidFill>
          </w14:textFill>
        </w:rPr>
        <w:t>缺陷责任期终止证书颁发后14天内</w:t>
      </w:r>
      <w:r>
        <w:rPr>
          <w:rFonts w:hint="eastAsia" w:ascii="宋体" w:hAnsi="宋体" w:eastAsia="宋体" w:cs="Times New Roman"/>
          <w:color w:val="000000" w:themeColor="text1"/>
          <w:szCs w:val="21"/>
          <w:highlight w:val="none"/>
          <w14:textFill>
            <w14:solidFill>
              <w14:schemeClr w14:val="tx1"/>
            </w14:solidFill>
          </w14:textFill>
        </w:rPr>
        <w:t>。</w:t>
      </w:r>
    </w:p>
    <w:p w14:paraId="095D7F6A">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14.4.2 最终结清证书和支付</w:t>
      </w:r>
    </w:p>
    <w:p w14:paraId="073B861E">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（1）发包人完成最终结清申请单的审批并颁发最终结清证书的期限：</w:t>
      </w:r>
      <w:r>
        <w:rPr>
          <w:rFonts w:hint="eastAsia" w:ascii="宋体" w:hAnsi="宋体" w:eastAsia="宋体" w:cs="Times New Roman"/>
          <w:color w:val="000000" w:themeColor="text1"/>
          <w:szCs w:val="21"/>
          <w:highlight w:val="none"/>
          <w:u w:val="single"/>
          <w14:textFill>
            <w14:solidFill>
              <w14:schemeClr w14:val="tx1"/>
            </w14:solidFill>
          </w14:textFill>
        </w:rPr>
        <w:t>发包人收到完整资料后14天内完成审批并颁发最终结清证书</w:t>
      </w:r>
      <w:r>
        <w:rPr>
          <w:rFonts w:hint="eastAsia" w:ascii="宋体" w:hAnsi="宋体" w:eastAsia="宋体" w:cs="Times New Roman"/>
          <w:color w:val="000000" w:themeColor="text1"/>
          <w:szCs w:val="21"/>
          <w:highlight w:val="none"/>
          <w14:textFill>
            <w14:solidFill>
              <w14:schemeClr w14:val="tx1"/>
            </w14:solidFill>
          </w14:textFill>
        </w:rPr>
        <w:t>。</w:t>
      </w:r>
    </w:p>
    <w:p w14:paraId="7F9ABC20">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（2）发包人完成支付的期限：</w:t>
      </w:r>
      <w:r>
        <w:rPr>
          <w:rFonts w:hint="eastAsia" w:ascii="宋体" w:hAnsi="宋体" w:eastAsia="宋体" w:cs="Times New Roman"/>
          <w:color w:val="000000" w:themeColor="text1"/>
          <w:szCs w:val="21"/>
          <w:highlight w:val="none"/>
          <w:u w:val="single"/>
          <w14:textFill>
            <w14:solidFill>
              <w14:schemeClr w14:val="tx1"/>
            </w14:solidFill>
          </w14:textFill>
        </w:rPr>
        <w:t>颁发最终结清证书的14天内</w:t>
      </w:r>
      <w:r>
        <w:rPr>
          <w:rFonts w:hint="eastAsia" w:ascii="宋体" w:hAnsi="宋体" w:eastAsia="宋体" w:cs="Times New Roman"/>
          <w:color w:val="000000" w:themeColor="text1"/>
          <w:szCs w:val="21"/>
          <w:highlight w:val="none"/>
          <w14:textFill>
            <w14:solidFill>
              <w14:schemeClr w14:val="tx1"/>
            </w14:solidFill>
          </w14:textFill>
        </w:rPr>
        <w:t>。</w:t>
      </w:r>
    </w:p>
    <w:p w14:paraId="7135187E">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本条补充14.5款：</w:t>
      </w:r>
    </w:p>
    <w:bookmarkEnd w:id="1671"/>
    <w:bookmarkEnd w:id="1672"/>
    <w:bookmarkEnd w:id="1673"/>
    <w:bookmarkEnd w:id="1674"/>
    <w:bookmarkEnd w:id="1675"/>
    <w:bookmarkEnd w:id="1676"/>
    <w:bookmarkEnd w:id="1677"/>
    <w:bookmarkEnd w:id="1678"/>
    <w:p w14:paraId="4A1000F7">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712" w:name="_Toc532375660"/>
      <w:bookmarkStart w:id="1713" w:name="_Toc532377397"/>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14.5 逾期办理或不配合办理竣工结算的处理</w:t>
      </w:r>
      <w:bookmarkEnd w:id="1712"/>
      <w:bookmarkEnd w:id="1713"/>
    </w:p>
    <w:p w14:paraId="64DFD372">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有下列情形之一的，视为承包人放弃与发包人共同办理竣工结算的权利，发包人有权会同跟审单位、监理人根据有效资料共同确定竣工结算金额。</w:t>
      </w:r>
    </w:p>
    <w:p w14:paraId="55A4034D">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（1）承包人逾期未报送竣工结算资料，亦未获得发包人批准延期报送，经发包人两</w:t>
      </w:r>
      <w:bookmarkStart w:id="1714" w:name="_Hlk529133622"/>
      <w:r>
        <w:rPr>
          <w:rFonts w:hint="eastAsia" w:ascii="宋体" w:hAnsi="宋体" w:eastAsia="宋体" w:cs="Times New Roman"/>
          <w:color w:val="000000" w:themeColor="text1"/>
          <w:szCs w:val="21"/>
          <w:highlight w:val="none"/>
          <w14:textFill>
            <w14:solidFill>
              <w14:schemeClr w14:val="tx1"/>
            </w14:solidFill>
          </w14:textFill>
        </w:rPr>
        <w:t>次书面催告仍未在限期内报送的</w:t>
      </w:r>
      <w:bookmarkEnd w:id="1714"/>
      <w:r>
        <w:rPr>
          <w:rFonts w:hint="eastAsia" w:ascii="宋体" w:hAnsi="宋体" w:eastAsia="宋体" w:cs="Times New Roman"/>
          <w:color w:val="000000" w:themeColor="text1"/>
          <w:szCs w:val="21"/>
          <w:highlight w:val="none"/>
          <w14:textFill>
            <w14:solidFill>
              <w14:schemeClr w14:val="tx1"/>
            </w14:solidFill>
          </w14:textFill>
        </w:rPr>
        <w:t>；</w:t>
      </w:r>
    </w:p>
    <w:p w14:paraId="758ACC90">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33E90308">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（3）承包人不配合发包人、跟审单位、监理人、发包人委托的工程造价咨询服务单位办理竣工结算的，经发包人两次书面函告仍未改正的。</w:t>
      </w:r>
    </w:p>
    <w:p w14:paraId="60F94A9C">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7A1D6573">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eastAsia="宋体" w:cs="Times New Roman"/>
          <w:color w:val="000000" w:themeColor="text1"/>
          <w:szCs w:val="21"/>
          <w:highlight w:val="none"/>
          <w14:textFill>
            <w14:solidFill>
              <w14:schemeClr w14:val="tx1"/>
            </w14:solidFill>
          </w14:textFill>
        </w:rPr>
        <w:t>。</w:t>
      </w:r>
    </w:p>
    <w:bookmarkEnd w:id="1389"/>
    <w:bookmarkEnd w:id="1390"/>
    <w:bookmarkEnd w:id="1391"/>
    <w:bookmarkEnd w:id="1392"/>
    <w:bookmarkEnd w:id="1393"/>
    <w:bookmarkEnd w:id="1394"/>
    <w:bookmarkEnd w:id="1395"/>
    <w:bookmarkEnd w:id="1396"/>
    <w:p w14:paraId="1EC678BC">
      <w:pPr>
        <w:keepNext/>
        <w:keepLines/>
        <w:pageBreakBefore w:val="0"/>
        <w:widowControl/>
        <w:kinsoku/>
        <w:wordWrap/>
        <w:overflowPunct/>
        <w:topLinePunct w:val="0"/>
        <w:bidi w:val="0"/>
        <w:spacing w:before="0" w:beforeLines="0" w:beforeAutospacing="0" w:after="0" w:afterLines="0" w:afterAutospacing="0" w:line="360" w:lineRule="auto"/>
        <w:jc w:val="both"/>
        <w:outlineLvl w:val="3"/>
        <w:rPr>
          <w:rFonts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bookmarkStart w:id="1715" w:name="_Toc532377398"/>
      <w:bookmarkStart w:id="1716" w:name="_Toc532375661"/>
      <w:bookmarkStart w:id="1717" w:name="_Toc351203647"/>
      <w:bookmarkStart w:id="1718" w:name="_Toc267251483"/>
      <w:bookmarkStart w:id="1719" w:name="_Toc280868718"/>
      <w:bookmarkStart w:id="1720" w:name="_Toc280868717"/>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15. 缺陷责任期与保修</w:t>
      </w:r>
      <w:bookmarkEnd w:id="1715"/>
      <w:bookmarkEnd w:id="1716"/>
      <w:bookmarkEnd w:id="1717"/>
    </w:p>
    <w:bookmarkEnd w:id="1718"/>
    <w:p w14:paraId="75BE10A8">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721" w:name="_Toc532375662"/>
      <w:bookmarkStart w:id="1722" w:name="_Toc532377399"/>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15.3 质量保证金</w:t>
      </w:r>
      <w:bookmarkEnd w:id="1721"/>
      <w:bookmarkEnd w:id="1722"/>
    </w:p>
    <w:p w14:paraId="0E77A7C8">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15.3.1 承包人提供质量保证金的方式</w:t>
      </w:r>
    </w:p>
    <w:p w14:paraId="2A7CE4D6">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质量保证金采用以下第</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宋体"/>
          <w:i w:val="0"/>
          <w:iCs w:val="0"/>
          <w:color w:val="000000" w:themeColor="text1"/>
          <w:szCs w:val="21"/>
          <w:highlight w:val="none"/>
          <w:u w:val="single"/>
          <w14:textFill>
            <w14:solidFill>
              <w14:schemeClr w14:val="tx1"/>
            </w14:solidFill>
          </w14:textFill>
        </w:rPr>
        <w:t>（2）</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种方式：</w:t>
      </w:r>
    </w:p>
    <w:p w14:paraId="5073D93E">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（1）质量保证金保函</w:t>
      </w:r>
    </w:p>
    <w:p w14:paraId="479CA780">
      <w:pPr>
        <w:pageBreakBefore w:val="0"/>
        <w:kinsoku/>
        <w:wordWrap/>
        <w:overflowPunct/>
        <w:topLinePunct w:val="0"/>
        <w:bidi w:val="0"/>
        <w:spacing w:line="360" w:lineRule="auto"/>
        <w:ind w:right="105" w:rightChars="50" w:firstLine="420" w:firstLineChars="200"/>
        <w:jc w:val="left"/>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u w:val="none"/>
          <w14:textFill>
            <w14:solidFill>
              <w14:schemeClr w14:val="tx1"/>
            </w14:solidFill>
          </w14:textFill>
        </w:rPr>
        <w:t>1）</w:t>
      </w:r>
      <w:r>
        <w:rPr>
          <w:rFonts w:hint="eastAsia" w:ascii="宋体" w:hAnsi="宋体" w:eastAsia="宋体" w:cs="Times New Roman"/>
          <w:color w:val="000000" w:themeColor="text1"/>
          <w:szCs w:val="21"/>
          <w:highlight w:val="none"/>
          <w:u w:val="none"/>
          <w:lang w:val="en-US" w:eastAsia="zh-CN"/>
          <w14:textFill>
            <w14:solidFill>
              <w14:schemeClr w14:val="tx1"/>
            </w14:solidFill>
          </w14:textFill>
        </w:rPr>
        <w:t>缴纳形式：</w:t>
      </w:r>
      <w:r>
        <w:rPr>
          <w:rFonts w:hint="eastAsia" w:ascii="宋体" w:hAnsi="宋体" w:eastAsia="宋体" w:cs="Times New Roman"/>
          <w:color w:val="000000" w:themeColor="text1"/>
          <w:kern w:val="0"/>
          <w:szCs w:val="21"/>
          <w:highlight w:val="none"/>
          <w:u w:val="none"/>
          <w:lang w:val="en-US" w:eastAsia="zh-CN"/>
          <w14:textFill>
            <w14:solidFill>
              <w14:schemeClr w14:val="tx1"/>
            </w14:solidFill>
          </w14:textFill>
        </w:rPr>
        <w:t>质量保证金</w:t>
      </w:r>
      <w:r>
        <w:rPr>
          <w:rFonts w:hint="eastAsia" w:ascii="宋体" w:hAnsi="宋体" w:eastAsia="宋体" w:cs="Times New Roman"/>
          <w:color w:val="000000" w:themeColor="text1"/>
          <w:kern w:val="0"/>
          <w:szCs w:val="21"/>
          <w:highlight w:val="none"/>
          <w:u w:val="none"/>
          <w14:textFill>
            <w14:solidFill>
              <w14:schemeClr w14:val="tx1"/>
            </w14:solidFill>
          </w14:textFill>
        </w:rPr>
        <w:t>保函包括银行保函、保证保险和担保保函</w:t>
      </w:r>
      <w:r>
        <w:rPr>
          <w:rFonts w:hint="eastAsia" w:ascii="宋体" w:hAnsi="宋体" w:eastAsia="宋体" w:cs="Times New Roman"/>
          <w:color w:val="000000" w:themeColor="text1"/>
          <w:szCs w:val="21"/>
          <w:highlight w:val="none"/>
          <w:u w:val="none"/>
          <w:lang w:eastAsia="zh-CN"/>
          <w14:textFill>
            <w14:solidFill>
              <w14:schemeClr w14:val="tx1"/>
            </w14:solidFill>
          </w14:textFill>
        </w:rPr>
        <w:t>，</w:t>
      </w:r>
      <w:r>
        <w:rPr>
          <w:rFonts w:hint="eastAsia" w:ascii="宋体" w:hAnsi="宋体" w:eastAsia="宋体" w:cs="Times New Roman"/>
          <w:color w:val="000000" w:themeColor="text1"/>
          <w:szCs w:val="21"/>
          <w:highlight w:val="none"/>
          <w:u w:val="none"/>
          <w:lang w:val="en-US" w:eastAsia="zh-CN"/>
          <w14:textFill>
            <w14:solidFill>
              <w14:schemeClr w14:val="tx1"/>
            </w14:solidFill>
          </w14:textFill>
        </w:rPr>
        <w:t>其示范文本详见合同附件</w:t>
      </w:r>
      <w:r>
        <w:rPr>
          <w:rFonts w:hint="eastAsia" w:ascii="宋体" w:hAnsi="宋体" w:eastAsia="宋体" w:cs="Times New Roman"/>
          <w:color w:val="000000" w:themeColor="text1"/>
          <w:szCs w:val="21"/>
          <w:highlight w:val="none"/>
          <w:u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u w:val="none"/>
          <w:lang w:val="en-US" w:eastAsia="zh-CN"/>
          <w14:textFill>
            <w14:solidFill>
              <w14:schemeClr w14:val="tx1"/>
            </w14:solidFill>
          </w14:textFill>
        </w:rPr>
        <w:t>承包人提交的质量保证金</w:t>
      </w:r>
      <w:r>
        <w:rPr>
          <w:rFonts w:hint="eastAsia" w:ascii="宋体" w:hAnsi="宋体" w:eastAsia="宋体" w:cs="Times New Roman"/>
          <w:color w:val="000000" w:themeColor="text1"/>
          <w:kern w:val="0"/>
          <w:szCs w:val="21"/>
          <w:highlight w:val="none"/>
          <w:u w:val="none"/>
          <w14:textFill>
            <w14:solidFill>
              <w14:schemeClr w14:val="tx1"/>
            </w14:solidFill>
          </w14:textFill>
        </w:rPr>
        <w:t>保函</w:t>
      </w:r>
      <w:r>
        <w:rPr>
          <w:rFonts w:hint="eastAsia" w:ascii="宋体" w:hAnsi="宋体" w:eastAsia="宋体" w:cs="Times New Roman"/>
          <w:color w:val="000000" w:themeColor="text1"/>
          <w:kern w:val="0"/>
          <w:szCs w:val="21"/>
          <w:highlight w:val="none"/>
          <w:u w:val="none"/>
          <w:lang w:val="en-US" w:eastAsia="zh-CN"/>
          <w14:textFill>
            <w14:solidFill>
              <w14:schemeClr w14:val="tx1"/>
            </w14:solidFill>
          </w14:textFill>
        </w:rPr>
        <w:t>应</w:t>
      </w:r>
      <w:r>
        <w:rPr>
          <w:rFonts w:hint="eastAsia" w:ascii="宋体" w:hAnsi="宋体" w:eastAsia="宋体" w:cs="Times New Roman"/>
          <w:color w:val="000000" w:themeColor="text1"/>
          <w:kern w:val="0"/>
          <w:szCs w:val="21"/>
          <w:highlight w:val="none"/>
          <w:u w:val="none"/>
          <w14:textFill>
            <w14:solidFill>
              <w14:schemeClr w14:val="tx1"/>
            </w14:solidFill>
          </w14:textFill>
        </w:rPr>
        <w:t>严格执行</w:t>
      </w:r>
      <w:r>
        <w:rPr>
          <w:rFonts w:hint="eastAsia" w:ascii="宋体" w:hAnsi="宋体" w:eastAsia="宋体" w:cs="Times New Roman"/>
          <w:color w:val="000000" w:themeColor="text1"/>
          <w:kern w:val="0"/>
          <w:szCs w:val="21"/>
          <w:highlight w:val="none"/>
          <w:u w:val="none"/>
          <w:lang w:val="en-US" w:eastAsia="zh-CN"/>
          <w14:textFill>
            <w14:solidFill>
              <w14:schemeClr w14:val="tx1"/>
            </w14:solidFill>
          </w14:textFill>
        </w:rPr>
        <w:t>其</w:t>
      </w:r>
      <w:r>
        <w:rPr>
          <w:rFonts w:hint="eastAsia" w:ascii="宋体" w:hAnsi="宋体" w:eastAsia="宋体" w:cs="Times New Roman"/>
          <w:color w:val="000000" w:themeColor="text1"/>
          <w:kern w:val="0"/>
          <w:szCs w:val="21"/>
          <w:highlight w:val="none"/>
          <w:u w:val="none"/>
          <w14:textFill>
            <w14:solidFill>
              <w14:schemeClr w14:val="tx1"/>
            </w14:solidFill>
          </w14:textFill>
        </w:rPr>
        <w:t>示范文本，不得对示范文本中的实质性内容进行修改</w:t>
      </w:r>
      <w:r>
        <w:rPr>
          <w:rFonts w:hint="eastAsia" w:ascii="宋体" w:hAnsi="宋体" w:eastAsia="宋体" w:cs="Times New Roman"/>
          <w:color w:val="000000" w:themeColor="text1"/>
          <w:szCs w:val="21"/>
          <w:highlight w:val="none"/>
          <w:u w:val="none"/>
          <w:lang w:eastAsia="zh-CN"/>
          <w14:textFill>
            <w14:solidFill>
              <w14:schemeClr w14:val="tx1"/>
            </w14:solidFill>
          </w14:textFill>
        </w:rPr>
        <w:t>。</w:t>
      </w:r>
    </w:p>
    <w:p w14:paraId="4213DFD4">
      <w:pPr>
        <w:pageBreakBefore w:val="0"/>
        <w:kinsoku/>
        <w:wordWrap/>
        <w:overflowPunct/>
        <w:topLinePunct w:val="0"/>
        <w:bidi w:val="0"/>
        <w:spacing w:line="360" w:lineRule="auto"/>
        <w:ind w:right="105" w:rightChars="50" w:firstLine="420" w:firstLineChars="200"/>
        <w:jc w:val="left"/>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2）具体要求：</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质量保证金</w:t>
      </w:r>
      <w:r>
        <w:rPr>
          <w:rFonts w:hint="eastAsia" w:ascii="宋体" w:hAnsi="宋体" w:eastAsia="宋体" w:cs="Times New Roman"/>
          <w:color w:val="000000" w:themeColor="text1"/>
          <w:kern w:val="0"/>
          <w:szCs w:val="21"/>
          <w:highlight w:val="none"/>
          <w14:textFill>
            <w14:solidFill>
              <w14:schemeClr w14:val="tx1"/>
            </w14:solidFill>
          </w14:textFill>
        </w:rPr>
        <w:t>保函的开立人应当是具有相应资格的银行、保险机构、融资担保公司，其信用资质、履约能力、担保能力、赔付流程、安全保密等应符合工程保函业务条件</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质量保证金</w:t>
      </w:r>
      <w:r>
        <w:rPr>
          <w:rFonts w:hint="eastAsia" w:ascii="宋体" w:hAnsi="宋体" w:eastAsia="宋体" w:cs="Times New Roman"/>
          <w:color w:val="000000" w:themeColor="text1"/>
          <w:kern w:val="0"/>
          <w:szCs w:val="21"/>
          <w:highlight w:val="none"/>
          <w14:textFill>
            <w14:solidFill>
              <w14:schemeClr w14:val="tx1"/>
            </w14:solidFill>
          </w14:textFill>
        </w:rPr>
        <w:t>保函</w:t>
      </w:r>
      <w:r>
        <w:rPr>
          <w:rFonts w:hint="eastAsia" w:ascii="宋体" w:hAnsi="宋体" w:eastAsia="宋体" w:cs="Times New Roman"/>
          <w:color w:val="000000" w:themeColor="text1"/>
          <w:kern w:val="0"/>
          <w:szCs w:val="21"/>
          <w:highlight w:val="none"/>
          <w:lang w:eastAsia="zh-CN"/>
          <w14:textFill>
            <w14:solidFill>
              <w14:schemeClr w14:val="tx1"/>
            </w14:solidFill>
          </w14:textFill>
        </w:rPr>
        <w:t>应合法合规，符合招投标行政监督部门、行业主管部门和金融监管部门的相关规定，满足</w:t>
      </w:r>
      <w:r>
        <w:rPr>
          <w:rFonts w:hint="eastAsia" w:ascii="宋体" w:hAnsi="宋体" w:cs="Times New Roman"/>
          <w:color w:val="000000" w:themeColor="text1"/>
          <w:kern w:val="0"/>
          <w:szCs w:val="21"/>
          <w:highlight w:val="none"/>
          <w:lang w:eastAsia="zh-CN"/>
          <w14:textFill>
            <w14:solidFill>
              <w14:schemeClr w14:val="tx1"/>
            </w14:solidFill>
          </w14:textFill>
        </w:rPr>
        <w:t>招标</w:t>
      </w:r>
      <w:r>
        <w:rPr>
          <w:rFonts w:hint="eastAsia" w:ascii="宋体" w:hAnsi="宋体" w:eastAsia="宋体" w:cs="Times New Roman"/>
          <w:color w:val="000000" w:themeColor="text1"/>
          <w:kern w:val="0"/>
          <w:szCs w:val="21"/>
          <w:highlight w:val="none"/>
          <w:lang w:eastAsia="zh-CN"/>
          <w14:textFill>
            <w14:solidFill>
              <w14:schemeClr w14:val="tx1"/>
            </w14:solidFill>
          </w14:textFill>
        </w:rPr>
        <w:t>文件约定要求。</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承包人</w:t>
      </w:r>
      <w:r>
        <w:rPr>
          <w:rFonts w:hint="eastAsia" w:ascii="宋体" w:hAnsi="宋体" w:eastAsia="宋体" w:cs="Times New Roman"/>
          <w:color w:val="000000" w:themeColor="text1"/>
          <w:kern w:val="0"/>
          <w:szCs w:val="21"/>
          <w:highlight w:val="none"/>
          <w14:textFill>
            <w14:solidFill>
              <w14:schemeClr w14:val="tx1"/>
            </w14:solidFill>
          </w14:textFill>
        </w:rPr>
        <w:t>应选择在渝依法设立总部或者设有分支机构的金融机构开具</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质量保证金</w:t>
      </w:r>
      <w:r>
        <w:rPr>
          <w:rFonts w:hint="eastAsia" w:ascii="宋体" w:hAnsi="宋体" w:eastAsia="宋体" w:cs="Times New Roman"/>
          <w:color w:val="000000" w:themeColor="text1"/>
          <w:kern w:val="0"/>
          <w:szCs w:val="21"/>
          <w:highlight w:val="none"/>
          <w14:textFill>
            <w14:solidFill>
              <w14:schemeClr w14:val="tx1"/>
            </w14:solidFill>
          </w14:textFill>
        </w:rPr>
        <w:t>保函</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（包括纸质保函或电子保函）</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质量保证金</w:t>
      </w:r>
      <w:r>
        <w:rPr>
          <w:rFonts w:hint="eastAsia" w:ascii="宋体" w:hAnsi="宋体" w:eastAsia="宋体" w:cs="Times New Roman"/>
          <w:color w:val="000000" w:themeColor="text1"/>
          <w:kern w:val="0"/>
          <w:szCs w:val="21"/>
          <w:highlight w:val="none"/>
          <w14:textFill>
            <w14:solidFill>
              <w14:schemeClr w14:val="tx1"/>
            </w14:solidFill>
          </w14:textFill>
        </w:rPr>
        <w:t>保函</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为纸质保函的，纸质保函应注明在</w:t>
      </w:r>
      <w:r>
        <w:rPr>
          <w:rFonts w:hint="eastAsia" w:ascii="宋体" w:hAnsi="宋体" w:eastAsia="宋体" w:cs="Times New Roman"/>
          <w:color w:val="000000" w:themeColor="text1"/>
          <w:kern w:val="0"/>
          <w:szCs w:val="21"/>
          <w:highlight w:val="none"/>
          <w14:textFill>
            <w14:solidFill>
              <w14:schemeClr w14:val="tx1"/>
            </w14:solidFill>
          </w14:textFill>
        </w:rPr>
        <w:t>重庆市辖区范围内的核验地址和核验方式</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并确保该纸质保函能在开立人在渝的总部或者分支机构进行核验</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承包人对所提交的质量保证金</w:t>
      </w:r>
      <w:r>
        <w:rPr>
          <w:rFonts w:hint="eastAsia" w:ascii="宋体" w:hAnsi="宋体" w:eastAsia="宋体" w:cs="Times New Roman"/>
          <w:color w:val="000000" w:themeColor="text1"/>
          <w:kern w:val="0"/>
          <w:szCs w:val="21"/>
          <w:highlight w:val="none"/>
          <w14:textFill>
            <w14:solidFill>
              <w14:schemeClr w14:val="tx1"/>
            </w14:solidFill>
          </w14:textFill>
        </w:rPr>
        <w:t>保函</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的真实性、合法性、有效性负责。</w:t>
      </w:r>
    </w:p>
    <w:p w14:paraId="0C8F9C16">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3）保函金额为：</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24C25353">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default" w:ascii="宋体" w:hAnsi="宋体" w:eastAsia="宋体" w:cs="Times New Roman"/>
          <w:color w:val="000000" w:themeColor="text1"/>
          <w:szCs w:val="21"/>
          <w:highlight w:val="none"/>
          <w:lang w:val="en-US"/>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）提交时间：</w:t>
      </w:r>
      <w:r>
        <w:rPr>
          <w:rFonts w:hint="eastAsia" w:ascii="宋体" w:hAnsi="宋体" w:eastAsia="宋体" w:cs="Times New Roman"/>
          <w:color w:val="000000" w:themeColor="text1"/>
          <w:szCs w:val="21"/>
          <w:highlight w:val="none"/>
          <w:u w:val="single"/>
          <w14:textFill>
            <w14:solidFill>
              <w14:schemeClr w14:val="tx1"/>
            </w14:solidFill>
          </w14:textFill>
        </w:rPr>
        <w:t>工程竣工验收合格后14天内</w:t>
      </w:r>
      <w:r>
        <w:rPr>
          <w:rFonts w:hint="eastAsia" w:ascii="宋体" w:hAnsi="宋体" w:eastAsia="宋体" w:cs="Times New Roman"/>
          <w:color w:val="000000" w:themeColor="text1"/>
          <w:szCs w:val="21"/>
          <w:highlight w:val="none"/>
          <w14:textFill>
            <w14:solidFill>
              <w14:schemeClr w14:val="tx1"/>
            </w14:solidFill>
          </w14:textFill>
        </w:rPr>
        <w:t>。</w:t>
      </w:r>
    </w:p>
    <w:p w14:paraId="3B01FB62">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承包人提交质量保证金保函的，发包人应同时退还（若有）扣留的作为质量保证金的工程价款、履约担保、低价风险担保；保函金额不得超过工程价款结算总额的3%</w:t>
      </w:r>
      <w:r>
        <w:rPr>
          <w:rFonts w:hint="eastAsia" w:ascii="宋体" w:hAnsi="宋体" w:eastAsia="宋体" w:cs="Times New Roman"/>
          <w:color w:val="000000" w:themeColor="text1"/>
          <w:szCs w:val="21"/>
          <w:highlight w:val="none"/>
          <w14:textFill>
            <w14:solidFill>
              <w14:schemeClr w14:val="tx1"/>
            </w14:solidFill>
          </w14:textFill>
        </w:rPr>
        <w:t>。</w:t>
      </w:r>
    </w:p>
    <w:p w14:paraId="262C8321">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（2）竣工结算价的</w:t>
      </w:r>
      <w:r>
        <w:rPr>
          <w:rFonts w:hint="eastAsia" w:ascii="宋体" w:hAnsi="宋体" w:eastAsia="宋体" w:cs="Times New Roman"/>
          <w:color w:val="000000" w:themeColor="text1"/>
          <w:szCs w:val="21"/>
          <w:highlight w:val="none"/>
          <w:u w:val="single"/>
          <w14:textFill>
            <w14:solidFill>
              <w14:schemeClr w14:val="tx1"/>
            </w14:solidFill>
          </w14:textFill>
        </w:rPr>
        <w:t xml:space="preserve"> 3% </w:t>
      </w:r>
      <w:r>
        <w:rPr>
          <w:rFonts w:hint="eastAsia" w:ascii="宋体" w:hAnsi="宋体" w:eastAsia="宋体" w:cs="Times New Roman"/>
          <w:color w:val="000000" w:themeColor="text1"/>
          <w:szCs w:val="21"/>
          <w:highlight w:val="none"/>
          <w14:textFill>
            <w14:solidFill>
              <w14:schemeClr w14:val="tx1"/>
            </w14:solidFill>
          </w14:textFill>
        </w:rPr>
        <w:t>；</w:t>
      </w:r>
    </w:p>
    <w:p w14:paraId="63D8812B">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（3）其他方式：</w:t>
      </w:r>
      <w:r>
        <w:rPr>
          <w:rFonts w:hint="eastAsia" w:ascii="宋体" w:hAnsi="宋体" w:eastAsia="宋体" w:cs="Times New Roman"/>
          <w:color w:val="000000" w:themeColor="text1"/>
          <w:szCs w:val="21"/>
          <w:highlight w:val="none"/>
          <w:u w:val="single"/>
          <w14:textFill>
            <w14:solidFill>
              <w14:schemeClr w14:val="tx1"/>
            </w14:solidFill>
          </w14:textFill>
        </w:rPr>
        <w:t xml:space="preserve"> / </w:t>
      </w:r>
      <w:r>
        <w:rPr>
          <w:rFonts w:hint="eastAsia" w:ascii="宋体" w:hAnsi="宋体" w:eastAsia="宋体" w:cs="Times New Roman"/>
          <w:color w:val="000000" w:themeColor="text1"/>
          <w:szCs w:val="21"/>
          <w:highlight w:val="none"/>
          <w14:textFill>
            <w14:solidFill>
              <w14:schemeClr w14:val="tx1"/>
            </w14:solidFill>
          </w14:textFill>
        </w:rPr>
        <w:t>。</w:t>
      </w:r>
    </w:p>
    <w:p w14:paraId="341DCA2D">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15.3.2 质量保证金的扣留</w:t>
      </w:r>
    </w:p>
    <w:p w14:paraId="4C0EAE39">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质量保证金的扣留采取以下第</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宋体"/>
          <w:i w:val="0"/>
          <w:iCs w:val="0"/>
          <w:color w:val="000000" w:themeColor="text1"/>
          <w:szCs w:val="21"/>
          <w:highlight w:val="none"/>
          <w:u w:val="single"/>
          <w14:textFill>
            <w14:solidFill>
              <w14:schemeClr w14:val="tx1"/>
            </w14:solidFill>
          </w14:textFill>
        </w:rPr>
        <w:t>（2）</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种方式：</w:t>
      </w:r>
    </w:p>
    <w:p w14:paraId="708CF689">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（1）在支付工程进度款时逐次扣留，在此情形下，质量保证金的计算基数不包括预付款的支付、扣回以及价格调整的金额；</w:t>
      </w:r>
    </w:p>
    <w:p w14:paraId="13EBE620">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（2）工程竣工结算时一次性扣留质量保证金；</w:t>
      </w:r>
    </w:p>
    <w:p w14:paraId="40CECE95">
      <w:pPr>
        <w:pageBreakBefore w:val="0"/>
        <w:kinsoku/>
        <w:wordWrap/>
        <w:overflowPunct/>
        <w:topLinePunct w:val="0"/>
        <w:autoSpaceDE w:val="0"/>
        <w:autoSpaceDN w:val="0"/>
        <w:bidi w:val="0"/>
        <w:spacing w:line="360" w:lineRule="auto"/>
        <w:ind w:right="105" w:rightChars="50"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u w:val="single"/>
          <w14:textFill>
            <w14:solidFill>
              <w14:schemeClr w14:val="tx1"/>
            </w14:solidFill>
          </w14:textFill>
        </w:rPr>
        <w:t xml:space="preserve">其他扣留方式：        </w:t>
      </w:r>
      <w:r>
        <w:rPr>
          <w:rFonts w:hint="eastAsia" w:ascii="宋体" w:hAnsi="宋体" w:eastAsia="宋体" w:cs="Times New Roman"/>
          <w:color w:val="000000" w:themeColor="text1"/>
          <w:szCs w:val="21"/>
          <w:highlight w:val="none"/>
          <w14:textFill>
            <w14:solidFill>
              <w14:schemeClr w14:val="tx1"/>
            </w14:solidFill>
          </w14:textFill>
        </w:rPr>
        <w:t>。</w:t>
      </w:r>
    </w:p>
    <w:p w14:paraId="01FC0767">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15.3.3质量保证金的退还</w:t>
      </w:r>
    </w:p>
    <w:p w14:paraId="679786E3">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（1）在发包人颁发缺陷责任期终止证书之日起14天内退还。</w:t>
      </w:r>
    </w:p>
    <w:p w14:paraId="0587CE0A">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（2）缺陷责任期内，承包人认真履行合同约定的责任，到期后，承包人可向发包人申请返还质量保证金。</w:t>
      </w:r>
    </w:p>
    <w:p w14:paraId="41A4F59A">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（3）质量保证金是否支付利息采取以下</w:t>
      </w:r>
      <w:r>
        <w:rPr>
          <w:rFonts w:hint="eastAsia" w:ascii="宋体" w:hAnsi="宋体" w:eastAsia="宋体" w:cs="Times New Roman"/>
          <w:color w:val="000000" w:themeColor="text1"/>
          <w:szCs w:val="21"/>
          <w:highlight w:val="none"/>
          <w:u w:val="single"/>
          <w14:textFill>
            <w14:solidFill>
              <w14:schemeClr w14:val="tx1"/>
            </w14:solidFill>
          </w14:textFill>
        </w:rPr>
        <w:t>第②种</w:t>
      </w:r>
      <w:r>
        <w:rPr>
          <w:rFonts w:hint="eastAsia" w:ascii="宋体" w:hAnsi="宋体" w:eastAsia="宋体" w:cs="Times New Roman"/>
          <w:color w:val="000000" w:themeColor="text1"/>
          <w:szCs w:val="21"/>
          <w:highlight w:val="none"/>
          <w14:textFill>
            <w14:solidFill>
              <w14:schemeClr w14:val="tx1"/>
            </w14:solidFill>
          </w14:textFill>
        </w:rPr>
        <w:t>方式：</w:t>
      </w:r>
    </w:p>
    <w:p w14:paraId="64BC8816">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①按照中国人民银行  年  月公布的5年期贷款市场报价利率支付利息</w:t>
      </w:r>
      <w:r>
        <w:rPr>
          <w:rFonts w:hint="eastAsia" w:ascii="宋体" w:hAnsi="宋体" w:eastAsia="宋体" w:cs="Times New Roman"/>
          <w:color w:val="000000" w:themeColor="text1"/>
          <w:szCs w:val="21"/>
          <w:highlight w:val="none"/>
          <w14:textFill>
            <w14:solidFill>
              <w14:schemeClr w14:val="tx1"/>
            </w14:solidFill>
          </w14:textFill>
        </w:rPr>
        <w:t>。</w:t>
      </w:r>
    </w:p>
    <w:p w14:paraId="278E2633">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②不采用</w:t>
      </w:r>
      <w:r>
        <w:rPr>
          <w:rFonts w:hint="eastAsia" w:ascii="宋体" w:hAnsi="宋体" w:eastAsia="宋体" w:cs="Times New Roman"/>
          <w:color w:val="000000" w:themeColor="text1"/>
          <w:szCs w:val="21"/>
          <w:highlight w:val="none"/>
          <w14:textFill>
            <w14:solidFill>
              <w14:schemeClr w14:val="tx1"/>
            </w14:solidFill>
          </w14:textFill>
        </w:rPr>
        <w:t>。</w:t>
      </w:r>
    </w:p>
    <w:p w14:paraId="37A5C415">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723" w:name="_Toc532375663"/>
      <w:bookmarkStart w:id="1724" w:name="_Toc532377400"/>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15.4 保修</w:t>
      </w:r>
      <w:bookmarkEnd w:id="1723"/>
      <w:bookmarkEnd w:id="1724"/>
    </w:p>
    <w:p w14:paraId="79D77FEF">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15.4.1 保修责任</w:t>
      </w:r>
    </w:p>
    <w:p w14:paraId="3596F8F9">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工程保修期为：</w:t>
      </w:r>
      <w:bookmarkStart w:id="1725" w:name="_Hlk524381274"/>
      <w:r>
        <w:rPr>
          <w:rFonts w:hint="eastAsia" w:ascii="宋体" w:hAnsi="宋体" w:eastAsia="宋体" w:cs="Times New Roman"/>
          <w:color w:val="000000" w:themeColor="text1"/>
          <w:szCs w:val="21"/>
          <w:highlight w:val="none"/>
          <w14:textFill>
            <w14:solidFill>
              <w14:schemeClr w14:val="tx1"/>
            </w14:solidFill>
          </w14:textFill>
        </w:rPr>
        <w:t>按照附件1《工程质量保修书》的规定执行。</w:t>
      </w:r>
      <w:bookmarkEnd w:id="1725"/>
    </w:p>
    <w:p w14:paraId="5A873256">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15.4.3 修复通知</w:t>
      </w:r>
    </w:p>
    <w:p w14:paraId="5850F037">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承包人收到保修通知并到达工程现场的合理时间：</w:t>
      </w:r>
      <w:r>
        <w:rPr>
          <w:rFonts w:hint="eastAsia" w:ascii="宋体" w:hAnsi="宋体" w:cs="Times New Roman"/>
          <w:color w:val="000000" w:themeColor="text1"/>
          <w:szCs w:val="21"/>
          <w:highlight w:val="none"/>
          <w:u w:val="single"/>
          <w:lang w:val="en-US" w:eastAsia="zh-CN"/>
          <w14:textFill>
            <w14:solidFill>
              <w14:schemeClr w14:val="tx1"/>
            </w14:solidFill>
          </w14:textFill>
        </w:rPr>
        <w:t>24</w:t>
      </w:r>
      <w:r>
        <w:rPr>
          <w:rFonts w:hint="eastAsia" w:ascii="宋体" w:hAnsi="宋体" w:eastAsia="宋体" w:cs="Times New Roman"/>
          <w:color w:val="000000" w:themeColor="text1"/>
          <w:szCs w:val="21"/>
          <w:highlight w:val="none"/>
          <w:u w:val="single"/>
          <w14:textFill>
            <w14:solidFill>
              <w14:schemeClr w14:val="tx1"/>
            </w14:solidFill>
          </w14:textFill>
        </w:rPr>
        <w:t>小时内，最长不能超过</w:t>
      </w:r>
      <w:r>
        <w:rPr>
          <w:rFonts w:hint="eastAsia" w:ascii="宋体" w:hAnsi="宋体" w:cs="Times New Roman"/>
          <w:color w:val="000000" w:themeColor="text1"/>
          <w:szCs w:val="21"/>
          <w:highlight w:val="none"/>
          <w:u w:val="single"/>
          <w:lang w:val="en-US" w:eastAsia="zh-CN"/>
          <w14:textFill>
            <w14:solidFill>
              <w14:schemeClr w14:val="tx1"/>
            </w14:solidFill>
          </w14:textFill>
        </w:rPr>
        <w:t>48</w:t>
      </w:r>
      <w:r>
        <w:rPr>
          <w:rFonts w:hint="eastAsia" w:ascii="宋体" w:hAnsi="宋体" w:eastAsia="宋体" w:cs="Times New Roman"/>
          <w:color w:val="000000" w:themeColor="text1"/>
          <w:szCs w:val="21"/>
          <w:highlight w:val="none"/>
          <w:u w:val="single"/>
          <w14:textFill>
            <w14:solidFill>
              <w14:schemeClr w14:val="tx1"/>
            </w14:solidFill>
          </w14:textFill>
        </w:rPr>
        <w:t>小时</w:t>
      </w:r>
      <w:r>
        <w:rPr>
          <w:rFonts w:hint="eastAsia" w:ascii="宋体" w:hAnsi="宋体" w:eastAsia="宋体" w:cs="Times New Roman"/>
          <w:color w:val="000000" w:themeColor="text1"/>
          <w:szCs w:val="21"/>
          <w:highlight w:val="none"/>
          <w14:textFill>
            <w14:solidFill>
              <w14:schemeClr w14:val="tx1"/>
            </w14:solidFill>
          </w14:textFill>
        </w:rPr>
        <w:t>。</w:t>
      </w:r>
    </w:p>
    <w:p w14:paraId="32A3E2B5">
      <w:pPr>
        <w:keepNext/>
        <w:keepLines/>
        <w:pageBreakBefore w:val="0"/>
        <w:widowControl/>
        <w:kinsoku/>
        <w:wordWrap/>
        <w:overflowPunct/>
        <w:topLinePunct w:val="0"/>
        <w:bidi w:val="0"/>
        <w:spacing w:before="0" w:beforeLines="0" w:beforeAutospacing="0" w:after="0" w:afterLines="0" w:afterAutospacing="0" w:line="360" w:lineRule="auto"/>
        <w:jc w:val="both"/>
        <w:outlineLvl w:val="3"/>
        <w:rPr>
          <w:rFonts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bookmarkStart w:id="1726" w:name="_Toc351203648"/>
      <w:bookmarkStart w:id="1727" w:name="_Toc532377401"/>
      <w:bookmarkStart w:id="1728" w:name="_Toc532375664"/>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16. 违约</w:t>
      </w:r>
      <w:bookmarkEnd w:id="1726"/>
      <w:bookmarkEnd w:id="1727"/>
      <w:bookmarkEnd w:id="1728"/>
    </w:p>
    <w:p w14:paraId="410ECEBF">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729" w:name="_Toc532377402"/>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16.1 发包人违约</w:t>
      </w:r>
      <w:bookmarkEnd w:id="1729"/>
    </w:p>
    <w:p w14:paraId="0EE1AA08">
      <w:pPr>
        <w:pageBreakBefore w:val="0"/>
        <w:kinsoku/>
        <w:wordWrap/>
        <w:overflowPunct/>
        <w:topLinePunct w:val="0"/>
        <w:bidi w:val="0"/>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16.1.1 发包人违约的情形</w:t>
      </w:r>
    </w:p>
    <w:p w14:paraId="1EB86798">
      <w:pPr>
        <w:pageBreakBefore w:val="0"/>
        <w:kinsoku/>
        <w:wordWrap/>
        <w:overflowPunct/>
        <w:topLinePunct w:val="0"/>
        <w:bidi w:val="0"/>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除通用合同条款约定外，发包人违约的其他情形：</w:t>
      </w:r>
    </w:p>
    <w:p w14:paraId="6203CCB5">
      <w:pPr>
        <w:pageBreakBefore w:val="0"/>
        <w:kinsoku/>
        <w:wordWrap/>
        <w:overflowPunct/>
        <w:topLinePunct w:val="0"/>
        <w:bidi w:val="0"/>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（1）根据专用合同条款7.5.1项因发包人原因导致工期延误的；</w:t>
      </w:r>
    </w:p>
    <w:p w14:paraId="29E595AE">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（2）因发包人原因未能及时办理完毕合同约定的许可、批准或备案的；</w:t>
      </w:r>
    </w:p>
    <w:p w14:paraId="2B702D6B">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（3）因监理人未能按合同约定发出指示、指示延误或发出了错误指示而导致承包人费用增加和（或）工期延误的；</w:t>
      </w:r>
    </w:p>
    <w:p w14:paraId="2B7E42E9">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（4）根据5.3.3发包人或监理人要求重新检查的，经检查证明工程质量符合合同要求的，并由此产生增加的费用和（或）延误的工期的；</w:t>
      </w:r>
    </w:p>
    <w:p w14:paraId="1193DD11">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（5）因发包人原因造成工程质量未达到合同约定标准的；</w:t>
      </w:r>
    </w:p>
    <w:p w14:paraId="73A5DD2D">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（6）由于发包人原因对承包人造成的人员人身伤亡和财产损失的；</w:t>
      </w:r>
    </w:p>
    <w:p w14:paraId="4CE89DF4">
      <w:pPr>
        <w:pageBreakBefore w:val="0"/>
        <w:widowControl w:val="0"/>
        <w:kinsoku/>
        <w:wordWrap/>
        <w:overflowPunct/>
        <w:topLinePunct w:val="0"/>
        <w:bidi w:val="0"/>
        <w:spacing w:before="0" w:beforeLines="0" w:after="0" w:afterLines="0" w:line="360" w:lineRule="auto"/>
        <w:ind w:firstLine="420" w:firstLineChars="200"/>
        <w:jc w:val="left"/>
        <w:rPr>
          <w:rFonts w:ascii="宋体" w:hAnsi="宋体" w:eastAsia="宋体" w:cs="Microsoft Sans Serif"/>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Microsoft Sans Serif"/>
          <w:color w:val="000000" w:themeColor="text1"/>
          <w:kern w:val="0"/>
          <w:sz w:val="21"/>
          <w:szCs w:val="21"/>
          <w:highlight w:val="none"/>
          <w:lang w:val="en-US" w:eastAsia="zh-CN" w:bidi="ar-SA"/>
          <w14:textFill>
            <w14:solidFill>
              <w14:schemeClr w14:val="tx1"/>
            </w14:solidFill>
          </w14:textFill>
        </w:rPr>
        <w:t>（7）因发包人原因导致工程无法按期办理竣工验收或竣工结算的；</w:t>
      </w:r>
    </w:p>
    <w:p w14:paraId="06EFE829">
      <w:pPr>
        <w:pageBreakBefore w:val="0"/>
        <w:widowControl w:val="0"/>
        <w:kinsoku/>
        <w:wordWrap/>
        <w:overflowPunct/>
        <w:topLinePunct w:val="0"/>
        <w:bidi w:val="0"/>
        <w:spacing w:before="0" w:beforeLines="0" w:after="0" w:afterLines="0" w:line="360" w:lineRule="auto"/>
        <w:ind w:firstLine="420" w:firstLineChars="200"/>
        <w:jc w:val="left"/>
        <w:rPr>
          <w:rFonts w:ascii="宋体" w:hAnsi="宋体" w:eastAsia="宋体" w:cs="Microsoft Sans Serif"/>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Microsoft Sans Serif"/>
          <w:color w:val="000000" w:themeColor="text1"/>
          <w:kern w:val="0"/>
          <w:sz w:val="21"/>
          <w:szCs w:val="21"/>
          <w:highlight w:val="none"/>
          <w:lang w:val="en-US" w:eastAsia="zh-CN" w:bidi="ar-SA"/>
          <w14:textFill>
            <w14:solidFill>
              <w14:schemeClr w14:val="tx1"/>
            </w14:solidFill>
          </w14:textFill>
        </w:rPr>
        <w:t>（8）发包人无正当理由未按约定退还履约担保、低价风险担保、预付款担保或质量保证金的；</w:t>
      </w:r>
    </w:p>
    <w:p w14:paraId="26C86EB1">
      <w:pPr>
        <w:pageBreakBefore w:val="0"/>
        <w:widowControl w:val="0"/>
        <w:kinsoku/>
        <w:wordWrap/>
        <w:overflowPunct/>
        <w:topLinePunct w:val="0"/>
        <w:bidi w:val="0"/>
        <w:spacing w:before="0" w:beforeLines="0" w:after="0" w:afterLines="0" w:line="360" w:lineRule="auto"/>
        <w:ind w:firstLine="420" w:firstLineChars="200"/>
        <w:jc w:val="left"/>
        <w:rPr>
          <w:rFonts w:ascii="宋体" w:hAnsi="宋体" w:eastAsia="宋体" w:cs="Microsoft Sans Serif"/>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Microsoft Sans Serif"/>
          <w:color w:val="000000" w:themeColor="text1"/>
          <w:kern w:val="0"/>
          <w:sz w:val="21"/>
          <w:szCs w:val="21"/>
          <w:highlight w:val="none"/>
          <w:lang w:val="en-US" w:eastAsia="zh-CN" w:bidi="ar-SA"/>
          <w14:textFill>
            <w14:solidFill>
              <w14:schemeClr w14:val="tx1"/>
            </w14:solidFill>
          </w14:textFill>
        </w:rPr>
        <w:t>（9）发包人不当提取履约担保、低价风险担保或质量保证金的；</w:t>
      </w:r>
    </w:p>
    <w:p w14:paraId="6F4E0F10">
      <w:pPr>
        <w:pageBreakBefore w:val="0"/>
        <w:widowControl w:val="0"/>
        <w:kinsoku/>
        <w:wordWrap/>
        <w:overflowPunct/>
        <w:topLinePunct w:val="0"/>
        <w:bidi w:val="0"/>
        <w:spacing w:before="0" w:beforeLines="0" w:after="0" w:afterLines="0" w:line="360" w:lineRule="auto"/>
        <w:ind w:firstLine="420" w:firstLineChars="200"/>
        <w:jc w:val="left"/>
        <w:rPr>
          <w:rFonts w:ascii="宋体" w:hAnsi="宋体" w:eastAsia="宋体" w:cs="Microsoft Sans Serif"/>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Microsoft Sans Serif"/>
          <w:color w:val="000000" w:themeColor="text1"/>
          <w:kern w:val="0"/>
          <w:sz w:val="21"/>
          <w:szCs w:val="21"/>
          <w:highlight w:val="none"/>
          <w:lang w:val="en-US" w:eastAsia="zh-CN" w:bidi="ar-SA"/>
          <w14:textFill>
            <w14:solidFill>
              <w14:schemeClr w14:val="tx1"/>
            </w14:solidFill>
          </w14:textFill>
        </w:rPr>
        <w:t>（10）发包人未按合同约定接收全部或部分工作的；</w:t>
      </w:r>
    </w:p>
    <w:p w14:paraId="05EE905F">
      <w:pPr>
        <w:pageBreakBefore w:val="0"/>
        <w:widowControl w:val="0"/>
        <w:kinsoku/>
        <w:wordWrap/>
        <w:overflowPunct/>
        <w:topLinePunct w:val="0"/>
        <w:bidi w:val="0"/>
        <w:spacing w:before="0" w:beforeLines="0" w:after="0" w:afterLines="0" w:line="360" w:lineRule="auto"/>
        <w:ind w:firstLine="420" w:firstLineChars="200"/>
        <w:jc w:val="left"/>
        <w:rPr>
          <w:rFonts w:ascii="宋体" w:hAnsi="宋体" w:eastAsia="宋体" w:cs="Microsoft Sans Serif"/>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Microsoft Sans Serif"/>
          <w:color w:val="000000" w:themeColor="text1"/>
          <w:kern w:val="0"/>
          <w:sz w:val="21"/>
          <w:szCs w:val="21"/>
          <w:highlight w:val="none"/>
          <w:lang w:val="en-US" w:eastAsia="zh-CN" w:bidi="ar-SA"/>
          <w14:textFill>
            <w14:solidFill>
              <w14:schemeClr w14:val="tx1"/>
            </w14:solidFill>
          </w14:textFill>
        </w:rPr>
        <w:t>（11）发包人未按合同约定办理保险的；</w:t>
      </w:r>
    </w:p>
    <w:p w14:paraId="0C59FFD1">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u w:val="single"/>
          <w14:textFill>
            <w14:solidFill>
              <w14:schemeClr w14:val="tx1"/>
            </w14:solidFill>
          </w14:textFill>
        </w:rPr>
      </w:pPr>
      <w:r>
        <w:rPr>
          <w:rFonts w:hint="eastAsia" w:ascii="宋体" w:hAnsi="宋体" w:eastAsia="宋体" w:cs="Microsoft Sans Serif"/>
          <w:color w:val="000000" w:themeColor="text1"/>
          <w:kern w:val="0"/>
          <w:szCs w:val="21"/>
          <w:highlight w:val="none"/>
          <w:u w:val="single"/>
          <w14:textFill>
            <w14:solidFill>
              <w14:schemeClr w14:val="tx1"/>
            </w14:solidFill>
          </w14:textFill>
        </w:rPr>
        <w:t xml:space="preserve">（12）其他：        </w:t>
      </w:r>
      <w:r>
        <w:rPr>
          <w:rFonts w:hint="eastAsia" w:ascii="宋体" w:hAnsi="宋体" w:eastAsia="宋体" w:cs="Microsoft Sans Serif"/>
          <w:color w:val="000000" w:themeColor="text1"/>
          <w:kern w:val="0"/>
          <w:szCs w:val="21"/>
          <w:highlight w:val="none"/>
          <w14:textFill>
            <w14:solidFill>
              <w14:schemeClr w14:val="tx1"/>
            </w14:solidFill>
          </w14:textFill>
        </w:rPr>
        <w:t>。</w:t>
      </w:r>
    </w:p>
    <w:p w14:paraId="6C81AA91">
      <w:pPr>
        <w:pageBreakBefore w:val="0"/>
        <w:widowControl w:val="0"/>
        <w:kinsoku/>
        <w:wordWrap/>
        <w:overflowPunct/>
        <w:topLinePunct w:val="0"/>
        <w:bidi w:val="0"/>
        <w:spacing w:before="0" w:beforeLines="0" w:after="0" w:afterLines="0" w:line="360" w:lineRule="auto"/>
        <w:ind w:firstLine="420" w:firstLineChars="200"/>
        <w:jc w:val="both"/>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16.1.2发包人违约的责任</w:t>
      </w:r>
    </w:p>
    <w:p w14:paraId="0AA097C1">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（1）因发包人原因未能及时办理完毕前述许可、批准或备案的违约责任：由发包人承担由此增加的费用和（或）顺延工期，并支付合理利润，具体索赔程序按照第19条〔索赔〕约定执行。</w:t>
      </w:r>
    </w:p>
    <w:p w14:paraId="060A8DDD">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14:paraId="381F0C76">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（3）因发包人原因导致工期延误的违约责任：由发包人承担由此增加的费用和（或）顺延工期，并支付合理利润，具体索赔程序按照第19条〔索赔〕约定执行。</w:t>
      </w:r>
    </w:p>
    <w:p w14:paraId="2402F25F">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（4）因发包人原因未能在计划开工日期前7天内下达开工通知的违约责任：由发包人承担由此增加的费用和（或）顺延工期，并支付合理利润，具体索赔程序按照第19条〔索赔〕约定执行。</w:t>
      </w:r>
    </w:p>
    <w:p w14:paraId="0BF66E29">
      <w:pPr>
        <w:pageBreakBefore w:val="0"/>
        <w:kinsoku/>
        <w:wordWrap/>
        <w:overflowPunct/>
        <w:topLinePunct w:val="0"/>
        <w:bidi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（5）根据5.3.3项发包人或监理人要求重新检查的，经检查证明工程质量符合合同要求的，由发包人承担由此增加的费用和（或）顺延工期，并支付合理利润，具体索赔程序按照第19条〔索赔〕约定执行。</w:t>
      </w:r>
    </w:p>
    <w:p w14:paraId="7B1A20DD">
      <w:pPr>
        <w:pageBreakBefore w:val="0"/>
        <w:kinsoku/>
        <w:wordWrap/>
        <w:overflowPunct/>
        <w:topLinePunct w:val="0"/>
        <w:bidi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（6）因发包人原因未按合同约定支付合同价款的违约责任：发包人应向承包人支付违约金，自应当支付之日起28天后开始计算违约金，计算公式：</w:t>
      </w:r>
      <w:r>
        <w:rPr>
          <w:rFonts w:hint="eastAsia" w:ascii="宋体" w:hAnsi="宋体" w:eastAsia="宋体" w:cs="Microsoft Sans Serif"/>
          <w:color w:val="000000" w:themeColor="text1"/>
          <w:kern w:val="0"/>
          <w:szCs w:val="21"/>
          <w:highlight w:val="none"/>
          <w:u w:val="single"/>
          <w14:textFill>
            <w14:solidFill>
              <w14:schemeClr w14:val="tx1"/>
            </w14:solidFill>
          </w14:textFill>
        </w:rPr>
        <w:t>违约金=应付未付金额×中国人民银行  年  月公布的5年期贷款市场报价利率/360天×逾期天数</w:t>
      </w:r>
      <w:r>
        <w:rPr>
          <w:rFonts w:hint="eastAsia" w:ascii="宋体" w:hAnsi="宋体" w:eastAsia="宋体" w:cs="Times New Roman"/>
          <w:color w:val="000000" w:themeColor="text1"/>
          <w:szCs w:val="21"/>
          <w:highlight w:val="none"/>
          <w:u w:val="single"/>
          <w14:textFill>
            <w14:solidFill>
              <w14:schemeClr w14:val="tx1"/>
            </w14:solidFill>
          </w14:textFill>
        </w:rPr>
        <w:t>（自第29天起计算）</w:t>
      </w:r>
      <w:r>
        <w:rPr>
          <w:rFonts w:hint="eastAsia" w:ascii="宋体" w:hAnsi="宋体" w:eastAsia="宋体" w:cs="Microsoft Sans Serif"/>
          <w:color w:val="000000" w:themeColor="text1"/>
          <w:kern w:val="0"/>
          <w:szCs w:val="21"/>
          <w:highlight w:val="none"/>
          <w:u w:val="single"/>
          <w14:textFill>
            <w14:solidFill>
              <w14:schemeClr w14:val="tx1"/>
            </w14:solidFill>
          </w14:textFill>
        </w:rPr>
        <w:t>；逾期天数超过56天的，超过部分天数按上述利率的两倍计算并支付违约金</w:t>
      </w:r>
      <w:r>
        <w:rPr>
          <w:rFonts w:hint="eastAsia" w:ascii="宋体" w:hAnsi="宋体" w:eastAsia="宋体" w:cs="Microsoft Sans Serif"/>
          <w:color w:val="000000" w:themeColor="text1"/>
          <w:kern w:val="0"/>
          <w:szCs w:val="21"/>
          <w:highlight w:val="none"/>
          <w14:textFill>
            <w14:solidFill>
              <w14:schemeClr w14:val="tx1"/>
            </w14:solidFill>
          </w14:textFill>
        </w:rPr>
        <w:t>。</w:t>
      </w:r>
    </w:p>
    <w:p w14:paraId="67DA230C">
      <w:pPr>
        <w:pageBreakBefore w:val="0"/>
        <w:kinsoku/>
        <w:wordWrap/>
        <w:overflowPunct/>
        <w:topLinePunct w:val="0"/>
        <w:bidi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（7）发包人违反合同约定，自行实施或转由他人实施被取消的合同工作内容的违约责任：由发包人承担由此给承包人造成的实际损失并支付合理利润。</w:t>
      </w:r>
    </w:p>
    <w:p w14:paraId="4C5FC567">
      <w:pPr>
        <w:pageBreakBefore w:val="0"/>
        <w:kinsoku/>
        <w:wordWrap/>
        <w:overflowPunct/>
        <w:topLinePunct w:val="0"/>
        <w:bidi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14:paraId="5D3F9EEE">
      <w:pPr>
        <w:pageBreakBefore w:val="0"/>
        <w:kinsoku/>
        <w:wordWrap/>
        <w:overflowPunct/>
        <w:topLinePunct w:val="0"/>
        <w:bidi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（9）因发包人原因造成工程质量未达到合同约定标准的，由发包人承担由此增加的费用和（或）延误的工期，并支付合理利润。</w:t>
      </w:r>
    </w:p>
    <w:p w14:paraId="11DB6133">
      <w:pPr>
        <w:pageBreakBefore w:val="0"/>
        <w:kinsoku/>
        <w:wordWrap/>
        <w:overflowPunct/>
        <w:topLinePunct w:val="0"/>
        <w:bidi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（10）因发包人违反合同约定造成暂停施工的违约责任：由发包人承担由此增加的费用和（或）顺延工期，并支付合理利润，具体索赔程序按照第19条〔索赔〕约定执行。</w:t>
      </w:r>
    </w:p>
    <w:p w14:paraId="1DEE3B39">
      <w:pPr>
        <w:pageBreakBefore w:val="0"/>
        <w:kinsoku/>
        <w:wordWrap/>
        <w:overflowPunct/>
        <w:topLinePunct w:val="0"/>
        <w:bidi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（11）发包人无正当理由没有在约定期限内发出复工指示，导致承包人无法复工的违约责任：由发包人承担由此增加的费用和（或）顺延工期，并支付合理利润，具体索赔程序按照第19条〔索赔〕约定执行。</w:t>
      </w:r>
    </w:p>
    <w:p w14:paraId="2DEAA8B2">
      <w:pPr>
        <w:pageBreakBefore w:val="0"/>
        <w:kinsoku/>
        <w:wordWrap/>
        <w:overflowPunct/>
        <w:topLinePunct w:val="0"/>
        <w:bidi w:val="0"/>
        <w:spacing w:line="360" w:lineRule="auto"/>
        <w:ind w:firstLine="420" w:firstLineChars="200"/>
        <w:jc w:val="left"/>
        <w:rPr>
          <w:rFonts w:ascii="宋体" w:hAnsi="宋体" w:eastAsia="宋体" w:cs="Microsoft Sans Serif"/>
          <w:color w:val="000000" w:themeColor="text1"/>
          <w:kern w:val="0"/>
          <w:szCs w:val="21"/>
          <w:highlight w:val="none"/>
          <w:u w:val="singl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（12）因发包人原因导致工程无法按期办理竣工验收或竣工结算的违约责任：由发包人承担由此增加的费用和（或）顺延工期，并支付合理利润，具体索赔程序按照第19条〔索赔〕约定执行。</w:t>
      </w:r>
    </w:p>
    <w:p w14:paraId="67013CCC">
      <w:pPr>
        <w:pageBreakBefore w:val="0"/>
        <w:kinsoku/>
        <w:wordWrap/>
        <w:overflowPunct/>
        <w:topLinePunct w:val="0"/>
        <w:bidi w:val="0"/>
        <w:spacing w:line="360" w:lineRule="auto"/>
        <w:ind w:firstLine="420" w:firstLineChars="200"/>
        <w:jc w:val="left"/>
        <w:rPr>
          <w:rFonts w:ascii="宋体" w:hAnsi="宋体" w:eastAsia="宋体" w:cs="Microsoft Sans Serif"/>
          <w:color w:val="000000" w:themeColor="text1"/>
          <w:kern w:val="0"/>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w:t>
      </w:r>
      <w:r>
        <w:rPr>
          <w:rFonts w:hint="eastAsia" w:ascii="宋体" w:hAnsi="宋体" w:eastAsia="宋体" w:cs="Microsoft Sans Serif"/>
          <w:color w:val="000000" w:themeColor="text1"/>
          <w:kern w:val="0"/>
          <w:szCs w:val="21"/>
          <w:highlight w:val="none"/>
          <w14:textFill>
            <w14:solidFill>
              <w14:schemeClr w14:val="tx1"/>
            </w14:solidFill>
          </w14:textFill>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eastAsia="宋体" w:cs="Microsoft Sans Serif"/>
          <w:color w:val="000000" w:themeColor="text1"/>
          <w:kern w:val="0"/>
          <w:szCs w:val="21"/>
          <w:highlight w:val="none"/>
          <w:u w:val="single"/>
          <w14:textFill>
            <w14:solidFill>
              <w14:schemeClr w14:val="tx1"/>
            </w14:solidFill>
          </w14:textFill>
        </w:rPr>
        <w:t>计算公式：违约金=应退未退担保金额×中国人民银行  年  月公布的5年期贷款市场报价利率/360天×逾期天数</w:t>
      </w:r>
      <w:r>
        <w:rPr>
          <w:rFonts w:hint="eastAsia" w:ascii="宋体" w:hAnsi="宋体" w:eastAsia="宋体" w:cs="Times New Roman"/>
          <w:color w:val="000000" w:themeColor="text1"/>
          <w:szCs w:val="21"/>
          <w:highlight w:val="none"/>
          <w:u w:val="single"/>
          <w14:textFill>
            <w14:solidFill>
              <w14:schemeClr w14:val="tx1"/>
            </w14:solidFill>
          </w14:textFill>
        </w:rPr>
        <w:t>（自第29天起计算）</w:t>
      </w:r>
      <w:r>
        <w:rPr>
          <w:rFonts w:hint="eastAsia" w:ascii="宋体" w:hAnsi="宋体" w:eastAsia="宋体" w:cs="Microsoft Sans Serif"/>
          <w:color w:val="000000" w:themeColor="text1"/>
          <w:kern w:val="0"/>
          <w:szCs w:val="21"/>
          <w:highlight w:val="none"/>
          <w14:textFill>
            <w14:solidFill>
              <w14:schemeClr w14:val="tx1"/>
            </w14:solidFill>
          </w14:textFill>
        </w:rPr>
        <w:t>。</w:t>
      </w:r>
    </w:p>
    <w:p w14:paraId="041E2EE6">
      <w:pPr>
        <w:pageBreakBefore w:val="0"/>
        <w:widowControl w:val="0"/>
        <w:kinsoku/>
        <w:wordWrap/>
        <w:overflowPunct/>
        <w:topLinePunct w:val="0"/>
        <w:bidi w:val="0"/>
        <w:spacing w:before="0" w:beforeLines="0" w:after="0" w:afterLines="0" w:line="360" w:lineRule="auto"/>
        <w:ind w:firstLine="420" w:firstLineChars="200"/>
        <w:jc w:val="both"/>
        <w:rPr>
          <w:rFonts w:ascii="宋体" w:hAnsi="宋体" w:eastAsia="宋体" w:cs="Microsoft Sans Serif"/>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Microsoft Sans Serif"/>
          <w:color w:val="000000" w:themeColor="text1"/>
          <w:kern w:val="0"/>
          <w:sz w:val="21"/>
          <w:szCs w:val="21"/>
          <w:highlight w:val="none"/>
          <w:lang w:val="en-US" w:eastAsia="zh-CN" w:bidi="ar-SA"/>
          <w14:textFill>
            <w14:solidFill>
              <w14:schemeClr w14:val="tx1"/>
            </w14:solidFill>
          </w14:textFill>
        </w:rPr>
        <w:t>（14）</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发包人不当提取履约担保、低价风险担保、预付款担保或质量保证金的，应及时予以退还，若不当提取超过28天的，应承担违约责任：发包人应向承包人支付违约金，</w:t>
      </w:r>
      <w:r>
        <w:rPr>
          <w:rFonts w:hint="eastAsia" w:ascii="宋体" w:hAnsi="宋体" w:eastAsia="宋体" w:cs="Times New Roman"/>
          <w:color w:val="000000" w:themeColor="text1"/>
          <w:kern w:val="2"/>
          <w:sz w:val="21"/>
          <w:szCs w:val="21"/>
          <w:highlight w:val="none"/>
          <w:u w:val="single"/>
          <w:lang w:val="en-US" w:eastAsia="zh-CN" w:bidi="ar-SA"/>
          <w14:textFill>
            <w14:solidFill>
              <w14:schemeClr w14:val="tx1"/>
            </w14:solidFill>
          </w14:textFill>
        </w:rPr>
        <w:t>计算公式：违约金=不当提取的担保金额×中国人民银行  年  月公布的5年期贷款市场报价利率/360天×逾期天数（自第29天起计算）</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w:t>
      </w:r>
    </w:p>
    <w:p w14:paraId="0DB74FEC">
      <w:pPr>
        <w:pageBreakBefore w:val="0"/>
        <w:widowControl w:val="0"/>
        <w:kinsoku/>
        <w:wordWrap/>
        <w:overflowPunct/>
        <w:topLinePunct w:val="0"/>
        <w:bidi w:val="0"/>
        <w:spacing w:before="0" w:beforeLines="0" w:after="0" w:afterLines="0" w:line="360" w:lineRule="auto"/>
        <w:ind w:firstLine="420" w:firstLineChars="200"/>
        <w:jc w:val="both"/>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Microsoft Sans Serif"/>
          <w:color w:val="000000" w:themeColor="text1"/>
          <w:kern w:val="0"/>
          <w:sz w:val="21"/>
          <w:szCs w:val="21"/>
          <w:highlight w:val="none"/>
          <w:lang w:val="en-US" w:eastAsia="zh-CN" w:bidi="ar-SA"/>
          <w14:textFill>
            <w14:solidFill>
              <w14:schemeClr w14:val="tx1"/>
            </w14:solidFill>
          </w14:textFill>
        </w:rPr>
        <w:t>（15）发包人未按合同约定接收全部或部分工作的违约责任：由发包人承担自应当接收工程之日起的工程照管、成品保护、保管等与工程有关的各项费用。</w:t>
      </w:r>
    </w:p>
    <w:p w14:paraId="1C6645DE">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（16）由于发包人原因对承包人造成的人员人身伤亡和财产损失的，由发包人负责赔偿，并承担由此增加的费用和（或）延误的工期，并支付合理利润。</w:t>
      </w:r>
    </w:p>
    <w:p w14:paraId="729D0408">
      <w:pPr>
        <w:pageBreakBefore w:val="0"/>
        <w:kinsoku/>
        <w:wordWrap/>
        <w:overflowPunct/>
        <w:topLinePunct w:val="0"/>
        <w:bidi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（17）发包人未按合同约定办理保险的违约责任：除按18.6.1项约定执行外，每延迟1天，按</w:t>
      </w:r>
      <w:r>
        <w:rPr>
          <w:rFonts w:hint="eastAsia" w:ascii="宋体" w:hAnsi="宋体" w:eastAsia="宋体" w:cs="Microsoft Sans Serif"/>
          <w:color w:val="000000" w:themeColor="text1"/>
          <w:kern w:val="0"/>
          <w:szCs w:val="21"/>
          <w:highlight w:val="none"/>
          <w:u w:val="single"/>
          <w14:textFill>
            <w14:solidFill>
              <w14:schemeClr w14:val="tx1"/>
            </w14:solidFill>
          </w14:textFill>
        </w:rPr>
        <w:t>500元/天</w:t>
      </w:r>
      <w:r>
        <w:rPr>
          <w:rFonts w:hint="eastAsia" w:ascii="宋体" w:hAnsi="宋体" w:eastAsia="宋体" w:cs="Microsoft Sans Serif"/>
          <w:color w:val="000000" w:themeColor="text1"/>
          <w:kern w:val="0"/>
          <w:szCs w:val="21"/>
          <w:highlight w:val="none"/>
          <w14:textFill>
            <w14:solidFill>
              <w14:schemeClr w14:val="tx1"/>
            </w14:solidFill>
          </w14:textFill>
        </w:rPr>
        <w:t>支付违约金。</w:t>
      </w:r>
    </w:p>
    <w:p w14:paraId="7C0AE707">
      <w:pPr>
        <w:pageBreakBefore w:val="0"/>
        <w:kinsoku/>
        <w:wordWrap/>
        <w:overflowPunct/>
        <w:topLinePunct w:val="0"/>
        <w:bidi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（18）其他：</w:t>
      </w:r>
      <w:r>
        <w:rPr>
          <w:rFonts w:hint="eastAsia" w:ascii="宋体" w:hAnsi="宋体" w:eastAsia="宋体" w:cs="Microsoft Sans Serif"/>
          <w:color w:val="000000" w:themeColor="text1"/>
          <w:kern w:val="0"/>
          <w:szCs w:val="21"/>
          <w:highlight w:val="none"/>
          <w:u w:val="single"/>
          <w14:textFill>
            <w14:solidFill>
              <w14:schemeClr w14:val="tx1"/>
            </w14:solidFill>
          </w14:textFill>
        </w:rPr>
        <w:t xml:space="preserve">        </w:t>
      </w:r>
      <w:r>
        <w:rPr>
          <w:rFonts w:hint="eastAsia" w:ascii="宋体" w:hAnsi="宋体" w:eastAsia="宋体" w:cs="Microsoft Sans Serif"/>
          <w:color w:val="000000" w:themeColor="text1"/>
          <w:kern w:val="0"/>
          <w:szCs w:val="21"/>
          <w:highlight w:val="none"/>
          <w14:textFill>
            <w14:solidFill>
              <w14:schemeClr w14:val="tx1"/>
            </w14:solidFill>
          </w14:textFill>
        </w:rPr>
        <w:t>。</w:t>
      </w:r>
    </w:p>
    <w:p w14:paraId="7BB5198C">
      <w:pPr>
        <w:pageBreakBefore w:val="0"/>
        <w:kinsoku/>
        <w:wordWrap/>
        <w:overflowPunct/>
        <w:topLinePunct w:val="0"/>
        <w:autoSpaceDE w:val="0"/>
        <w:autoSpaceDN w:val="0"/>
        <w:bidi w:val="0"/>
        <w:adjustRightIn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14:paraId="24ECF8E8">
      <w:pPr>
        <w:pageBreakBefore w:val="0"/>
        <w:kinsoku/>
        <w:wordWrap/>
        <w:overflowPunct/>
        <w:topLinePunct w:val="0"/>
        <w:bidi w:val="0"/>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16.1.3 因发包人违约解除合同</w:t>
      </w:r>
    </w:p>
    <w:p w14:paraId="1B97286B">
      <w:pPr>
        <w:pageBreakBefore w:val="0"/>
        <w:kinsoku/>
        <w:wordWrap/>
        <w:overflowPunct/>
        <w:topLinePunct w:val="0"/>
        <w:autoSpaceDE w:val="0"/>
        <w:autoSpaceDN w:val="0"/>
        <w:bidi w:val="0"/>
        <w:adjustRightIn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因发包人违约并致使合同目的不能实现的，承包人有权解除合同：</w:t>
      </w:r>
    </w:p>
    <w:p w14:paraId="3934E2E0">
      <w:pPr>
        <w:pageBreakBefore w:val="0"/>
        <w:kinsoku/>
        <w:wordWrap/>
        <w:overflowPunct/>
        <w:topLinePunct w:val="0"/>
        <w:autoSpaceDE w:val="0"/>
        <w:autoSpaceDN w:val="0"/>
        <w:bidi w:val="0"/>
        <w:adjustRightIn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（1）因发包人原因延迟支付合同价款超过180天的；</w:t>
      </w:r>
    </w:p>
    <w:p w14:paraId="2D55F4E0">
      <w:pPr>
        <w:pageBreakBefore w:val="0"/>
        <w:kinsoku/>
        <w:wordWrap/>
        <w:overflowPunct/>
        <w:topLinePunct w:val="0"/>
        <w:autoSpaceDE w:val="0"/>
        <w:autoSpaceDN w:val="0"/>
        <w:bidi w:val="0"/>
        <w:adjustRightIn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（2）因发包人原因导致工期延误超过90天的；</w:t>
      </w:r>
    </w:p>
    <w:p w14:paraId="0540D719">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（3）因发包人第16.1.2（5）违约情形导致暂停施工满56天，且发包人仍未纠正其违约行为的；</w:t>
      </w:r>
    </w:p>
    <w:p w14:paraId="37F77C82">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（4）其他未履行合同项下的义务构成对合同的实质性违约，并且在收到承包人要求说明其违约并予以补救的通知后56天内仍未补救该实质性违约的；</w:t>
      </w:r>
    </w:p>
    <w:p w14:paraId="2F9BD81B">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（5）</w:t>
      </w:r>
      <w:r>
        <w:rPr>
          <w:rFonts w:hint="eastAsia" w:ascii="宋体" w:hAnsi="宋体" w:eastAsia="宋体" w:cs="Microsoft Sans Serif"/>
          <w:color w:val="000000" w:themeColor="text1"/>
          <w:kern w:val="0"/>
          <w:szCs w:val="21"/>
          <w:highlight w:val="none"/>
          <w:u w:val="single"/>
          <w14:textFill>
            <w14:solidFill>
              <w14:schemeClr w14:val="tx1"/>
            </w14:solidFill>
          </w14:textFill>
        </w:rPr>
        <w:t>合同约定的承包人有权解除合同的其他情形</w:t>
      </w:r>
      <w:r>
        <w:rPr>
          <w:rFonts w:hint="eastAsia" w:ascii="宋体" w:hAnsi="宋体" w:eastAsia="宋体" w:cs="Microsoft Sans Serif"/>
          <w:color w:val="000000" w:themeColor="text1"/>
          <w:kern w:val="0"/>
          <w:szCs w:val="21"/>
          <w:highlight w:val="none"/>
          <w14:textFill>
            <w14:solidFill>
              <w14:schemeClr w14:val="tx1"/>
            </w14:solidFill>
          </w14:textFill>
        </w:rPr>
        <w:t>。</w:t>
      </w:r>
    </w:p>
    <w:p w14:paraId="689456F7">
      <w:pPr>
        <w:pageBreakBefore w:val="0"/>
        <w:kinsoku/>
        <w:wordWrap/>
        <w:overflowPunct/>
        <w:topLinePunct w:val="0"/>
        <w:bidi w:val="0"/>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16.1.4 因发包人违约解除合同后的付款</w:t>
      </w:r>
    </w:p>
    <w:p w14:paraId="471F9A69">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承包人按照本款约定解除合同的，发包人应在解除合同后28天内支付下列款项，并解除履约担保、低价风险担保、预付款担保：</w:t>
      </w:r>
    </w:p>
    <w:p w14:paraId="2B6088BD">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（1）合同解除前所完成工作的价款；</w:t>
      </w:r>
    </w:p>
    <w:p w14:paraId="287F8B73">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（2）承包人为工程施工订购并已付款的材料、工程设备和其他物品的价款；</w:t>
      </w:r>
    </w:p>
    <w:p w14:paraId="581838D7">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（3）承包人撤离施工现场以及遣散承包人人员的款项；</w:t>
      </w:r>
    </w:p>
    <w:p w14:paraId="1FB353CD">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（4）按照合同约定在合同解除前应支付的违约金；</w:t>
      </w:r>
    </w:p>
    <w:p w14:paraId="2C978683">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（5）按照合同约定应当支付给承包人的其他款项；</w:t>
      </w:r>
    </w:p>
    <w:p w14:paraId="344D4265">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（6）按照合同约定应退还的质量保证金；</w:t>
      </w:r>
    </w:p>
    <w:p w14:paraId="38ABD6DB">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（7）因解除合同给承包人造成的损失；</w:t>
      </w:r>
    </w:p>
    <w:p w14:paraId="62EC8EB7">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（8）</w:t>
      </w:r>
      <w:r>
        <w:rPr>
          <w:rFonts w:hint="eastAsia" w:ascii="宋体" w:hAnsi="宋体" w:eastAsia="宋体" w:cs="Microsoft Sans Serif"/>
          <w:color w:val="000000" w:themeColor="text1"/>
          <w:kern w:val="0"/>
          <w:szCs w:val="21"/>
          <w:highlight w:val="none"/>
          <w:u w:val="single"/>
          <w14:textFill>
            <w14:solidFill>
              <w14:schemeClr w14:val="tx1"/>
            </w14:solidFill>
          </w14:textFill>
        </w:rPr>
        <w:t xml:space="preserve">        。</w:t>
      </w:r>
    </w:p>
    <w:p w14:paraId="15BF2969">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合同当事人未能就解除合同后的结清达成一致的，按照第20条〔争议解决〕的约定处理。</w:t>
      </w:r>
    </w:p>
    <w:p w14:paraId="59D6AC16">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u w:val="singl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承包人应妥善做好已完工程和与工程有关的已购材料、工程设备的保护和移交工作，并将施工设备和人员撤出施工现场，发包人应为承包人撤出提供必要条件。</w:t>
      </w:r>
    </w:p>
    <w:p w14:paraId="6F16D957">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730" w:name="_Toc532377403"/>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16.2 承包人违约</w:t>
      </w:r>
      <w:bookmarkEnd w:id="1730"/>
    </w:p>
    <w:p w14:paraId="09C23B3D">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bookmarkStart w:id="1731" w:name="_Hlk524380579"/>
      <w:r>
        <w:rPr>
          <w:rFonts w:hint="eastAsia" w:ascii="宋体" w:hAnsi="宋体" w:eastAsia="宋体" w:cs="Microsoft Sans Serif"/>
          <w:color w:val="000000" w:themeColor="text1"/>
          <w:kern w:val="0"/>
          <w:szCs w:val="21"/>
          <w:highlight w:val="none"/>
          <w14:textFill>
            <w14:solidFill>
              <w14:schemeClr w14:val="tx1"/>
            </w14:solidFill>
          </w14:textFill>
        </w:rPr>
        <w:t>16.2.1 承包人违约的情形</w:t>
      </w:r>
    </w:p>
    <w:p w14:paraId="5B5CDD5A">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u w:val="singl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除通用合同条款约定外，承包人违约的其他情形：</w:t>
      </w:r>
    </w:p>
    <w:p w14:paraId="16F3FED9">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（1）承包人未按合同约定提交履约担保或质量保证金的；</w:t>
      </w:r>
    </w:p>
    <w:p w14:paraId="08BF4D4A">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（2）承包人未能按期开工的；</w:t>
      </w:r>
    </w:p>
    <w:p w14:paraId="320BA94C">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（3）承包人未按</w:t>
      </w:r>
      <w:r>
        <w:rPr>
          <w:rFonts w:hint="eastAsia" w:ascii="宋体" w:hAnsi="宋体" w:cs="Microsoft Sans Serif"/>
          <w:color w:val="000000" w:themeColor="text1"/>
          <w:kern w:val="0"/>
          <w:szCs w:val="21"/>
          <w:highlight w:val="none"/>
          <w:lang w:eastAsia="zh-CN"/>
          <w14:textFill>
            <w14:solidFill>
              <w14:schemeClr w14:val="tx1"/>
            </w14:solidFill>
          </w14:textFill>
        </w:rPr>
        <w:t>投标文件</w:t>
      </w:r>
      <w:r>
        <w:rPr>
          <w:rFonts w:hint="eastAsia" w:ascii="宋体" w:hAnsi="宋体" w:eastAsia="宋体" w:cs="Microsoft Sans Serif"/>
          <w:color w:val="000000" w:themeColor="text1"/>
          <w:kern w:val="0"/>
          <w:szCs w:val="21"/>
          <w:highlight w:val="none"/>
          <w14:textFill>
            <w14:solidFill>
              <w14:schemeClr w14:val="tx1"/>
            </w14:solidFill>
          </w14:textFill>
        </w:rPr>
        <w:t>或监理人的要求及时配备称职的主要管理人员，或承包人未按经审定的施工组织设计配备或更换关键施工设备的；</w:t>
      </w:r>
    </w:p>
    <w:p w14:paraId="5283267C">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（4）承包人有安全问题或有违反安全管理规章制度情况的；</w:t>
      </w:r>
    </w:p>
    <w:p w14:paraId="11B0AB6A">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（5）承包人在缺陷责任期及保修期内，未能在合理期限对工程缺陷进行修复，或拒绝按发包人要求进行修复的；</w:t>
      </w:r>
    </w:p>
    <w:p w14:paraId="666BA30B">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（6）承包人拖欠其工人或所雇人员工资或报酬，导致其工人或所雇人员向有关部门投诉、控告、检举或以聚集等方式讨要工资或报酬的；</w:t>
      </w:r>
    </w:p>
    <w:p w14:paraId="55B18C9E">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（7）承包人不配合发包人、监理人及发包人委托的工程造价咨询服务单位结算审核或承包人其他原因导致未按期完成工程竣工结算的；</w:t>
      </w:r>
    </w:p>
    <w:p w14:paraId="50FC6E8A">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（8）承包人违反合同约定进行转包或违法分包的；</w:t>
      </w:r>
    </w:p>
    <w:p w14:paraId="2327D9AF">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（9）承包人未按合同约定移交全部或部分工作的；</w:t>
      </w:r>
    </w:p>
    <w:p w14:paraId="4F7C1EC1">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（10）承包人未按合同约定购买保险的；</w:t>
      </w:r>
    </w:p>
    <w:p w14:paraId="5E46036C">
      <w:pPr>
        <w:pageBreakBefore w:val="0"/>
        <w:kinsoku/>
        <w:wordWrap/>
        <w:overflowPunct/>
        <w:topLinePunct w:val="0"/>
        <w:bidi w:val="0"/>
        <w:snapToGrid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（11）项目经理若有以下情形，属于承包人违约：</w:t>
      </w:r>
    </w:p>
    <w:p w14:paraId="7EFD0BEE">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1）项目经理不按承诺到岗的；</w:t>
      </w:r>
    </w:p>
    <w:p w14:paraId="3E563CC5">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2）每月在施工现场的天数少于约定天数的；</w:t>
      </w:r>
    </w:p>
    <w:p w14:paraId="516A9066">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3）承包人未提交项目经理劳动合同和社会保险证明的；</w:t>
      </w:r>
    </w:p>
    <w:p w14:paraId="19EB1F72">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4）未经批准，擅自离开施工现场（超过约定时间）的；</w:t>
      </w:r>
    </w:p>
    <w:p w14:paraId="6CDF8B99">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5）未经批准，擅自变更项目经理的；</w:t>
      </w:r>
    </w:p>
    <w:p w14:paraId="3EDBAA7C">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6）按照渝建发〔2015〕35号文的要求，施工期间，项目经理因在一个记分周期内累计记分达到12分，被建设行政主管部门依法责令停止执业的；</w:t>
      </w:r>
    </w:p>
    <w:p w14:paraId="59F32354">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7）发包人有正当理由认为项目经理不称职/不履职，且承包人在约定时间内不予更换的；</w:t>
      </w:r>
    </w:p>
    <w:p w14:paraId="0B79EC8B">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8）其他双方约定的情形：</w:t>
      </w:r>
      <w:r>
        <w:rPr>
          <w:rFonts w:hint="eastAsia" w:ascii="宋体" w:hAnsi="宋体" w:eastAsia="宋体" w:cs="Microsoft Sans Serif"/>
          <w:color w:val="000000" w:themeColor="text1"/>
          <w:kern w:val="0"/>
          <w:szCs w:val="21"/>
          <w:highlight w:val="none"/>
          <w:u w:val="single"/>
          <w14:textFill>
            <w14:solidFill>
              <w14:schemeClr w14:val="tx1"/>
            </w14:solidFill>
          </w14:textFill>
        </w:rPr>
        <w:t xml:space="preserve">        </w:t>
      </w:r>
      <w:r>
        <w:rPr>
          <w:rFonts w:hint="eastAsia" w:ascii="宋体" w:hAnsi="宋体" w:eastAsia="宋体" w:cs="Microsoft Sans Serif"/>
          <w:color w:val="000000" w:themeColor="text1"/>
          <w:kern w:val="0"/>
          <w:szCs w:val="21"/>
          <w:highlight w:val="none"/>
          <w14:textFill>
            <w14:solidFill>
              <w14:schemeClr w14:val="tx1"/>
            </w14:solidFill>
          </w14:textFill>
        </w:rPr>
        <w:t>。</w:t>
      </w:r>
    </w:p>
    <w:p w14:paraId="7473EE82">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（12）技术负责人若有以下情形，属于承包人违约：</w:t>
      </w:r>
    </w:p>
    <w:p w14:paraId="153526C2">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1）每月在施工现场的天数少于约定天数的；</w:t>
      </w:r>
    </w:p>
    <w:p w14:paraId="4CC8847F">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2）承包人未提交技术负责人劳动合同和社会保险证明的；</w:t>
      </w:r>
    </w:p>
    <w:p w14:paraId="58B9FADA">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3）未经批准，擅自离开施工现场（超过约定时间）的；</w:t>
      </w:r>
    </w:p>
    <w:p w14:paraId="1EB2614F">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4）未经批准，擅自变更技术负责人的；</w:t>
      </w:r>
    </w:p>
    <w:p w14:paraId="587B844F">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5）发包人有正当理由认为技术负责人不称职/不履职，且承包人在约定时间内不予更换的；</w:t>
      </w:r>
    </w:p>
    <w:p w14:paraId="56A724FF">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6）其他双方约定的情形：</w:t>
      </w:r>
      <w:r>
        <w:rPr>
          <w:rFonts w:hint="eastAsia" w:ascii="宋体" w:hAnsi="宋体" w:eastAsia="宋体" w:cs="Microsoft Sans Serif"/>
          <w:color w:val="000000" w:themeColor="text1"/>
          <w:kern w:val="0"/>
          <w:szCs w:val="21"/>
          <w:highlight w:val="none"/>
          <w:u w:val="single"/>
          <w14:textFill>
            <w14:solidFill>
              <w14:schemeClr w14:val="tx1"/>
            </w14:solidFill>
          </w14:textFill>
        </w:rPr>
        <w:t xml:space="preserve">        </w:t>
      </w:r>
      <w:r>
        <w:rPr>
          <w:rFonts w:hint="eastAsia" w:ascii="宋体" w:hAnsi="宋体" w:eastAsia="宋体" w:cs="Microsoft Sans Serif"/>
          <w:color w:val="000000" w:themeColor="text1"/>
          <w:kern w:val="0"/>
          <w:szCs w:val="21"/>
          <w:highlight w:val="none"/>
          <w14:textFill>
            <w14:solidFill>
              <w14:schemeClr w14:val="tx1"/>
            </w14:solidFill>
          </w14:textFill>
        </w:rPr>
        <w:t>。</w:t>
      </w:r>
    </w:p>
    <w:p w14:paraId="4A4924CD">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（13）主要施工管理人员若有以下情形，属于承包人违约：</w:t>
      </w:r>
    </w:p>
    <w:p w14:paraId="6E7B7BD2">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1）承包人未提交主要管理人员劳动合同和社会保险证明的；</w:t>
      </w:r>
    </w:p>
    <w:p w14:paraId="57032ACA">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2）未经批准，擅自离开施工现场（超过约定时间）的；</w:t>
      </w:r>
    </w:p>
    <w:p w14:paraId="26675BB5">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3）未经批准，擅自变更主要施工管理人员的；</w:t>
      </w:r>
    </w:p>
    <w:p w14:paraId="42792615">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4）发包人有正当理由认为主要施工管理人员不称职/不履职，且承包人在约定时间内不予更换的；</w:t>
      </w:r>
    </w:p>
    <w:p w14:paraId="140F7F6D">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5）其他双方约定的情形：</w:t>
      </w:r>
      <w:r>
        <w:rPr>
          <w:rFonts w:hint="eastAsia" w:ascii="宋体" w:hAnsi="宋体" w:eastAsia="宋体" w:cs="Microsoft Sans Serif"/>
          <w:color w:val="000000" w:themeColor="text1"/>
          <w:kern w:val="0"/>
          <w:szCs w:val="21"/>
          <w:highlight w:val="none"/>
          <w:u w:val="single"/>
          <w14:textFill>
            <w14:solidFill>
              <w14:schemeClr w14:val="tx1"/>
            </w14:solidFill>
          </w14:textFill>
        </w:rPr>
        <w:t xml:space="preserve">        </w:t>
      </w:r>
      <w:r>
        <w:rPr>
          <w:rFonts w:hint="eastAsia" w:ascii="宋体" w:hAnsi="宋体" w:eastAsia="宋体" w:cs="Microsoft Sans Serif"/>
          <w:color w:val="000000" w:themeColor="text1"/>
          <w:kern w:val="0"/>
          <w:szCs w:val="21"/>
          <w:highlight w:val="none"/>
          <w14:textFill>
            <w14:solidFill>
              <w14:schemeClr w14:val="tx1"/>
            </w14:solidFill>
          </w14:textFill>
        </w:rPr>
        <w:t>。</w:t>
      </w:r>
    </w:p>
    <w:p w14:paraId="3C65935C">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（14）</w:t>
      </w:r>
      <w:r>
        <w:rPr>
          <w:rFonts w:hint="eastAsia" w:ascii="宋体" w:hAnsi="宋体" w:eastAsia="宋体" w:cs="Microsoft Sans Serif"/>
          <w:color w:val="000000" w:themeColor="text1"/>
          <w:kern w:val="0"/>
          <w:szCs w:val="21"/>
          <w:highlight w:val="none"/>
          <w:u w:val="single"/>
          <w14:textFill>
            <w14:solidFill>
              <w14:schemeClr w14:val="tx1"/>
            </w14:solidFill>
          </w14:textFill>
        </w:rPr>
        <w:t xml:space="preserve">        。</w:t>
      </w:r>
    </w:p>
    <w:bookmarkEnd w:id="1731"/>
    <w:p w14:paraId="69901124">
      <w:pPr>
        <w:pageBreakBefore w:val="0"/>
        <w:kinsoku/>
        <w:wordWrap/>
        <w:overflowPunct/>
        <w:topLinePunct w:val="0"/>
        <w:bidi w:val="0"/>
        <w:adjustRightInd w:val="0"/>
        <w:snapToGrid w:val="0"/>
        <w:spacing w:line="360" w:lineRule="auto"/>
        <w:ind w:firstLine="420" w:firstLineChars="200"/>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16.2.2 承包人违约的责任</w:t>
      </w:r>
    </w:p>
    <w:p w14:paraId="7758F4F7">
      <w:pPr>
        <w:pageBreakBefore w:val="0"/>
        <w:kinsoku/>
        <w:wordWrap/>
        <w:overflowPunct/>
        <w:topLinePunct w:val="0"/>
        <w:bidi w:val="0"/>
        <w:adjustRightInd w:val="0"/>
        <w:snapToGrid w:val="0"/>
        <w:spacing w:line="360" w:lineRule="auto"/>
        <w:ind w:firstLine="420" w:firstLineChars="200"/>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承包人违约责任的承担方式和计算方法：</w:t>
      </w:r>
    </w:p>
    <w:p w14:paraId="142316FB">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（1）承包人未按合同约定提交履约担保、质量保证金的违约责任：承包人应支付违约金，</w:t>
      </w:r>
      <w:r>
        <w:rPr>
          <w:rFonts w:hint="eastAsia" w:ascii="宋体" w:hAnsi="宋体" w:eastAsia="宋体" w:cs="Microsoft Sans Serif"/>
          <w:color w:val="000000" w:themeColor="text1"/>
          <w:szCs w:val="21"/>
          <w:highlight w:val="none"/>
          <w14:textFill>
            <w14:solidFill>
              <w14:schemeClr w14:val="tx1"/>
            </w14:solidFill>
          </w14:textFill>
        </w:rPr>
        <w:t>违约金的计算方法：</w:t>
      </w:r>
      <w:r>
        <w:rPr>
          <w:rFonts w:hint="eastAsia" w:ascii="宋体" w:hAnsi="宋体" w:eastAsia="宋体" w:cs="Microsoft Sans Serif"/>
          <w:color w:val="000000" w:themeColor="text1"/>
          <w:kern w:val="0"/>
          <w:szCs w:val="21"/>
          <w:highlight w:val="none"/>
          <w14:textFill>
            <w14:solidFill>
              <w14:schemeClr w14:val="tx1"/>
            </w14:solidFill>
          </w14:textFill>
        </w:rPr>
        <w:t>每延误1天，承包人按</w:t>
      </w:r>
      <w:r>
        <w:rPr>
          <w:rFonts w:hint="eastAsia" w:ascii="宋体" w:hAnsi="宋体" w:eastAsia="宋体" w:cs="Microsoft Sans Serif"/>
          <w:color w:val="000000" w:themeColor="text1"/>
          <w:kern w:val="0"/>
          <w:szCs w:val="21"/>
          <w:highlight w:val="none"/>
          <w:u w:val="single"/>
          <w14:textFill>
            <w14:solidFill>
              <w14:schemeClr w14:val="tx1"/>
            </w14:solidFill>
          </w14:textFill>
        </w:rPr>
        <w:t xml:space="preserve"> 5000元/天</w:t>
      </w:r>
      <w:r>
        <w:rPr>
          <w:rFonts w:hint="eastAsia" w:ascii="宋体" w:hAnsi="宋体" w:eastAsia="宋体" w:cs="Microsoft Sans Serif"/>
          <w:color w:val="000000" w:themeColor="text1"/>
          <w:kern w:val="0"/>
          <w:szCs w:val="21"/>
          <w:highlight w:val="none"/>
          <w14:textFill>
            <w14:solidFill>
              <w14:schemeClr w14:val="tx1"/>
            </w14:solidFill>
          </w14:textFill>
        </w:rPr>
        <w:t>计算违约金，累计违约金上限：</w:t>
      </w:r>
      <w:r>
        <w:rPr>
          <w:rFonts w:hint="eastAsia" w:ascii="宋体" w:hAnsi="宋体" w:eastAsia="宋体" w:cs="Microsoft Sans Serif"/>
          <w:color w:val="000000" w:themeColor="text1"/>
          <w:kern w:val="0"/>
          <w:szCs w:val="21"/>
          <w:highlight w:val="none"/>
          <w:u w:val="single"/>
          <w14:textFill>
            <w14:solidFill>
              <w14:schemeClr w14:val="tx1"/>
            </w14:solidFill>
          </w14:textFill>
        </w:rPr>
        <w:t xml:space="preserve">  万元（不超过签约合同价的3%）</w:t>
      </w:r>
      <w:r>
        <w:rPr>
          <w:rFonts w:hint="eastAsia" w:ascii="宋体" w:hAnsi="宋体" w:eastAsia="宋体" w:cs="Microsoft Sans Serif"/>
          <w:color w:val="000000" w:themeColor="text1"/>
          <w:kern w:val="0"/>
          <w:szCs w:val="21"/>
          <w:highlight w:val="none"/>
          <w:lang w:val="zh-CN"/>
          <w14:textFill>
            <w14:solidFill>
              <w14:schemeClr w14:val="tx1"/>
            </w14:solidFill>
          </w14:textFill>
        </w:rPr>
        <w:t>。</w:t>
      </w:r>
    </w:p>
    <w:p w14:paraId="08467C57">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（2）承包人违反合同约定进行转包或违法分包的违约责任：按照违反合同约定进行转包和（或）违法分包相应转包和（或）分包合同的合同金额的</w:t>
      </w:r>
      <w:r>
        <w:rPr>
          <w:rFonts w:hint="eastAsia" w:ascii="宋体" w:hAnsi="宋体" w:eastAsia="宋体" w:cs="Microsoft Sans Serif"/>
          <w:color w:val="000000" w:themeColor="text1"/>
          <w:kern w:val="0"/>
          <w:szCs w:val="21"/>
          <w:highlight w:val="none"/>
          <w:u w:val="single"/>
          <w14:textFill>
            <w14:solidFill>
              <w14:schemeClr w14:val="tx1"/>
            </w14:solidFill>
          </w14:textFill>
        </w:rPr>
        <w:t xml:space="preserve"> 5%</w:t>
      </w:r>
      <w:r>
        <w:rPr>
          <w:rFonts w:hint="eastAsia" w:ascii="宋体" w:hAnsi="宋体" w:cs="Microsoft Sans Serif"/>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Microsoft Sans Serif"/>
          <w:color w:val="000000" w:themeColor="text1"/>
          <w:kern w:val="0"/>
          <w:szCs w:val="21"/>
          <w:highlight w:val="none"/>
          <w14:textFill>
            <w14:solidFill>
              <w14:schemeClr w14:val="tx1"/>
            </w14:solidFill>
          </w14:textFill>
        </w:rPr>
        <w:t>支付违约金，违法转/分包商应在7天内撤离出场。</w:t>
      </w:r>
    </w:p>
    <w:p w14:paraId="580CA8DE">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（3）承包人违反合同约定采购和使用不合格的材料和工程设备的违约责任：按照违反合同约定采购和使用不合格的材料和（或）工程设备相应合同金额的</w:t>
      </w:r>
      <w:r>
        <w:rPr>
          <w:rFonts w:hint="eastAsia" w:ascii="宋体" w:hAnsi="宋体" w:eastAsia="宋体" w:cs="Microsoft Sans Serif"/>
          <w:color w:val="000000" w:themeColor="text1"/>
          <w:kern w:val="0"/>
          <w:szCs w:val="21"/>
          <w:highlight w:val="none"/>
          <w:u w:val="single"/>
          <w14:textFill>
            <w14:solidFill>
              <w14:schemeClr w14:val="tx1"/>
            </w14:solidFill>
          </w14:textFill>
        </w:rPr>
        <w:t xml:space="preserve"> 5%</w:t>
      </w:r>
      <w:r>
        <w:rPr>
          <w:rFonts w:hint="eastAsia" w:ascii="宋体" w:hAnsi="宋体" w:cs="Microsoft Sans Serif"/>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Microsoft Sans Serif"/>
          <w:color w:val="000000" w:themeColor="text1"/>
          <w:kern w:val="0"/>
          <w:szCs w:val="21"/>
          <w:highlight w:val="none"/>
          <w14:textFill>
            <w14:solidFill>
              <w14:schemeClr w14:val="tx1"/>
            </w14:solidFill>
          </w14:textFill>
        </w:rPr>
        <w:t>支付违约金。</w:t>
      </w:r>
    </w:p>
    <w:p w14:paraId="19473C23">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eastAsia="宋体" w:cs="Microsoft Sans Serif"/>
          <w:color w:val="000000" w:themeColor="text1"/>
          <w:kern w:val="0"/>
          <w:szCs w:val="21"/>
          <w:highlight w:val="none"/>
          <w:u w:val="single"/>
          <w14:textFill>
            <w14:solidFill>
              <w14:schemeClr w14:val="tx1"/>
            </w14:solidFill>
          </w14:textFill>
        </w:rPr>
        <w:t xml:space="preserve"> 5%</w:t>
      </w:r>
      <w:r>
        <w:rPr>
          <w:rFonts w:hint="eastAsia" w:ascii="宋体" w:hAnsi="宋体" w:cs="Microsoft Sans Serif"/>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Microsoft Sans Serif"/>
          <w:color w:val="000000" w:themeColor="text1"/>
          <w:kern w:val="0"/>
          <w:szCs w:val="21"/>
          <w:highlight w:val="none"/>
          <w14:textFill>
            <w14:solidFill>
              <w14:schemeClr w14:val="tx1"/>
            </w14:solidFill>
          </w14:textFill>
        </w:rPr>
        <w:t>支付违约金。</w:t>
      </w:r>
    </w:p>
    <w:p w14:paraId="293DFCA3">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eastAsia="宋体" w:cs="Microsoft Sans Serif"/>
          <w:color w:val="000000" w:themeColor="text1"/>
          <w:kern w:val="0"/>
          <w:szCs w:val="21"/>
          <w:highlight w:val="none"/>
          <w:u w:val="single"/>
          <w14:textFill>
            <w14:solidFill>
              <w14:schemeClr w14:val="tx1"/>
            </w14:solidFill>
          </w14:textFill>
        </w:rPr>
        <w:t xml:space="preserve"> 1%</w:t>
      </w:r>
      <w:r>
        <w:rPr>
          <w:rFonts w:hint="eastAsia" w:ascii="宋体" w:hAnsi="宋体" w:cs="Microsoft Sans Serif"/>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Microsoft Sans Serif"/>
          <w:color w:val="000000" w:themeColor="text1"/>
          <w:kern w:val="0"/>
          <w:szCs w:val="21"/>
          <w:highlight w:val="none"/>
          <w14:textFill>
            <w14:solidFill>
              <w14:schemeClr w14:val="tx1"/>
            </w14:solidFill>
          </w14:textFill>
        </w:rPr>
        <w:t>支付违约金。</w:t>
      </w:r>
    </w:p>
    <w:p w14:paraId="27B06A22">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（6）因承包人原因造成工期延误的违约承担方式和计算方法：由承包人承担由此增加的费用，</w:t>
      </w:r>
      <w:r>
        <w:rPr>
          <w:rFonts w:hint="eastAsia" w:ascii="宋体" w:hAnsi="宋体" w:eastAsia="宋体" w:cs="Microsoft Sans Serif"/>
          <w:color w:val="000000" w:themeColor="text1"/>
          <w:szCs w:val="21"/>
          <w:highlight w:val="none"/>
          <w14:textFill>
            <w14:solidFill>
              <w14:schemeClr w14:val="tx1"/>
            </w14:solidFill>
          </w14:textFill>
        </w:rPr>
        <w:t>由此导致工期延误的，工期不予顺延；逾期竣工违约金的计算方法：</w:t>
      </w:r>
      <w:r>
        <w:rPr>
          <w:rFonts w:hint="eastAsia" w:ascii="宋体" w:hAnsi="宋体" w:eastAsia="宋体" w:cs="Microsoft Sans Serif"/>
          <w:color w:val="000000" w:themeColor="text1"/>
          <w:kern w:val="0"/>
          <w:szCs w:val="21"/>
          <w:highlight w:val="none"/>
          <w14:textFill>
            <w14:solidFill>
              <w14:schemeClr w14:val="tx1"/>
            </w14:solidFill>
          </w14:textFill>
        </w:rPr>
        <w:t>每延误1天，承包人按</w:t>
      </w:r>
      <w:r>
        <w:rPr>
          <w:rFonts w:hint="eastAsia" w:ascii="宋体" w:hAnsi="宋体" w:eastAsia="宋体" w:cs="Microsoft Sans Serif"/>
          <w:color w:val="000000" w:themeColor="text1"/>
          <w:kern w:val="0"/>
          <w:szCs w:val="21"/>
          <w:highlight w:val="none"/>
          <w:u w:val="single"/>
          <w14:textFill>
            <w14:solidFill>
              <w14:schemeClr w14:val="tx1"/>
            </w14:solidFill>
          </w14:textFill>
        </w:rPr>
        <w:t xml:space="preserve">  5000元/天</w:t>
      </w:r>
      <w:r>
        <w:rPr>
          <w:rFonts w:hint="eastAsia" w:ascii="宋体" w:hAnsi="宋体" w:eastAsia="宋体" w:cs="Microsoft Sans Serif"/>
          <w:color w:val="000000" w:themeColor="text1"/>
          <w:kern w:val="0"/>
          <w:szCs w:val="21"/>
          <w:highlight w:val="none"/>
          <w14:textFill>
            <w14:solidFill>
              <w14:schemeClr w14:val="tx1"/>
            </w14:solidFill>
          </w14:textFill>
        </w:rPr>
        <w:t>计算逾期竣工违约金，累计违约金上限：</w:t>
      </w:r>
      <w:r>
        <w:rPr>
          <w:rFonts w:hint="eastAsia" w:ascii="宋体" w:hAnsi="宋体" w:eastAsia="宋体" w:cs="Microsoft Sans Serif"/>
          <w:color w:val="000000" w:themeColor="text1"/>
          <w:kern w:val="0"/>
          <w:szCs w:val="21"/>
          <w:highlight w:val="none"/>
          <w:u w:val="single"/>
          <w14:textFill>
            <w14:solidFill>
              <w14:schemeClr w14:val="tx1"/>
            </w14:solidFill>
          </w14:textFill>
        </w:rPr>
        <w:t xml:space="preserve">  </w:t>
      </w:r>
      <w:r>
        <w:rPr>
          <w:rFonts w:hint="eastAsia" w:ascii="宋体" w:hAnsi="宋体" w:eastAsia="宋体" w:cs="Microsoft Sans Serif"/>
          <w:color w:val="000000" w:themeColor="text1"/>
          <w:kern w:val="0"/>
          <w:szCs w:val="21"/>
          <w:highlight w:val="none"/>
          <w14:textFill>
            <w14:solidFill>
              <w14:schemeClr w14:val="tx1"/>
            </w14:solidFill>
          </w14:textFill>
        </w:rPr>
        <w:t>万元（不超过签约合同价的3%）</w:t>
      </w:r>
      <w:r>
        <w:rPr>
          <w:rFonts w:hint="eastAsia" w:ascii="宋体" w:hAnsi="宋体" w:eastAsia="宋体" w:cs="Microsoft Sans Serif"/>
          <w:color w:val="000000" w:themeColor="text1"/>
          <w:kern w:val="0"/>
          <w:szCs w:val="21"/>
          <w:highlight w:val="none"/>
          <w:lang w:val="zh-CN"/>
          <w14:textFill>
            <w14:solidFill>
              <w14:schemeClr w14:val="tx1"/>
            </w14:solidFill>
          </w14:textFill>
        </w:rPr>
        <w:t>；</w:t>
      </w:r>
      <w:r>
        <w:rPr>
          <w:rFonts w:hint="eastAsia" w:ascii="宋体" w:hAnsi="宋体" w:eastAsia="宋体" w:cs="Microsoft Sans Serif"/>
          <w:color w:val="000000" w:themeColor="text1"/>
          <w:kern w:val="0"/>
          <w:szCs w:val="21"/>
          <w:highlight w:val="none"/>
          <w14:textFill>
            <w14:solidFill>
              <w14:schemeClr w14:val="tx1"/>
            </w14:solidFill>
          </w14:textFill>
        </w:rPr>
        <w:t>承包人支付逾期竣工违约金后，不免除承包人继续完成工程及修补缺陷的义务。</w:t>
      </w:r>
    </w:p>
    <w:p w14:paraId="1AB0C39C">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（7）承包人在缺陷责任期及保修期内，未能在合理期限对工程缺陷进行修复，或拒绝按发包人要求进行修复的违约责任：按照发包人修复缺陷费用的</w:t>
      </w:r>
      <w:r>
        <w:rPr>
          <w:rFonts w:hint="eastAsia" w:ascii="宋体" w:hAnsi="宋体" w:eastAsia="宋体" w:cs="Microsoft Sans Serif"/>
          <w:color w:val="000000" w:themeColor="text1"/>
          <w:kern w:val="0"/>
          <w:szCs w:val="21"/>
          <w:highlight w:val="none"/>
          <w:u w:val="single"/>
          <w14:textFill>
            <w14:solidFill>
              <w14:schemeClr w14:val="tx1"/>
            </w14:solidFill>
          </w14:textFill>
        </w:rPr>
        <w:t xml:space="preserve"> 0.5</w:t>
      </w:r>
      <w:r>
        <w:rPr>
          <w:rFonts w:hint="eastAsia" w:ascii="宋体" w:hAnsi="宋体" w:cs="Microsoft Sans Serif"/>
          <w:color w:val="000000" w:themeColor="text1"/>
          <w:kern w:val="0"/>
          <w:szCs w:val="21"/>
          <w:highlight w:val="none"/>
          <w:u w:val="single"/>
          <w:lang w:val="en-US" w:eastAsia="zh-CN"/>
          <w14:textFill>
            <w14:solidFill>
              <w14:schemeClr w14:val="tx1"/>
            </w14:solidFill>
          </w14:textFill>
        </w:rPr>
        <w:t>%</w:t>
      </w:r>
      <w:r>
        <w:rPr>
          <w:rFonts w:hint="eastAsia" w:ascii="宋体" w:hAnsi="宋体" w:eastAsia="宋体" w:cs="Microsoft Sans Serif"/>
          <w:color w:val="000000" w:themeColor="text1"/>
          <w:kern w:val="0"/>
          <w:szCs w:val="21"/>
          <w:highlight w:val="none"/>
          <w14:textFill>
            <w14:solidFill>
              <w14:schemeClr w14:val="tx1"/>
            </w14:solidFill>
          </w14:textFill>
        </w:rPr>
        <w:t>支付违约金。</w:t>
      </w:r>
    </w:p>
    <w:p w14:paraId="314C862D">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（8）承包人明确表示或者以其行为表明不履行合同主要义务的违约责任：按签约合同价的</w:t>
      </w:r>
      <w:r>
        <w:rPr>
          <w:rFonts w:hint="eastAsia" w:ascii="宋体" w:hAnsi="宋体" w:eastAsia="宋体" w:cs="Microsoft Sans Serif"/>
          <w:color w:val="000000" w:themeColor="text1"/>
          <w:kern w:val="0"/>
          <w:szCs w:val="21"/>
          <w:highlight w:val="none"/>
          <w:u w:val="single"/>
          <w14:textFill>
            <w14:solidFill>
              <w14:schemeClr w14:val="tx1"/>
            </w14:solidFill>
          </w14:textFill>
        </w:rPr>
        <w:t xml:space="preserve"> 5%</w:t>
      </w:r>
      <w:r>
        <w:rPr>
          <w:rFonts w:hint="eastAsia" w:ascii="宋体" w:hAnsi="宋体" w:eastAsia="宋体" w:cs="Microsoft Sans Serif"/>
          <w:color w:val="000000" w:themeColor="text1"/>
          <w:kern w:val="0"/>
          <w:szCs w:val="21"/>
          <w:highlight w:val="none"/>
          <w14:textFill>
            <w14:solidFill>
              <w14:schemeClr w14:val="tx1"/>
            </w14:solidFill>
          </w14:textFill>
        </w:rPr>
        <w:t>支付违约金。</w:t>
      </w:r>
    </w:p>
    <w:p w14:paraId="05BBB6A2">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（9）承包人未能按照合同约定履行其他义务的违约责任：按</w:t>
      </w:r>
      <w:r>
        <w:rPr>
          <w:rFonts w:hint="eastAsia" w:ascii="宋体" w:hAnsi="宋体" w:eastAsia="宋体" w:cs="Microsoft Sans Serif"/>
          <w:color w:val="000000" w:themeColor="text1"/>
          <w:kern w:val="0"/>
          <w:szCs w:val="21"/>
          <w:highlight w:val="none"/>
          <w:u w:val="single"/>
          <w14:textFill>
            <w14:solidFill>
              <w14:schemeClr w14:val="tx1"/>
            </w14:solidFill>
          </w14:textFill>
        </w:rPr>
        <w:t>500元/次</w:t>
      </w:r>
      <w:r>
        <w:rPr>
          <w:rFonts w:hint="eastAsia" w:ascii="宋体" w:hAnsi="宋体" w:eastAsia="宋体" w:cs="Microsoft Sans Serif"/>
          <w:color w:val="000000" w:themeColor="text1"/>
          <w:kern w:val="0"/>
          <w:szCs w:val="21"/>
          <w:highlight w:val="none"/>
          <w14:textFill>
            <w14:solidFill>
              <w14:schemeClr w14:val="tx1"/>
            </w14:solidFill>
          </w14:textFill>
        </w:rPr>
        <w:t>支付违约金。</w:t>
      </w:r>
    </w:p>
    <w:p w14:paraId="655E832A">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（10）承包人未能按期开工的违约责任：按合同价</w:t>
      </w:r>
      <w:r>
        <w:rPr>
          <w:rFonts w:hint="eastAsia" w:ascii="宋体" w:hAnsi="宋体" w:eastAsia="宋体" w:cs="Microsoft Sans Serif"/>
          <w:color w:val="000000" w:themeColor="text1"/>
          <w:kern w:val="0"/>
          <w:szCs w:val="21"/>
          <w:highlight w:val="none"/>
          <w:u w:val="single"/>
          <w14:textFill>
            <w14:solidFill>
              <w14:schemeClr w14:val="tx1"/>
            </w14:solidFill>
          </w14:textFill>
        </w:rPr>
        <w:t>0.2‰/天</w:t>
      </w:r>
      <w:r>
        <w:rPr>
          <w:rFonts w:hint="eastAsia" w:ascii="宋体" w:hAnsi="宋体" w:eastAsia="宋体" w:cs="Microsoft Sans Serif"/>
          <w:color w:val="000000" w:themeColor="text1"/>
          <w:kern w:val="0"/>
          <w:szCs w:val="21"/>
          <w:highlight w:val="none"/>
          <w14:textFill>
            <w14:solidFill>
              <w14:schemeClr w14:val="tx1"/>
            </w14:solidFill>
          </w14:textFill>
        </w:rPr>
        <w:t>支付违约金，本项违约金累计限额为签约合同价的</w:t>
      </w:r>
      <w:r>
        <w:rPr>
          <w:rFonts w:hint="eastAsia" w:ascii="宋体" w:hAnsi="宋体" w:eastAsia="宋体" w:cs="Microsoft Sans Serif"/>
          <w:color w:val="000000" w:themeColor="text1"/>
          <w:kern w:val="0"/>
          <w:szCs w:val="21"/>
          <w:highlight w:val="none"/>
          <w:u w:val="single"/>
          <w14:textFill>
            <w14:solidFill>
              <w14:schemeClr w14:val="tx1"/>
            </w14:solidFill>
          </w14:textFill>
        </w:rPr>
        <w:t xml:space="preserve"> 1 %</w:t>
      </w:r>
      <w:r>
        <w:rPr>
          <w:rFonts w:hint="eastAsia" w:ascii="宋体" w:hAnsi="宋体" w:eastAsia="宋体" w:cs="Microsoft Sans Serif"/>
          <w:color w:val="000000" w:themeColor="text1"/>
          <w:kern w:val="0"/>
          <w:szCs w:val="21"/>
          <w:highlight w:val="none"/>
          <w14:textFill>
            <w14:solidFill>
              <w14:schemeClr w14:val="tx1"/>
            </w14:solidFill>
          </w14:textFill>
        </w:rPr>
        <w:t>。</w:t>
      </w:r>
    </w:p>
    <w:p w14:paraId="5EEB1155">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（11）承包人未按经审定的施工组织设计配备或更换关键施工设备的违约责任：按</w:t>
      </w:r>
      <w:r>
        <w:rPr>
          <w:rFonts w:hint="eastAsia" w:ascii="宋体" w:hAnsi="宋体" w:eastAsia="宋体" w:cs="Microsoft Sans Serif"/>
          <w:color w:val="000000" w:themeColor="text1"/>
          <w:kern w:val="0"/>
          <w:szCs w:val="21"/>
          <w:highlight w:val="none"/>
          <w:u w:val="single"/>
          <w14:textFill>
            <w14:solidFill>
              <w14:schemeClr w14:val="tx1"/>
            </w14:solidFill>
          </w14:textFill>
        </w:rPr>
        <w:t xml:space="preserve">  5000元/台·次</w:t>
      </w:r>
      <w:r>
        <w:rPr>
          <w:rFonts w:hint="eastAsia" w:ascii="宋体" w:hAnsi="宋体" w:eastAsia="宋体" w:cs="Microsoft Sans Serif"/>
          <w:color w:val="000000" w:themeColor="text1"/>
          <w:kern w:val="0"/>
          <w:szCs w:val="21"/>
          <w:highlight w:val="none"/>
          <w14:textFill>
            <w14:solidFill>
              <w14:schemeClr w14:val="tx1"/>
            </w14:solidFill>
          </w14:textFill>
        </w:rPr>
        <w:t>支付违约金。</w:t>
      </w:r>
    </w:p>
    <w:p w14:paraId="0F964F6F">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（12）承包人有安全问题或有违反安全管理规章制度情况的违约责任：根据具体情节，按签约合同价的</w:t>
      </w:r>
      <w:r>
        <w:rPr>
          <w:rFonts w:hint="eastAsia" w:ascii="宋体" w:hAnsi="宋体" w:eastAsia="宋体" w:cs="Microsoft Sans Serif"/>
          <w:color w:val="000000" w:themeColor="text1"/>
          <w:kern w:val="0"/>
          <w:szCs w:val="21"/>
          <w:highlight w:val="none"/>
          <w:u w:val="single"/>
          <w14:textFill>
            <w14:solidFill>
              <w14:schemeClr w14:val="tx1"/>
            </w14:solidFill>
          </w14:textFill>
        </w:rPr>
        <w:t>0.5‰～4‰/次</w:t>
      </w:r>
      <w:r>
        <w:rPr>
          <w:rFonts w:hint="eastAsia" w:ascii="宋体" w:hAnsi="宋体" w:eastAsia="宋体" w:cs="Microsoft Sans Serif"/>
          <w:color w:val="000000" w:themeColor="text1"/>
          <w:kern w:val="0"/>
          <w:szCs w:val="21"/>
          <w:highlight w:val="none"/>
          <w14:textFill>
            <w14:solidFill>
              <w14:schemeClr w14:val="tx1"/>
            </w14:solidFill>
          </w14:textFill>
        </w:rPr>
        <w:t>支付违约金（累计不超过签约合同价的1%，详见附件9安全管理协议）。</w:t>
      </w:r>
    </w:p>
    <w:p w14:paraId="7BD5C10E">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eastAsia="宋体" w:cs="Microsoft Sans Serif"/>
          <w:color w:val="000000" w:themeColor="text1"/>
          <w:kern w:val="0"/>
          <w:szCs w:val="21"/>
          <w:highlight w:val="none"/>
          <w:u w:val="single"/>
          <w14:textFill>
            <w14:solidFill>
              <w14:schemeClr w14:val="tx1"/>
            </w14:solidFill>
          </w14:textFill>
        </w:rPr>
        <w:t xml:space="preserve">  50000元/次</w:t>
      </w:r>
      <w:r>
        <w:rPr>
          <w:rFonts w:hint="eastAsia" w:ascii="宋体" w:hAnsi="宋体" w:eastAsia="宋体" w:cs="Microsoft Sans Serif"/>
          <w:color w:val="000000" w:themeColor="text1"/>
          <w:kern w:val="0"/>
          <w:szCs w:val="21"/>
          <w:highlight w:val="none"/>
          <w14:textFill>
            <w14:solidFill>
              <w14:schemeClr w14:val="tx1"/>
            </w14:solidFill>
          </w14:textFill>
        </w:rPr>
        <w:t>支付违约金。</w:t>
      </w:r>
    </w:p>
    <w:p w14:paraId="55899958">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（14）承包人不配合发包人、监理人及发包人委托的工程造价咨询服务单位结算审核的违约责任：根据具体情节，按</w:t>
      </w:r>
      <w:r>
        <w:rPr>
          <w:rFonts w:hint="eastAsia" w:ascii="宋体" w:hAnsi="宋体" w:eastAsia="宋体" w:cs="Microsoft Sans Serif"/>
          <w:color w:val="000000" w:themeColor="text1"/>
          <w:kern w:val="0"/>
          <w:szCs w:val="21"/>
          <w:highlight w:val="none"/>
          <w:u w:val="single"/>
          <w14:textFill>
            <w14:solidFill>
              <w14:schemeClr w14:val="tx1"/>
            </w14:solidFill>
          </w14:textFill>
        </w:rPr>
        <w:t xml:space="preserve">  10000元/次</w:t>
      </w:r>
      <w:r>
        <w:rPr>
          <w:rFonts w:hint="eastAsia" w:ascii="宋体" w:hAnsi="宋体" w:eastAsia="宋体" w:cs="Microsoft Sans Serif"/>
          <w:color w:val="000000" w:themeColor="text1"/>
          <w:kern w:val="0"/>
          <w:szCs w:val="21"/>
          <w:highlight w:val="none"/>
          <w14:textFill>
            <w14:solidFill>
              <w14:schemeClr w14:val="tx1"/>
            </w14:solidFill>
          </w14:textFill>
        </w:rPr>
        <w:t>支付违约金。</w:t>
      </w:r>
    </w:p>
    <w:p w14:paraId="51034502">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（15）承包人未按合同约定移交全部和部分工程的违约责任：由承包人承担工程照管、成品保护、保管等与工程有关的各种费用，并按结算金额或违约部分结算金额的</w:t>
      </w:r>
      <w:r>
        <w:rPr>
          <w:rFonts w:hint="eastAsia" w:ascii="宋体" w:hAnsi="宋体" w:eastAsia="宋体" w:cs="Microsoft Sans Serif"/>
          <w:color w:val="000000" w:themeColor="text1"/>
          <w:kern w:val="0"/>
          <w:szCs w:val="21"/>
          <w:highlight w:val="none"/>
          <w:u w:val="single"/>
          <w14:textFill>
            <w14:solidFill>
              <w14:schemeClr w14:val="tx1"/>
            </w14:solidFill>
          </w14:textFill>
        </w:rPr>
        <w:t>0.5～1‰</w:t>
      </w:r>
      <w:r>
        <w:rPr>
          <w:rFonts w:hint="eastAsia" w:ascii="宋体" w:hAnsi="宋体" w:eastAsia="宋体" w:cs="Microsoft Sans Serif"/>
          <w:color w:val="000000" w:themeColor="text1"/>
          <w:kern w:val="0"/>
          <w:szCs w:val="21"/>
          <w:highlight w:val="none"/>
          <w14:textFill>
            <w14:solidFill>
              <w14:schemeClr w14:val="tx1"/>
            </w14:solidFill>
          </w14:textFill>
        </w:rPr>
        <w:t>支付违约金。</w:t>
      </w:r>
    </w:p>
    <w:p w14:paraId="75A60A78">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szCs w:val="21"/>
          <w:highlight w:val="none"/>
          <w14:textFill>
            <w14:solidFill>
              <w14:schemeClr w14:val="tx1"/>
            </w14:solidFill>
          </w14:textFill>
        </w:rPr>
        <w:t>（16）承包人未按合同约定购买保险的违约责任：除按18.6.2项约定执行外，每延迟1天，按</w:t>
      </w:r>
      <w:r>
        <w:rPr>
          <w:rFonts w:hint="eastAsia" w:ascii="宋体" w:hAnsi="宋体" w:eastAsia="宋体" w:cs="Microsoft Sans Serif"/>
          <w:color w:val="000000" w:themeColor="text1"/>
          <w:szCs w:val="21"/>
          <w:highlight w:val="none"/>
          <w:u w:val="single"/>
          <w14:textFill>
            <w14:solidFill>
              <w14:schemeClr w14:val="tx1"/>
            </w14:solidFill>
          </w14:textFill>
        </w:rPr>
        <w:t>500元/天</w:t>
      </w:r>
      <w:r>
        <w:rPr>
          <w:rFonts w:hint="eastAsia" w:ascii="宋体" w:hAnsi="宋体" w:eastAsia="宋体" w:cs="Microsoft Sans Serif"/>
          <w:color w:val="000000" w:themeColor="text1"/>
          <w:szCs w:val="21"/>
          <w:highlight w:val="none"/>
          <w14:textFill>
            <w14:solidFill>
              <w14:schemeClr w14:val="tx1"/>
            </w14:solidFill>
          </w14:textFill>
        </w:rPr>
        <w:t>支付违约金。</w:t>
      </w:r>
    </w:p>
    <w:p w14:paraId="14BA0C6D">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（17）发生第16.2.1项（11）目、16.2.1项（12）目、16.2.1项（13）目违约情形的违约责任：除承担由此增加的费用和工期延误的责任，承包人应向发包人支付违约金：</w:t>
      </w:r>
    </w:p>
    <w:p w14:paraId="25315BF7">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1）项目经理违约承担方式和计算方法：对于第16.2.1项（11）目的情形，每发现一次，根据具体情节，按</w:t>
      </w:r>
      <w:r>
        <w:rPr>
          <w:rFonts w:hint="eastAsia" w:ascii="宋体" w:hAnsi="宋体" w:eastAsia="宋体" w:cs="Microsoft Sans Serif"/>
          <w:color w:val="000000" w:themeColor="text1"/>
          <w:kern w:val="0"/>
          <w:szCs w:val="21"/>
          <w:highlight w:val="none"/>
          <w:u w:val="single"/>
          <w14:textFill>
            <w14:solidFill>
              <w14:schemeClr w14:val="tx1"/>
            </w14:solidFill>
          </w14:textFill>
        </w:rPr>
        <w:t>1000～30000元/天·次</w:t>
      </w:r>
      <w:r>
        <w:rPr>
          <w:rFonts w:hint="eastAsia" w:ascii="宋体" w:hAnsi="宋体" w:eastAsia="宋体" w:cs="Microsoft Sans Serif"/>
          <w:color w:val="000000" w:themeColor="text1"/>
          <w:kern w:val="0"/>
          <w:szCs w:val="21"/>
          <w:highlight w:val="none"/>
          <w14:textFill>
            <w14:solidFill>
              <w14:schemeClr w14:val="tx1"/>
            </w14:solidFill>
          </w14:textFill>
        </w:rPr>
        <w:t>计算违约金；项目经理不按承诺到岗的（</w:t>
      </w:r>
      <w:r>
        <w:rPr>
          <w:rFonts w:ascii="宋体" w:hAnsi="宋体" w:eastAsia="宋体" w:cs="Microsoft Sans Serif"/>
          <w:color w:val="000000" w:themeColor="text1"/>
          <w:kern w:val="0"/>
          <w:szCs w:val="21"/>
          <w:highlight w:val="none"/>
          <w14:textFill>
            <w14:solidFill>
              <w14:schemeClr w14:val="tx1"/>
            </w14:solidFill>
          </w14:textFill>
        </w:rPr>
        <w:t>3.2.3项约定的情形除外</w:t>
      </w:r>
      <w:r>
        <w:rPr>
          <w:rFonts w:hint="eastAsia" w:ascii="宋体" w:hAnsi="宋体" w:eastAsia="宋体" w:cs="Microsoft Sans Serif"/>
          <w:color w:val="000000" w:themeColor="text1"/>
          <w:kern w:val="0"/>
          <w:szCs w:val="21"/>
          <w:highlight w:val="none"/>
          <w14:textFill>
            <w14:solidFill>
              <w14:schemeClr w14:val="tx1"/>
            </w14:solidFill>
          </w14:textFill>
        </w:rPr>
        <w:t>），按履约保证金的</w:t>
      </w:r>
      <w:r>
        <w:rPr>
          <w:rFonts w:hint="eastAsia" w:ascii="宋体" w:hAnsi="宋体" w:eastAsia="宋体" w:cs="Microsoft Sans Serif"/>
          <w:color w:val="000000" w:themeColor="text1"/>
          <w:kern w:val="0"/>
          <w:szCs w:val="21"/>
          <w:highlight w:val="none"/>
          <w:u w:val="single"/>
          <w14:textFill>
            <w14:solidFill>
              <w14:schemeClr w14:val="tx1"/>
            </w14:solidFill>
          </w14:textFill>
        </w:rPr>
        <w:t>（50～100）%</w:t>
      </w:r>
      <w:r>
        <w:rPr>
          <w:rFonts w:hint="eastAsia" w:ascii="宋体" w:hAnsi="宋体" w:eastAsia="宋体" w:cs="Microsoft Sans Serif"/>
          <w:color w:val="000000" w:themeColor="text1"/>
          <w:kern w:val="0"/>
          <w:szCs w:val="21"/>
          <w:highlight w:val="none"/>
          <w14:textFill>
            <w14:solidFill>
              <w14:schemeClr w14:val="tx1"/>
            </w14:solidFill>
          </w14:textFill>
        </w:rPr>
        <w:t>支付违约金，并解除合同；擅自更换项目经理的，按签约合同价的</w:t>
      </w:r>
      <w:r>
        <w:rPr>
          <w:rFonts w:hint="eastAsia" w:ascii="宋体" w:hAnsi="宋体" w:eastAsia="宋体" w:cs="Microsoft Sans Serif"/>
          <w:color w:val="000000" w:themeColor="text1"/>
          <w:kern w:val="0"/>
          <w:szCs w:val="21"/>
          <w:highlight w:val="none"/>
          <w:u w:val="single"/>
          <w14:textFill>
            <w14:solidFill>
              <w14:schemeClr w14:val="tx1"/>
            </w14:solidFill>
          </w14:textFill>
        </w:rPr>
        <w:t>（0.5～3）%/人·次</w:t>
      </w:r>
      <w:r>
        <w:rPr>
          <w:rFonts w:hint="eastAsia" w:ascii="宋体" w:hAnsi="宋体" w:eastAsia="宋体" w:cs="Microsoft Sans Serif"/>
          <w:color w:val="000000" w:themeColor="text1"/>
          <w:kern w:val="0"/>
          <w:szCs w:val="21"/>
          <w:highlight w:val="none"/>
          <w14:textFill>
            <w14:solidFill>
              <w14:schemeClr w14:val="tx1"/>
            </w14:solidFill>
          </w14:textFill>
        </w:rPr>
        <w:t>支付违约金，每次不低于</w:t>
      </w:r>
      <w:r>
        <w:rPr>
          <w:rFonts w:hint="eastAsia" w:ascii="宋体" w:hAnsi="宋体" w:eastAsia="宋体" w:cs="Microsoft Sans Serif"/>
          <w:color w:val="000000" w:themeColor="text1"/>
          <w:kern w:val="0"/>
          <w:szCs w:val="21"/>
          <w:highlight w:val="none"/>
          <w:u w:val="single"/>
          <w14:textFill>
            <w14:solidFill>
              <w14:schemeClr w14:val="tx1"/>
            </w14:solidFill>
          </w14:textFill>
        </w:rPr>
        <w:t>20万</w:t>
      </w:r>
      <w:r>
        <w:rPr>
          <w:rFonts w:hint="eastAsia" w:ascii="宋体" w:hAnsi="宋体" w:eastAsia="宋体" w:cs="Microsoft Sans Serif"/>
          <w:color w:val="000000" w:themeColor="text1"/>
          <w:kern w:val="0"/>
          <w:szCs w:val="21"/>
          <w:highlight w:val="none"/>
          <w14:textFill>
            <w14:solidFill>
              <w14:schemeClr w14:val="tx1"/>
            </w14:solidFill>
          </w14:textFill>
        </w:rPr>
        <w:t>，累计不超过</w:t>
      </w:r>
      <w:r>
        <w:rPr>
          <w:rFonts w:hint="eastAsia" w:ascii="宋体" w:hAnsi="宋体" w:eastAsia="宋体" w:cs="Microsoft Sans Serif"/>
          <w:color w:val="000000" w:themeColor="text1"/>
          <w:kern w:val="0"/>
          <w:szCs w:val="21"/>
          <w:highlight w:val="none"/>
          <w:u w:val="single"/>
          <w14:textFill>
            <w14:solidFill>
              <w14:schemeClr w14:val="tx1"/>
            </w14:solidFill>
          </w14:textFill>
        </w:rPr>
        <w:t>200万</w:t>
      </w:r>
      <w:r>
        <w:rPr>
          <w:rFonts w:hint="eastAsia" w:ascii="宋体" w:hAnsi="宋体" w:eastAsia="宋体" w:cs="Microsoft Sans Serif"/>
          <w:color w:val="000000" w:themeColor="text1"/>
          <w:kern w:val="0"/>
          <w:szCs w:val="21"/>
          <w:highlight w:val="none"/>
          <w14:textFill>
            <w14:solidFill>
              <w14:schemeClr w14:val="tx1"/>
            </w14:solidFill>
          </w14:textFill>
        </w:rPr>
        <w:t>；项目经理被责令停止执业的，按签约合同价的</w:t>
      </w:r>
      <w:r>
        <w:rPr>
          <w:rFonts w:hint="eastAsia" w:ascii="宋体" w:hAnsi="宋体" w:eastAsia="宋体" w:cs="Microsoft Sans Serif"/>
          <w:color w:val="000000" w:themeColor="text1"/>
          <w:kern w:val="0"/>
          <w:szCs w:val="21"/>
          <w:highlight w:val="none"/>
          <w:u w:val="single"/>
          <w14:textFill>
            <w14:solidFill>
              <w14:schemeClr w14:val="tx1"/>
            </w14:solidFill>
          </w14:textFill>
        </w:rPr>
        <w:t>（0.5～3）%/人·次</w:t>
      </w:r>
      <w:r>
        <w:rPr>
          <w:rFonts w:hint="eastAsia" w:ascii="宋体" w:hAnsi="宋体" w:eastAsia="宋体" w:cs="Microsoft Sans Serif"/>
          <w:color w:val="000000" w:themeColor="text1"/>
          <w:kern w:val="0"/>
          <w:szCs w:val="21"/>
          <w:highlight w:val="none"/>
          <w14:textFill>
            <w14:solidFill>
              <w14:schemeClr w14:val="tx1"/>
            </w14:solidFill>
          </w14:textFill>
        </w:rPr>
        <w:t>支付违约金，每次不低于</w:t>
      </w:r>
      <w:r>
        <w:rPr>
          <w:rFonts w:hint="eastAsia" w:ascii="宋体" w:hAnsi="宋体" w:eastAsia="宋体" w:cs="Microsoft Sans Serif"/>
          <w:color w:val="000000" w:themeColor="text1"/>
          <w:kern w:val="0"/>
          <w:szCs w:val="21"/>
          <w:highlight w:val="none"/>
          <w:u w:val="single"/>
          <w14:textFill>
            <w14:solidFill>
              <w14:schemeClr w14:val="tx1"/>
            </w14:solidFill>
          </w14:textFill>
        </w:rPr>
        <w:t>20万</w:t>
      </w:r>
      <w:r>
        <w:rPr>
          <w:rFonts w:hint="eastAsia" w:ascii="宋体" w:hAnsi="宋体" w:eastAsia="宋体" w:cs="Microsoft Sans Serif"/>
          <w:color w:val="000000" w:themeColor="text1"/>
          <w:kern w:val="0"/>
          <w:szCs w:val="21"/>
          <w:highlight w:val="none"/>
          <w14:textFill>
            <w14:solidFill>
              <w14:schemeClr w14:val="tx1"/>
            </w14:solidFill>
          </w14:textFill>
        </w:rPr>
        <w:t>，累计不超过</w:t>
      </w:r>
      <w:r>
        <w:rPr>
          <w:rFonts w:hint="eastAsia" w:ascii="宋体" w:hAnsi="宋体" w:eastAsia="宋体" w:cs="Microsoft Sans Serif"/>
          <w:color w:val="000000" w:themeColor="text1"/>
          <w:kern w:val="0"/>
          <w:szCs w:val="21"/>
          <w:highlight w:val="none"/>
          <w:u w:val="single"/>
          <w14:textFill>
            <w14:solidFill>
              <w14:schemeClr w14:val="tx1"/>
            </w14:solidFill>
          </w14:textFill>
        </w:rPr>
        <w:t>200万</w:t>
      </w:r>
      <w:r>
        <w:rPr>
          <w:rFonts w:hint="eastAsia" w:ascii="宋体" w:hAnsi="宋体" w:eastAsia="宋体" w:cs="Microsoft Sans Serif"/>
          <w:color w:val="000000" w:themeColor="text1"/>
          <w:kern w:val="0"/>
          <w:szCs w:val="21"/>
          <w:highlight w:val="none"/>
          <w14:textFill>
            <w14:solidFill>
              <w14:schemeClr w14:val="tx1"/>
            </w14:solidFill>
          </w14:textFill>
        </w:rPr>
        <w:t>；项目经理被责令停止执业的，按签约合同价的</w:t>
      </w:r>
      <w:r>
        <w:rPr>
          <w:rFonts w:hint="eastAsia" w:ascii="宋体" w:hAnsi="宋体" w:eastAsia="宋体" w:cs="Microsoft Sans Serif"/>
          <w:color w:val="000000" w:themeColor="text1"/>
          <w:kern w:val="0"/>
          <w:szCs w:val="21"/>
          <w:highlight w:val="none"/>
          <w:u w:val="single"/>
          <w14:textFill>
            <w14:solidFill>
              <w14:schemeClr w14:val="tx1"/>
            </w14:solidFill>
          </w14:textFill>
        </w:rPr>
        <w:t>（0.5～3）%/人•次</w:t>
      </w:r>
      <w:r>
        <w:rPr>
          <w:rFonts w:hint="eastAsia" w:ascii="宋体" w:hAnsi="宋体" w:eastAsia="宋体" w:cs="Microsoft Sans Serif"/>
          <w:color w:val="000000" w:themeColor="text1"/>
          <w:kern w:val="0"/>
          <w:szCs w:val="21"/>
          <w:highlight w:val="none"/>
          <w14:textFill>
            <w14:solidFill>
              <w14:schemeClr w14:val="tx1"/>
            </w14:solidFill>
          </w14:textFill>
        </w:rPr>
        <w:t>支付违约金，每次不低于</w:t>
      </w:r>
      <w:r>
        <w:rPr>
          <w:rFonts w:hint="eastAsia" w:ascii="宋体" w:hAnsi="宋体" w:eastAsia="宋体" w:cs="Microsoft Sans Serif"/>
          <w:color w:val="000000" w:themeColor="text1"/>
          <w:kern w:val="0"/>
          <w:szCs w:val="21"/>
          <w:highlight w:val="none"/>
          <w:u w:val="single"/>
          <w14:textFill>
            <w14:solidFill>
              <w14:schemeClr w14:val="tx1"/>
            </w14:solidFill>
          </w14:textFill>
        </w:rPr>
        <w:t>20</w:t>
      </w:r>
      <w:r>
        <w:rPr>
          <w:rFonts w:hint="eastAsia" w:ascii="宋体" w:hAnsi="宋体" w:eastAsia="宋体" w:cs="Microsoft Sans Serif"/>
          <w:color w:val="000000" w:themeColor="text1"/>
          <w:kern w:val="0"/>
          <w:szCs w:val="21"/>
          <w:highlight w:val="none"/>
          <w14:textFill>
            <w14:solidFill>
              <w14:schemeClr w14:val="tx1"/>
            </w14:solidFill>
          </w14:textFill>
        </w:rPr>
        <w:t>万，累计不超过</w:t>
      </w:r>
      <w:r>
        <w:rPr>
          <w:rFonts w:hint="eastAsia" w:ascii="宋体" w:hAnsi="宋体" w:eastAsia="宋体" w:cs="Microsoft Sans Serif"/>
          <w:color w:val="000000" w:themeColor="text1"/>
          <w:kern w:val="0"/>
          <w:szCs w:val="21"/>
          <w:highlight w:val="none"/>
          <w:u w:val="single"/>
          <w14:textFill>
            <w14:solidFill>
              <w14:schemeClr w14:val="tx1"/>
            </w14:solidFill>
          </w14:textFill>
        </w:rPr>
        <w:t>200</w:t>
      </w:r>
      <w:r>
        <w:rPr>
          <w:rFonts w:hint="eastAsia" w:ascii="宋体" w:hAnsi="宋体" w:eastAsia="宋体" w:cs="Microsoft Sans Serif"/>
          <w:color w:val="000000" w:themeColor="text1"/>
          <w:kern w:val="0"/>
          <w:szCs w:val="21"/>
          <w:highlight w:val="none"/>
          <w14:textFill>
            <w14:solidFill>
              <w14:schemeClr w14:val="tx1"/>
            </w14:solidFill>
          </w14:textFill>
        </w:rPr>
        <w:t>万。</w:t>
      </w:r>
    </w:p>
    <w:p w14:paraId="7B89BAD2">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2）主要技术负责人违约承担方式和计算方法：对于第16.2.1项（12）目的六种情形，每发现一次，根据具体情节，按</w:t>
      </w:r>
      <w:r>
        <w:rPr>
          <w:rFonts w:hint="eastAsia" w:ascii="宋体" w:hAnsi="宋体" w:eastAsia="宋体" w:cs="Microsoft Sans Serif"/>
          <w:color w:val="000000" w:themeColor="text1"/>
          <w:kern w:val="0"/>
          <w:szCs w:val="21"/>
          <w:highlight w:val="none"/>
          <w:u w:val="single"/>
          <w14:textFill>
            <w14:solidFill>
              <w14:schemeClr w14:val="tx1"/>
            </w14:solidFill>
          </w14:textFill>
        </w:rPr>
        <w:t>1000～30000元/天·次</w:t>
      </w:r>
      <w:r>
        <w:rPr>
          <w:rFonts w:hint="eastAsia" w:ascii="宋体" w:hAnsi="宋体" w:eastAsia="宋体" w:cs="Microsoft Sans Serif"/>
          <w:color w:val="000000" w:themeColor="text1"/>
          <w:kern w:val="0"/>
          <w:szCs w:val="21"/>
          <w:highlight w:val="none"/>
          <w14:textFill>
            <w14:solidFill>
              <w14:schemeClr w14:val="tx1"/>
            </w14:solidFill>
          </w14:textFill>
        </w:rPr>
        <w:t>计算违约金；擅自更换主要技术负责人的，按签约合同价的</w:t>
      </w:r>
      <w:r>
        <w:rPr>
          <w:rFonts w:hint="eastAsia" w:ascii="宋体" w:hAnsi="宋体" w:eastAsia="宋体" w:cs="Microsoft Sans Serif"/>
          <w:color w:val="000000" w:themeColor="text1"/>
          <w:kern w:val="0"/>
          <w:szCs w:val="21"/>
          <w:highlight w:val="none"/>
          <w:u w:val="single"/>
          <w14:textFill>
            <w14:solidFill>
              <w14:schemeClr w14:val="tx1"/>
            </w14:solidFill>
          </w14:textFill>
        </w:rPr>
        <w:t>（0.5～2）%/人·次</w:t>
      </w:r>
      <w:r>
        <w:rPr>
          <w:rFonts w:hint="eastAsia" w:ascii="宋体" w:hAnsi="宋体" w:eastAsia="宋体" w:cs="Microsoft Sans Serif"/>
          <w:color w:val="000000" w:themeColor="text1"/>
          <w:kern w:val="0"/>
          <w:szCs w:val="21"/>
          <w:highlight w:val="none"/>
          <w14:textFill>
            <w14:solidFill>
              <w14:schemeClr w14:val="tx1"/>
            </w14:solidFill>
          </w14:textFill>
        </w:rPr>
        <w:t>支付违约金，每次不低于</w:t>
      </w:r>
      <w:r>
        <w:rPr>
          <w:rFonts w:hint="eastAsia" w:ascii="宋体" w:hAnsi="宋体" w:eastAsia="宋体" w:cs="Microsoft Sans Serif"/>
          <w:color w:val="000000" w:themeColor="text1"/>
          <w:kern w:val="0"/>
          <w:szCs w:val="21"/>
          <w:highlight w:val="none"/>
          <w:u w:val="single"/>
          <w14:textFill>
            <w14:solidFill>
              <w14:schemeClr w14:val="tx1"/>
            </w14:solidFill>
          </w14:textFill>
        </w:rPr>
        <w:t>10万</w:t>
      </w:r>
      <w:r>
        <w:rPr>
          <w:rFonts w:hint="eastAsia" w:ascii="宋体" w:hAnsi="宋体" w:eastAsia="宋体" w:cs="Microsoft Sans Serif"/>
          <w:color w:val="000000" w:themeColor="text1"/>
          <w:kern w:val="0"/>
          <w:szCs w:val="21"/>
          <w:highlight w:val="none"/>
          <w14:textFill>
            <w14:solidFill>
              <w14:schemeClr w14:val="tx1"/>
            </w14:solidFill>
          </w14:textFill>
        </w:rPr>
        <w:t>，累计不超过</w:t>
      </w:r>
      <w:r>
        <w:rPr>
          <w:rFonts w:hint="eastAsia" w:ascii="宋体" w:hAnsi="宋体" w:eastAsia="宋体" w:cs="Microsoft Sans Serif"/>
          <w:color w:val="000000" w:themeColor="text1"/>
          <w:kern w:val="0"/>
          <w:szCs w:val="21"/>
          <w:highlight w:val="none"/>
          <w:u w:val="single"/>
          <w14:textFill>
            <w14:solidFill>
              <w14:schemeClr w14:val="tx1"/>
            </w14:solidFill>
          </w14:textFill>
        </w:rPr>
        <w:t>100万</w:t>
      </w:r>
      <w:r>
        <w:rPr>
          <w:rFonts w:hint="eastAsia" w:ascii="宋体" w:hAnsi="宋体" w:eastAsia="宋体" w:cs="Microsoft Sans Serif"/>
          <w:color w:val="000000" w:themeColor="text1"/>
          <w:kern w:val="0"/>
          <w:szCs w:val="21"/>
          <w:highlight w:val="none"/>
          <w14:textFill>
            <w14:solidFill>
              <w14:schemeClr w14:val="tx1"/>
            </w14:solidFill>
          </w14:textFill>
        </w:rPr>
        <w:t>。</w:t>
      </w:r>
    </w:p>
    <w:p w14:paraId="6DB0447B">
      <w:pPr>
        <w:pageBreakBefore w:val="0"/>
        <w:kinsoku/>
        <w:wordWrap/>
        <w:overflowPunct/>
        <w:topLinePunct w:val="0"/>
        <w:bidi w:val="0"/>
        <w:snapToGrid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3）主要施工管理人员违约承担方式和计算方法：对于第16.2.1项（13）目的五种情形，每发现一次，根据具体情节，按</w:t>
      </w:r>
      <w:r>
        <w:rPr>
          <w:rFonts w:hint="eastAsia" w:ascii="宋体" w:hAnsi="宋体" w:eastAsia="宋体" w:cs="Microsoft Sans Serif"/>
          <w:color w:val="000000" w:themeColor="text1"/>
          <w:kern w:val="0"/>
          <w:szCs w:val="21"/>
          <w:highlight w:val="none"/>
          <w:u w:val="single"/>
          <w14:textFill>
            <w14:solidFill>
              <w14:schemeClr w14:val="tx1"/>
            </w14:solidFill>
          </w14:textFill>
        </w:rPr>
        <w:t>500～10000元/天·次</w:t>
      </w:r>
      <w:r>
        <w:rPr>
          <w:rFonts w:hint="eastAsia" w:ascii="宋体" w:hAnsi="宋体" w:eastAsia="宋体" w:cs="Microsoft Sans Serif"/>
          <w:color w:val="000000" w:themeColor="text1"/>
          <w:kern w:val="0"/>
          <w:szCs w:val="21"/>
          <w:highlight w:val="none"/>
          <w14:textFill>
            <w14:solidFill>
              <w14:schemeClr w14:val="tx1"/>
            </w14:solidFill>
          </w14:textFill>
        </w:rPr>
        <w:t>计算违约金。</w:t>
      </w:r>
    </w:p>
    <w:p w14:paraId="7871BE43">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（18）</w:t>
      </w:r>
      <w:r>
        <w:rPr>
          <w:rFonts w:hint="eastAsia" w:ascii="宋体" w:hAnsi="宋体" w:eastAsia="宋体" w:cs="Microsoft Sans Serif"/>
          <w:color w:val="000000" w:themeColor="text1"/>
          <w:kern w:val="0"/>
          <w:szCs w:val="21"/>
          <w:highlight w:val="none"/>
          <w:u w:val="single"/>
          <w14:textFill>
            <w14:solidFill>
              <w14:schemeClr w14:val="tx1"/>
            </w14:solidFill>
          </w14:textFill>
        </w:rPr>
        <w:t xml:space="preserve">        </w:t>
      </w:r>
      <w:r>
        <w:rPr>
          <w:rFonts w:hint="eastAsia" w:ascii="宋体" w:hAnsi="宋体" w:eastAsia="宋体" w:cs="Microsoft Sans Serif"/>
          <w:color w:val="000000" w:themeColor="text1"/>
          <w:kern w:val="0"/>
          <w:szCs w:val="21"/>
          <w:highlight w:val="none"/>
          <w14:textFill>
            <w14:solidFill>
              <w14:schemeClr w14:val="tx1"/>
            </w14:solidFill>
          </w14:textFill>
        </w:rPr>
        <w:t>。</w:t>
      </w:r>
      <w:bookmarkStart w:id="1732" w:name="_Hlk524380347"/>
    </w:p>
    <w:p w14:paraId="498925EB">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szCs w:val="21"/>
          <w:highlight w:val="none"/>
          <w14:textFill>
            <w14:solidFill>
              <w14:schemeClr w14:val="tx1"/>
            </w14:solidFill>
          </w14:textFill>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eastAsia="宋体" w:cs="Microsoft Sans Serif"/>
          <w:color w:val="000000" w:themeColor="text1"/>
          <w:kern w:val="0"/>
          <w:szCs w:val="21"/>
          <w:highlight w:val="none"/>
          <w14:textFill>
            <w14:solidFill>
              <w14:schemeClr w14:val="tx1"/>
            </w14:solidFill>
          </w14:textFill>
        </w:rPr>
        <w:t>16.2.2项第（1）目承担违约责任</w:t>
      </w:r>
      <w:r>
        <w:rPr>
          <w:rFonts w:hint="eastAsia" w:ascii="宋体" w:hAnsi="宋体" w:eastAsia="宋体" w:cs="Microsoft Sans Serif"/>
          <w:color w:val="000000" w:themeColor="text1"/>
          <w:szCs w:val="21"/>
          <w:highlight w:val="none"/>
          <w14:textFill>
            <w14:solidFill>
              <w14:schemeClr w14:val="tx1"/>
            </w14:solidFill>
          </w14:textFill>
        </w:rPr>
        <w:t>，并从应付或到期应付给承包人的任何款项中或采用其他方法，扣除该违约金。</w:t>
      </w:r>
    </w:p>
    <w:p w14:paraId="06B71B63">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szCs w:val="21"/>
          <w:highlight w:val="none"/>
          <w14:textFill>
            <w14:solidFill>
              <w14:schemeClr w14:val="tx1"/>
            </w14:solidFill>
          </w14:textFill>
        </w:rPr>
        <w:t>承包人必须及时纠正违约行为并采取积极措施，满足合同要求，自行承担与纠正违约行为有关的人身伤亡、罚款、索赔、损失补偿、诉讼费用及其他一切责任，工期不予顺延</w:t>
      </w:r>
      <w:r>
        <w:rPr>
          <w:rFonts w:hint="eastAsia" w:ascii="宋体" w:hAnsi="宋体" w:eastAsia="宋体" w:cs="Microsoft Sans Serif"/>
          <w:color w:val="000000" w:themeColor="text1"/>
          <w:kern w:val="0"/>
          <w:szCs w:val="21"/>
          <w:highlight w:val="none"/>
          <w14:textFill>
            <w14:solidFill>
              <w14:schemeClr w14:val="tx1"/>
            </w14:solidFill>
          </w14:textFill>
        </w:rPr>
        <w:t>，承担由此给</w:t>
      </w:r>
      <w:r>
        <w:rPr>
          <w:rFonts w:hint="eastAsia" w:ascii="宋体" w:hAnsi="宋体" w:eastAsia="宋体" w:cs="Microsoft Sans Serif"/>
          <w:color w:val="000000" w:themeColor="text1"/>
          <w:szCs w:val="21"/>
          <w:highlight w:val="none"/>
          <w14:textFill>
            <w14:solidFill>
              <w14:schemeClr w14:val="tx1"/>
            </w14:solidFill>
          </w14:textFill>
        </w:rPr>
        <w:t>发包人造成的经济损失。</w:t>
      </w:r>
    </w:p>
    <w:p w14:paraId="62A1570A">
      <w:pPr>
        <w:pageBreakBefore w:val="0"/>
        <w:kinsoku/>
        <w:wordWrap/>
        <w:overflowPunct/>
        <w:topLinePunct w:val="0"/>
        <w:bidi w:val="0"/>
        <w:snapToGrid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szCs w:val="21"/>
          <w:highlight w:val="none"/>
          <w14:textFill>
            <w14:solidFill>
              <w14:schemeClr w14:val="tx1"/>
            </w14:solidFill>
          </w14:textFill>
        </w:rPr>
        <w:t>承包人承担承包范围的工程质量、安全、环保责任，因承包人原因引起的质量、安全、环保等事故由承包人承担相应的法律后果。</w:t>
      </w:r>
    </w:p>
    <w:bookmarkEnd w:id="1732"/>
    <w:p w14:paraId="3DE31D46">
      <w:pPr>
        <w:pageBreakBefore w:val="0"/>
        <w:kinsoku/>
        <w:wordWrap/>
        <w:overflowPunct/>
        <w:topLinePunct w:val="0"/>
        <w:bidi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16.2.3 因承包人违约解除合同</w:t>
      </w:r>
    </w:p>
    <w:p w14:paraId="5803E2A7">
      <w:pPr>
        <w:pageBreakBefore w:val="0"/>
        <w:kinsoku/>
        <w:wordWrap/>
        <w:overflowPunct/>
        <w:topLinePunct w:val="0"/>
        <w:bidi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因承包人违约并致使合同目的不能实现的，发包人有权解除合同：</w:t>
      </w:r>
    </w:p>
    <w:p w14:paraId="7F4714B8">
      <w:pPr>
        <w:pageBreakBefore w:val="0"/>
        <w:widowControl w:val="0"/>
        <w:kinsoku/>
        <w:wordWrap/>
        <w:overflowPunct/>
        <w:topLinePunct w:val="0"/>
        <w:bidi w:val="0"/>
        <w:spacing w:before="0" w:beforeLines="0" w:after="0" w:afterLines="0" w:line="360" w:lineRule="auto"/>
        <w:ind w:firstLine="420" w:firstLineChars="200"/>
        <w:jc w:val="left"/>
        <w:rPr>
          <w:rFonts w:ascii="宋体" w:hAnsi="宋体" w:eastAsia="宋体" w:cs="Microsoft Sans Serif"/>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Microsoft Sans Serif"/>
          <w:color w:val="000000" w:themeColor="text1"/>
          <w:kern w:val="0"/>
          <w:sz w:val="21"/>
          <w:szCs w:val="21"/>
          <w:highlight w:val="none"/>
          <w:lang w:val="en-US" w:eastAsia="zh-CN" w:bidi="ar-SA"/>
          <w14:textFill>
            <w14:solidFill>
              <w14:schemeClr w14:val="tx1"/>
            </w14:solidFill>
          </w14:textFill>
        </w:rPr>
        <w:t>（1）未按合同约定延迟提供履约担保、质量保证金超过14天的；</w:t>
      </w:r>
    </w:p>
    <w:p w14:paraId="5BD4BF5D">
      <w:pPr>
        <w:pageBreakBefore w:val="0"/>
        <w:widowControl w:val="0"/>
        <w:kinsoku/>
        <w:wordWrap/>
        <w:overflowPunct/>
        <w:topLinePunct w:val="0"/>
        <w:bidi w:val="0"/>
        <w:spacing w:before="0" w:beforeLines="0" w:after="0" w:afterLines="0" w:line="360" w:lineRule="auto"/>
        <w:ind w:firstLine="420" w:firstLineChars="200"/>
        <w:jc w:val="left"/>
        <w:rPr>
          <w:rFonts w:ascii="宋体" w:hAnsi="宋体" w:eastAsia="宋体" w:cs="Microsoft Sans Serif"/>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Microsoft Sans Serif"/>
          <w:color w:val="000000" w:themeColor="text1"/>
          <w:kern w:val="0"/>
          <w:sz w:val="21"/>
          <w:szCs w:val="21"/>
          <w:highlight w:val="none"/>
          <w:lang w:val="en-US" w:eastAsia="zh-CN" w:bidi="ar-SA"/>
          <w14:textFill>
            <w14:solidFill>
              <w14:schemeClr w14:val="tx1"/>
            </w14:solidFill>
          </w14:textFill>
        </w:rPr>
        <w:t>（2）未按合同约定购买保险且经催告后超过56天的；</w:t>
      </w:r>
    </w:p>
    <w:p w14:paraId="2217C7CA">
      <w:pPr>
        <w:pageBreakBefore w:val="0"/>
        <w:widowControl w:val="0"/>
        <w:kinsoku/>
        <w:wordWrap/>
        <w:overflowPunct/>
        <w:topLinePunct w:val="0"/>
        <w:bidi w:val="0"/>
        <w:spacing w:before="0" w:beforeLines="0" w:after="0" w:afterLines="0" w:line="360" w:lineRule="auto"/>
        <w:ind w:firstLine="420" w:firstLineChars="200"/>
        <w:jc w:val="left"/>
        <w:rPr>
          <w:rFonts w:ascii="宋体" w:hAnsi="宋体" w:eastAsia="宋体" w:cs="Microsoft Sans Serif"/>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Microsoft Sans Serif"/>
          <w:color w:val="000000" w:themeColor="text1"/>
          <w:kern w:val="0"/>
          <w:sz w:val="21"/>
          <w:szCs w:val="21"/>
          <w:highlight w:val="none"/>
          <w:lang w:val="en-US" w:eastAsia="zh-CN" w:bidi="ar-SA"/>
          <w14:textFill>
            <w14:solidFill>
              <w14:schemeClr w14:val="tx1"/>
            </w14:solidFill>
          </w14:textFill>
        </w:rPr>
        <w:t>（3）因承包人原因导致开工时间累计延误超过56天的；</w:t>
      </w:r>
    </w:p>
    <w:p w14:paraId="48A0E001">
      <w:pPr>
        <w:pageBreakBefore w:val="0"/>
        <w:widowControl w:val="0"/>
        <w:kinsoku/>
        <w:wordWrap/>
        <w:overflowPunct/>
        <w:topLinePunct w:val="0"/>
        <w:bidi w:val="0"/>
        <w:spacing w:before="0" w:beforeLines="0" w:after="0" w:afterLines="0" w:line="360" w:lineRule="auto"/>
        <w:ind w:firstLine="420" w:firstLineChars="200"/>
        <w:jc w:val="left"/>
        <w:rPr>
          <w:rFonts w:ascii="宋体" w:hAnsi="宋体" w:eastAsia="宋体" w:cs="Microsoft Sans Serif"/>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Microsoft Sans Serif"/>
          <w:color w:val="000000" w:themeColor="text1"/>
          <w:kern w:val="0"/>
          <w:sz w:val="21"/>
          <w:szCs w:val="21"/>
          <w:highlight w:val="none"/>
          <w:lang w:val="en-US" w:eastAsia="zh-CN" w:bidi="ar-SA"/>
          <w14:textFill>
            <w14:solidFill>
              <w14:schemeClr w14:val="tx1"/>
            </w14:solidFill>
          </w14:textFill>
        </w:rPr>
        <w:t>（4）因承包人原因导致工期延误超过90天的；</w:t>
      </w:r>
    </w:p>
    <w:p w14:paraId="5881A041">
      <w:pPr>
        <w:pageBreakBefore w:val="0"/>
        <w:widowControl w:val="0"/>
        <w:kinsoku/>
        <w:wordWrap/>
        <w:overflowPunct/>
        <w:topLinePunct w:val="0"/>
        <w:bidi w:val="0"/>
        <w:spacing w:before="0" w:beforeLines="0" w:after="0" w:afterLines="0" w:line="360" w:lineRule="auto"/>
        <w:ind w:firstLine="420" w:firstLineChars="200"/>
        <w:jc w:val="left"/>
        <w:rPr>
          <w:rFonts w:ascii="宋体" w:hAnsi="宋体" w:eastAsia="宋体" w:cs="Microsoft Sans Serif"/>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Microsoft Sans Serif"/>
          <w:color w:val="000000" w:themeColor="text1"/>
          <w:kern w:val="0"/>
          <w:sz w:val="21"/>
          <w:szCs w:val="21"/>
          <w:highlight w:val="none"/>
          <w:lang w:val="en-US" w:eastAsia="zh-CN" w:bidi="ar-SA"/>
          <w14:textFill>
            <w14:solidFill>
              <w14:schemeClr w14:val="tx1"/>
            </w14:solidFill>
          </w14:textFill>
        </w:rPr>
        <w:t>（5）发生第21.2款〔退出机制〕约定的情形的；</w:t>
      </w:r>
    </w:p>
    <w:p w14:paraId="2236F4D0">
      <w:pPr>
        <w:pageBreakBefore w:val="0"/>
        <w:widowControl w:val="0"/>
        <w:kinsoku/>
        <w:wordWrap/>
        <w:overflowPunct/>
        <w:topLinePunct w:val="0"/>
        <w:bidi w:val="0"/>
        <w:spacing w:before="0" w:beforeLines="0" w:after="0" w:afterLines="0" w:line="360" w:lineRule="auto"/>
        <w:ind w:firstLine="420" w:firstLineChars="200"/>
        <w:jc w:val="left"/>
        <w:rPr>
          <w:rFonts w:ascii="宋体" w:hAnsi="宋体" w:eastAsia="宋体" w:cs="Microsoft Sans Serif"/>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Microsoft Sans Serif"/>
          <w:color w:val="000000" w:themeColor="text1"/>
          <w:kern w:val="0"/>
          <w:sz w:val="21"/>
          <w:szCs w:val="21"/>
          <w:highlight w:val="none"/>
          <w:lang w:val="en-US" w:eastAsia="zh-CN" w:bidi="ar-SA"/>
          <w14:textFill>
            <w14:solidFill>
              <w14:schemeClr w14:val="tx1"/>
            </w14:solidFill>
          </w14:textFill>
        </w:rPr>
        <w:t>（6）监理人发出整改通知后，承包人在监理人限定的期限内仍不纠正违约行为的；</w:t>
      </w:r>
    </w:p>
    <w:p w14:paraId="100C3FAA">
      <w:pPr>
        <w:pageBreakBefore w:val="0"/>
        <w:widowControl w:val="0"/>
        <w:kinsoku/>
        <w:wordWrap/>
        <w:overflowPunct/>
        <w:topLinePunct w:val="0"/>
        <w:bidi w:val="0"/>
        <w:spacing w:before="0" w:beforeLines="0" w:after="0" w:afterLines="0" w:line="360" w:lineRule="auto"/>
        <w:ind w:firstLine="420" w:firstLineChars="200"/>
        <w:jc w:val="left"/>
        <w:rPr>
          <w:rFonts w:ascii="宋体" w:hAnsi="宋体" w:eastAsia="宋体" w:cs="Microsoft Sans Serif"/>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Microsoft Sans Serif"/>
          <w:color w:val="000000" w:themeColor="text1"/>
          <w:kern w:val="0"/>
          <w:sz w:val="21"/>
          <w:szCs w:val="21"/>
          <w:highlight w:val="none"/>
          <w:lang w:val="en-US" w:eastAsia="zh-CN" w:bidi="ar-SA"/>
          <w14:textFill>
            <w14:solidFill>
              <w14:schemeClr w14:val="tx1"/>
            </w14:solidFill>
          </w14:textFill>
        </w:rPr>
        <w:t>（7）承包人进入清算或者严重资不抵债且无法履行合同的；</w:t>
      </w:r>
    </w:p>
    <w:p w14:paraId="1BDE948D">
      <w:pPr>
        <w:pageBreakBefore w:val="0"/>
        <w:kinsoku/>
        <w:wordWrap/>
        <w:overflowPunct/>
        <w:topLinePunct w:val="0"/>
        <w:bidi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（8）违反适用法律而被相关政府部门依法吊销营业执照、责令停业、清算或宣布破产、责令关闭的；</w:t>
      </w:r>
    </w:p>
    <w:p w14:paraId="2D979585">
      <w:pPr>
        <w:pageBreakBefore w:val="0"/>
        <w:kinsoku/>
        <w:wordWrap/>
        <w:overflowPunct/>
        <w:topLinePunct w:val="0"/>
        <w:bidi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（9）承包人未履行合同项下的义务构成对合同的实质性违约，并且在收到发包人要求说明其违约并予以补救的通知后56天内仍未能补救该实质性违约的；</w:t>
      </w:r>
    </w:p>
    <w:p w14:paraId="10D13F09">
      <w:pPr>
        <w:pageBreakBefore w:val="0"/>
        <w:widowControl w:val="0"/>
        <w:kinsoku/>
        <w:wordWrap/>
        <w:overflowPunct/>
        <w:topLinePunct w:val="0"/>
        <w:bidi w:val="0"/>
        <w:spacing w:before="0" w:beforeLines="0" w:after="0" w:afterLines="0" w:line="360" w:lineRule="auto"/>
        <w:ind w:firstLine="420" w:firstLineChars="200"/>
        <w:jc w:val="left"/>
        <w:rPr>
          <w:rFonts w:ascii="宋体" w:hAnsi="宋体" w:eastAsia="宋体" w:cs="Microsoft Sans Serif"/>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Microsoft Sans Serif"/>
          <w:color w:val="000000" w:themeColor="text1"/>
          <w:kern w:val="0"/>
          <w:sz w:val="21"/>
          <w:szCs w:val="21"/>
          <w:highlight w:val="none"/>
          <w:lang w:val="en-US" w:eastAsia="zh-CN" w:bidi="ar-SA"/>
          <w14:textFill>
            <w14:solidFill>
              <w14:schemeClr w14:val="tx1"/>
            </w14:solidFill>
          </w14:textFill>
        </w:rPr>
        <w:t>（10）</w:t>
      </w:r>
      <w:r>
        <w:rPr>
          <w:rFonts w:hint="eastAsia" w:ascii="宋体" w:hAnsi="宋体" w:eastAsia="宋体" w:cs="Microsoft Sans Serif"/>
          <w:color w:val="000000" w:themeColor="text1"/>
          <w:kern w:val="0"/>
          <w:sz w:val="21"/>
          <w:szCs w:val="21"/>
          <w:highlight w:val="none"/>
          <w:u w:val="single"/>
          <w:lang w:val="en-US" w:eastAsia="zh-CN" w:bidi="ar-SA"/>
          <w14:textFill>
            <w14:solidFill>
              <w14:schemeClr w14:val="tx1"/>
            </w14:solidFill>
          </w14:textFill>
        </w:rPr>
        <w:t>合同约定的发包人有权解除合同的其他情形</w:t>
      </w:r>
      <w:r>
        <w:rPr>
          <w:rFonts w:hint="eastAsia" w:ascii="宋体" w:hAnsi="宋体" w:eastAsia="宋体" w:cs="Microsoft Sans Serif"/>
          <w:color w:val="000000" w:themeColor="text1"/>
          <w:kern w:val="0"/>
          <w:sz w:val="21"/>
          <w:szCs w:val="21"/>
          <w:highlight w:val="none"/>
          <w:lang w:val="en-US" w:eastAsia="zh-CN" w:bidi="ar-SA"/>
          <w14:textFill>
            <w14:solidFill>
              <w14:schemeClr w14:val="tx1"/>
            </w14:solidFill>
          </w14:textFill>
        </w:rPr>
        <w:t>。</w:t>
      </w:r>
    </w:p>
    <w:p w14:paraId="609DA5C2">
      <w:pPr>
        <w:pageBreakBefore w:val="0"/>
        <w:kinsoku/>
        <w:wordWrap/>
        <w:overflowPunct/>
        <w:topLinePunct w:val="0"/>
        <w:bidi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16.2.4因承包人违约解除合同后的处理</w:t>
      </w:r>
    </w:p>
    <w:p w14:paraId="1ED1BB43">
      <w:pPr>
        <w:pageBreakBefore w:val="0"/>
        <w:kinsoku/>
        <w:wordWrap/>
        <w:overflowPunct/>
        <w:topLinePunct w:val="0"/>
        <w:bidi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因承包人违约导致合同解除的，合同当事人应在合同解除后56天内完成估价、付款和清算，并按以下约定执行：</w:t>
      </w:r>
    </w:p>
    <w:p w14:paraId="1E9D3940">
      <w:pPr>
        <w:pageBreakBefore w:val="0"/>
        <w:kinsoku/>
        <w:wordWrap/>
        <w:overflowPunct/>
        <w:topLinePunct w:val="0"/>
        <w:bidi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（1）合同解除后，按第14.2款结算审定方式确定承包人实际完成工作对应的合同价款，以及承包人已提供的材料、工程设备、施工设备和临时工程等的价值；</w:t>
      </w:r>
    </w:p>
    <w:p w14:paraId="755AFB16">
      <w:pPr>
        <w:pageBreakBefore w:val="0"/>
        <w:kinsoku/>
        <w:wordWrap/>
        <w:overflowPunct/>
        <w:topLinePunct w:val="0"/>
        <w:bidi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（2）合同解除后，承包人应支付违约金；</w:t>
      </w:r>
    </w:p>
    <w:p w14:paraId="7E36F988">
      <w:pPr>
        <w:pageBreakBefore w:val="0"/>
        <w:kinsoku/>
        <w:wordWrap/>
        <w:overflowPunct/>
        <w:topLinePunct w:val="0"/>
        <w:bidi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（3）合同解除后，赔偿因解除合同给发包人造成的损失；</w:t>
      </w:r>
    </w:p>
    <w:p w14:paraId="22774B3A">
      <w:pPr>
        <w:pageBreakBefore w:val="0"/>
        <w:kinsoku/>
        <w:wordWrap/>
        <w:overflowPunct/>
        <w:topLinePunct w:val="0"/>
        <w:bidi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（4）合同解除后，承包人应按照发包人要求和监理人的指示完成现场的清理和撤离。</w:t>
      </w:r>
    </w:p>
    <w:p w14:paraId="7A4B8900">
      <w:pPr>
        <w:pageBreakBefore w:val="0"/>
        <w:kinsoku/>
        <w:wordWrap/>
        <w:overflowPunct/>
        <w:topLinePunct w:val="0"/>
        <w:bidi w:val="0"/>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（5）</w:t>
      </w:r>
      <w:r>
        <w:rPr>
          <w:rFonts w:hint="eastAsia" w:ascii="宋体" w:hAnsi="宋体" w:eastAsia="宋体" w:cs="Microsoft Sans Serif"/>
          <w:color w:val="000000" w:themeColor="text1"/>
          <w:kern w:val="0"/>
          <w:szCs w:val="21"/>
          <w:highlight w:val="none"/>
          <w:u w:val="single"/>
          <w14:textFill>
            <w14:solidFill>
              <w14:schemeClr w14:val="tx1"/>
            </w14:solidFill>
          </w14:textFill>
        </w:rPr>
        <w:t xml:space="preserve">        </w:t>
      </w:r>
      <w:r>
        <w:rPr>
          <w:rFonts w:hint="eastAsia" w:ascii="宋体" w:hAnsi="宋体" w:eastAsia="宋体" w:cs="Microsoft Sans Serif"/>
          <w:color w:val="000000" w:themeColor="text1"/>
          <w:kern w:val="0"/>
          <w:szCs w:val="21"/>
          <w:highlight w:val="none"/>
          <w14:textFill>
            <w14:solidFill>
              <w14:schemeClr w14:val="tx1"/>
            </w14:solidFill>
          </w14:textFill>
        </w:rPr>
        <w:t>。</w:t>
      </w:r>
    </w:p>
    <w:p w14:paraId="2B759B84">
      <w:pPr>
        <w:pageBreakBefore w:val="0"/>
        <w:kinsoku/>
        <w:wordWrap/>
        <w:overflowPunct/>
        <w:topLinePunct w:val="0"/>
        <w:bidi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因承包人违约导致解除合同的，发包人有权暂停对承包人的付款，查清各项付款和已扣款项。发包人和承包人未能就合同解除后的清算和款项支付达成一致的，按照第20条〔争议解决〕的约定处理。</w:t>
      </w:r>
    </w:p>
    <w:p w14:paraId="3252CDAE">
      <w:pPr>
        <w:pageBreakBefore w:val="0"/>
        <w:kinsoku/>
        <w:wordWrap/>
        <w:overflowPunct/>
        <w:topLinePunct w:val="0"/>
        <w:bidi w:val="0"/>
        <w:spacing w:line="360" w:lineRule="auto"/>
        <w:ind w:firstLine="420" w:firstLineChars="200"/>
        <w:jc w:val="left"/>
        <w:rPr>
          <w:rFonts w:ascii="宋体" w:hAnsi="宋体" w:eastAsia="宋体" w:cs="Microsoft Sans Serif"/>
          <w:color w:val="000000" w:themeColor="text1"/>
          <w:kern w:val="0"/>
          <w:szCs w:val="21"/>
          <w:highlight w:val="none"/>
          <w14:textFill>
            <w14:solidFill>
              <w14:schemeClr w14:val="tx1"/>
            </w14:solidFill>
          </w14:textFill>
        </w:rPr>
      </w:pPr>
      <w:r>
        <w:rPr>
          <w:rFonts w:hint="eastAsia" w:ascii="宋体" w:hAnsi="宋体" w:eastAsia="宋体" w:cs="Microsoft Sans Serif"/>
          <w:color w:val="000000" w:themeColor="text1"/>
          <w:kern w:val="0"/>
          <w:szCs w:val="21"/>
          <w:highlight w:val="none"/>
          <w14:textFill>
            <w14:solidFill>
              <w14:schemeClr w14:val="tx1"/>
            </w14:solidFill>
          </w14:textFill>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719"/>
    <w:bookmarkEnd w:id="1720"/>
    <w:p w14:paraId="39875377">
      <w:pPr>
        <w:keepNext/>
        <w:keepLines/>
        <w:pageBreakBefore w:val="0"/>
        <w:widowControl/>
        <w:kinsoku/>
        <w:wordWrap/>
        <w:overflowPunct/>
        <w:topLinePunct w:val="0"/>
        <w:bidi w:val="0"/>
        <w:spacing w:before="0" w:beforeLines="0" w:beforeAutospacing="0" w:after="0" w:afterLines="0" w:afterAutospacing="0" w:line="360" w:lineRule="auto"/>
        <w:jc w:val="both"/>
        <w:outlineLvl w:val="3"/>
        <w:rPr>
          <w:rFonts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bookmarkStart w:id="1733" w:name="_Toc532375665"/>
      <w:bookmarkStart w:id="1734" w:name="_Toc532377404"/>
      <w:bookmarkStart w:id="1735" w:name="_Toc351203649"/>
      <w:bookmarkStart w:id="1736" w:name="_Hlk528928440"/>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17. 不可抗力</w:t>
      </w:r>
      <w:bookmarkEnd w:id="1733"/>
      <w:bookmarkEnd w:id="1734"/>
      <w:bookmarkEnd w:id="1735"/>
    </w:p>
    <w:p w14:paraId="640FFEA7">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737" w:name="_Toc532375666"/>
      <w:bookmarkStart w:id="1738" w:name="_Toc532377405"/>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17.1 不可抗力的确认</w:t>
      </w:r>
      <w:bookmarkEnd w:id="1737"/>
      <w:bookmarkEnd w:id="1738"/>
    </w:p>
    <w:p w14:paraId="740C2DBA">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除通用合同条款约定的不可抗力事件之外，视为不可抗力的其他情形：</w:t>
      </w:r>
      <w:bookmarkStart w:id="1739" w:name="_Hlk524379638"/>
    </w:p>
    <w:p w14:paraId="37EA649C">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（1）洪水、火山爆发、山崩、山体滑坡、泥石流、龙卷风、隧道内不可预测的突发性地质灾害等自然灾害；</w:t>
      </w:r>
    </w:p>
    <w:p w14:paraId="25B8299A">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（2）骚乱、戒严、封锁、禁运、恐怖行为、等社会行为，但承包人或其分包人派遣与雇佣的人员由于合同工程施工原因引起的除外；</w:t>
      </w:r>
    </w:p>
    <w:p w14:paraId="5104125D">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（3）不能合理预见的重大交通阻滞、停运、交通事故，非双方责任引起的火灾、爆炸、船舶撞击等情形；</w:t>
      </w:r>
    </w:p>
    <w:p w14:paraId="447BECA6">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（4）化学或放射性污染或核辐射；</w:t>
      </w:r>
    </w:p>
    <w:p w14:paraId="478336DB">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（5）环保治理等政府行为导致项目停工的。</w:t>
      </w:r>
      <w:bookmarkEnd w:id="1739"/>
    </w:p>
    <w:p w14:paraId="655F84E3">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71026931">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740" w:name="_Toc532377406"/>
      <w:bookmarkStart w:id="1741" w:name="_Toc351203610"/>
      <w:bookmarkStart w:id="1742" w:name="_Toc532375667"/>
      <w:bookmarkStart w:id="1743" w:name="_Toc296346620"/>
      <w:bookmarkStart w:id="1744" w:name="_Toc296503119"/>
      <w:bookmarkStart w:id="1745" w:name="_Toc337558826"/>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17.3 不可抗力后果的承担</w:t>
      </w:r>
      <w:bookmarkEnd w:id="1740"/>
      <w:bookmarkEnd w:id="1741"/>
      <w:bookmarkEnd w:id="1742"/>
    </w:p>
    <w:bookmarkEnd w:id="1743"/>
    <w:bookmarkEnd w:id="1744"/>
    <w:bookmarkEnd w:id="1745"/>
    <w:p w14:paraId="285E8DAE">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17.3.1 不可抗力引起的后果及造成的损失由合同当事人按照法律规定及合同约定各自承担。不可抗力发生前已完成的工程应当按照合同约定进行计量支付。</w:t>
      </w:r>
    </w:p>
    <w:p w14:paraId="7CB14B9F">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17.3.2 不可抗力导致的人员伤亡、财产损失、费用增加和（或）工期延误等后果，由合同当事人按以下原则承担：</w:t>
      </w:r>
    </w:p>
    <w:p w14:paraId="07EE1B91">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（1）永久工程、已运至施工现场的施工材料和工程设备的损坏，以及因工程损坏造成的第三方人员伤亡和财产损失由发包人承担；</w:t>
      </w:r>
    </w:p>
    <w:p w14:paraId="11569508">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（2）承包人施工设备的损坏由承包人承担；</w:t>
      </w:r>
    </w:p>
    <w:p w14:paraId="7DB35C39">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（3）发包人和承包人承担各自人员伤亡和财产的损失；</w:t>
      </w:r>
    </w:p>
    <w:p w14:paraId="1F8FCCAD">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（4）因不可抗力影响承包人履行合同约定的义务，已经引起或将引起工期延误的，应当顺延工期，由此导致承包人停工的费用损失由发包人和承包人合理共担；</w:t>
      </w:r>
    </w:p>
    <w:p w14:paraId="63A74F48">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（5）因不可抗力引起或将引起工期延误，发包人要求赶工的，由此增加的赶工费用由发包人承担；</w:t>
      </w:r>
    </w:p>
    <w:p w14:paraId="5251A540">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（6）承包人在停工期间按照发包人要求照管、清理和修复工程的费用由发包人承担；</w:t>
      </w:r>
    </w:p>
    <w:p w14:paraId="64886E76">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（7）不可抗力事件发生后，合同当事人均应采取措施尽量避免和减少损失的扩大，任何一方当事人没有采取有效措施导致损失扩大的，应对扩大的损失承担责任。</w:t>
      </w:r>
    </w:p>
    <w:p w14:paraId="3877116D">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795B490E">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746" w:name="_Toc532375668"/>
      <w:bookmarkStart w:id="1747" w:name="_Toc532377407"/>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17.4 因不可抗力解除合同</w:t>
      </w:r>
      <w:bookmarkEnd w:id="1746"/>
      <w:bookmarkEnd w:id="1747"/>
    </w:p>
    <w:p w14:paraId="78C01B40">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合同解除后，发包人应在商定或确定发包人应支付款项后</w:t>
      </w:r>
      <w:r>
        <w:rPr>
          <w:rFonts w:hint="eastAsia" w:ascii="宋体" w:hAnsi="宋体" w:eastAsia="宋体" w:cs="Times New Roman"/>
          <w:color w:val="000000" w:themeColor="text1"/>
          <w:szCs w:val="21"/>
          <w:highlight w:val="none"/>
          <w:u w:val="single"/>
          <w14:textFill>
            <w14:solidFill>
              <w14:schemeClr w14:val="tx1"/>
            </w14:solidFill>
          </w14:textFill>
        </w:rPr>
        <w:t>28</w:t>
      </w:r>
      <w:r>
        <w:rPr>
          <w:rFonts w:hint="eastAsia" w:ascii="宋体" w:hAnsi="宋体" w:eastAsia="宋体" w:cs="Times New Roman"/>
          <w:color w:val="000000" w:themeColor="text1"/>
          <w:szCs w:val="21"/>
          <w:highlight w:val="none"/>
          <w14:textFill>
            <w14:solidFill>
              <w14:schemeClr w14:val="tx1"/>
            </w14:solidFill>
          </w14:textFill>
        </w:rPr>
        <w:t>天内完成款项的支付。</w:t>
      </w:r>
    </w:p>
    <w:p w14:paraId="0C640492">
      <w:pPr>
        <w:keepNext/>
        <w:keepLines/>
        <w:pageBreakBefore w:val="0"/>
        <w:widowControl/>
        <w:kinsoku/>
        <w:wordWrap/>
        <w:overflowPunct/>
        <w:topLinePunct w:val="0"/>
        <w:bidi w:val="0"/>
        <w:spacing w:before="0" w:beforeLines="0" w:beforeAutospacing="0" w:after="0" w:afterLines="0" w:afterAutospacing="0" w:line="360" w:lineRule="auto"/>
        <w:jc w:val="both"/>
        <w:outlineLvl w:val="3"/>
        <w:rPr>
          <w:rFonts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bookmarkStart w:id="1748" w:name="_Toc351203650"/>
      <w:bookmarkStart w:id="1749" w:name="_Toc532377408"/>
      <w:bookmarkStart w:id="1750" w:name="_Toc532375669"/>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18. 保险</w:t>
      </w:r>
      <w:bookmarkEnd w:id="1748"/>
      <w:bookmarkEnd w:id="1749"/>
      <w:bookmarkEnd w:id="1750"/>
    </w:p>
    <w:p w14:paraId="29749607">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751" w:name="_Toc532375670"/>
      <w:bookmarkStart w:id="1752" w:name="_Toc532377409"/>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18.1 工程保险</w:t>
      </w:r>
      <w:bookmarkEnd w:id="1751"/>
      <w:bookmarkEnd w:id="1752"/>
    </w:p>
    <w:p w14:paraId="2E53AE0B">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关于工程保险的特别约定：发包人应投保</w:t>
      </w:r>
      <w:r>
        <w:rPr>
          <w:rFonts w:hint="eastAsia" w:ascii="宋体" w:hAnsi="宋体" w:eastAsia="宋体" w:cs="Times New Roman"/>
          <w:color w:val="000000" w:themeColor="text1"/>
          <w:szCs w:val="21"/>
          <w:highlight w:val="none"/>
          <w:u w:val="single"/>
          <w14:textFill>
            <w14:solidFill>
              <w14:schemeClr w14:val="tx1"/>
            </w14:solidFill>
          </w14:textFill>
        </w:rPr>
        <w:t>建筑工程一切险或安装工程一切险</w:t>
      </w:r>
      <w:r>
        <w:rPr>
          <w:rFonts w:hint="eastAsia" w:ascii="宋体" w:hAnsi="宋体" w:eastAsia="宋体" w:cs="Times New Roman"/>
          <w:color w:val="000000" w:themeColor="text1"/>
          <w:szCs w:val="21"/>
          <w:highlight w:val="none"/>
          <w14:textFill>
            <w14:solidFill>
              <w14:schemeClr w14:val="tx1"/>
            </w14:solidFill>
          </w14:textFill>
        </w:rPr>
        <w:t>；发包人委托承包人投保的，因投保产生的保险费和其他相关费用由发包人承担。</w:t>
      </w:r>
    </w:p>
    <w:p w14:paraId="75B34CCA">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753" w:name="_Toc532375671"/>
      <w:bookmarkStart w:id="1754" w:name="_Toc532377410"/>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18.3 其他保险</w:t>
      </w:r>
      <w:bookmarkEnd w:id="1753"/>
      <w:bookmarkEnd w:id="1754"/>
    </w:p>
    <w:p w14:paraId="7255C15C">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关于其他保险的约定：</w:t>
      </w:r>
      <w:r>
        <w:rPr>
          <w:rFonts w:hint="eastAsia" w:ascii="宋体" w:hAnsi="宋体" w:eastAsia="宋体" w:cs="Times New Roman"/>
          <w:color w:val="000000" w:themeColor="text1"/>
          <w:szCs w:val="21"/>
          <w:highlight w:val="none"/>
          <w:u w:val="single"/>
          <w14:textFill>
            <w14:solidFill>
              <w14:schemeClr w14:val="tx1"/>
            </w14:solidFill>
          </w14:textFill>
        </w:rPr>
        <w:t xml:space="preserve">    /    </w:t>
      </w:r>
      <w:r>
        <w:rPr>
          <w:rFonts w:hint="eastAsia" w:ascii="宋体" w:hAnsi="宋体" w:eastAsia="宋体" w:cs="Times New Roman"/>
          <w:color w:val="000000" w:themeColor="text1"/>
          <w:szCs w:val="21"/>
          <w:highlight w:val="none"/>
          <w14:textFill>
            <w14:solidFill>
              <w14:schemeClr w14:val="tx1"/>
            </w14:solidFill>
          </w14:textFill>
        </w:rPr>
        <w:t>。</w:t>
      </w:r>
    </w:p>
    <w:p w14:paraId="7E7BBCD6">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承包人是否应为其施工设备等办理财产保险：</w:t>
      </w:r>
      <w:r>
        <w:rPr>
          <w:rFonts w:hint="eastAsia" w:ascii="宋体" w:hAnsi="宋体" w:eastAsia="宋体" w:cs="Times New Roman"/>
          <w:color w:val="000000" w:themeColor="text1"/>
          <w:szCs w:val="21"/>
          <w:highlight w:val="none"/>
          <w:u w:val="single"/>
          <w14:textFill>
            <w14:solidFill>
              <w14:schemeClr w14:val="tx1"/>
            </w14:solidFill>
          </w14:textFill>
        </w:rPr>
        <w:t xml:space="preserve">    /    </w:t>
      </w:r>
      <w:r>
        <w:rPr>
          <w:rFonts w:hint="eastAsia" w:ascii="宋体" w:hAnsi="宋体" w:eastAsia="宋体" w:cs="Times New Roman"/>
          <w:color w:val="000000" w:themeColor="text1"/>
          <w:szCs w:val="21"/>
          <w:highlight w:val="none"/>
          <w14:textFill>
            <w14:solidFill>
              <w14:schemeClr w14:val="tx1"/>
            </w14:solidFill>
          </w14:textFill>
        </w:rPr>
        <w:t>。</w:t>
      </w:r>
    </w:p>
    <w:p w14:paraId="04F39137">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安全生产责任险：</w:t>
      </w:r>
      <w:r>
        <w:rPr>
          <w:rFonts w:hint="eastAsia" w:ascii="宋体" w:hAnsi="宋体" w:eastAsia="宋体" w:cs="Times New Roman"/>
          <w:color w:val="000000" w:themeColor="text1"/>
          <w:szCs w:val="21"/>
          <w:highlight w:val="none"/>
          <w:u w:val="single"/>
          <w14:textFill>
            <w14:solidFill>
              <w14:schemeClr w14:val="tx1"/>
            </w14:solidFill>
          </w14:textFill>
        </w:rPr>
        <w:t>承包人应按《重庆市人民政府办公厅关于在高危行业领域强制推行安全生产责任保险的实施意见》（渝府办法〔2017〕182号）的要求办理安全生产责任保险</w:t>
      </w:r>
      <w:r>
        <w:rPr>
          <w:rFonts w:hint="eastAsia" w:ascii="宋体" w:hAnsi="宋体" w:eastAsia="宋体" w:cs="Times New Roman"/>
          <w:color w:val="000000" w:themeColor="text1"/>
          <w:szCs w:val="21"/>
          <w:highlight w:val="none"/>
          <w14:textFill>
            <w14:solidFill>
              <w14:schemeClr w14:val="tx1"/>
            </w14:solidFill>
          </w14:textFill>
        </w:rPr>
        <w:t>。</w:t>
      </w:r>
    </w:p>
    <w:p w14:paraId="24B1022F">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755" w:name="_Toc532377411"/>
      <w:bookmarkStart w:id="1756" w:name="_Toc532375672"/>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18.7 通知义务</w:t>
      </w:r>
      <w:bookmarkEnd w:id="1755"/>
      <w:bookmarkEnd w:id="1756"/>
    </w:p>
    <w:p w14:paraId="787302FB">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关于变更保险合同时的通知义务的约定：</w:t>
      </w:r>
      <w:r>
        <w:rPr>
          <w:rFonts w:hint="eastAsia" w:ascii="宋体" w:hAnsi="宋体" w:eastAsia="宋体" w:cs="Times New Roman"/>
          <w:color w:val="000000" w:themeColor="text1"/>
          <w:szCs w:val="21"/>
          <w:highlight w:val="none"/>
          <w:u w:val="single"/>
          <w14:textFill>
            <w14:solidFill>
              <w14:schemeClr w14:val="tx1"/>
            </w14:solidFill>
          </w14:textFill>
        </w:rPr>
        <w:t>按通用合同条款执行</w:t>
      </w:r>
      <w:r>
        <w:rPr>
          <w:rFonts w:hint="eastAsia" w:ascii="宋体" w:hAnsi="宋体" w:eastAsia="宋体" w:cs="Times New Roman"/>
          <w:color w:val="000000" w:themeColor="text1"/>
          <w:szCs w:val="21"/>
          <w:highlight w:val="none"/>
          <w14:textFill>
            <w14:solidFill>
              <w14:schemeClr w14:val="tx1"/>
            </w14:solidFill>
          </w14:textFill>
        </w:rPr>
        <w:t>。</w:t>
      </w:r>
    </w:p>
    <w:p w14:paraId="2220D08B">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757" w:name="_Toc532377412"/>
      <w:bookmarkStart w:id="1758" w:name="_Toc532375673"/>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18.8 其他</w:t>
      </w:r>
      <w:bookmarkEnd w:id="1757"/>
      <w:bookmarkEnd w:id="1758"/>
    </w:p>
    <w:p w14:paraId="3473D5AB">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18.8.1 工程开工日前，承包人向发包人提交各项生效的保险证据和保险单副本。未按本项约定提交的，每延后1天，承包人按500元/天支付违约金。</w:t>
      </w:r>
    </w:p>
    <w:p w14:paraId="4DBACE13">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18.8.2 承包人保险赔偿金不足以补偿发包人损失时，</w:t>
      </w:r>
      <w:bookmarkStart w:id="1759" w:name="_Hlk524378346"/>
      <w:r>
        <w:rPr>
          <w:rFonts w:hint="eastAsia" w:ascii="宋体" w:hAnsi="宋体" w:eastAsia="宋体" w:cs="Times New Roman"/>
          <w:color w:val="000000" w:themeColor="text1"/>
          <w:szCs w:val="21"/>
          <w:highlight w:val="none"/>
          <w14:textFill>
            <w14:solidFill>
              <w14:schemeClr w14:val="tx1"/>
            </w14:solidFill>
          </w14:textFill>
        </w:rPr>
        <w:t>差额由承包人负责补足</w:t>
      </w:r>
      <w:bookmarkEnd w:id="1759"/>
      <w:r>
        <w:rPr>
          <w:rFonts w:hint="eastAsia" w:ascii="宋体" w:hAnsi="宋体" w:eastAsia="宋体" w:cs="Times New Roman"/>
          <w:color w:val="000000" w:themeColor="text1"/>
          <w:szCs w:val="21"/>
          <w:highlight w:val="none"/>
          <w14:textFill>
            <w14:solidFill>
              <w14:schemeClr w14:val="tx1"/>
            </w14:solidFill>
          </w14:textFill>
        </w:rPr>
        <w:t>。</w:t>
      </w:r>
    </w:p>
    <w:p w14:paraId="0F7E7770">
      <w:pPr>
        <w:keepNext/>
        <w:keepLines/>
        <w:pageBreakBefore w:val="0"/>
        <w:widowControl/>
        <w:kinsoku/>
        <w:wordWrap/>
        <w:overflowPunct/>
        <w:topLinePunct w:val="0"/>
        <w:bidi w:val="0"/>
        <w:spacing w:before="0" w:beforeLines="0" w:beforeAutospacing="0" w:after="0" w:afterLines="0" w:afterAutospacing="0" w:line="360" w:lineRule="auto"/>
        <w:jc w:val="both"/>
        <w:outlineLvl w:val="3"/>
        <w:rPr>
          <w:rFonts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bookmarkStart w:id="1760" w:name="_Toc351203620"/>
      <w:bookmarkStart w:id="1761" w:name="_Toc532375674"/>
      <w:bookmarkStart w:id="1762" w:name="_Toc532377413"/>
      <w:bookmarkStart w:id="1763" w:name="_Toc296503140"/>
      <w:bookmarkStart w:id="1764" w:name="_Toc337558835"/>
      <w:bookmarkStart w:id="1765" w:name="_Toc296346641"/>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19. 索赔</w:t>
      </w:r>
      <w:bookmarkEnd w:id="1760"/>
      <w:bookmarkEnd w:id="1761"/>
      <w:bookmarkEnd w:id="1762"/>
    </w:p>
    <w:bookmarkEnd w:id="1763"/>
    <w:bookmarkEnd w:id="1764"/>
    <w:bookmarkEnd w:id="1765"/>
    <w:p w14:paraId="2C3B1285">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766" w:name="_Toc532377414"/>
      <w:bookmarkStart w:id="1767" w:name="_Toc532375675"/>
      <w:bookmarkStart w:id="1768" w:name="_Toc296346642"/>
      <w:bookmarkStart w:id="1769" w:name="_Toc351203621"/>
      <w:bookmarkStart w:id="1770" w:name="_Toc296503141"/>
      <w:bookmarkStart w:id="1771" w:name="_Toc337558836"/>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19.1 承包人的索赔</w:t>
      </w:r>
      <w:bookmarkEnd w:id="1766"/>
      <w:bookmarkEnd w:id="1767"/>
    </w:p>
    <w:p w14:paraId="7850AC29">
      <w:pPr>
        <w:pageBreakBefore w:val="0"/>
        <w:kinsoku/>
        <w:wordWrap/>
        <w:overflowPunct/>
        <w:topLinePunct w:val="0"/>
        <w:autoSpaceDE w:val="0"/>
        <w:autoSpaceDN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根据合同约定，承包人认为有权得到追加付款和（或）延长工期的，应按以下程序向发包人提出索赔：</w:t>
      </w:r>
    </w:p>
    <w:p w14:paraId="26E0249C">
      <w:pPr>
        <w:pageBreakBefore w:val="0"/>
        <w:kinsoku/>
        <w:wordWrap/>
        <w:overflowPunct/>
        <w:topLinePunct w:val="0"/>
        <w:autoSpaceDE w:val="0"/>
        <w:autoSpaceDN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（1）承包人应在索赔事件发生后28天内，向监理人递交索赔意向通知书，并说明发生索赔事件的事由；承包人未在前述28天内发出索赔意向通知书的，丧失要求追加付款和（或）延长工期的权利；</w:t>
      </w:r>
    </w:p>
    <w:p w14:paraId="0C374FFC">
      <w:pPr>
        <w:pageBreakBefore w:val="0"/>
        <w:kinsoku/>
        <w:wordWrap/>
        <w:overflowPunct/>
        <w:topLinePunct w:val="0"/>
        <w:autoSpaceDE w:val="0"/>
        <w:autoSpaceDN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（2）承包人应在发出索赔意向通知书后28天内，向监理人正式递交索赔报告；索赔报告应详细说明索赔理由以及要求追加的付款金额和（或）延长的工期，并附必要的记录和证明材料；</w:t>
      </w:r>
    </w:p>
    <w:p w14:paraId="67273CE9">
      <w:pPr>
        <w:pageBreakBefore w:val="0"/>
        <w:kinsoku/>
        <w:wordWrap/>
        <w:overflowPunct/>
        <w:topLinePunct w:val="0"/>
        <w:autoSpaceDE w:val="0"/>
        <w:autoSpaceDN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（3）索赔事件具有持续影响的，承包人应按监理人要求的合理时间间隔继续递交延续索赔通知，说明持续影响的实际情况和记录，列出累计的追加付款金额和（或）工期延长天数；</w:t>
      </w:r>
    </w:p>
    <w:p w14:paraId="1856FA44">
      <w:pPr>
        <w:pageBreakBefore w:val="0"/>
        <w:kinsoku/>
        <w:wordWrap/>
        <w:overflowPunct/>
        <w:topLinePunct w:val="0"/>
        <w:autoSpaceDE w:val="0"/>
        <w:autoSpaceDN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（4）在索赔事件影响结束后28天内，承包人应向监理人递交最终索赔报告，说明最终要求索赔的追加付款金额和（或）延长的工期，并附必要的记录和证明材料。</w:t>
      </w:r>
    </w:p>
    <w:p w14:paraId="5BC3AE0F">
      <w:pPr>
        <w:pageBreakBefore w:val="0"/>
        <w:kinsoku/>
        <w:wordWrap/>
        <w:overflowPunct/>
        <w:topLinePunct w:val="0"/>
        <w:autoSpaceDE w:val="0"/>
        <w:autoSpaceDN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3B3A5685">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772" w:name="_Toc532375676"/>
      <w:bookmarkStart w:id="1773" w:name="_Toc532377415"/>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19.2 对承包人索赔的处理</w:t>
      </w:r>
      <w:bookmarkEnd w:id="1772"/>
      <w:bookmarkEnd w:id="1773"/>
    </w:p>
    <w:p w14:paraId="5A3A90BE">
      <w:pPr>
        <w:pageBreakBefore w:val="0"/>
        <w:kinsoku/>
        <w:wordWrap/>
        <w:overflowPunct/>
        <w:topLinePunct w:val="0"/>
        <w:autoSpaceDE w:val="0"/>
        <w:autoSpaceDN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对承包人索赔的处理如下：</w:t>
      </w:r>
    </w:p>
    <w:p w14:paraId="6F674189">
      <w:pPr>
        <w:pageBreakBefore w:val="0"/>
        <w:kinsoku/>
        <w:wordWrap/>
        <w:overflowPunct/>
        <w:topLinePunct w:val="0"/>
        <w:autoSpaceDE w:val="0"/>
        <w:autoSpaceDN w:val="0"/>
        <w:bidi w:val="0"/>
        <w:spacing w:line="360" w:lineRule="auto"/>
        <w:ind w:right="105" w:rightChars="50"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（1）监理人应在收到索赔报告后14天内完成审查并报送发包人。监理人对索赔报告存在异议的，有权要求承包人提交全部原始记录副本</w:t>
      </w:r>
      <w:r>
        <w:rPr>
          <w:rFonts w:hint="eastAsia" w:ascii="宋体" w:hAnsi="宋体" w:eastAsia="宋体" w:cs="Times New Roman"/>
          <w:color w:val="000000" w:themeColor="text1"/>
          <w:szCs w:val="21"/>
          <w:highlight w:val="none"/>
          <w14:textFill>
            <w14:solidFill>
              <w14:schemeClr w14:val="tx1"/>
            </w14:solidFill>
          </w14:textFill>
        </w:rPr>
        <w:t>；</w:t>
      </w:r>
    </w:p>
    <w:p w14:paraId="0C01E914">
      <w:pPr>
        <w:pageBreakBefore w:val="0"/>
        <w:kinsoku/>
        <w:wordWrap/>
        <w:overflowPunct/>
        <w:topLinePunct w:val="0"/>
        <w:autoSpaceDE w:val="0"/>
        <w:autoSpaceDN w:val="0"/>
        <w:bidi w:val="0"/>
        <w:spacing w:line="360" w:lineRule="auto"/>
        <w:ind w:right="105" w:rightChars="50"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eastAsia="宋体" w:cs="Times New Roman"/>
          <w:color w:val="000000" w:themeColor="text1"/>
          <w:szCs w:val="21"/>
          <w:highlight w:val="none"/>
          <w14:textFill>
            <w14:solidFill>
              <w14:schemeClr w14:val="tx1"/>
            </w14:solidFill>
          </w14:textFill>
        </w:rPr>
        <w:t>；</w:t>
      </w:r>
    </w:p>
    <w:p w14:paraId="547F8A57">
      <w:pPr>
        <w:pageBreakBefore w:val="0"/>
        <w:kinsoku/>
        <w:wordWrap/>
        <w:overflowPunct/>
        <w:topLinePunct w:val="0"/>
        <w:autoSpaceDE w:val="0"/>
        <w:autoSpaceDN w:val="0"/>
        <w:bidi w:val="0"/>
        <w:spacing w:line="360" w:lineRule="auto"/>
        <w:ind w:right="105" w:rightChars="50"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（3）承包人接受索赔处理结果的，索赔款项在当期进度款中进行支付；承包人不接受索赔处理结果的，按照第20条〔争议解决〕约定处理</w:t>
      </w:r>
      <w:r>
        <w:rPr>
          <w:rFonts w:hint="eastAsia" w:ascii="宋体" w:hAnsi="宋体" w:eastAsia="宋体" w:cs="Times New Roman"/>
          <w:color w:val="000000" w:themeColor="text1"/>
          <w:szCs w:val="21"/>
          <w:highlight w:val="none"/>
          <w14:textFill>
            <w14:solidFill>
              <w14:schemeClr w14:val="tx1"/>
            </w14:solidFill>
          </w14:textFill>
        </w:rPr>
        <w:t>；</w:t>
      </w:r>
    </w:p>
    <w:p w14:paraId="0F6843BC">
      <w:pPr>
        <w:pageBreakBefore w:val="0"/>
        <w:kinsoku/>
        <w:wordWrap/>
        <w:overflowPunct/>
        <w:topLinePunct w:val="0"/>
        <w:autoSpaceDE w:val="0"/>
        <w:autoSpaceDN w:val="0"/>
        <w:bidi w:val="0"/>
        <w:spacing w:line="360" w:lineRule="auto"/>
        <w:ind w:right="105" w:rightChars="50"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（4）工期延误的关键线路按照经监理人、发包人审批同意的施工组织设计计算</w:t>
      </w:r>
      <w:r>
        <w:rPr>
          <w:rFonts w:hint="eastAsia" w:ascii="宋体" w:hAnsi="宋体" w:eastAsia="宋体" w:cs="Times New Roman"/>
          <w:color w:val="000000" w:themeColor="text1"/>
          <w:szCs w:val="21"/>
          <w:highlight w:val="none"/>
          <w14:textFill>
            <w14:solidFill>
              <w14:schemeClr w14:val="tx1"/>
            </w14:solidFill>
          </w14:textFill>
        </w:rPr>
        <w:t>。</w:t>
      </w:r>
    </w:p>
    <w:p w14:paraId="22622E7D">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774" w:name="_Toc532377416"/>
      <w:bookmarkStart w:id="1775" w:name="_Toc532375677"/>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19.3发包人的索赔</w:t>
      </w:r>
      <w:bookmarkEnd w:id="1774"/>
      <w:bookmarkEnd w:id="1775"/>
    </w:p>
    <w:p w14:paraId="6258EF9C">
      <w:pPr>
        <w:pageBreakBefore w:val="0"/>
        <w:kinsoku/>
        <w:wordWrap/>
        <w:overflowPunct/>
        <w:topLinePunct w:val="0"/>
        <w:autoSpaceDE w:val="0"/>
        <w:autoSpaceDN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根据合同约定，发包人认为有权得到赔付金额和（或）延长缺陷责任期的，监理人应向承包人发出通知并附有详细的证明。</w:t>
      </w:r>
    </w:p>
    <w:p w14:paraId="256CB2A3">
      <w:pPr>
        <w:pageBreakBefore w:val="0"/>
        <w:kinsoku/>
        <w:wordWrap/>
        <w:overflowPunct/>
        <w:topLinePunct w:val="0"/>
        <w:autoSpaceDE w:val="0"/>
        <w:autoSpaceDN w:val="0"/>
        <w:bidi w:val="0"/>
        <w:spacing w:line="360" w:lineRule="auto"/>
        <w:ind w:right="105" w:rightChars="50"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776" w:name="_Hlk528652769"/>
      <w:r>
        <w:rPr>
          <w:rFonts w:hint="eastAsia" w:ascii="宋体" w:hAnsi="宋体" w:eastAsia="宋体" w:cs="Times New Roman"/>
          <w:color w:val="000000" w:themeColor="text1"/>
          <w:szCs w:val="21"/>
          <w:highlight w:val="none"/>
          <w14:textFill>
            <w14:solidFill>
              <w14:schemeClr w14:val="tx1"/>
            </w14:solidFill>
          </w14:textFill>
        </w:rPr>
        <w:t>通过监理人向承包人正式递交最终索赔报告</w:t>
      </w:r>
      <w:bookmarkEnd w:id="1776"/>
      <w:r>
        <w:rPr>
          <w:rFonts w:hint="eastAsia" w:ascii="宋体" w:hAnsi="宋体" w:eastAsia="宋体" w:cs="Times New Roman"/>
          <w:color w:val="000000" w:themeColor="text1"/>
          <w:szCs w:val="21"/>
          <w:highlight w:val="none"/>
          <w14:textFill>
            <w14:solidFill>
              <w14:schemeClr w14:val="tx1"/>
            </w14:solidFill>
          </w14:textFill>
        </w:rPr>
        <w:t>。</w:t>
      </w:r>
    </w:p>
    <w:p w14:paraId="36570EB1">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777" w:name="_Toc532375678"/>
      <w:bookmarkStart w:id="1778" w:name="_Toc532377417"/>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19.4 对发包人索赔的处理</w:t>
      </w:r>
      <w:bookmarkEnd w:id="1777"/>
      <w:bookmarkEnd w:id="1778"/>
    </w:p>
    <w:p w14:paraId="0E08FD91">
      <w:pPr>
        <w:pageBreakBefore w:val="0"/>
        <w:kinsoku/>
        <w:wordWrap/>
        <w:overflowPunct/>
        <w:topLinePunct w:val="0"/>
        <w:autoSpaceDE w:val="0"/>
        <w:autoSpaceDN w:val="0"/>
        <w:bidi w:val="0"/>
        <w:spacing w:line="360" w:lineRule="auto"/>
        <w:ind w:right="105" w:rightChars="50"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对发包人索赔的处理如下：</w:t>
      </w:r>
    </w:p>
    <w:p w14:paraId="57D7E283">
      <w:pPr>
        <w:pageBreakBefore w:val="0"/>
        <w:kinsoku/>
        <w:wordWrap/>
        <w:overflowPunct/>
        <w:topLinePunct w:val="0"/>
        <w:autoSpaceDE w:val="0"/>
        <w:autoSpaceDN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（1）承包人收到发包人提交的索赔报告后，应及时审查索赔报告的内容、查验发包人证明材料；</w:t>
      </w:r>
    </w:p>
    <w:p w14:paraId="537382F8">
      <w:pPr>
        <w:pageBreakBefore w:val="0"/>
        <w:kinsoku/>
        <w:wordWrap/>
        <w:overflowPunct/>
        <w:topLinePunct w:val="0"/>
        <w:autoSpaceDE w:val="0"/>
        <w:autoSpaceDN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5D6484DD">
      <w:pPr>
        <w:pageBreakBefore w:val="0"/>
        <w:kinsoku/>
        <w:wordWrap/>
        <w:overflowPunct/>
        <w:topLinePunct w:val="0"/>
        <w:autoSpaceDE w:val="0"/>
        <w:autoSpaceDN w:val="0"/>
        <w:bidi w:val="0"/>
        <w:spacing w:line="360" w:lineRule="auto"/>
        <w:ind w:right="105" w:rightChars="50" w:firstLine="420" w:firstLineChars="20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（3）承包人接受索赔处理结果的，发包人可从应支付给承包人的合同价款中扣除赔付的金额或延长缺陷责任期；发包人不接受索赔处理结果的，按第20条〔争议解决〕约定处理。</w:t>
      </w:r>
    </w:p>
    <w:p w14:paraId="717B92B9">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779" w:name="_Toc532375679"/>
      <w:bookmarkStart w:id="1780" w:name="_Toc532377418"/>
      <w:bookmarkStart w:id="1781" w:name="_Hlk528928420"/>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19.5 提出索赔的期限</w:t>
      </w:r>
      <w:bookmarkEnd w:id="1779"/>
      <w:bookmarkEnd w:id="1780"/>
    </w:p>
    <w:p w14:paraId="40347104">
      <w:pPr>
        <w:pageBreakBefore w:val="0"/>
        <w:kinsoku/>
        <w:wordWrap/>
        <w:overflowPunct/>
        <w:topLinePunct w:val="0"/>
        <w:autoSpaceDE w:val="0"/>
        <w:autoSpaceDN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bookmarkStart w:id="1782" w:name="_Hlk524298376"/>
      <w:r>
        <w:rPr>
          <w:rFonts w:hint="eastAsia" w:ascii="宋体" w:hAnsi="宋体" w:eastAsia="宋体" w:cs="Times New Roman"/>
          <w:color w:val="000000" w:themeColor="text1"/>
          <w:szCs w:val="21"/>
          <w:highlight w:val="none"/>
          <w14:textFill>
            <w14:solidFill>
              <w14:schemeClr w14:val="tx1"/>
            </w14:solidFill>
          </w14:textFill>
        </w:rPr>
        <w:t>任一索赔事件发生后28天内，承包人/发包人未向对方发出索赔意向通知书的，视为其已放弃索赔权，无权再就该索赔事项提出任何索赔。</w:t>
      </w:r>
    </w:p>
    <w:bookmarkEnd w:id="1768"/>
    <w:bookmarkEnd w:id="1769"/>
    <w:bookmarkEnd w:id="1770"/>
    <w:bookmarkEnd w:id="1771"/>
    <w:bookmarkEnd w:id="1781"/>
    <w:bookmarkEnd w:id="1782"/>
    <w:p w14:paraId="07BB0EA5">
      <w:pPr>
        <w:keepNext/>
        <w:keepLines/>
        <w:pageBreakBefore w:val="0"/>
        <w:widowControl/>
        <w:kinsoku/>
        <w:wordWrap/>
        <w:overflowPunct/>
        <w:topLinePunct w:val="0"/>
        <w:bidi w:val="0"/>
        <w:spacing w:before="0" w:beforeLines="0" w:beforeAutospacing="0" w:after="0" w:afterLines="0" w:afterAutospacing="0" w:line="360" w:lineRule="auto"/>
        <w:jc w:val="both"/>
        <w:outlineLvl w:val="3"/>
        <w:rPr>
          <w:rFonts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bookmarkStart w:id="1783" w:name="_Toc532377419"/>
      <w:bookmarkStart w:id="1784" w:name="_Toc532375680"/>
      <w:bookmarkStart w:id="1785" w:name="_Toc351203651"/>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20. 争议解决</w:t>
      </w:r>
      <w:bookmarkEnd w:id="1783"/>
      <w:bookmarkEnd w:id="1784"/>
      <w:bookmarkEnd w:id="1785"/>
    </w:p>
    <w:p w14:paraId="05900C98">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786" w:name="_Toc532375681"/>
      <w:bookmarkStart w:id="1787" w:name="_Toc532377420"/>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20.3 争议评审</w:t>
      </w:r>
      <w:bookmarkEnd w:id="1786"/>
      <w:bookmarkEnd w:id="1787"/>
    </w:p>
    <w:p w14:paraId="431EB04E">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合同当事人是否同意将工程争议提交争议评审小组决定：</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w:t>
      </w:r>
    </w:p>
    <w:p w14:paraId="0FD1E41F">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788" w:name="_Toc532375682"/>
      <w:bookmarkStart w:id="1789" w:name="_Toc532377421"/>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20.4 仲裁或诉讼</w:t>
      </w:r>
      <w:bookmarkEnd w:id="1788"/>
      <w:bookmarkEnd w:id="1789"/>
    </w:p>
    <w:p w14:paraId="5B5042C7">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因合同及合同有关事项发生的争议，按下列第</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cs="Times New Roman"/>
          <w:color w:val="000000" w:themeColor="text1"/>
          <w:szCs w:val="21"/>
          <w:highlight w:val="none"/>
          <w:u w:val="single"/>
          <w:lang w:eastAsia="zh-CN"/>
          <w14:textFill>
            <w14:solidFill>
              <w14:schemeClr w14:val="tx1"/>
            </w14:solidFill>
          </w14:textFill>
        </w:rPr>
        <w:t>（</w:t>
      </w:r>
      <w:r>
        <w:rPr>
          <w:rFonts w:hint="eastAsia" w:ascii="宋体" w:hAnsi="宋体" w:cs="Times New Roman"/>
          <w:color w:val="000000" w:themeColor="text1"/>
          <w:szCs w:val="21"/>
          <w:highlight w:val="none"/>
          <w:u w:val="single"/>
          <w:lang w:val="en-US" w:eastAsia="zh-CN"/>
          <w14:textFill>
            <w14:solidFill>
              <w14:schemeClr w14:val="tx1"/>
            </w14:solidFill>
          </w14:textFill>
        </w:rPr>
        <w:t>2</w:t>
      </w:r>
      <w:r>
        <w:rPr>
          <w:rFonts w:hint="eastAsia" w:ascii="宋体" w:hAnsi="宋体" w:cs="Times New Roman"/>
          <w:color w:val="000000" w:themeColor="text1"/>
          <w:szCs w:val="21"/>
          <w:highlight w:val="none"/>
          <w:u w:val="single"/>
          <w:lang w:eastAsia="zh-CN"/>
          <w14:textFill>
            <w14:solidFill>
              <w14:schemeClr w14:val="tx1"/>
            </w14:solidFill>
          </w14:textFill>
        </w:rPr>
        <w:t>）</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种方式解决：</w:t>
      </w:r>
    </w:p>
    <w:p w14:paraId="43B7C1AD">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（1）向</w:t>
      </w:r>
      <w:r>
        <w:rPr>
          <w:rFonts w:ascii="宋体" w:hAnsi="宋体" w:eastAsia="宋体" w:cs="Times New Roman"/>
          <w:color w:val="000000" w:themeColor="text1"/>
          <w:szCs w:val="21"/>
          <w:highlight w:val="none"/>
          <w:u w:val="single"/>
          <w14:textFill>
            <w14:solidFill>
              <w14:schemeClr w14:val="tx1"/>
            </w14:solidFill>
          </w14:textFill>
        </w:rPr>
        <w:t xml:space="preserve">                     </w:t>
      </w:r>
      <w:r>
        <w:rPr>
          <w:rFonts w:ascii="宋体" w:hAnsi="宋体" w:eastAsia="宋体" w:cs="Times New Roman"/>
          <w:color w:val="000000" w:themeColor="text1"/>
          <w:szCs w:val="21"/>
          <w:highlight w:val="none"/>
          <w14:textFill>
            <w14:solidFill>
              <w14:schemeClr w14:val="tx1"/>
            </w14:solidFill>
          </w14:textFill>
        </w:rPr>
        <w:t>仲裁委员会申请仲裁；</w:t>
      </w:r>
    </w:p>
    <w:p w14:paraId="7C687867">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（2）向</w:t>
      </w:r>
      <w:r>
        <w:rPr>
          <w:rFonts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cs="Times New Roman"/>
          <w:color w:val="000000" w:themeColor="text1"/>
          <w:szCs w:val="21"/>
          <w:highlight w:val="none"/>
          <w:u w:val="single"/>
          <w:lang w:val="en-US" w:eastAsia="zh-CN"/>
          <w14:textFill>
            <w14:solidFill>
              <w14:schemeClr w14:val="tx1"/>
            </w14:solidFill>
          </w14:textFill>
        </w:rPr>
        <w:t>项目所在地</w:t>
      </w:r>
      <w:r>
        <w:rPr>
          <w:rFonts w:ascii="宋体" w:hAnsi="宋体" w:eastAsia="宋体" w:cs="Times New Roman"/>
          <w:color w:val="000000" w:themeColor="text1"/>
          <w:szCs w:val="21"/>
          <w:highlight w:val="none"/>
          <w:u w:val="single"/>
          <w14:textFill>
            <w14:solidFill>
              <w14:schemeClr w14:val="tx1"/>
            </w14:solidFill>
          </w14:textFill>
        </w:rPr>
        <w:t xml:space="preserve">    </w:t>
      </w:r>
      <w:r>
        <w:rPr>
          <w:rFonts w:ascii="宋体" w:hAnsi="宋体" w:eastAsia="宋体" w:cs="Times New Roman"/>
          <w:color w:val="000000" w:themeColor="text1"/>
          <w:szCs w:val="21"/>
          <w:highlight w:val="none"/>
          <w14:textFill>
            <w14:solidFill>
              <w14:schemeClr w14:val="tx1"/>
            </w14:solidFill>
          </w14:textFill>
        </w:rPr>
        <w:t>人民法院起诉。</w:t>
      </w:r>
    </w:p>
    <w:p w14:paraId="42B3141D">
      <w:pPr>
        <w:keepNext/>
        <w:keepLines/>
        <w:pageBreakBefore w:val="0"/>
        <w:widowControl/>
        <w:kinsoku/>
        <w:wordWrap/>
        <w:overflowPunct/>
        <w:topLinePunct w:val="0"/>
        <w:bidi w:val="0"/>
        <w:spacing w:before="0" w:beforeLines="0" w:beforeAutospacing="0" w:after="0" w:afterLines="0" w:afterAutospacing="0" w:line="360" w:lineRule="auto"/>
        <w:jc w:val="both"/>
        <w:outlineLvl w:val="3"/>
        <w:rPr>
          <w:rFonts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bookmarkStart w:id="1790" w:name="_Toc532377422"/>
      <w:bookmarkStart w:id="1791" w:name="_Toc532375683"/>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21. 补充条款</w:t>
      </w:r>
      <w:bookmarkEnd w:id="1790"/>
      <w:bookmarkEnd w:id="1791"/>
    </w:p>
    <w:p w14:paraId="3A8B4BD4">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792" w:name="_Toc532377423"/>
      <w:bookmarkStart w:id="1793" w:name="_Toc532375684"/>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21.1 退出机制</w:t>
      </w:r>
      <w:bookmarkEnd w:id="1792"/>
      <w:bookmarkEnd w:id="1793"/>
    </w:p>
    <w:p w14:paraId="1D9C59DE">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21.1.1有下列情形之一的，发包人有权解除合同，亦有权兑付履约担保，并对承包人做清退出场处理</w:t>
      </w:r>
      <w:r>
        <w:rPr>
          <w:rFonts w:hint="eastAsia" w:ascii="宋体" w:hAnsi="宋体" w:eastAsia="宋体" w:cs="Times New Roman"/>
          <w:color w:val="000000" w:themeColor="text1"/>
          <w:kern w:val="0"/>
          <w:szCs w:val="21"/>
          <w:highlight w:val="none"/>
          <w14:textFill>
            <w14:solidFill>
              <w14:schemeClr w14:val="tx1"/>
            </w14:solidFill>
          </w14:textFill>
        </w:rPr>
        <w:t>：</w:t>
      </w:r>
    </w:p>
    <w:p w14:paraId="1608D079">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（1）因承包人原因造成较大及以上等级生产安全事故或工程质量事故的；</w:t>
      </w:r>
    </w:p>
    <w:p w14:paraId="40EC8FEB">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（2）因承包人债权债务纠纷或其他纠纷导致工程无法正常施工的。</w:t>
      </w:r>
    </w:p>
    <w:p w14:paraId="743EC995">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w:t>
      </w:r>
    </w:p>
    <w:p w14:paraId="225957F9">
      <w:pPr>
        <w:pageBreakBefore w:val="0"/>
        <w:widowControl w:val="0"/>
        <w:kinsoku/>
        <w:wordWrap/>
        <w:overflowPunct/>
        <w:topLinePunct w:val="0"/>
        <w:bidi w:val="0"/>
        <w:spacing w:before="0" w:beforeLines="0" w:after="0" w:afterLines="0" w:line="360" w:lineRule="auto"/>
        <w:ind w:firstLine="420" w:firstLineChars="200"/>
        <w:jc w:val="both"/>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21.1.2有下列情形之一的，承包人有权解除合同，并按16.1.4约定执行：</w:t>
      </w:r>
    </w:p>
    <w:p w14:paraId="3800023E">
      <w:pPr>
        <w:pageBreakBefore w:val="0"/>
        <w:widowControl w:val="0"/>
        <w:kinsoku/>
        <w:wordWrap/>
        <w:overflowPunct/>
        <w:topLinePunct w:val="0"/>
        <w:bidi w:val="0"/>
        <w:spacing w:before="0" w:beforeLines="0" w:after="0" w:afterLines="0" w:line="360" w:lineRule="auto"/>
        <w:ind w:right="105" w:rightChars="50" w:firstLine="420" w:firstLineChars="200"/>
        <w:jc w:val="left"/>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（1）因发包人征地、拆迁、补偿、审批手续等原因致使本工程延期开工超过90天的。</w:t>
      </w:r>
    </w:p>
    <w:p w14:paraId="61247449">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w:t>
      </w:r>
    </w:p>
    <w:p w14:paraId="21335922">
      <w:pPr>
        <w:pageBreakBefore w:val="0"/>
        <w:widowControl/>
        <w:kinsoku/>
        <w:wordWrap/>
        <w:overflowPunct/>
        <w:topLinePunct w:val="0"/>
        <w:bidi w:val="0"/>
        <w:spacing w:before="0" w:beforeLines="0" w:beforeAutospacing="0" w:after="0" w:afterLines="0" w:afterAutospacing="0" w:line="360" w:lineRule="auto"/>
        <w:ind w:firstLine="422" w:firstLineChars="200"/>
        <w:jc w:val="left"/>
        <w:outlineLvl w:val="4"/>
        <w:rPr>
          <w:rFonts w:ascii="宋体" w:hAnsi="宋体" w:eastAsia="宋体" w:cs="宋体"/>
          <w:b/>
          <w:bCs/>
          <w:color w:val="000000" w:themeColor="text1"/>
          <w:kern w:val="0"/>
          <w:sz w:val="21"/>
          <w:szCs w:val="21"/>
          <w:highlight w:val="none"/>
          <w:lang w:val="en-US" w:eastAsia="zh-CN" w:bidi="ar-SA"/>
          <w14:textFill>
            <w14:solidFill>
              <w14:schemeClr w14:val="tx1"/>
            </w14:solidFill>
          </w14:textFill>
        </w:rPr>
      </w:pPr>
      <w:bookmarkStart w:id="1794" w:name="_Toc532377424"/>
      <w:bookmarkStart w:id="1795" w:name="_Toc532375685"/>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21.2智慧工地</w:t>
      </w:r>
      <w:bookmarkEnd w:id="1794"/>
      <w:bookmarkEnd w:id="1795"/>
    </w:p>
    <w:p w14:paraId="3A4422E6">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工地建设可参照重庆市城乡建设委员会《关于印发“智慧工地”建设工作方案的通知》（渝建〔2017〕414号）的相关要求建设。</w:t>
      </w:r>
      <w:bookmarkEnd w:id="1736"/>
    </w:p>
    <w:p w14:paraId="34C45798">
      <w:pPr>
        <w:keepNext/>
        <w:keepLines/>
        <w:pageBreakBefore w:val="0"/>
        <w:widowControl/>
        <w:kinsoku/>
        <w:wordWrap/>
        <w:overflowPunct/>
        <w:topLinePunct w:val="0"/>
        <w:bidi w:val="0"/>
        <w:spacing w:before="0" w:beforeLines="0" w:beforeAutospacing="0" w:after="0" w:afterLines="0" w:afterAutospacing="0" w:line="360" w:lineRule="auto"/>
        <w:jc w:val="both"/>
        <w:outlineLvl w:val="3"/>
        <w:rPr>
          <w:rFonts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bookmarkStart w:id="1796" w:name="baidusnap3"/>
      <w:bookmarkEnd w:id="1796"/>
      <w:bookmarkStart w:id="1797" w:name="baidusnap7"/>
      <w:bookmarkEnd w:id="1797"/>
      <w:bookmarkStart w:id="1798" w:name="_Toc532377425"/>
      <w:bookmarkStart w:id="1799" w:name="_Toc532375686"/>
      <w:bookmarkStart w:id="1800" w:name="_Toc351203652"/>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22. 合同附件</w:t>
      </w:r>
      <w:bookmarkEnd w:id="1798"/>
      <w:bookmarkEnd w:id="1799"/>
    </w:p>
    <w:p w14:paraId="668408FA">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以下附件是本合同的有效组成部分：</w:t>
      </w:r>
    </w:p>
    <w:p w14:paraId="5EBB6EC9">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附件1：工程质量保修书</w:t>
      </w:r>
    </w:p>
    <w:p w14:paraId="7192F538">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附件2：主要建设工程文件目录</w:t>
      </w:r>
    </w:p>
    <w:p w14:paraId="2A7715BF">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附件3：承包人项目管理机构组成表</w:t>
      </w:r>
    </w:p>
    <w:p w14:paraId="3D3C4266">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附件4：履约</w:t>
      </w:r>
      <w:r>
        <w:rPr>
          <w:rFonts w:ascii="宋体" w:hAnsi="宋体" w:eastAsia="宋体" w:cs="Times New Roman"/>
          <w:color w:val="000000" w:themeColor="text1"/>
          <w:szCs w:val="21"/>
          <w:highlight w:val="none"/>
          <w14:textFill>
            <w14:solidFill>
              <w14:schemeClr w14:val="tx1"/>
            </w14:solidFill>
          </w14:textFill>
        </w:rPr>
        <w:t>担保</w:t>
      </w:r>
      <w:r>
        <w:rPr>
          <w:rFonts w:hint="eastAsia" w:ascii="宋体" w:hAnsi="宋体" w:eastAsia="宋体" w:cs="Times New Roman"/>
          <w:color w:val="000000" w:themeColor="text1"/>
          <w:szCs w:val="21"/>
          <w:highlight w:val="none"/>
          <w14:textFill>
            <w14:solidFill>
              <w14:schemeClr w14:val="tx1"/>
            </w14:solidFill>
          </w14:textFill>
        </w:rPr>
        <w:t>（如有）</w:t>
      </w:r>
    </w:p>
    <w:p w14:paraId="4EDB0046">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w:t>
      </w:r>
      <w:r>
        <w:rPr>
          <w:rFonts w:hint="eastAsia" w:ascii="宋体" w:hAnsi="宋体" w:eastAsia="宋体" w:cs="Times New Roman"/>
          <w:color w:val="000000" w:themeColor="text1"/>
          <w:szCs w:val="21"/>
          <w:highlight w:val="none"/>
          <w:lang w:val="en-US" w:eastAsia="zh-CN"/>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：专业工程暂估价表</w:t>
      </w:r>
    </w:p>
    <w:p w14:paraId="5D35ABF5">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w:t>
      </w:r>
      <w:r>
        <w:rPr>
          <w:rFonts w:hint="eastAsia" w:ascii="宋体" w:hAnsi="宋体" w:eastAsia="宋体" w:cs="Times New Roman"/>
          <w:color w:val="000000" w:themeColor="text1"/>
          <w:szCs w:val="21"/>
          <w:highlight w:val="none"/>
          <w:lang w:val="en-US" w:eastAsia="zh-CN"/>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：廉洁从业协议</w:t>
      </w:r>
    </w:p>
    <w:p w14:paraId="0B2FE672">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w:t>
      </w:r>
      <w:r>
        <w:rPr>
          <w:rFonts w:hint="eastAsia" w:ascii="宋体" w:hAnsi="宋体" w:eastAsia="宋体" w:cs="Times New Roman"/>
          <w:color w:val="000000" w:themeColor="text1"/>
          <w:szCs w:val="21"/>
          <w:highlight w:val="none"/>
          <w:lang w:val="en-US" w:eastAsia="zh-CN"/>
          <w14:textFill>
            <w14:solidFill>
              <w14:schemeClr w14:val="tx1"/>
            </w14:solidFill>
          </w14:textFill>
        </w:rPr>
        <w:t>7</w:t>
      </w:r>
      <w:r>
        <w:rPr>
          <w:rFonts w:hint="eastAsia" w:ascii="宋体" w:hAnsi="宋体" w:eastAsia="宋体" w:cs="Times New Roman"/>
          <w:color w:val="000000" w:themeColor="text1"/>
          <w:szCs w:val="21"/>
          <w:highlight w:val="none"/>
          <w14:textFill>
            <w14:solidFill>
              <w14:schemeClr w14:val="tx1"/>
            </w14:solidFill>
          </w14:textFill>
        </w:rPr>
        <w:t>：安全管理协议</w:t>
      </w:r>
    </w:p>
    <w:p w14:paraId="5130C8B7">
      <w:pPr>
        <w:pageBreakBefore w:val="0"/>
        <w:kinsoku/>
        <w:wordWrap/>
        <w:overflowPunct/>
        <w:topLinePunct w:val="0"/>
        <w:bidi w:val="0"/>
        <w:spacing w:line="360" w:lineRule="auto"/>
        <w:ind w:right="105" w:rightChars="50"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w:t>
      </w:r>
      <w:r>
        <w:rPr>
          <w:rFonts w:hint="eastAsia" w:ascii="宋体" w:hAnsi="宋体" w:eastAsia="宋体" w:cs="Times New Roman"/>
          <w:color w:val="000000" w:themeColor="text1"/>
          <w:szCs w:val="21"/>
          <w:highlight w:val="none"/>
          <w:lang w:val="en-US" w:eastAsia="zh-CN"/>
          <w14:textFill>
            <w14:solidFill>
              <w14:schemeClr w14:val="tx1"/>
            </w14:solidFill>
          </w14:textFill>
        </w:rPr>
        <w:t>8</w:t>
      </w:r>
      <w:r>
        <w:rPr>
          <w:rFonts w:hint="eastAsia" w:ascii="宋体" w:hAnsi="宋体" w:eastAsia="宋体" w:cs="Times New Roman"/>
          <w:color w:val="000000" w:themeColor="text1"/>
          <w:szCs w:val="21"/>
          <w:highlight w:val="none"/>
          <w14:textFill>
            <w14:solidFill>
              <w14:schemeClr w14:val="tx1"/>
            </w14:solidFill>
          </w14:textFill>
        </w:rPr>
        <w:t>：保障农民工工资支付协议</w:t>
      </w:r>
    </w:p>
    <w:p w14:paraId="3CD53636">
      <w:pPr>
        <w:pageBreakBefore w:val="0"/>
        <w:kinsoku/>
        <w:wordWrap/>
        <w:overflowPunct/>
        <w:topLinePunct w:val="0"/>
        <w:bidi w:val="0"/>
        <w:spacing w:line="360" w:lineRule="auto"/>
        <w:ind w:right="105" w:rightChars="50" w:firstLine="420" w:firstLineChars="200"/>
        <w:jc w:val="left"/>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附件9：质量保证金保函（如有）</w:t>
      </w:r>
    </w:p>
    <w:bookmarkEnd w:id="1800"/>
    <w:p w14:paraId="7389339A">
      <w:pPr>
        <w:spacing w:line="360" w:lineRule="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br w:type="page"/>
      </w:r>
      <w:r>
        <w:rPr>
          <w:rFonts w:hint="eastAsia" w:ascii="宋体" w:hAnsi="宋体" w:eastAsia="宋体" w:cs="Times New Roman"/>
          <w:color w:val="000000" w:themeColor="text1"/>
          <w:szCs w:val="21"/>
          <w:highlight w:val="none"/>
          <w14:textFill>
            <w14:solidFill>
              <w14:schemeClr w14:val="tx1"/>
            </w14:solidFill>
          </w14:textFill>
        </w:rPr>
        <w:t>附</w:t>
      </w:r>
      <w:bookmarkStart w:id="1801" w:name="_Toc296891266"/>
      <w:bookmarkStart w:id="1802" w:name="_Toc296944565"/>
      <w:bookmarkStart w:id="1803" w:name="_Toc267261693"/>
      <w:bookmarkStart w:id="1804" w:name="_Toc296891054"/>
      <w:bookmarkStart w:id="1805" w:name="_Toc296347225"/>
      <w:bookmarkStart w:id="1806" w:name="_Toc296346727"/>
      <w:bookmarkStart w:id="1807" w:name="_Toc296503226"/>
      <w:r>
        <w:rPr>
          <w:rFonts w:hint="eastAsia" w:ascii="宋体" w:hAnsi="宋体" w:eastAsia="宋体" w:cs="Times New Roman"/>
          <w:color w:val="000000" w:themeColor="text1"/>
          <w:szCs w:val="21"/>
          <w:highlight w:val="none"/>
          <w14:textFill>
            <w14:solidFill>
              <w14:schemeClr w14:val="tx1"/>
            </w14:solidFill>
          </w14:textFill>
        </w:rPr>
        <w:t>件1：</w:t>
      </w:r>
      <w:bookmarkEnd w:id="1801"/>
      <w:bookmarkEnd w:id="1802"/>
      <w:bookmarkEnd w:id="1803"/>
      <w:bookmarkEnd w:id="1804"/>
      <w:bookmarkEnd w:id="1805"/>
      <w:bookmarkEnd w:id="1806"/>
      <w:bookmarkEnd w:id="1807"/>
    </w:p>
    <w:p w14:paraId="3BE0CC07">
      <w:pPr>
        <w:spacing w:before="156" w:beforeLines="50" w:after="156" w:afterLines="50" w:line="360" w:lineRule="auto"/>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工程质量保修书</w:t>
      </w:r>
    </w:p>
    <w:p w14:paraId="3D7F7348">
      <w:pPr>
        <w:snapToGrid w:val="0"/>
        <w:spacing w:line="360" w:lineRule="auto"/>
        <w:ind w:firstLine="422" w:firstLineChars="200"/>
        <w:rPr>
          <w:rFonts w:ascii="宋体" w:hAnsi="宋体" w:eastAsia="宋体" w:cs="Times New Roman"/>
          <w:b/>
          <w:color w:val="000000" w:themeColor="text1"/>
          <w:szCs w:val="21"/>
          <w:highlight w:val="none"/>
          <w:u w:val="singl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发包人（全称）：</w:t>
      </w:r>
      <w:r>
        <w:rPr>
          <w:rFonts w:hint="eastAsia" w:ascii="宋体" w:hAnsi="宋体" w:eastAsia="宋体" w:cs="Times New Roman"/>
          <w:color w:val="000000" w:themeColor="text1"/>
          <w:szCs w:val="21"/>
          <w:highlight w:val="none"/>
          <w:u w:val="single"/>
          <w14:textFill>
            <w14:solidFill>
              <w14:schemeClr w14:val="tx1"/>
            </w14:solidFill>
          </w14:textFill>
        </w:rPr>
        <w:t xml:space="preserve">                             </w:t>
      </w:r>
    </w:p>
    <w:p w14:paraId="6AB0A8CF">
      <w:pPr>
        <w:snapToGrid w:val="0"/>
        <w:spacing w:line="360" w:lineRule="auto"/>
        <w:ind w:firstLine="422" w:firstLineChars="200"/>
        <w:rPr>
          <w:rFonts w:ascii="宋体" w:hAnsi="宋体" w:eastAsia="宋体" w:cs="Times New Roman"/>
          <w:b/>
          <w:color w:val="000000" w:themeColor="text1"/>
          <w:szCs w:val="21"/>
          <w:highlight w:val="none"/>
          <w:u w:val="singl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承包人（全称）：</w:t>
      </w:r>
      <w:r>
        <w:rPr>
          <w:rFonts w:hint="eastAsia" w:ascii="宋体" w:hAnsi="宋体" w:eastAsia="宋体" w:cs="Times New Roman"/>
          <w:color w:val="000000" w:themeColor="text1"/>
          <w:szCs w:val="21"/>
          <w:highlight w:val="none"/>
          <w:u w:val="single"/>
          <w14:textFill>
            <w14:solidFill>
              <w14:schemeClr w14:val="tx1"/>
            </w14:solidFill>
          </w14:textFill>
        </w:rPr>
        <w:t xml:space="preserve">                             </w:t>
      </w:r>
    </w:p>
    <w:p w14:paraId="7129FA65">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发包人和承包人根据《中华人民共和国建筑法》和《建设工程质量管理条例》，经协商一致就</w:t>
      </w:r>
    </w:p>
    <w:p w14:paraId="54DA7474">
      <w:pPr>
        <w:spacing w:line="360" w:lineRule="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（工程全称）签订工程质量保修书。</w:t>
      </w:r>
    </w:p>
    <w:p w14:paraId="7BCA0655">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bookmarkStart w:id="1808" w:name="_Toc532375687"/>
      <w:r>
        <w:rPr>
          <w:rFonts w:hint="eastAsia" w:ascii="宋体" w:hAnsi="宋体" w:eastAsia="宋体" w:cs="Times New Roman"/>
          <w:color w:val="000000" w:themeColor="text1"/>
          <w:szCs w:val="21"/>
          <w:highlight w:val="none"/>
          <w14:textFill>
            <w14:solidFill>
              <w14:schemeClr w14:val="tx1"/>
            </w14:solidFill>
          </w14:textFill>
        </w:rPr>
        <w:t>一、工程质量保修范围和内容</w:t>
      </w:r>
      <w:bookmarkEnd w:id="1808"/>
    </w:p>
    <w:p w14:paraId="080F0D71">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承包人在质量保修期内，按照有关法律规定和合同约定，承担工程质量保修责任。</w:t>
      </w:r>
    </w:p>
    <w:p w14:paraId="390D0C83">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66CA863">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承包人承包范围内容均属质量保修范围内容；其中：</w:t>
      </w:r>
    </w:p>
    <w:p w14:paraId="6AC82812">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1.属于设计原因造成的质量问题，承包人负责维修，不留隐患，费用由发包人承担；</w:t>
      </w:r>
    </w:p>
    <w:p w14:paraId="0D3C5F98">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2.属于施工造成的质量问题，承包人负责维修，不留隐患；</w:t>
      </w:r>
    </w:p>
    <w:p w14:paraId="7F86E1E1">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3.属于业主使用不当造成的质量问题，配合抢修，费用由发包人承担。</w:t>
      </w:r>
    </w:p>
    <w:p w14:paraId="50E7A8A6">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bookmarkStart w:id="1809" w:name="_Toc532375688"/>
      <w:r>
        <w:rPr>
          <w:rFonts w:hint="eastAsia" w:ascii="宋体" w:hAnsi="宋体" w:eastAsia="宋体" w:cs="Times New Roman"/>
          <w:color w:val="000000" w:themeColor="text1"/>
          <w:szCs w:val="21"/>
          <w:highlight w:val="none"/>
          <w14:textFill>
            <w14:solidFill>
              <w14:schemeClr w14:val="tx1"/>
            </w14:solidFill>
          </w14:textFill>
        </w:rPr>
        <w:t>二、质量保修期</w:t>
      </w:r>
      <w:bookmarkEnd w:id="1809"/>
    </w:p>
    <w:p w14:paraId="5D4C75EF">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根据《建设工程质量管理条例》及有关规定，本工程质量保修期约定如下：</w:t>
      </w:r>
    </w:p>
    <w:p w14:paraId="1DCD4F22">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1.基础设施工程、房屋建筑的地基基础工程和主体结构工程，为设计文件规定的该工程的合理使用年限；</w:t>
      </w:r>
    </w:p>
    <w:p w14:paraId="43CFA756">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2.屋面防水工程、有防水要求的卫生间、房间和外墙面的防渗漏，为5年；</w:t>
      </w:r>
    </w:p>
    <w:p w14:paraId="2F96E7E1">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3.供热与供冷系统，为2个采暖期、供冷期；</w:t>
      </w:r>
    </w:p>
    <w:p w14:paraId="6D0D5703">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4.电气管线、给排水管道、设备安装和装修工程，为2年；</w:t>
      </w:r>
    </w:p>
    <w:p w14:paraId="13775FC9">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5.其他项目保修期限：2年；</w:t>
      </w:r>
      <w:r>
        <w:rPr>
          <w:rFonts w:hint="eastAsia" w:ascii="宋体" w:hAnsi="宋体" w:eastAsia="宋体" w:cs="Times New Roman"/>
          <w:i/>
          <w:color w:val="000000" w:themeColor="text1"/>
          <w:szCs w:val="21"/>
          <w:highlight w:val="none"/>
          <w14:textFill>
            <w14:solidFill>
              <w14:schemeClr w14:val="tx1"/>
            </w14:solidFill>
          </w14:textFill>
        </w:rPr>
        <w:t>[提示：如有不同，根据具体情况修改]</w:t>
      </w:r>
    </w:p>
    <w:p w14:paraId="2EA67282">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建设工程的保修期，自工程竣工验收合格之日起计算。</w:t>
      </w:r>
    </w:p>
    <w:p w14:paraId="74CC0727">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bookmarkStart w:id="1810" w:name="_Toc532375689"/>
      <w:r>
        <w:rPr>
          <w:rFonts w:hint="eastAsia" w:ascii="宋体" w:hAnsi="宋体" w:eastAsia="宋体" w:cs="Times New Roman"/>
          <w:color w:val="000000" w:themeColor="text1"/>
          <w:szCs w:val="21"/>
          <w:highlight w:val="none"/>
          <w14:textFill>
            <w14:solidFill>
              <w14:schemeClr w14:val="tx1"/>
            </w14:solidFill>
          </w14:textFill>
        </w:rPr>
        <w:t>三、质量保修责任</w:t>
      </w:r>
      <w:bookmarkEnd w:id="1810"/>
    </w:p>
    <w:p w14:paraId="13C009DB">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1.属于保修范围、内容的项目，承包人应当在接到保修通知之日起7天内派人保修。承包人不在约定期限内派人保修的，发包人可以委托他人修理。</w:t>
      </w:r>
    </w:p>
    <w:p w14:paraId="2C5B3ECC">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2.发生紧急事故需抢修的，承包人在接到事故通知后，应当立即到达事故现场抢修。</w:t>
      </w:r>
    </w:p>
    <w:p w14:paraId="0A5B1294">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30F44EAF">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4.质量保修完成后，由发包人组织验收。</w:t>
      </w:r>
    </w:p>
    <w:p w14:paraId="70B926E5">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bookmarkStart w:id="1811" w:name="_Toc532375690"/>
      <w:r>
        <w:rPr>
          <w:rFonts w:hint="eastAsia" w:ascii="宋体" w:hAnsi="宋体" w:eastAsia="宋体" w:cs="Times New Roman"/>
          <w:color w:val="000000" w:themeColor="text1"/>
          <w:szCs w:val="21"/>
          <w:highlight w:val="none"/>
          <w14:textFill>
            <w14:solidFill>
              <w14:schemeClr w14:val="tx1"/>
            </w14:solidFill>
          </w14:textFill>
        </w:rPr>
        <w:t>四、保修费用</w:t>
      </w:r>
      <w:bookmarkEnd w:id="1811"/>
    </w:p>
    <w:p w14:paraId="10EE846B">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保修费用由质量缺陷的责任方承担。</w:t>
      </w:r>
    </w:p>
    <w:p w14:paraId="548885CD">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bookmarkStart w:id="1812" w:name="_Toc532375691"/>
      <w:r>
        <w:rPr>
          <w:rFonts w:hint="eastAsia" w:ascii="宋体" w:hAnsi="宋体" w:eastAsia="宋体" w:cs="Times New Roman"/>
          <w:color w:val="000000" w:themeColor="text1"/>
          <w:szCs w:val="21"/>
          <w:highlight w:val="none"/>
          <w14:textFill>
            <w14:solidFill>
              <w14:schemeClr w14:val="tx1"/>
            </w14:solidFill>
          </w14:textFill>
        </w:rPr>
        <w:t>五、双方约定的其他工程质量保修事项</w:t>
      </w:r>
    </w:p>
    <w:p w14:paraId="5349F3D4">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按国家相关法律和规定执行</w:t>
      </w:r>
      <w:r>
        <w:rPr>
          <w:rFonts w:hint="eastAsia" w:ascii="宋体" w:hAnsi="宋体" w:eastAsia="宋体" w:cs="Times New Roman"/>
          <w:color w:val="000000" w:themeColor="text1"/>
          <w:szCs w:val="21"/>
          <w:highlight w:val="none"/>
          <w14:textFill>
            <w14:solidFill>
              <w14:schemeClr w14:val="tx1"/>
            </w14:solidFill>
          </w14:textFill>
        </w:rPr>
        <w:t>。</w:t>
      </w:r>
      <w:bookmarkEnd w:id="1812"/>
    </w:p>
    <w:p w14:paraId="49302991">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本工程质量保修书由发包人、承包人在工程竣工验收前共同签署，作为施工合同附件，其有效期限至保修期满。</w:t>
      </w:r>
    </w:p>
    <w:p w14:paraId="31E12E33">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六</w:t>
      </w:r>
      <w:r>
        <w:rPr>
          <w:rFonts w:hint="eastAsia" w:ascii="宋体" w:hAnsi="宋体" w:eastAsia="宋体" w:cs="Times New Roman"/>
          <w:color w:val="000000" w:themeColor="text1"/>
          <w:szCs w:val="21"/>
          <w:highlight w:val="none"/>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本文件生效</w:t>
      </w:r>
    </w:p>
    <w:p w14:paraId="43EC98BB">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本工程质量保修书经发包人与承包人盖章后生效。</w:t>
      </w:r>
    </w:p>
    <w:p w14:paraId="0CEBEBCB">
      <w:pPr>
        <w:widowControl w:val="0"/>
        <w:spacing w:after="120" w:line="360" w:lineRule="auto"/>
        <w:ind w:firstLine="420" w:firstLineChars="200"/>
        <w:jc w:val="both"/>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pPr>
    </w:p>
    <w:p w14:paraId="57C5571D">
      <w:pPr>
        <w:spacing w:line="360" w:lineRule="auto"/>
        <w:ind w:firstLine="420" w:firstLineChars="200"/>
        <w:rPr>
          <w:rFonts w:ascii="宋体" w:hAnsi="宋体" w:eastAsia="宋体" w:cs="Times New Roman"/>
          <w:snapToGrid w:val="0"/>
          <w:color w:val="000000" w:themeColor="text1"/>
          <w:kern w:val="0"/>
          <w:szCs w:val="21"/>
          <w:highlight w:val="none"/>
          <w14:textFill>
            <w14:solidFill>
              <w14:schemeClr w14:val="tx1"/>
            </w14:solidFill>
          </w14:textFill>
        </w:rPr>
      </w:pPr>
      <w:r>
        <w:rPr>
          <w:rFonts w:hint="eastAsia" w:ascii="宋体" w:hAnsi="宋体" w:eastAsia="宋体" w:cs="Times New Roman"/>
          <w:snapToGrid w:val="0"/>
          <w:color w:val="000000" w:themeColor="text1"/>
          <w:kern w:val="0"/>
          <w:szCs w:val="21"/>
          <w:highlight w:val="none"/>
          <w14:textFill>
            <w14:solidFill>
              <w14:schemeClr w14:val="tx1"/>
            </w14:solidFill>
          </w14:textFill>
        </w:rPr>
        <w:t>发包人：</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snapToGrid w:val="0"/>
          <w:color w:val="000000" w:themeColor="text1"/>
          <w:kern w:val="0"/>
          <w:szCs w:val="21"/>
          <w:highlight w:val="none"/>
          <w14:textFill>
            <w14:solidFill>
              <w14:schemeClr w14:val="tx1"/>
            </w14:solidFill>
          </w14:textFill>
        </w:rPr>
        <w:t>（盖单位公章）</w:t>
      </w:r>
    </w:p>
    <w:p w14:paraId="725182B4">
      <w:pPr>
        <w:spacing w:line="360" w:lineRule="auto"/>
        <w:ind w:firstLine="420" w:firstLineChars="200"/>
        <w:rPr>
          <w:rFonts w:ascii="宋体" w:hAnsi="宋体" w:eastAsia="宋体" w:cs="Times New Roman"/>
          <w:snapToGrid w:val="0"/>
          <w:color w:val="000000" w:themeColor="text1"/>
          <w:kern w:val="0"/>
          <w:szCs w:val="21"/>
          <w:highlight w:val="none"/>
          <w14:textFill>
            <w14:solidFill>
              <w14:schemeClr w14:val="tx1"/>
            </w14:solidFill>
          </w14:textFill>
        </w:rPr>
      </w:pPr>
    </w:p>
    <w:p w14:paraId="69481344">
      <w:pPr>
        <w:spacing w:line="360" w:lineRule="auto"/>
        <w:ind w:firstLine="420" w:firstLineChars="200"/>
        <w:rPr>
          <w:rFonts w:ascii="宋体" w:hAnsi="宋体" w:eastAsia="宋体" w:cs="Times New Roman"/>
          <w:snapToGrid w:val="0"/>
          <w:color w:val="000000" w:themeColor="text1"/>
          <w:kern w:val="0"/>
          <w:szCs w:val="21"/>
          <w:highlight w:val="none"/>
          <w14:textFill>
            <w14:solidFill>
              <w14:schemeClr w14:val="tx1"/>
            </w14:solidFill>
          </w14:textFill>
        </w:rPr>
      </w:pPr>
    </w:p>
    <w:p w14:paraId="614D13D5">
      <w:pPr>
        <w:spacing w:line="360" w:lineRule="auto"/>
        <w:ind w:firstLine="420" w:firstLineChars="200"/>
        <w:rPr>
          <w:rFonts w:ascii="宋体" w:hAnsi="宋体" w:eastAsia="宋体" w:cs="Times New Roman"/>
          <w:snapToGrid w:val="0"/>
          <w:color w:val="000000" w:themeColor="text1"/>
          <w:kern w:val="0"/>
          <w:szCs w:val="21"/>
          <w:highlight w:val="none"/>
          <w14:textFill>
            <w14:solidFill>
              <w14:schemeClr w14:val="tx1"/>
            </w14:solidFill>
          </w14:textFill>
        </w:rPr>
      </w:pPr>
      <w:r>
        <w:rPr>
          <w:rFonts w:hint="eastAsia" w:ascii="宋体" w:hAnsi="宋体" w:eastAsia="宋体" w:cs="Times New Roman"/>
          <w:snapToGrid w:val="0"/>
          <w:color w:val="000000" w:themeColor="text1"/>
          <w:kern w:val="0"/>
          <w:szCs w:val="21"/>
          <w:highlight w:val="none"/>
          <w14:textFill>
            <w14:solidFill>
              <w14:schemeClr w14:val="tx1"/>
            </w14:solidFill>
          </w14:textFill>
        </w:rPr>
        <w:t>法定代表人或其委托代理人：</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snapToGrid w:val="0"/>
          <w:color w:val="000000" w:themeColor="text1"/>
          <w:kern w:val="0"/>
          <w:szCs w:val="21"/>
          <w:highlight w:val="none"/>
          <w14:textFill>
            <w14:solidFill>
              <w14:schemeClr w14:val="tx1"/>
            </w14:solidFill>
          </w14:textFill>
        </w:rPr>
        <w:t>（签名）</w:t>
      </w:r>
    </w:p>
    <w:p w14:paraId="398AE93E">
      <w:pPr>
        <w:spacing w:line="360" w:lineRule="auto"/>
        <w:ind w:firstLine="420" w:firstLineChars="200"/>
        <w:rPr>
          <w:rFonts w:ascii="宋体" w:hAnsi="宋体" w:eastAsia="宋体" w:cs="Times New Roman"/>
          <w:snapToGrid w:val="0"/>
          <w:color w:val="000000" w:themeColor="text1"/>
          <w:kern w:val="0"/>
          <w:szCs w:val="21"/>
          <w:highlight w:val="none"/>
          <w14:textFill>
            <w14:solidFill>
              <w14:schemeClr w14:val="tx1"/>
            </w14:solidFill>
          </w14:textFill>
        </w:rPr>
      </w:pPr>
    </w:p>
    <w:p w14:paraId="4AAA2DF4">
      <w:pPr>
        <w:spacing w:line="360" w:lineRule="auto"/>
        <w:ind w:firstLine="420" w:firstLineChars="200"/>
        <w:rPr>
          <w:rFonts w:ascii="宋体" w:hAnsi="宋体" w:eastAsia="宋体" w:cs="Times New Roman"/>
          <w:snapToGrid w:val="0"/>
          <w:color w:val="000000" w:themeColor="text1"/>
          <w:kern w:val="0"/>
          <w:szCs w:val="21"/>
          <w:highlight w:val="none"/>
          <w14:textFill>
            <w14:solidFill>
              <w14:schemeClr w14:val="tx1"/>
            </w14:solidFill>
          </w14:textFill>
        </w:rPr>
      </w:pPr>
    </w:p>
    <w:p w14:paraId="42A0C46D">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snapToGrid w:val="0"/>
          <w:color w:val="000000" w:themeColor="text1"/>
          <w:kern w:val="0"/>
          <w:szCs w:val="21"/>
          <w:highlight w:val="none"/>
          <w14:textFill>
            <w14:solidFill>
              <w14:schemeClr w14:val="tx1"/>
            </w14:solidFill>
          </w14:textFill>
        </w:rPr>
        <w:t>承包人：</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snapToGrid w:val="0"/>
          <w:color w:val="000000" w:themeColor="text1"/>
          <w:kern w:val="0"/>
          <w:szCs w:val="21"/>
          <w:highlight w:val="none"/>
          <w14:textFill>
            <w14:solidFill>
              <w14:schemeClr w14:val="tx1"/>
            </w14:solidFill>
          </w14:textFill>
        </w:rPr>
        <w:t>（盖单位公章）</w:t>
      </w:r>
    </w:p>
    <w:p w14:paraId="1ED746F1">
      <w:pPr>
        <w:spacing w:line="360" w:lineRule="auto"/>
        <w:ind w:firstLine="420" w:firstLineChars="200"/>
        <w:rPr>
          <w:rFonts w:ascii="宋体" w:hAnsi="宋体" w:eastAsia="宋体" w:cs="Times New Roman"/>
          <w:snapToGrid w:val="0"/>
          <w:color w:val="000000" w:themeColor="text1"/>
          <w:kern w:val="0"/>
          <w:szCs w:val="21"/>
          <w:highlight w:val="none"/>
          <w14:textFill>
            <w14:solidFill>
              <w14:schemeClr w14:val="tx1"/>
            </w14:solidFill>
          </w14:textFill>
        </w:rPr>
      </w:pPr>
    </w:p>
    <w:p w14:paraId="1B5FC05E">
      <w:pPr>
        <w:spacing w:line="360" w:lineRule="auto"/>
        <w:ind w:firstLine="420" w:firstLineChars="200"/>
        <w:rPr>
          <w:rFonts w:ascii="宋体" w:hAnsi="宋体" w:eastAsia="宋体" w:cs="Times New Roman"/>
          <w:snapToGrid w:val="0"/>
          <w:color w:val="000000" w:themeColor="text1"/>
          <w:kern w:val="0"/>
          <w:szCs w:val="21"/>
          <w:highlight w:val="none"/>
          <w14:textFill>
            <w14:solidFill>
              <w14:schemeClr w14:val="tx1"/>
            </w14:solidFill>
          </w14:textFill>
        </w:rPr>
      </w:pPr>
    </w:p>
    <w:p w14:paraId="0519B633">
      <w:pPr>
        <w:spacing w:line="360" w:lineRule="auto"/>
        <w:ind w:firstLine="420" w:firstLineChars="200"/>
        <w:rPr>
          <w:rFonts w:ascii="宋体" w:hAnsi="宋体" w:eastAsia="宋体" w:cs="Times New Roman"/>
          <w:bCs/>
          <w:color w:val="000000" w:themeColor="text1"/>
          <w:kern w:val="0"/>
          <w:szCs w:val="21"/>
          <w:highlight w:val="none"/>
          <w14:textFill>
            <w14:solidFill>
              <w14:schemeClr w14:val="tx1"/>
            </w14:solidFill>
          </w14:textFill>
        </w:rPr>
      </w:pPr>
      <w:r>
        <w:rPr>
          <w:rFonts w:hint="eastAsia" w:ascii="宋体" w:hAnsi="宋体" w:eastAsia="宋体" w:cs="Times New Roman"/>
          <w:snapToGrid w:val="0"/>
          <w:color w:val="000000" w:themeColor="text1"/>
          <w:kern w:val="0"/>
          <w:szCs w:val="21"/>
          <w:highlight w:val="none"/>
          <w14:textFill>
            <w14:solidFill>
              <w14:schemeClr w14:val="tx1"/>
            </w14:solidFill>
          </w14:textFill>
        </w:rPr>
        <w:t>法定代表人或其委托代理人：</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snapToGrid w:val="0"/>
          <w:color w:val="000000" w:themeColor="text1"/>
          <w:kern w:val="0"/>
          <w:szCs w:val="21"/>
          <w:highlight w:val="none"/>
          <w14:textFill>
            <w14:solidFill>
              <w14:schemeClr w14:val="tx1"/>
            </w14:solidFill>
          </w14:textFill>
        </w:rPr>
        <w:t>（签名）</w:t>
      </w:r>
    </w:p>
    <w:p w14:paraId="3744CD03">
      <w:pPr>
        <w:spacing w:line="360" w:lineRule="auto"/>
        <w:ind w:firstLine="418" w:firstLineChars="200"/>
        <w:rPr>
          <w:rFonts w:ascii="宋体" w:hAnsi="宋体" w:eastAsia="宋体" w:cs="Times New Roman"/>
          <w:snapToGrid w:val="0"/>
          <w:color w:val="000000" w:themeColor="text1"/>
          <w:spacing w:val="1"/>
          <w:w w:val="99"/>
          <w:kern w:val="0"/>
          <w:position w:val="-2"/>
          <w:szCs w:val="21"/>
          <w:highlight w:val="none"/>
          <w14:textFill>
            <w14:solidFill>
              <w14:schemeClr w14:val="tx1"/>
            </w14:solidFill>
          </w14:textFill>
        </w:rPr>
      </w:pPr>
    </w:p>
    <w:p w14:paraId="5D9DC1BF">
      <w:pPr>
        <w:spacing w:line="360" w:lineRule="auto"/>
        <w:ind w:firstLine="418" w:firstLineChars="200"/>
        <w:rPr>
          <w:rFonts w:ascii="宋体" w:hAnsi="宋体" w:eastAsia="宋体" w:cs="Times New Roman"/>
          <w:snapToGrid w:val="0"/>
          <w:color w:val="000000" w:themeColor="text1"/>
          <w:spacing w:val="1"/>
          <w:w w:val="99"/>
          <w:kern w:val="0"/>
          <w:position w:val="-2"/>
          <w:szCs w:val="21"/>
          <w:highlight w:val="none"/>
          <w14:textFill>
            <w14:solidFill>
              <w14:schemeClr w14:val="tx1"/>
            </w14:solidFill>
          </w14:textFill>
        </w:rPr>
      </w:pPr>
    </w:p>
    <w:p w14:paraId="3D221560">
      <w:pPr>
        <w:spacing w:line="360" w:lineRule="auto"/>
        <w:ind w:firstLine="420" w:firstLineChars="200"/>
        <w:rPr>
          <w:rFonts w:ascii="宋体" w:hAnsi="宋体" w:eastAsia="宋体" w:cs="Times New Roman"/>
          <w:snapToGrid w:val="0"/>
          <w:color w:val="000000" w:themeColor="text1"/>
          <w:kern w:val="0"/>
          <w:szCs w:val="21"/>
          <w:highlight w:val="none"/>
          <w14:textFill>
            <w14:solidFill>
              <w14:schemeClr w14:val="tx1"/>
            </w14:solidFill>
          </w14:textFill>
        </w:rPr>
      </w:pPr>
      <w:r>
        <w:rPr>
          <w:rFonts w:hint="eastAsia" w:ascii="宋体" w:hAnsi="宋体" w:eastAsia="宋体" w:cs="Times New Roman"/>
          <w:snapToGrid w:val="0"/>
          <w:color w:val="000000" w:themeColor="text1"/>
          <w:kern w:val="0"/>
          <w:szCs w:val="21"/>
          <w:highlight w:val="none"/>
          <w14:textFill>
            <w14:solidFill>
              <w14:schemeClr w14:val="tx1"/>
            </w14:solidFill>
          </w14:textFill>
        </w:rPr>
        <w:t>签约时间：</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snapToGrid w:val="0"/>
          <w:color w:val="000000" w:themeColor="text1"/>
          <w:kern w:val="0"/>
          <w:szCs w:val="21"/>
          <w:highlight w:val="none"/>
          <w14:textFill>
            <w14:solidFill>
              <w14:schemeClr w14:val="tx1"/>
            </w14:solidFill>
          </w14:textFill>
        </w:rPr>
        <w:t>年</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snapToGrid w:val="0"/>
          <w:color w:val="000000" w:themeColor="text1"/>
          <w:kern w:val="0"/>
          <w:szCs w:val="21"/>
          <w:highlight w:val="none"/>
          <w14:textFill>
            <w14:solidFill>
              <w14:schemeClr w14:val="tx1"/>
            </w14:solidFill>
          </w14:textFill>
        </w:rPr>
        <w:t>月</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snapToGrid w:val="0"/>
          <w:color w:val="000000" w:themeColor="text1"/>
          <w:kern w:val="0"/>
          <w:szCs w:val="21"/>
          <w:highlight w:val="none"/>
          <w14:textFill>
            <w14:solidFill>
              <w14:schemeClr w14:val="tx1"/>
            </w14:solidFill>
          </w14:textFill>
        </w:rPr>
        <w:t>日</w:t>
      </w:r>
    </w:p>
    <w:p w14:paraId="5F00E03F">
      <w:pPr>
        <w:spacing w:line="480" w:lineRule="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br w:type="page"/>
      </w:r>
      <w:r>
        <w:rPr>
          <w:rFonts w:hint="eastAsia" w:ascii="宋体" w:hAnsi="宋体" w:eastAsia="宋体" w:cs="Times New Roman"/>
          <w:color w:val="000000" w:themeColor="text1"/>
          <w:szCs w:val="21"/>
          <w:highlight w:val="none"/>
          <w14:textFill>
            <w14:solidFill>
              <w14:schemeClr w14:val="tx1"/>
            </w14:solidFill>
          </w14:textFill>
        </w:rPr>
        <w:t>附件2：</w:t>
      </w:r>
    </w:p>
    <w:p w14:paraId="4887B5B7">
      <w:pPr>
        <w:spacing w:before="156" w:beforeLines="50" w:after="156" w:afterLines="50" w:line="480" w:lineRule="auto"/>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主要建设工程文件目录</w:t>
      </w:r>
    </w:p>
    <w:tbl>
      <w:tblPr>
        <w:tblStyle w:val="45"/>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14:paraId="689C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14:paraId="0435DF23">
            <w:pPr>
              <w:spacing w:line="40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文件名称</w:t>
            </w:r>
          </w:p>
        </w:tc>
        <w:tc>
          <w:tcPr>
            <w:tcW w:w="1418" w:type="dxa"/>
            <w:vAlign w:val="center"/>
          </w:tcPr>
          <w:p w14:paraId="7C0E10B6">
            <w:pPr>
              <w:spacing w:line="40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套数</w:t>
            </w:r>
          </w:p>
        </w:tc>
        <w:tc>
          <w:tcPr>
            <w:tcW w:w="1418" w:type="dxa"/>
          </w:tcPr>
          <w:p w14:paraId="7CD980B3">
            <w:pPr>
              <w:spacing w:line="40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移交时间</w:t>
            </w:r>
          </w:p>
        </w:tc>
        <w:tc>
          <w:tcPr>
            <w:tcW w:w="2917" w:type="dxa"/>
          </w:tcPr>
          <w:p w14:paraId="3C8F6860">
            <w:pPr>
              <w:spacing w:line="40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责任人</w:t>
            </w:r>
          </w:p>
        </w:tc>
      </w:tr>
      <w:tr w14:paraId="3F55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082855BC">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vAlign w:val="center"/>
          </w:tcPr>
          <w:p w14:paraId="50FBA9BD">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vAlign w:val="center"/>
          </w:tcPr>
          <w:p w14:paraId="638A3D79">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2917" w:type="dxa"/>
            <w:vAlign w:val="center"/>
          </w:tcPr>
          <w:p w14:paraId="2EB10F8C">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69C5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293A063B">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vAlign w:val="center"/>
          </w:tcPr>
          <w:p w14:paraId="5D71E093">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vAlign w:val="center"/>
          </w:tcPr>
          <w:p w14:paraId="2AC22730">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2917" w:type="dxa"/>
            <w:vAlign w:val="center"/>
          </w:tcPr>
          <w:p w14:paraId="1E10C85B">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1063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7886A069">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vAlign w:val="center"/>
          </w:tcPr>
          <w:p w14:paraId="30D5B69A">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vAlign w:val="center"/>
          </w:tcPr>
          <w:p w14:paraId="471D31C6">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2917" w:type="dxa"/>
            <w:vAlign w:val="center"/>
          </w:tcPr>
          <w:p w14:paraId="0CF43EB0">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7D0B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18BFC56D">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vAlign w:val="center"/>
          </w:tcPr>
          <w:p w14:paraId="2540328D">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vAlign w:val="center"/>
          </w:tcPr>
          <w:p w14:paraId="4BEF696E">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2917" w:type="dxa"/>
            <w:vAlign w:val="center"/>
          </w:tcPr>
          <w:p w14:paraId="1DC6962D">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584C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458E490A">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vAlign w:val="center"/>
          </w:tcPr>
          <w:p w14:paraId="7A58515E">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vAlign w:val="center"/>
          </w:tcPr>
          <w:p w14:paraId="21B3314E">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2917" w:type="dxa"/>
            <w:vAlign w:val="center"/>
          </w:tcPr>
          <w:p w14:paraId="46D9B7F1">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2E82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05546076">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vAlign w:val="center"/>
          </w:tcPr>
          <w:p w14:paraId="1F07413A">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vAlign w:val="center"/>
          </w:tcPr>
          <w:p w14:paraId="49187EFC">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2917" w:type="dxa"/>
            <w:vAlign w:val="center"/>
          </w:tcPr>
          <w:p w14:paraId="67A73090">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5572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30E25A90">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vAlign w:val="center"/>
          </w:tcPr>
          <w:p w14:paraId="1AC3B8AF">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vAlign w:val="center"/>
          </w:tcPr>
          <w:p w14:paraId="36F0539A">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2917" w:type="dxa"/>
            <w:vAlign w:val="center"/>
          </w:tcPr>
          <w:p w14:paraId="12D3387F">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56E0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4D4E182C">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vAlign w:val="center"/>
          </w:tcPr>
          <w:p w14:paraId="75874EC3">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vAlign w:val="center"/>
          </w:tcPr>
          <w:p w14:paraId="2C673849">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2917" w:type="dxa"/>
            <w:vAlign w:val="center"/>
          </w:tcPr>
          <w:p w14:paraId="1E25B103">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591C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0669B45F">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tcPr>
          <w:p w14:paraId="40FFB21F">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tcPr>
          <w:p w14:paraId="4640D4D7">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2917" w:type="dxa"/>
          </w:tcPr>
          <w:p w14:paraId="738B1E39">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17F0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5C5BC655">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vAlign w:val="center"/>
          </w:tcPr>
          <w:p w14:paraId="4E3426B8">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vAlign w:val="center"/>
          </w:tcPr>
          <w:p w14:paraId="062277E5">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2917" w:type="dxa"/>
            <w:vAlign w:val="center"/>
          </w:tcPr>
          <w:p w14:paraId="4D686DDE">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682E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3C0679CF">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tcPr>
          <w:p w14:paraId="1C0C1DA2">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tcPr>
          <w:p w14:paraId="30A9EC5F">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2917" w:type="dxa"/>
          </w:tcPr>
          <w:p w14:paraId="72094538">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0A78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173F2C6D">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tcPr>
          <w:p w14:paraId="6B53F19D">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tcPr>
          <w:p w14:paraId="7FCBEF06">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2917" w:type="dxa"/>
          </w:tcPr>
          <w:p w14:paraId="1BF75CEC">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4C8B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2BAA78F3">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tcPr>
          <w:p w14:paraId="0C833CC5">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tcPr>
          <w:p w14:paraId="256B0FEA">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2917" w:type="dxa"/>
          </w:tcPr>
          <w:p w14:paraId="7FBEC6E6">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25AA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00D1570C">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tcPr>
          <w:p w14:paraId="38073B1D">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tcPr>
          <w:p w14:paraId="72B04ECB">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2917" w:type="dxa"/>
          </w:tcPr>
          <w:p w14:paraId="73A989C5">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731C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5D48ACE7">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tcPr>
          <w:p w14:paraId="0C897953">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tcPr>
          <w:p w14:paraId="0334A6EE">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2917" w:type="dxa"/>
          </w:tcPr>
          <w:p w14:paraId="4839A0AD">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0028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7FD04A2B">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tcPr>
          <w:p w14:paraId="53E12391">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tcPr>
          <w:p w14:paraId="11183269">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2917" w:type="dxa"/>
          </w:tcPr>
          <w:p w14:paraId="70B21571">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566C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31AA0CBF">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tcPr>
          <w:p w14:paraId="1182E3B3">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tcPr>
          <w:p w14:paraId="4E466E2A">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2917" w:type="dxa"/>
          </w:tcPr>
          <w:p w14:paraId="141150C4">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16EE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1BCD07CB">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tcPr>
          <w:p w14:paraId="7C2E0418">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tcPr>
          <w:p w14:paraId="21DC1266">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2917" w:type="dxa"/>
          </w:tcPr>
          <w:p w14:paraId="2363E76B">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bl>
    <w:p w14:paraId="6AC11DF2">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p>
    <w:p w14:paraId="11C60B4E">
      <w:pPr>
        <w:spacing w:line="480" w:lineRule="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br w:type="page"/>
      </w:r>
      <w:r>
        <w:rPr>
          <w:rFonts w:hint="eastAsia" w:ascii="宋体" w:hAnsi="宋体" w:eastAsia="宋体" w:cs="Times New Roman"/>
          <w:color w:val="000000" w:themeColor="text1"/>
          <w:szCs w:val="21"/>
          <w:highlight w:val="none"/>
          <w14:textFill>
            <w14:solidFill>
              <w14:schemeClr w14:val="tx1"/>
            </w14:solidFill>
          </w14:textFill>
        </w:rPr>
        <w:t>附</w:t>
      </w:r>
      <w:bookmarkStart w:id="1813" w:name="_Toc296944567"/>
      <w:bookmarkStart w:id="1814" w:name="_Toc296891268"/>
      <w:bookmarkStart w:id="1815" w:name="_Toc296891056"/>
      <w:bookmarkStart w:id="1816" w:name="_Toc267261699"/>
      <w:bookmarkStart w:id="1817" w:name="_Toc296347227"/>
      <w:bookmarkStart w:id="1818" w:name="_Toc296503228"/>
      <w:bookmarkStart w:id="1819" w:name="_Toc296346729"/>
      <w:r>
        <w:rPr>
          <w:rFonts w:hint="eastAsia" w:ascii="宋体" w:hAnsi="宋体" w:eastAsia="宋体" w:cs="Times New Roman"/>
          <w:color w:val="000000" w:themeColor="text1"/>
          <w:szCs w:val="21"/>
          <w:highlight w:val="none"/>
          <w14:textFill>
            <w14:solidFill>
              <w14:schemeClr w14:val="tx1"/>
            </w14:solidFill>
          </w14:textFill>
        </w:rPr>
        <w:t>件3：</w:t>
      </w:r>
    </w:p>
    <w:bookmarkEnd w:id="1813"/>
    <w:bookmarkEnd w:id="1814"/>
    <w:bookmarkEnd w:id="1815"/>
    <w:bookmarkEnd w:id="1816"/>
    <w:bookmarkEnd w:id="1817"/>
    <w:bookmarkEnd w:id="1818"/>
    <w:bookmarkEnd w:id="1819"/>
    <w:p w14:paraId="0D021270">
      <w:pPr>
        <w:spacing w:before="156" w:beforeLines="50" w:after="156" w:afterLines="50" w:line="480" w:lineRule="auto"/>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承包人项目管理机构组成表</w:t>
      </w:r>
    </w:p>
    <w:tbl>
      <w:tblPr>
        <w:tblStyle w:val="45"/>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597C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79ECE77">
            <w:pPr>
              <w:spacing w:line="40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名    称</w:t>
            </w:r>
          </w:p>
        </w:tc>
        <w:tc>
          <w:tcPr>
            <w:tcW w:w="1418" w:type="dxa"/>
            <w:vAlign w:val="center"/>
          </w:tcPr>
          <w:p w14:paraId="07AC6DC7">
            <w:pPr>
              <w:spacing w:line="40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姓名</w:t>
            </w:r>
          </w:p>
        </w:tc>
        <w:tc>
          <w:tcPr>
            <w:tcW w:w="1134" w:type="dxa"/>
            <w:vAlign w:val="center"/>
          </w:tcPr>
          <w:p w14:paraId="26FBAB03">
            <w:pPr>
              <w:spacing w:line="40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职务</w:t>
            </w:r>
          </w:p>
        </w:tc>
        <w:tc>
          <w:tcPr>
            <w:tcW w:w="1134" w:type="dxa"/>
            <w:vAlign w:val="center"/>
          </w:tcPr>
          <w:p w14:paraId="5101C639">
            <w:pPr>
              <w:spacing w:line="40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职称</w:t>
            </w:r>
          </w:p>
        </w:tc>
        <w:tc>
          <w:tcPr>
            <w:tcW w:w="4252" w:type="dxa"/>
            <w:vAlign w:val="center"/>
          </w:tcPr>
          <w:p w14:paraId="6EA91DB7">
            <w:pPr>
              <w:spacing w:line="40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主要资历、经验及承担过的项目</w:t>
            </w:r>
          </w:p>
        </w:tc>
      </w:tr>
      <w:tr w14:paraId="7FB0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14:paraId="12AF5C8A">
            <w:pPr>
              <w:spacing w:line="400" w:lineRule="exac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一、总部人员</w:t>
            </w:r>
          </w:p>
        </w:tc>
      </w:tr>
      <w:tr w14:paraId="20CD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051F65F">
            <w:pPr>
              <w:spacing w:line="40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项目主管</w:t>
            </w:r>
          </w:p>
        </w:tc>
        <w:tc>
          <w:tcPr>
            <w:tcW w:w="1418" w:type="dxa"/>
            <w:vAlign w:val="center"/>
          </w:tcPr>
          <w:p w14:paraId="132E016B">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4FB00763">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479D32BD">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4252" w:type="dxa"/>
            <w:vAlign w:val="center"/>
          </w:tcPr>
          <w:p w14:paraId="7F5D6FB6">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0386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60003EF">
            <w:pPr>
              <w:spacing w:line="400" w:lineRule="exact"/>
              <w:jc w:val="center"/>
              <w:rPr>
                <w:rFonts w:ascii="宋体" w:hAnsi="宋体" w:eastAsia="宋体" w:cs="Times New Roman"/>
                <w:color w:val="000000" w:themeColor="text1"/>
                <w:szCs w:val="21"/>
                <w:highlight w:val="none"/>
                <w14:textFill>
                  <w14:solidFill>
                    <w14:schemeClr w14:val="tx1"/>
                  </w14:solidFill>
                </w14:textFill>
              </w:rPr>
            </w:pPr>
          </w:p>
        </w:tc>
        <w:tc>
          <w:tcPr>
            <w:tcW w:w="1418" w:type="dxa"/>
            <w:vAlign w:val="center"/>
          </w:tcPr>
          <w:p w14:paraId="09BC845A">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3175ACDD">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4FCEC4E2">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4252" w:type="dxa"/>
            <w:vAlign w:val="center"/>
          </w:tcPr>
          <w:p w14:paraId="402478C3">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2D9D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F563C63">
            <w:pPr>
              <w:spacing w:line="40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其他人员</w:t>
            </w:r>
          </w:p>
        </w:tc>
        <w:tc>
          <w:tcPr>
            <w:tcW w:w="1418" w:type="dxa"/>
            <w:vAlign w:val="center"/>
          </w:tcPr>
          <w:p w14:paraId="5DA239A5">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41D83D98">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1F738CD7">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4252" w:type="dxa"/>
            <w:vAlign w:val="center"/>
          </w:tcPr>
          <w:p w14:paraId="09B16641">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5C9D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74D2D4C">
            <w:pPr>
              <w:spacing w:line="400" w:lineRule="exact"/>
              <w:jc w:val="center"/>
              <w:rPr>
                <w:rFonts w:ascii="宋体" w:hAnsi="宋体" w:eastAsia="宋体" w:cs="Times New Roman"/>
                <w:color w:val="000000" w:themeColor="text1"/>
                <w:szCs w:val="21"/>
                <w:highlight w:val="none"/>
                <w14:textFill>
                  <w14:solidFill>
                    <w14:schemeClr w14:val="tx1"/>
                  </w14:solidFill>
                </w14:textFill>
              </w:rPr>
            </w:pPr>
          </w:p>
        </w:tc>
        <w:tc>
          <w:tcPr>
            <w:tcW w:w="1418" w:type="dxa"/>
            <w:vAlign w:val="center"/>
          </w:tcPr>
          <w:p w14:paraId="5ED2DCF4">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47007F9D">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43740B2B">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4252" w:type="dxa"/>
            <w:vAlign w:val="center"/>
          </w:tcPr>
          <w:p w14:paraId="16DDA38D">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3DB5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42F0E8C1">
            <w:pPr>
              <w:spacing w:line="400" w:lineRule="exac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二、现场人员</w:t>
            </w:r>
          </w:p>
        </w:tc>
      </w:tr>
      <w:tr w14:paraId="1A40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B0D0028">
            <w:pPr>
              <w:spacing w:line="40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项目经理</w:t>
            </w:r>
          </w:p>
        </w:tc>
        <w:tc>
          <w:tcPr>
            <w:tcW w:w="1418" w:type="dxa"/>
            <w:vAlign w:val="center"/>
          </w:tcPr>
          <w:p w14:paraId="1481B8C0">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10B26C40">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7E3F51A6">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4252" w:type="dxa"/>
            <w:vAlign w:val="center"/>
          </w:tcPr>
          <w:p w14:paraId="1B25BF59">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08212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00CB8AF">
            <w:pPr>
              <w:spacing w:line="40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项目副经理</w:t>
            </w:r>
          </w:p>
        </w:tc>
        <w:tc>
          <w:tcPr>
            <w:tcW w:w="1418" w:type="dxa"/>
            <w:vAlign w:val="center"/>
          </w:tcPr>
          <w:p w14:paraId="284F6EEE">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589260C9">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2E25A3E5">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4252" w:type="dxa"/>
            <w:vAlign w:val="center"/>
          </w:tcPr>
          <w:p w14:paraId="37B9372B">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5543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1FAF015">
            <w:pPr>
              <w:spacing w:line="40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技术负责人</w:t>
            </w:r>
          </w:p>
        </w:tc>
        <w:tc>
          <w:tcPr>
            <w:tcW w:w="1418" w:type="dxa"/>
            <w:vAlign w:val="center"/>
          </w:tcPr>
          <w:p w14:paraId="3E4784D8">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52A65416">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4FDFD66A">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4252" w:type="dxa"/>
            <w:vAlign w:val="center"/>
          </w:tcPr>
          <w:p w14:paraId="17B92E38">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6500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615703F">
            <w:pPr>
              <w:spacing w:line="40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造价管理</w:t>
            </w:r>
          </w:p>
        </w:tc>
        <w:tc>
          <w:tcPr>
            <w:tcW w:w="1418" w:type="dxa"/>
            <w:vAlign w:val="center"/>
          </w:tcPr>
          <w:p w14:paraId="0C0F0221">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4FD0FD4C">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0D04E734">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4252" w:type="dxa"/>
            <w:vAlign w:val="center"/>
          </w:tcPr>
          <w:p w14:paraId="689448DF">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16A4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5828C48">
            <w:pPr>
              <w:spacing w:line="40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质量管理</w:t>
            </w:r>
          </w:p>
        </w:tc>
        <w:tc>
          <w:tcPr>
            <w:tcW w:w="1418" w:type="dxa"/>
            <w:vAlign w:val="center"/>
          </w:tcPr>
          <w:p w14:paraId="63693605">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5E206BB7">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1D1BA8A8">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4252" w:type="dxa"/>
            <w:vAlign w:val="center"/>
          </w:tcPr>
          <w:p w14:paraId="6E78F506">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0196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87EFB65">
            <w:pPr>
              <w:spacing w:line="40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材料管理</w:t>
            </w:r>
          </w:p>
        </w:tc>
        <w:tc>
          <w:tcPr>
            <w:tcW w:w="1418" w:type="dxa"/>
            <w:vAlign w:val="center"/>
          </w:tcPr>
          <w:p w14:paraId="5EFE198A">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09881792">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62AD2741">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4252" w:type="dxa"/>
            <w:vAlign w:val="center"/>
          </w:tcPr>
          <w:p w14:paraId="3EE26292">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264F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1AEDE22">
            <w:pPr>
              <w:spacing w:line="40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计划管理</w:t>
            </w:r>
          </w:p>
        </w:tc>
        <w:tc>
          <w:tcPr>
            <w:tcW w:w="1418" w:type="dxa"/>
            <w:vAlign w:val="center"/>
          </w:tcPr>
          <w:p w14:paraId="16690534">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5C47DE0E">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36AB7A24">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4252" w:type="dxa"/>
            <w:vAlign w:val="center"/>
          </w:tcPr>
          <w:p w14:paraId="6AD39765">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477B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ADBC10D">
            <w:pPr>
              <w:spacing w:line="40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安全管理</w:t>
            </w:r>
          </w:p>
        </w:tc>
        <w:tc>
          <w:tcPr>
            <w:tcW w:w="1418" w:type="dxa"/>
            <w:vAlign w:val="center"/>
          </w:tcPr>
          <w:p w14:paraId="1CE63787">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2A7ED7D6">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45AAD2D3">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4252" w:type="dxa"/>
            <w:vAlign w:val="center"/>
          </w:tcPr>
          <w:p w14:paraId="097D3CEC">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2CBC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5B2F1C0D">
            <w:pPr>
              <w:spacing w:line="40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其他人员</w:t>
            </w:r>
          </w:p>
        </w:tc>
        <w:tc>
          <w:tcPr>
            <w:tcW w:w="1418" w:type="dxa"/>
            <w:vAlign w:val="center"/>
          </w:tcPr>
          <w:p w14:paraId="6F912367">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7C361136">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7CAC5A3C">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4252" w:type="dxa"/>
            <w:vAlign w:val="center"/>
          </w:tcPr>
          <w:p w14:paraId="100E1B1E">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7255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61BAF13">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vAlign w:val="center"/>
          </w:tcPr>
          <w:p w14:paraId="47DF6AB6">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54AF5990">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7DC681A0">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4252" w:type="dxa"/>
            <w:vAlign w:val="center"/>
          </w:tcPr>
          <w:p w14:paraId="00AD715E">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4602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2DA30D3">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vAlign w:val="center"/>
          </w:tcPr>
          <w:p w14:paraId="77DA41F9">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296C42CD">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1E233C87">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4252" w:type="dxa"/>
            <w:vAlign w:val="center"/>
          </w:tcPr>
          <w:p w14:paraId="60BDC4E8">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07C1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14:paraId="4F20D603">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vAlign w:val="center"/>
          </w:tcPr>
          <w:p w14:paraId="2E22AA0E">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737DAAD6">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0C126899">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4252" w:type="dxa"/>
            <w:vAlign w:val="center"/>
          </w:tcPr>
          <w:p w14:paraId="1EF29544">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18BC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14:paraId="268B9708">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418" w:type="dxa"/>
            <w:vAlign w:val="center"/>
          </w:tcPr>
          <w:p w14:paraId="1E30035D">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7CDEA265">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134" w:type="dxa"/>
            <w:vAlign w:val="center"/>
          </w:tcPr>
          <w:p w14:paraId="20257575">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4252" w:type="dxa"/>
            <w:vAlign w:val="center"/>
          </w:tcPr>
          <w:p w14:paraId="72C56B8D">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bl>
    <w:p w14:paraId="5878B183">
      <w:pPr>
        <w:spacing w:line="480" w:lineRule="auto"/>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br w:type="page"/>
      </w:r>
      <w:bookmarkStart w:id="1820" w:name="_Toc267261701"/>
      <w:r>
        <w:rPr>
          <w:rFonts w:hint="eastAsia" w:ascii="宋体" w:hAnsi="宋体" w:eastAsia="宋体" w:cs="Times New Roman"/>
          <w:color w:val="000000" w:themeColor="text1"/>
          <w:szCs w:val="21"/>
          <w:highlight w:val="none"/>
          <w14:textFill>
            <w14:solidFill>
              <w14:schemeClr w14:val="tx1"/>
            </w14:solidFill>
          </w14:textFill>
        </w:rPr>
        <w:t>附</w:t>
      </w:r>
      <w:bookmarkStart w:id="1821" w:name="_Toc296347230"/>
      <w:bookmarkStart w:id="1822" w:name="_Toc296891059"/>
      <w:bookmarkStart w:id="1823" w:name="_Toc296503231"/>
      <w:bookmarkStart w:id="1824" w:name="_Toc296944570"/>
      <w:bookmarkStart w:id="1825" w:name="_Toc296346732"/>
      <w:bookmarkStart w:id="1826" w:name="_Toc296891271"/>
      <w:r>
        <w:rPr>
          <w:rFonts w:hint="eastAsia" w:ascii="宋体" w:hAnsi="宋体" w:eastAsia="宋体" w:cs="Times New Roman"/>
          <w:color w:val="000000" w:themeColor="text1"/>
          <w:szCs w:val="21"/>
          <w:highlight w:val="none"/>
          <w14:textFill>
            <w14:solidFill>
              <w14:schemeClr w14:val="tx1"/>
            </w14:solidFill>
          </w14:textFill>
        </w:rPr>
        <w:t>件4：</w:t>
      </w:r>
      <w:r>
        <w:rPr>
          <w:rFonts w:hint="eastAsia" w:ascii="宋体" w:hAnsi="宋体" w:eastAsia="宋体" w:cs="Times New Roman"/>
          <w:color w:val="000000" w:themeColor="text1"/>
          <w:szCs w:val="21"/>
          <w:highlight w:val="none"/>
          <w:lang w:val="en-US" w:eastAsia="zh-CN"/>
          <w14:textFill>
            <w14:solidFill>
              <w14:schemeClr w14:val="tx1"/>
            </w14:solidFill>
          </w14:textFill>
        </w:rPr>
        <w:t>履约担保（如有）</w:t>
      </w:r>
    </w:p>
    <w:bookmarkEnd w:id="1820"/>
    <w:bookmarkEnd w:id="1821"/>
    <w:bookmarkEnd w:id="1822"/>
    <w:bookmarkEnd w:id="1823"/>
    <w:bookmarkEnd w:id="1824"/>
    <w:bookmarkEnd w:id="1825"/>
    <w:bookmarkEnd w:id="1826"/>
    <w:p w14:paraId="1D932EA5">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履约保函示范文本</w:t>
      </w:r>
    </w:p>
    <w:p w14:paraId="4E125A0D">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p w14:paraId="72DE08A8">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申请人：</w:t>
      </w:r>
    </w:p>
    <w:p w14:paraId="62EDA6A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地</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址：</w:t>
      </w:r>
    </w:p>
    <w:p w14:paraId="743198C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受益人：</w:t>
      </w:r>
    </w:p>
    <w:p w14:paraId="51743ECE">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地</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址：</w:t>
      </w:r>
    </w:p>
    <w:p w14:paraId="284CAB3E">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开立人：</w:t>
      </w:r>
    </w:p>
    <w:p w14:paraId="2051322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地</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址：</w:t>
      </w:r>
    </w:p>
    <w:p w14:paraId="5E70E3DB">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p w14:paraId="1A996982">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（受益人名称）：</w:t>
      </w:r>
    </w:p>
    <w:p w14:paraId="19AB78F8">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鉴于</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以下简称“受益人”）与</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（以下简称“申请人”）就工程</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（以下简称“本工程”）施工和有关事项协商一致，根据本工程中标通知书、</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招标文件</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和</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，了解到申请人为本工程项下之承包人、受益人为本工程项下之发包人，基于申请人的请求，我方（即“开立人”）同意就申请人履行本工程依据中标通知书、</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招标文件</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和</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签订的</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（以下简称“基础合同”）约定的义务，向贵方提供不可撤销、不可转让的见索即付保函（以下简称“本保函”）。</w:t>
      </w:r>
    </w:p>
    <w:p w14:paraId="451584D2">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一、本保函担保范围：承包人未按照基础合同的约定履行义务，应当向贵方承担的违约责任和赔偿因此造成的损失、利息、律师费、诉讼费用等实现债权的费用。</w:t>
      </w:r>
    </w:p>
    <w:p w14:paraId="78F7205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二、本保函担保金额最高不超过人民币（大写）</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元（¥</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w:t>
      </w:r>
    </w:p>
    <w:p w14:paraId="1E3170B2">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spacing w:val="6"/>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三、</w:t>
      </w:r>
      <w:r>
        <w:rPr>
          <w:rFonts w:hint="eastAsia" w:asciiTheme="minorEastAsia" w:hAnsiTheme="minorEastAsia" w:eastAsiaTheme="minorEastAsia" w:cstheme="minorEastAsia"/>
          <w:color w:val="000000" w:themeColor="text1"/>
          <w:spacing w:val="6"/>
          <w:kern w:val="2"/>
          <w:sz w:val="21"/>
          <w:szCs w:val="21"/>
          <w:highlight w:val="none"/>
          <w14:textFill>
            <w14:solidFill>
              <w14:schemeClr w14:val="tx1"/>
            </w14:solidFill>
          </w14:textFill>
        </w:rPr>
        <w:t>本保函有效期自</w:t>
      </w:r>
      <w:r>
        <w:rPr>
          <w:rFonts w:hint="eastAsia" w:asciiTheme="minorEastAsia" w:hAnsiTheme="minorEastAsia" w:eastAsiaTheme="minorEastAsia" w:cstheme="minorEastAsia"/>
          <w:color w:val="000000" w:themeColor="text1"/>
          <w:spacing w:val="6"/>
          <w:kern w:val="2"/>
          <w:sz w:val="21"/>
          <w:szCs w:val="21"/>
          <w:highlight w:val="none"/>
          <w:lang w:eastAsia="zh-CN"/>
          <w14:textFill>
            <w14:solidFill>
              <w14:schemeClr w14:val="tx1"/>
            </w14:solidFill>
          </w14:textFill>
        </w:rPr>
        <w:t>受益人与申请人签订的合同生效之日</w:t>
      </w:r>
      <w:r>
        <w:rPr>
          <w:rFonts w:hint="eastAsia" w:asciiTheme="minorEastAsia" w:hAnsiTheme="minorEastAsia" w:eastAsiaTheme="minorEastAsia" w:cstheme="minorEastAsia"/>
          <w:color w:val="000000" w:themeColor="text1"/>
          <w:spacing w:val="0"/>
          <w:kern w:val="2"/>
          <w:sz w:val="21"/>
          <w:szCs w:val="21"/>
          <w:highlight w:val="none"/>
          <w:lang w:eastAsia="zh-CN"/>
          <w14:textFill>
            <w14:solidFill>
              <w14:schemeClr w14:val="tx1"/>
            </w14:solidFill>
          </w14:textFill>
        </w:rPr>
        <w:t>起至合同约定的工期截止日后</w:t>
      </w:r>
      <w:r>
        <w:rPr>
          <w:rFonts w:hint="eastAsia" w:asciiTheme="minorEastAsia" w:hAnsiTheme="minorEastAsia" w:eastAsiaTheme="minorEastAsia" w:cstheme="minorEastAsia"/>
          <w:color w:val="000000" w:themeColor="text1"/>
          <w:spacing w:val="0"/>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2"/>
          <w:sz w:val="21"/>
          <w:szCs w:val="21"/>
          <w:highlight w:val="none"/>
          <w14:textFill>
            <w14:solidFill>
              <w14:schemeClr w14:val="tx1"/>
            </w14:solidFill>
          </w14:textFill>
        </w:rPr>
        <w:t>天</w:t>
      </w:r>
      <w:r>
        <w:rPr>
          <w:rFonts w:hint="eastAsia" w:asciiTheme="minorEastAsia" w:hAnsiTheme="minorEastAsia" w:eastAsiaTheme="minorEastAsia" w:cstheme="minorEastAsia"/>
          <w:color w:val="000000" w:themeColor="text1"/>
          <w:spacing w:val="0"/>
          <w:kern w:val="2"/>
          <w:sz w:val="21"/>
          <w:szCs w:val="21"/>
          <w:highlight w:val="none"/>
          <w:lang w:eastAsia="zh-CN"/>
          <w14:textFill>
            <w14:solidFill>
              <w14:schemeClr w14:val="tx1"/>
            </w14:solidFill>
          </w14:textFill>
        </w:rPr>
        <w:t>，最迟不超过</w:t>
      </w:r>
      <w:r>
        <w:rPr>
          <w:rFonts w:hint="eastAsia" w:asciiTheme="minorEastAsia" w:hAnsiTheme="minorEastAsia" w:eastAsiaTheme="minorEastAsia" w:cstheme="minorEastAsia"/>
          <w:color w:val="000000" w:themeColor="text1"/>
          <w:spacing w:val="0"/>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2"/>
          <w:sz w:val="21"/>
          <w:szCs w:val="21"/>
          <w:highlight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0"/>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2"/>
          <w:sz w:val="21"/>
          <w:szCs w:val="21"/>
          <w:highlight w:val="none"/>
          <w:lang w:val="en-US"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0"/>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2"/>
          <w:sz w:val="21"/>
          <w:szCs w:val="21"/>
          <w:highlight w:val="none"/>
          <w:lang w:val="en-US" w:eastAsia="zh-CN"/>
          <w14:textFill>
            <w14:solidFill>
              <w14:schemeClr w14:val="tx1"/>
            </w14:solidFill>
          </w14:textFill>
        </w:rPr>
        <w:t>日。</w:t>
      </w:r>
    </w:p>
    <w:p w14:paraId="665E212D">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四、我方承诺，在收到受益人发来的书面</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索赔</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通知</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和本保函原件</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后的</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个工作日内无条件支付至受益人指定账户，前述书面</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索赔</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通知即为付款要求之单据，且应满足以下要求：</w:t>
      </w:r>
    </w:p>
    <w:p w14:paraId="6A7602E0">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索赔</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通知到达的日期在本保函的有效期内；</w:t>
      </w:r>
    </w:p>
    <w:p w14:paraId="68EE2A3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（2）载明要求支付的金额；</w:t>
      </w:r>
    </w:p>
    <w:p w14:paraId="08844FD2">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（3）载明申请人违反合同义务的条款和内容；</w:t>
      </w:r>
    </w:p>
    <w:p w14:paraId="3F1FD0EB">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（4）声明不存在合同文件约定或我国法律规定免除申请人或开立人支付责任的情形；</w:t>
      </w:r>
    </w:p>
    <w:p w14:paraId="63011532">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（5）</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索赔</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通知应在本保函有效期内到达的地址是：</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w:t>
      </w:r>
    </w:p>
    <w:p w14:paraId="4078C68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受益人发出的书面索赔通知应由其为鉴明受益人法定代表人（负责人）或授权代理人签名或盖个人名章并加盖公章。</w:t>
      </w:r>
    </w:p>
    <w:p w14:paraId="0E8CD5B8">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五、本保函项下的权利不得转让，不得设定担保。贵方未经我方书面同意转让本保函或其项下任何权利，对我方不发生法律效力。</w:t>
      </w:r>
    </w:p>
    <w:p w14:paraId="332B804E">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六、与本保函有关的基础合同不成立、不生效、无效、被撤销、被解除，不影响本保函的独立有效。</w:t>
      </w:r>
    </w:p>
    <w:p w14:paraId="61BC6EED">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七、贵方应在本保函到期后的</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七个工作</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日内将本保函正本退回我方注销，但是不论贵方是否按此要求将本保函正本退回我方，我方在本保函项下的义务和责任均在保函有效期到期后自动消灭。</w:t>
      </w:r>
    </w:p>
    <w:p w14:paraId="4B9CBB7F">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八、本保函适用的法律为中华人民共和国法律，争议裁判管辖地为中华人民共和国</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w:t>
      </w:r>
    </w:p>
    <w:p w14:paraId="1B807AF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九、本保函自我方法定代表人或授权代表</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签名</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或盖个人名章并加盖公章或合同专用章之日起生效。</w:t>
      </w:r>
    </w:p>
    <w:p w14:paraId="0FB1C9B5">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十、</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本保函在重庆市辖区范围内的核验地点：</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none"/>
          <w:lang w:eastAsia="zh-CN"/>
          <w14:textFill>
            <w14:solidFill>
              <w14:schemeClr w14:val="tx1"/>
            </w14:solidFill>
          </w14:textFill>
        </w:rPr>
        <w:t>；核验方式：</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none"/>
          <w:lang w:val="en-US" w:eastAsia="zh-CN"/>
          <w14:textFill>
            <w14:solidFill>
              <w14:schemeClr w14:val="tx1"/>
            </w14:solidFill>
          </w14:textFill>
        </w:rPr>
        <w:t>。</w:t>
      </w:r>
    </w:p>
    <w:p w14:paraId="56101139">
      <w:pPr>
        <w:keepNext w:val="0"/>
        <w:keepLines w:val="0"/>
        <w:pageBreakBefore w:val="0"/>
        <w:widowControl w:val="0"/>
        <w:shd w:val="clear"/>
        <w:kinsoku/>
        <w:wordWrap/>
        <w:topLinePunct w:val="0"/>
        <w:autoSpaceDE/>
        <w:autoSpaceDN/>
        <w:bidi w:val="0"/>
        <w:snapToGrid/>
        <w:spacing w:beforeLines="0" w:after="0" w:line="360" w:lineRule="auto"/>
        <w:jc w:val="both"/>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p w14:paraId="2BE4F417">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 xml:space="preserve">开 立 人：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（公章）</w:t>
      </w:r>
    </w:p>
    <w:p w14:paraId="4D9BE27F">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法定代表人（或授权代表）：</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签名或盖个人名章</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w:t>
      </w:r>
    </w:p>
    <w:p w14:paraId="5D1053AB">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 xml:space="preserve">地   </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址：</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p>
    <w:p w14:paraId="0A3FB5FA">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邮政编码：</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p>
    <w:p w14:paraId="45AF127D">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电    话：</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p>
    <w:p w14:paraId="120AF1B7">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传    真：</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p>
    <w:p w14:paraId="27ED092D">
      <w:pPr>
        <w:spacing w:line="360" w:lineRule="auto"/>
        <w:ind w:firstLine="420" w:firstLineChars="200"/>
        <w:jc w:val="left"/>
        <w:outlineLvl w:val="9"/>
        <w:rPr>
          <w:rFonts w:ascii="宋体" w:hAnsi="宋体" w:eastAsia="宋体" w:cs="Times New Roman"/>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 xml:space="preserve">开立时间：    年    月    </w:t>
      </w:r>
      <w:r>
        <w:rPr>
          <w:rFonts w:hint="eastAsia" w:ascii="宋体" w:hAnsi="宋体" w:eastAsia="宋体" w:cs="宋体"/>
          <w:color w:val="000000" w:themeColor="text1"/>
          <w:sz w:val="21"/>
          <w:szCs w:val="21"/>
          <w:highlight w:val="none"/>
          <w:lang w:eastAsia="zh-CN"/>
          <w14:textFill>
            <w14:solidFill>
              <w14:schemeClr w14:val="tx1"/>
            </w14:solidFill>
          </w14:textFill>
        </w:rPr>
        <w:t>日</w:t>
      </w:r>
    </w:p>
    <w:p w14:paraId="57436F7F">
      <w:pPr>
        <w:widowControl/>
        <w:spacing w:line="360" w:lineRule="auto"/>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br w:type="page"/>
      </w:r>
    </w:p>
    <w:p w14:paraId="05D9BF59">
      <w:pPr>
        <w:spacing w:line="480" w:lineRule="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w:t>
      </w:r>
      <w:r>
        <w:rPr>
          <w:rFonts w:hint="eastAsia" w:ascii="宋体" w:hAnsi="宋体" w:eastAsia="宋体" w:cs="Times New Roman"/>
          <w:color w:val="000000" w:themeColor="text1"/>
          <w:szCs w:val="21"/>
          <w:highlight w:val="none"/>
          <w:lang w:val="en-US" w:eastAsia="zh-CN"/>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w:t>
      </w:r>
    </w:p>
    <w:p w14:paraId="124982EB">
      <w:pPr>
        <w:spacing w:before="156" w:beforeLines="50" w:after="156" w:afterLines="50" w:line="480" w:lineRule="auto"/>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专业工程暂估价表</w:t>
      </w:r>
    </w:p>
    <w:tbl>
      <w:tblPr>
        <w:tblStyle w:val="45"/>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14:paraId="2755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E1D58E9">
            <w:pPr>
              <w:spacing w:line="40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序号</w:t>
            </w:r>
          </w:p>
        </w:tc>
        <w:tc>
          <w:tcPr>
            <w:tcW w:w="1984" w:type="dxa"/>
          </w:tcPr>
          <w:p w14:paraId="6DB12955">
            <w:pPr>
              <w:spacing w:line="40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专业工程名称</w:t>
            </w:r>
          </w:p>
        </w:tc>
        <w:tc>
          <w:tcPr>
            <w:tcW w:w="5103" w:type="dxa"/>
          </w:tcPr>
          <w:p w14:paraId="642F9D9D">
            <w:pPr>
              <w:spacing w:line="40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工程内容</w:t>
            </w:r>
          </w:p>
        </w:tc>
        <w:tc>
          <w:tcPr>
            <w:tcW w:w="1560" w:type="dxa"/>
          </w:tcPr>
          <w:p w14:paraId="5E930A67">
            <w:pPr>
              <w:spacing w:line="400" w:lineRule="exact"/>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金额</w:t>
            </w:r>
          </w:p>
        </w:tc>
      </w:tr>
      <w:tr w14:paraId="5C42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7FBFED2">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984" w:type="dxa"/>
          </w:tcPr>
          <w:p w14:paraId="76436D1E">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5103" w:type="dxa"/>
          </w:tcPr>
          <w:p w14:paraId="1FFB1228">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560" w:type="dxa"/>
          </w:tcPr>
          <w:p w14:paraId="39649A26">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58EF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C597FC9">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984" w:type="dxa"/>
          </w:tcPr>
          <w:p w14:paraId="3D88DC60">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5103" w:type="dxa"/>
          </w:tcPr>
          <w:p w14:paraId="7D646355">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560" w:type="dxa"/>
          </w:tcPr>
          <w:p w14:paraId="1B5404E7">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4CF1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A661090">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984" w:type="dxa"/>
          </w:tcPr>
          <w:p w14:paraId="6333F94C">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5103" w:type="dxa"/>
          </w:tcPr>
          <w:p w14:paraId="16CFA4CE">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560" w:type="dxa"/>
          </w:tcPr>
          <w:p w14:paraId="137C17AC">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2152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564427E">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984" w:type="dxa"/>
          </w:tcPr>
          <w:p w14:paraId="18313F04">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5103" w:type="dxa"/>
          </w:tcPr>
          <w:p w14:paraId="05A5AECF">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560" w:type="dxa"/>
          </w:tcPr>
          <w:p w14:paraId="7A5FE64B">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551B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1EC9BA4">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984" w:type="dxa"/>
          </w:tcPr>
          <w:p w14:paraId="77EDB814">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5103" w:type="dxa"/>
          </w:tcPr>
          <w:p w14:paraId="08918EB0">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560" w:type="dxa"/>
          </w:tcPr>
          <w:p w14:paraId="2778A913">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2B70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36AA28A">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984" w:type="dxa"/>
          </w:tcPr>
          <w:p w14:paraId="5CEE95AC">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5103" w:type="dxa"/>
          </w:tcPr>
          <w:p w14:paraId="4A5A89B5">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560" w:type="dxa"/>
          </w:tcPr>
          <w:p w14:paraId="68AB9CE4">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6219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50406B8">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984" w:type="dxa"/>
          </w:tcPr>
          <w:p w14:paraId="28EF133B">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5103" w:type="dxa"/>
          </w:tcPr>
          <w:p w14:paraId="0AE94AEA">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560" w:type="dxa"/>
          </w:tcPr>
          <w:p w14:paraId="185783E9">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488D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D2255C2">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984" w:type="dxa"/>
          </w:tcPr>
          <w:p w14:paraId="3B16CBD1">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5103" w:type="dxa"/>
          </w:tcPr>
          <w:p w14:paraId="7EC44651">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560" w:type="dxa"/>
          </w:tcPr>
          <w:p w14:paraId="2CA32533">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4697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738B98C">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984" w:type="dxa"/>
          </w:tcPr>
          <w:p w14:paraId="697279BC">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5103" w:type="dxa"/>
          </w:tcPr>
          <w:p w14:paraId="1EF08598">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560" w:type="dxa"/>
          </w:tcPr>
          <w:p w14:paraId="4100CD9A">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1A3A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A0FB02E">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984" w:type="dxa"/>
          </w:tcPr>
          <w:p w14:paraId="6B681788">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5103" w:type="dxa"/>
          </w:tcPr>
          <w:p w14:paraId="7BC7FD23">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560" w:type="dxa"/>
          </w:tcPr>
          <w:p w14:paraId="655AC72A">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0439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2755034">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984" w:type="dxa"/>
          </w:tcPr>
          <w:p w14:paraId="37220DBD">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5103" w:type="dxa"/>
          </w:tcPr>
          <w:p w14:paraId="0E520C45">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560" w:type="dxa"/>
          </w:tcPr>
          <w:p w14:paraId="611FB42B">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064E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D77F943">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984" w:type="dxa"/>
          </w:tcPr>
          <w:p w14:paraId="6EEE84F9">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5103" w:type="dxa"/>
          </w:tcPr>
          <w:p w14:paraId="1DBA9B60">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560" w:type="dxa"/>
          </w:tcPr>
          <w:p w14:paraId="40F20769">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64DB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348F92A">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984" w:type="dxa"/>
          </w:tcPr>
          <w:p w14:paraId="021CB445">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5103" w:type="dxa"/>
          </w:tcPr>
          <w:p w14:paraId="18A39A31">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560" w:type="dxa"/>
          </w:tcPr>
          <w:p w14:paraId="7F6325B5">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6EF6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DBA9D38">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984" w:type="dxa"/>
          </w:tcPr>
          <w:p w14:paraId="48EE9D5F">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5103" w:type="dxa"/>
          </w:tcPr>
          <w:p w14:paraId="14072132">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560" w:type="dxa"/>
          </w:tcPr>
          <w:p w14:paraId="138CA48D">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4203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5E1C389">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984" w:type="dxa"/>
          </w:tcPr>
          <w:p w14:paraId="29D71C9C">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5103" w:type="dxa"/>
          </w:tcPr>
          <w:p w14:paraId="04F02F43">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560" w:type="dxa"/>
          </w:tcPr>
          <w:p w14:paraId="378714B1">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5CF3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EE69C28">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984" w:type="dxa"/>
          </w:tcPr>
          <w:p w14:paraId="238D9F81">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5103" w:type="dxa"/>
          </w:tcPr>
          <w:p w14:paraId="4B67B68A">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560" w:type="dxa"/>
          </w:tcPr>
          <w:p w14:paraId="1E89E03E">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4D19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E9C6141">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984" w:type="dxa"/>
          </w:tcPr>
          <w:p w14:paraId="6248EF8C">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5103" w:type="dxa"/>
          </w:tcPr>
          <w:p w14:paraId="2A9E701B">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560" w:type="dxa"/>
          </w:tcPr>
          <w:p w14:paraId="0629837D">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6A45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26E623F">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984" w:type="dxa"/>
          </w:tcPr>
          <w:p w14:paraId="21C6742B">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5103" w:type="dxa"/>
          </w:tcPr>
          <w:p w14:paraId="6B74C907">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560" w:type="dxa"/>
          </w:tcPr>
          <w:p w14:paraId="77C9B00D">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4E8F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FA68A96">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984" w:type="dxa"/>
          </w:tcPr>
          <w:p w14:paraId="6362CCC3">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5103" w:type="dxa"/>
          </w:tcPr>
          <w:p w14:paraId="3A7F87CF">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560" w:type="dxa"/>
          </w:tcPr>
          <w:p w14:paraId="5AF9E96E">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39D6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5091B9C">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984" w:type="dxa"/>
          </w:tcPr>
          <w:p w14:paraId="6512194E">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5103" w:type="dxa"/>
          </w:tcPr>
          <w:p w14:paraId="42640F0F">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560" w:type="dxa"/>
          </w:tcPr>
          <w:p w14:paraId="382BC139">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2FFA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13CB48D">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984" w:type="dxa"/>
          </w:tcPr>
          <w:p w14:paraId="2C3B480D">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5103" w:type="dxa"/>
          </w:tcPr>
          <w:p w14:paraId="710E0EFD">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560" w:type="dxa"/>
          </w:tcPr>
          <w:p w14:paraId="29D7F524">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094F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9A634DC">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984" w:type="dxa"/>
          </w:tcPr>
          <w:p w14:paraId="2E2F252D">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5103" w:type="dxa"/>
          </w:tcPr>
          <w:p w14:paraId="7A459139">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c>
          <w:tcPr>
            <w:tcW w:w="1560" w:type="dxa"/>
          </w:tcPr>
          <w:p w14:paraId="33FF9DA9">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tc>
      </w:tr>
      <w:tr w14:paraId="2EDB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Pr>
          <w:p w14:paraId="011247A0">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小计：</w:t>
            </w:r>
          </w:p>
        </w:tc>
      </w:tr>
    </w:tbl>
    <w:p w14:paraId="37A05039">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p>
    <w:p w14:paraId="19C22EB2">
      <w:pPr>
        <w:widowControl w:val="0"/>
        <w:spacing w:after="120" w:line="360" w:lineRule="auto"/>
        <w:jc w:val="both"/>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pPr>
    </w:p>
    <w:p w14:paraId="507C1DC0">
      <w:pPr>
        <w:spacing w:line="48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br w:type="page"/>
      </w:r>
    </w:p>
    <w:p w14:paraId="1CF5716F">
      <w:pPr>
        <w:spacing w:line="480" w:lineRule="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w:t>
      </w:r>
      <w:r>
        <w:rPr>
          <w:rFonts w:hint="eastAsia" w:ascii="宋体" w:hAnsi="宋体" w:eastAsia="宋体" w:cs="Times New Roman"/>
          <w:color w:val="000000" w:themeColor="text1"/>
          <w:szCs w:val="21"/>
          <w:highlight w:val="none"/>
          <w:lang w:val="en-US" w:eastAsia="zh-CN"/>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w:t>
      </w:r>
    </w:p>
    <w:p w14:paraId="62E85A87">
      <w:pPr>
        <w:spacing w:before="156" w:beforeLines="50" w:after="156" w:afterLines="50" w:line="480" w:lineRule="auto"/>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廉洁从业协议</w:t>
      </w:r>
    </w:p>
    <w:p w14:paraId="23CC88D9">
      <w:pPr>
        <w:snapToGrid w:val="0"/>
        <w:spacing w:line="360" w:lineRule="auto"/>
        <w:ind w:firstLine="422" w:firstLineChars="200"/>
        <w:rPr>
          <w:rFonts w:ascii="宋体" w:hAnsi="宋体" w:eastAsia="宋体" w:cs="Times New Roman"/>
          <w:b/>
          <w:color w:val="000000" w:themeColor="text1"/>
          <w:szCs w:val="21"/>
          <w:highlight w:val="none"/>
          <w:u w:val="singl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发包人（全称）：</w:t>
      </w:r>
      <w:r>
        <w:rPr>
          <w:rFonts w:hint="eastAsia" w:ascii="宋体" w:hAnsi="宋体" w:eastAsia="宋体" w:cs="Times New Roman"/>
          <w:color w:val="000000" w:themeColor="text1"/>
          <w:szCs w:val="21"/>
          <w:highlight w:val="none"/>
          <w:u w:val="single"/>
          <w14:textFill>
            <w14:solidFill>
              <w14:schemeClr w14:val="tx1"/>
            </w14:solidFill>
          </w14:textFill>
        </w:rPr>
        <w:t xml:space="preserve">                             </w:t>
      </w:r>
    </w:p>
    <w:p w14:paraId="27E2E957">
      <w:pPr>
        <w:snapToGrid w:val="0"/>
        <w:spacing w:line="360" w:lineRule="auto"/>
        <w:ind w:firstLine="422" w:firstLineChars="200"/>
        <w:rPr>
          <w:rFonts w:ascii="宋体" w:hAnsi="宋体" w:eastAsia="宋体" w:cs="Times New Roman"/>
          <w:b/>
          <w:color w:val="000000" w:themeColor="text1"/>
          <w:szCs w:val="21"/>
          <w:highlight w:val="none"/>
          <w:u w:val="singl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承包人（全称）：</w:t>
      </w:r>
      <w:r>
        <w:rPr>
          <w:rFonts w:hint="eastAsia" w:ascii="宋体" w:hAnsi="宋体" w:eastAsia="宋体" w:cs="Times New Roman"/>
          <w:color w:val="000000" w:themeColor="text1"/>
          <w:szCs w:val="21"/>
          <w:highlight w:val="none"/>
          <w:u w:val="single"/>
          <w14:textFill>
            <w14:solidFill>
              <w14:schemeClr w14:val="tx1"/>
            </w14:solidFill>
          </w14:textFill>
        </w:rPr>
        <w:t xml:space="preserve">                             </w:t>
      </w:r>
    </w:p>
    <w:p w14:paraId="1E79C62C">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4A43F5AD">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 发包人承包人的权利和义务</w:t>
      </w:r>
    </w:p>
    <w:p w14:paraId="6C3D2D62">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（1）严格遵守党的政策规定和国家有关法律法规及相关部门的有关规定。</w:t>
      </w:r>
    </w:p>
    <w:p w14:paraId="5825D35B">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（2）严格执行 工程的合同文件，自觉按合同办事。</w:t>
      </w:r>
    </w:p>
    <w:p w14:paraId="48A2EBD9">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（3）双方的业务活动坚持公开、公正、诚信、透明的原则（法律认定的商业秘密和合同文件另有规定除外），不得损害国家和集体利益，违反工程建设管理规章制度。</w:t>
      </w:r>
    </w:p>
    <w:p w14:paraId="23D19217">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（4）建立健全廉政制度，开展廉政教育，设立廉政告示牌，公布举报电话，监督并认真查处违法违纪行为。</w:t>
      </w:r>
    </w:p>
    <w:p w14:paraId="57F6AFD4">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（5）发现对方在业务活动中有违反廉政规定的行为，有及时提醒对方纠正的权利和义务。</w:t>
      </w:r>
    </w:p>
    <w:p w14:paraId="51B788D9">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（6）发现对方严重违反协议义务条款的行为，有向其上级有关部门举报、建议给予处理并要求告知处理结果的权利。</w:t>
      </w:r>
    </w:p>
    <w:p w14:paraId="789D3E9A">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 发包人的义务</w:t>
      </w:r>
    </w:p>
    <w:p w14:paraId="48DD204E">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（1）发包人及其工作人员不得索要或接受承包人的礼金、有价证券和贵重物品，不得在承包人报销任何应由发包人或发包人工作人员个人支付的费用等。</w:t>
      </w:r>
    </w:p>
    <w:p w14:paraId="46F7F3DF">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（2）发包人工作人员不得参加承包人安排的超标准宴请和娱乐活动；不得接受承包人提供的通讯工具、交通工具和高档办公用品等。</w:t>
      </w:r>
    </w:p>
    <w:p w14:paraId="06AA2A3A">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（3）发包人及其工作人员不得要求或者接受承包人为其住房装修、婚丧嫁娶活动、配偶子女的工作安排以及出国出境、旅游等提供方便等。</w:t>
      </w:r>
    </w:p>
    <w:p w14:paraId="54F82294">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（4）发包人工作人员及其配偶、子女不得从事与发包人工程有关的材料设备供应、工程分包、劳务等经济活动等。</w:t>
      </w:r>
    </w:p>
    <w:p w14:paraId="65B6EE89">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（5）发包人及其工作人员不得以任何理由向承包人推荐分包单位或推销材料，不得要求承包人购买合同规定外的材料和设备。</w:t>
      </w:r>
    </w:p>
    <w:p w14:paraId="5CAB9678">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（6）发包人工作人员要秉公办事，不准营私舞弊，不准利用职权从事各种个人有偿中介活动和安排个人施工队伍。</w:t>
      </w:r>
    </w:p>
    <w:p w14:paraId="22F47FC2">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 承包人义务</w:t>
      </w:r>
    </w:p>
    <w:p w14:paraId="42F1D5D5">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（1）承包人不得以任何理由向发包人及其工作人员行贿或馈赠礼金、有价证券、贵重礼品。</w:t>
      </w:r>
    </w:p>
    <w:p w14:paraId="724D5A70">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（2）承包人不得以任何名义为发包人及其工作人员报销应由发包人单位或个人支付的任何费用。</w:t>
      </w:r>
    </w:p>
    <w:p w14:paraId="28E830B6">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（3）承包人不得以任何理由安排发包人工作人员参加超标准宴请及娱乐活动。</w:t>
      </w:r>
    </w:p>
    <w:p w14:paraId="266C9565">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（4）承包人不得为发包人单位和个人购置或提供通讯工具、交通工具和高档办公用品等。</w:t>
      </w:r>
    </w:p>
    <w:p w14:paraId="6C7CDCA3">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 违约责任</w:t>
      </w:r>
    </w:p>
    <w:p w14:paraId="75428E6F">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（1）发包人及其工作人员违反合同第1、2条，按管理权限，依据有关规定给予党纪、政纪或组织处理；涉嫌犯罪的，移交司法机关追究刑事责任；给承包人单位造成经济损失的，应予以赔偿。</w:t>
      </w:r>
    </w:p>
    <w:p w14:paraId="53964B15">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（2）承包人及其工作人员违反合同第1、3条，按管理权限，依据有关规定给予党纪、政纪或组织处理；给发包人单位造成经济损失的，应予以赔偿。</w:t>
      </w:r>
    </w:p>
    <w:p w14:paraId="4991B76F">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43DA8146">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 协议有效期为甲乙双方签署之日起至该工程项目竣工验收后止。</w:t>
      </w:r>
    </w:p>
    <w:p w14:paraId="1532D2B1">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7.协议作为 工程施工合同的附件，与工程施工合同具有同等的法律效力，经合同双方签署立即生效。</w:t>
      </w:r>
    </w:p>
    <w:p w14:paraId="699EE7BF">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（以下无正文）</w:t>
      </w:r>
    </w:p>
    <w:p w14:paraId="2584EC30">
      <w:pPr>
        <w:spacing w:line="360" w:lineRule="auto"/>
        <w:rPr>
          <w:rFonts w:ascii="宋体" w:hAnsi="宋体" w:eastAsia="宋体" w:cs="Times New Roman"/>
          <w:color w:val="000000" w:themeColor="text1"/>
          <w:szCs w:val="21"/>
          <w:highlight w:val="none"/>
          <w14:textFill>
            <w14:solidFill>
              <w14:schemeClr w14:val="tx1"/>
            </w14:solidFill>
          </w14:textFill>
        </w:rPr>
      </w:pPr>
    </w:p>
    <w:p w14:paraId="19DBE8BD">
      <w:pPr>
        <w:widowControl w:val="0"/>
        <w:spacing w:after="120" w:line="360" w:lineRule="auto"/>
        <w:jc w:val="both"/>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pPr>
    </w:p>
    <w:p w14:paraId="7CC10DA6">
      <w:pPr>
        <w:widowControl w:val="0"/>
        <w:spacing w:after="120" w:line="360" w:lineRule="auto"/>
        <w:jc w:val="both"/>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pPr>
    </w:p>
    <w:p w14:paraId="3E3F4503">
      <w:pPr>
        <w:spacing w:line="360" w:lineRule="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甲     方：                         乙     方：</w:t>
      </w:r>
    </w:p>
    <w:p w14:paraId="5509B33B">
      <w:pPr>
        <w:spacing w:line="360" w:lineRule="auto"/>
        <w:rPr>
          <w:rFonts w:ascii="宋体" w:hAnsi="宋体" w:eastAsia="宋体" w:cs="Times New Roman"/>
          <w:color w:val="000000" w:themeColor="text1"/>
          <w:szCs w:val="21"/>
          <w:highlight w:val="none"/>
          <w14:textFill>
            <w14:solidFill>
              <w14:schemeClr w14:val="tx1"/>
            </w14:solidFill>
          </w14:textFill>
        </w:rPr>
      </w:pPr>
    </w:p>
    <w:p w14:paraId="699AECFC">
      <w:pPr>
        <w:spacing w:line="360" w:lineRule="auto"/>
        <w:rPr>
          <w:rFonts w:ascii="宋体" w:hAnsi="宋体" w:eastAsia="宋体" w:cs="Times New Roman"/>
          <w:color w:val="000000" w:themeColor="text1"/>
          <w:szCs w:val="21"/>
          <w:highlight w:val="none"/>
          <w14:textFill>
            <w14:solidFill>
              <w14:schemeClr w14:val="tx1"/>
            </w14:solidFill>
          </w14:textFill>
        </w:rPr>
      </w:pPr>
    </w:p>
    <w:p w14:paraId="7B3F0191">
      <w:pPr>
        <w:spacing w:line="360" w:lineRule="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法定代表人                          法定代表人                      </w:t>
      </w:r>
    </w:p>
    <w:p w14:paraId="13F7CD54">
      <w:pPr>
        <w:spacing w:line="360" w:lineRule="auto"/>
        <w:rPr>
          <w:rFonts w:ascii="宋体" w:hAnsi="宋体" w:eastAsia="宋体" w:cs="Times New Roman"/>
          <w:color w:val="000000" w:themeColor="text1"/>
          <w:szCs w:val="21"/>
          <w:highlight w:val="none"/>
          <w14:textFill>
            <w14:solidFill>
              <w14:schemeClr w14:val="tx1"/>
            </w14:solidFill>
          </w14:textFill>
        </w:rPr>
      </w:pPr>
    </w:p>
    <w:p w14:paraId="6CEA51EE">
      <w:pPr>
        <w:spacing w:line="360" w:lineRule="auto"/>
        <w:rPr>
          <w:rFonts w:ascii="宋体" w:hAnsi="宋体" w:eastAsia="宋体" w:cs="Times New Roman"/>
          <w:color w:val="000000" w:themeColor="text1"/>
          <w:szCs w:val="21"/>
          <w:highlight w:val="none"/>
          <w14:textFill>
            <w14:solidFill>
              <w14:schemeClr w14:val="tx1"/>
            </w14:solidFill>
          </w14:textFill>
        </w:rPr>
      </w:pPr>
    </w:p>
    <w:p w14:paraId="448A55F7">
      <w:pPr>
        <w:spacing w:line="360" w:lineRule="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或其授权的代理人：                  或授权的代理人：</w:t>
      </w:r>
    </w:p>
    <w:p w14:paraId="7F573C50">
      <w:pPr>
        <w:spacing w:line="480" w:lineRule="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br w:type="page"/>
      </w:r>
      <w:r>
        <w:rPr>
          <w:rFonts w:hint="eastAsia" w:ascii="宋体" w:hAnsi="宋体" w:eastAsia="宋体" w:cs="Times New Roman"/>
          <w:color w:val="000000" w:themeColor="text1"/>
          <w:szCs w:val="21"/>
          <w:highlight w:val="none"/>
          <w14:textFill>
            <w14:solidFill>
              <w14:schemeClr w14:val="tx1"/>
            </w14:solidFill>
          </w14:textFill>
        </w:rPr>
        <w:t>附件</w:t>
      </w:r>
      <w:r>
        <w:rPr>
          <w:rFonts w:hint="eastAsia" w:ascii="宋体" w:hAnsi="宋体" w:eastAsia="宋体" w:cs="Times New Roman"/>
          <w:color w:val="000000" w:themeColor="text1"/>
          <w:szCs w:val="21"/>
          <w:highlight w:val="none"/>
          <w:lang w:val="en-US" w:eastAsia="zh-CN"/>
          <w14:textFill>
            <w14:solidFill>
              <w14:schemeClr w14:val="tx1"/>
            </w14:solidFill>
          </w14:textFill>
        </w:rPr>
        <w:t>7</w:t>
      </w:r>
      <w:r>
        <w:rPr>
          <w:rFonts w:hint="eastAsia" w:ascii="宋体" w:hAnsi="宋体" w:eastAsia="宋体" w:cs="Times New Roman"/>
          <w:color w:val="000000" w:themeColor="text1"/>
          <w:szCs w:val="21"/>
          <w:highlight w:val="none"/>
          <w14:textFill>
            <w14:solidFill>
              <w14:schemeClr w14:val="tx1"/>
            </w14:solidFill>
          </w14:textFill>
        </w:rPr>
        <w:t>：</w:t>
      </w:r>
    </w:p>
    <w:p w14:paraId="5B72D436">
      <w:pPr>
        <w:spacing w:before="156" w:beforeLines="50" w:after="156" w:afterLines="50" w:line="480" w:lineRule="auto"/>
        <w:jc w:val="center"/>
        <w:rPr>
          <w:rFonts w:ascii="宋体" w:hAnsi="宋体" w:eastAsia="宋体" w:cs="Times New Roman"/>
          <w:color w:val="000000" w:themeColor="text1"/>
          <w:szCs w:val="21"/>
          <w:highlight w:val="none"/>
          <w14:textFill>
            <w14:solidFill>
              <w14:schemeClr w14:val="tx1"/>
            </w14:solidFill>
          </w14:textFill>
        </w:rPr>
      </w:pPr>
      <w:bookmarkStart w:id="1827" w:name="_Toc247431422"/>
      <w:bookmarkStart w:id="1828" w:name="_Toc239510288"/>
      <w:bookmarkStart w:id="1829" w:name="_Toc448406299"/>
      <w:bookmarkStart w:id="1830" w:name="_Toc435690184"/>
      <w:bookmarkStart w:id="1831" w:name="_Toc435689499"/>
      <w:bookmarkStart w:id="1832" w:name="_Toc336680145"/>
      <w:r>
        <w:rPr>
          <w:rFonts w:hint="eastAsia" w:ascii="宋体" w:hAnsi="宋体" w:eastAsia="宋体" w:cs="Times New Roman"/>
          <w:color w:val="000000" w:themeColor="text1"/>
          <w:szCs w:val="21"/>
          <w:highlight w:val="none"/>
          <w14:textFill>
            <w14:solidFill>
              <w14:schemeClr w14:val="tx1"/>
            </w14:solidFill>
          </w14:textFill>
        </w:rPr>
        <w:t>安全管理协议</w:t>
      </w:r>
      <w:bookmarkEnd w:id="1827"/>
      <w:bookmarkEnd w:id="1828"/>
      <w:bookmarkEnd w:id="1829"/>
      <w:bookmarkEnd w:id="1830"/>
      <w:bookmarkEnd w:id="1831"/>
      <w:bookmarkEnd w:id="1832"/>
    </w:p>
    <w:p w14:paraId="2A96E326">
      <w:pPr>
        <w:snapToGrid w:val="0"/>
        <w:spacing w:line="360" w:lineRule="auto"/>
        <w:ind w:firstLine="422" w:firstLineChars="200"/>
        <w:rPr>
          <w:rFonts w:ascii="宋体" w:hAnsi="宋体" w:eastAsia="宋体" w:cs="Times New Roman"/>
          <w:b/>
          <w:color w:val="000000" w:themeColor="text1"/>
          <w:szCs w:val="21"/>
          <w:highlight w:val="none"/>
          <w:u w:val="singl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发包人（全称）：</w:t>
      </w:r>
      <w:r>
        <w:rPr>
          <w:rFonts w:hint="eastAsia" w:ascii="宋体" w:hAnsi="宋体" w:eastAsia="宋体" w:cs="Times New Roman"/>
          <w:color w:val="000000" w:themeColor="text1"/>
          <w:szCs w:val="21"/>
          <w:highlight w:val="none"/>
          <w:u w:val="single"/>
          <w14:textFill>
            <w14:solidFill>
              <w14:schemeClr w14:val="tx1"/>
            </w14:solidFill>
          </w14:textFill>
        </w:rPr>
        <w:t xml:space="preserve">                             </w:t>
      </w:r>
    </w:p>
    <w:p w14:paraId="358779E4">
      <w:pPr>
        <w:snapToGrid w:val="0"/>
        <w:spacing w:line="360" w:lineRule="auto"/>
        <w:ind w:firstLine="422" w:firstLineChars="200"/>
        <w:rPr>
          <w:rFonts w:ascii="宋体" w:hAnsi="宋体" w:eastAsia="宋体" w:cs="Times New Roman"/>
          <w:b/>
          <w:color w:val="000000" w:themeColor="text1"/>
          <w:szCs w:val="21"/>
          <w:highlight w:val="none"/>
          <w:u w:val="singl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承包人（全称）：</w:t>
      </w:r>
      <w:r>
        <w:rPr>
          <w:rFonts w:hint="eastAsia" w:ascii="宋体" w:hAnsi="宋体" w:eastAsia="宋体" w:cs="Times New Roman"/>
          <w:color w:val="000000" w:themeColor="text1"/>
          <w:szCs w:val="21"/>
          <w:highlight w:val="none"/>
          <w:u w:val="single"/>
          <w14:textFill>
            <w14:solidFill>
              <w14:schemeClr w14:val="tx1"/>
            </w14:solidFill>
          </w14:textFill>
        </w:rPr>
        <w:t xml:space="preserve">                             </w:t>
      </w:r>
    </w:p>
    <w:p w14:paraId="467B744E">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为了确保实现</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安全生产目标，进一步明确双方的安全管理责任，加强安全生产管理工作的协调、管理力度，</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（以下简称“发包人”）与</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486C7CBB">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bookmarkStart w:id="1833" w:name="_Toc239510289"/>
      <w:bookmarkStart w:id="1834" w:name="_Toc532375700"/>
      <w:bookmarkStart w:id="1835" w:name="_Toc247431423"/>
      <w:bookmarkStart w:id="1836" w:name="_Toc247418263"/>
      <w:r>
        <w:rPr>
          <w:rFonts w:hint="eastAsia" w:ascii="宋体" w:hAnsi="宋体" w:eastAsia="宋体" w:cs="Times New Roman"/>
          <w:color w:val="000000" w:themeColor="text1"/>
          <w:szCs w:val="21"/>
          <w:highlight w:val="none"/>
          <w14:textFill>
            <w14:solidFill>
              <w14:schemeClr w14:val="tx1"/>
            </w14:solidFill>
          </w14:textFill>
        </w:rPr>
        <w:t>一、协议有效期限</w:t>
      </w:r>
      <w:bookmarkEnd w:id="1833"/>
      <w:bookmarkEnd w:id="1834"/>
      <w:bookmarkEnd w:id="1835"/>
      <w:bookmarkEnd w:id="1836"/>
    </w:p>
    <w:p w14:paraId="7A256E9D">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本协议中所涉及的安全管理责任自合同签订之日起开始生效，至合同工程全部完工验收且经发包人与承包人签订移交协议生效后之日终止。</w:t>
      </w:r>
    </w:p>
    <w:p w14:paraId="1B3219A0">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bookmarkStart w:id="1837" w:name="_Toc247418264"/>
      <w:bookmarkStart w:id="1838" w:name="_Toc532375701"/>
      <w:bookmarkStart w:id="1839" w:name="_Toc247431424"/>
      <w:bookmarkStart w:id="1840" w:name="_Toc239510290"/>
      <w:r>
        <w:rPr>
          <w:rFonts w:hint="eastAsia" w:ascii="宋体" w:hAnsi="宋体" w:eastAsia="宋体" w:cs="Times New Roman"/>
          <w:color w:val="000000" w:themeColor="text1"/>
          <w:szCs w:val="21"/>
          <w:highlight w:val="none"/>
          <w14:textFill>
            <w14:solidFill>
              <w14:schemeClr w14:val="tx1"/>
            </w14:solidFill>
          </w14:textFill>
        </w:rPr>
        <w:t>二、责任目标</w:t>
      </w:r>
      <w:bookmarkEnd w:id="1837"/>
      <w:bookmarkEnd w:id="1838"/>
      <w:bookmarkEnd w:id="1839"/>
      <w:bookmarkEnd w:id="1840"/>
    </w:p>
    <w:p w14:paraId="1BB9ABD0">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（一）承包人承诺承担和履行合同和发包人所规定的安全责任，且满足要求。</w:t>
      </w:r>
    </w:p>
    <w:p w14:paraId="624C64F1">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（二）承包人的安全控制目标是确保本工程在实施过程中：</w:t>
      </w:r>
    </w:p>
    <w:p w14:paraId="0FF68DB8">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1．不发生人身重伤事故；</w:t>
      </w:r>
    </w:p>
    <w:p w14:paraId="1D71448C">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2．不发生火灾事故；</w:t>
      </w:r>
    </w:p>
    <w:p w14:paraId="63C4E593">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3．不发生负有同等及以上事故责任的造成人身重伤的一般交通事故；</w:t>
      </w:r>
    </w:p>
    <w:p w14:paraId="77456D32">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4．不发生集体食物中毒事件（同时5人及以上的食物中毒）；</w:t>
      </w:r>
    </w:p>
    <w:p w14:paraId="72248D05">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5．不发生流行性传染病 （无甲型传染病、其他常见传染病未形成多人同时患病）；</w:t>
      </w:r>
    </w:p>
    <w:p w14:paraId="4293C4CD">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6．不发生重大环境污染事件（生活、工业垃圾及其他污染物造成环境污染和大面积水土流失）；</w:t>
      </w:r>
    </w:p>
    <w:p w14:paraId="0AF142DB">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7．不发生对施工区附近生产、生活造成重大影响的事件（如造成重大设备损坏、重大财产损失、人员伤害等）；</w:t>
      </w:r>
    </w:p>
    <w:p w14:paraId="37137B0D">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8．不发生治安保卫事件（构成刑事拘留及以上的事件、盗窃直接损失超过1万元人民币的事件）。</w:t>
      </w:r>
    </w:p>
    <w:p w14:paraId="6D58BD56">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bookmarkStart w:id="1841" w:name="_Toc247418265"/>
      <w:bookmarkStart w:id="1842" w:name="_Toc239510291"/>
      <w:bookmarkStart w:id="1843" w:name="_Toc247431425"/>
      <w:r>
        <w:rPr>
          <w:rFonts w:hint="eastAsia" w:ascii="宋体" w:hAnsi="宋体" w:eastAsia="宋体" w:cs="Times New Roman"/>
          <w:color w:val="000000" w:themeColor="text1"/>
          <w:szCs w:val="21"/>
          <w:highlight w:val="none"/>
          <w14:textFill>
            <w14:solidFill>
              <w14:schemeClr w14:val="tx1"/>
            </w14:solidFill>
          </w14:textFill>
        </w:rPr>
        <w:t>（三）承包人承诺在施工中控制以下安全事故的发生：</w:t>
      </w:r>
      <w:bookmarkEnd w:id="1841"/>
      <w:bookmarkEnd w:id="1842"/>
      <w:bookmarkEnd w:id="1843"/>
    </w:p>
    <w:p w14:paraId="1D0C06C4">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1．人员轻伤事故。</w:t>
      </w:r>
    </w:p>
    <w:p w14:paraId="5199B3F8">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2．负有同等及以上事故责任的人身轻伤交通事故。</w:t>
      </w:r>
    </w:p>
    <w:p w14:paraId="6DEBFE9F">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3．其他安全未遂事故和异常事件。</w:t>
      </w:r>
    </w:p>
    <w:p w14:paraId="09B6914D">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bookmarkStart w:id="1844" w:name="_Toc247418266"/>
      <w:bookmarkStart w:id="1845" w:name="_Toc247431426"/>
      <w:bookmarkStart w:id="1846" w:name="_Toc532375702"/>
      <w:bookmarkStart w:id="1847" w:name="_Toc239510292"/>
      <w:r>
        <w:rPr>
          <w:rFonts w:hint="eastAsia" w:ascii="宋体" w:hAnsi="宋体" w:eastAsia="宋体" w:cs="Times New Roman"/>
          <w:color w:val="000000" w:themeColor="text1"/>
          <w:szCs w:val="21"/>
          <w:highlight w:val="none"/>
          <w14:textFill>
            <w14:solidFill>
              <w14:schemeClr w14:val="tx1"/>
            </w14:solidFill>
          </w14:textFill>
        </w:rPr>
        <w:t>三、安全责任</w:t>
      </w:r>
      <w:bookmarkEnd w:id="1844"/>
      <w:bookmarkEnd w:id="1845"/>
      <w:bookmarkEnd w:id="1846"/>
      <w:bookmarkEnd w:id="1847"/>
    </w:p>
    <w:p w14:paraId="0706B12D">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1．承包人负有安全生产的管理责任和直接责任。</w:t>
      </w:r>
    </w:p>
    <w:p w14:paraId="5CA4BD4C">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2．承包人的法人或签署合同的公司总经理或受委托的代理人对合同安全负有全面的领导责任。</w:t>
      </w:r>
    </w:p>
    <w:p w14:paraId="23E14C09">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3．承包人项目经理对施工现场的安全工作负有全面的直接领导责任。</w:t>
      </w:r>
    </w:p>
    <w:p w14:paraId="5F25C875">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4．承包人保证执行“谁施工、谁负责”的施工安全原则。</w:t>
      </w:r>
    </w:p>
    <w:p w14:paraId="0F2DA1D3">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5．承包人保证服从发包人对安全工作的统一协调和管理。</w:t>
      </w:r>
    </w:p>
    <w:p w14:paraId="66A34368">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6．承包人保证对本工程项目安全生产条件及其管理资源自行投入，保证安全资金的专款专用。</w:t>
      </w:r>
    </w:p>
    <w:p w14:paraId="6FACEC87">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7．承包人保证建立本工程项目的安全管理体系及安全保证体系（注：项目安全管理大纲/手册、管理性的程序文件等）。</w:t>
      </w:r>
    </w:p>
    <w:p w14:paraId="4A997008">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8．承包人保证现场的安全管理专职人员必须持有建设主管部门安全生产培训考核合格证书。</w:t>
      </w:r>
    </w:p>
    <w:p w14:paraId="141F6B58">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9．承包人保证为现场所有工作人员（含分包商员工及劳务人员）配备符合国家标准的有承包人和/或其下属分包商标志的个人基本劳动保护用品。</w:t>
      </w:r>
    </w:p>
    <w:p w14:paraId="63E9F248">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10．承包人保证按照国家法律规定为现场所有工作人员（含分包商员工及劳务人员）购买意外伤害保险。</w:t>
      </w:r>
    </w:p>
    <w:p w14:paraId="742CD202">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11．承包人保证施工生活营地（包括自建的和租用的营地）满足消防、安全用电、卫生防疫、防暴雨、防雷击等方面的安全要求。</w:t>
      </w:r>
    </w:p>
    <w:p w14:paraId="25765729">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12．承包人保证对带入现场的设备、工具、材料按照国家法规和标准进行检测、试验，并持有法定部门出具的检验证书。</w:t>
      </w:r>
    </w:p>
    <w:p w14:paraId="565CC675">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13．承包人保证制订施工现场的文明施工措施，保护环境、树木和植被，保持施工现场的良好秩序和整洁的作业环境。</w:t>
      </w:r>
    </w:p>
    <w:p w14:paraId="46FE456A">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14．承包人负责在施工过程中与当地政府、周边群众及其他承包商保持良好的沟通和交流。承包人遇到与周边群众发生纠纷时，应负责协调工作，确保工程能够顺利进行。</w:t>
      </w:r>
    </w:p>
    <w:p w14:paraId="5ED62B81">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bookmarkStart w:id="1848" w:name="_Toc247418267"/>
      <w:bookmarkStart w:id="1849" w:name="_Toc247431427"/>
      <w:bookmarkStart w:id="1850" w:name="_Toc532375703"/>
      <w:bookmarkStart w:id="1851" w:name="_Toc239510293"/>
      <w:r>
        <w:rPr>
          <w:rFonts w:hint="eastAsia" w:ascii="宋体" w:hAnsi="宋体" w:eastAsia="宋体" w:cs="Times New Roman"/>
          <w:color w:val="000000" w:themeColor="text1"/>
          <w:szCs w:val="21"/>
          <w:highlight w:val="none"/>
          <w14:textFill>
            <w14:solidFill>
              <w14:schemeClr w14:val="tx1"/>
            </w14:solidFill>
          </w14:textFill>
        </w:rPr>
        <w:t>四、接口及协调</w:t>
      </w:r>
      <w:bookmarkEnd w:id="1848"/>
      <w:bookmarkEnd w:id="1849"/>
      <w:bookmarkEnd w:id="1850"/>
      <w:bookmarkEnd w:id="1851"/>
    </w:p>
    <w:p w14:paraId="73F501FC">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1．发包人委托监理公司对该工程实施监理，监理公司在安全管理方面代表发包人行使监督检查职能，承包人必须给予配合和支持。</w:t>
      </w:r>
    </w:p>
    <w:p w14:paraId="07BD5220">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2．承包人人员、车辆的出入，带入现场的设备、机具、材料，在现场使用的或直接管理的办公、生活、生产性设施的安全管理须满足发包人现场管理的基本要求。</w:t>
      </w:r>
    </w:p>
    <w:p w14:paraId="35CE9133">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3．承包人应指定专职安全管理人员与发包人委托的监理公司接口，参与安全协调和管理。安全协调和管理的内容包括职业健康、工业安全、消防安全、卫生防疫、交通安全、环境保护、治安保卫等各方面。</w:t>
      </w:r>
    </w:p>
    <w:p w14:paraId="14C75F2B">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56DF75AB">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5．承包人指定的专职安全管理人员应与发包人委托的监理公司建立联系，在业务上接受发包人委托的监理公司的协调和指导。</w:t>
      </w:r>
    </w:p>
    <w:p w14:paraId="6B182039">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6．开工后承包人的专职安全管理人员应按照发包人委托的监理公司的规定，定期报送安全月度快报、季报、年报和各种专项事故报告等。</w:t>
      </w:r>
    </w:p>
    <w:p w14:paraId="601C40D1">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7．在工程实体未全部正式移交发包人施工管理部门之前，承包人依旧对施工范围内的安全管理负责。</w:t>
      </w:r>
    </w:p>
    <w:p w14:paraId="0A1F3379">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bookmarkStart w:id="1852" w:name="_Toc532375704"/>
      <w:bookmarkStart w:id="1853" w:name="_Toc247431428"/>
      <w:bookmarkStart w:id="1854" w:name="_Toc239510294"/>
      <w:bookmarkStart w:id="1855" w:name="_Toc247418268"/>
      <w:r>
        <w:rPr>
          <w:rFonts w:hint="eastAsia" w:ascii="宋体" w:hAnsi="宋体" w:eastAsia="宋体" w:cs="Times New Roman"/>
          <w:color w:val="000000" w:themeColor="text1"/>
          <w:szCs w:val="21"/>
          <w:highlight w:val="none"/>
          <w14:textFill>
            <w14:solidFill>
              <w14:schemeClr w14:val="tx1"/>
            </w14:solidFill>
          </w14:textFill>
        </w:rPr>
        <w:t>五、安全资质审查</w:t>
      </w:r>
      <w:bookmarkEnd w:id="1852"/>
      <w:bookmarkEnd w:id="1853"/>
      <w:bookmarkEnd w:id="1854"/>
      <w:bookmarkEnd w:id="1855"/>
    </w:p>
    <w:p w14:paraId="2D18B693">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承包人在项目开工前5个工作天内向发包人委托的监理公司提供以下安全资质供审查和存档：</w:t>
      </w:r>
    </w:p>
    <w:p w14:paraId="7F58B316">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1．企业安全生产许可证书复印件。</w:t>
      </w:r>
    </w:p>
    <w:p w14:paraId="1616FABF">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2．企业近三年的施工简历及安全施工业绩证明文件。</w:t>
      </w:r>
    </w:p>
    <w:p w14:paraId="75C7DAD6">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3．企业主要安全管理人员（包括项目经理、专职安全管理人员）经建设主管部门安全生产知识考核合格证书。</w:t>
      </w:r>
    </w:p>
    <w:p w14:paraId="4123DD95">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4．特种作业人员资格证书。</w:t>
      </w:r>
    </w:p>
    <w:p w14:paraId="23E97BA2">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5．项目安全管理机构及其人员配备（承包人必须配有专职的安全员）。</w:t>
      </w:r>
    </w:p>
    <w:p w14:paraId="2164A372">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6．适用于项目的安全管理体系及保证体系文件（安全管理大纲及管理程序文件）。</w:t>
      </w:r>
    </w:p>
    <w:p w14:paraId="58FEE2A9">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bookmarkStart w:id="1856" w:name="_Toc532375705"/>
      <w:bookmarkStart w:id="1857" w:name="_Toc247431429"/>
      <w:bookmarkStart w:id="1858" w:name="_Toc239510295"/>
      <w:bookmarkStart w:id="1859" w:name="_Toc247418269"/>
      <w:r>
        <w:rPr>
          <w:rFonts w:hint="eastAsia" w:ascii="宋体" w:hAnsi="宋体" w:eastAsia="宋体" w:cs="Times New Roman"/>
          <w:color w:val="000000" w:themeColor="text1"/>
          <w:szCs w:val="21"/>
          <w:highlight w:val="none"/>
          <w14:textFill>
            <w14:solidFill>
              <w14:schemeClr w14:val="tx1"/>
            </w14:solidFill>
          </w14:textFill>
        </w:rPr>
        <w:t>六、人员基本素质</w:t>
      </w:r>
      <w:bookmarkEnd w:id="1856"/>
      <w:bookmarkEnd w:id="1857"/>
      <w:bookmarkEnd w:id="1858"/>
      <w:bookmarkEnd w:id="1859"/>
    </w:p>
    <w:p w14:paraId="43FFF695">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承包人提供的人员必须满足下列要求：</w:t>
      </w:r>
    </w:p>
    <w:p w14:paraId="4DBCEBCE">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3479D4BC">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2．无刑事案件牵连。</w:t>
      </w:r>
    </w:p>
    <w:p w14:paraId="6810464D">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3．无吸毒、酗酒、赌博、嫖娼等恶习及违法行为。</w:t>
      </w:r>
    </w:p>
    <w:p w14:paraId="0BA6F764">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bookmarkStart w:id="1860" w:name="_Toc239510296"/>
      <w:bookmarkStart w:id="1861" w:name="_Toc532375706"/>
      <w:bookmarkStart w:id="1862" w:name="_Toc247418270"/>
      <w:bookmarkStart w:id="1863" w:name="_Toc247431430"/>
      <w:r>
        <w:rPr>
          <w:rFonts w:hint="eastAsia" w:ascii="宋体" w:hAnsi="宋体" w:eastAsia="宋体" w:cs="Times New Roman"/>
          <w:color w:val="000000" w:themeColor="text1"/>
          <w:szCs w:val="21"/>
          <w:highlight w:val="none"/>
          <w14:textFill>
            <w14:solidFill>
              <w14:schemeClr w14:val="tx1"/>
            </w14:solidFill>
          </w14:textFill>
        </w:rPr>
        <w:t>七、劳动保护</w:t>
      </w:r>
      <w:bookmarkEnd w:id="1860"/>
      <w:bookmarkEnd w:id="1861"/>
      <w:bookmarkEnd w:id="1862"/>
      <w:bookmarkEnd w:id="1863"/>
    </w:p>
    <w:p w14:paraId="7D8E9782">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1．承包人负责为本单位任何用工形式的员工提供个人劳动保护用品（包括工作服、安全帽、安全鞋等）。</w:t>
      </w:r>
    </w:p>
    <w:p w14:paraId="0BBF572F">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2．承包人负责向特殊工种的员工提供特殊劳动保护，否则不得从事特殊工种作业。</w:t>
      </w:r>
    </w:p>
    <w:p w14:paraId="655CD1EA">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3．发包人委托的监理公司有权检查承包人的个人劳动保护用品是否符合国家的相应标准。</w:t>
      </w:r>
    </w:p>
    <w:p w14:paraId="2F474AEC">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 承包人在特殊风险场所作业而需要特殊防护用品或安全仪表时，必须在上述防护用品全部到位后才能开工。</w:t>
      </w:r>
    </w:p>
    <w:p w14:paraId="0B0310C0">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5．承包人应配备临时安全围栏、警示带、警告标志、防火布等集体防护用品。</w:t>
      </w:r>
    </w:p>
    <w:p w14:paraId="2E558837">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bookmarkStart w:id="1864" w:name="_Toc247431431"/>
      <w:bookmarkStart w:id="1865" w:name="_Toc247418271"/>
      <w:bookmarkStart w:id="1866" w:name="_Toc532375707"/>
      <w:bookmarkStart w:id="1867" w:name="_Toc239510297"/>
      <w:r>
        <w:rPr>
          <w:rFonts w:hint="eastAsia" w:ascii="宋体" w:hAnsi="宋体" w:eastAsia="宋体" w:cs="Times New Roman"/>
          <w:color w:val="000000" w:themeColor="text1"/>
          <w:szCs w:val="21"/>
          <w:highlight w:val="none"/>
          <w14:textFill>
            <w14:solidFill>
              <w14:schemeClr w14:val="tx1"/>
            </w14:solidFill>
          </w14:textFill>
        </w:rPr>
        <w:t>八、施工机具与材料</w:t>
      </w:r>
      <w:bookmarkEnd w:id="1864"/>
      <w:bookmarkEnd w:id="1865"/>
      <w:bookmarkEnd w:id="1866"/>
      <w:bookmarkEnd w:id="1867"/>
    </w:p>
    <w:p w14:paraId="1D3FBC11">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1．承包人对带入现场的施工机械和工器具的安全负责。</w:t>
      </w:r>
    </w:p>
    <w:p w14:paraId="7A7B1EF0">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2．对于承包人带入现场的特殊工器具，如起重设备、索具、机动车辆、压缩气瓶等，承包人必须按国家法规和标准进行检测、试验，并持有法定部门出具的检验证书。</w:t>
      </w:r>
    </w:p>
    <w:p w14:paraId="42EC2544">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3．对于不属于法定检测的工器具，承包人也必须建立相应的管理、检测制度，这些工器具包括登高工具、脚手架材料、电动工具、安全防护设备及用具等。</w:t>
      </w:r>
    </w:p>
    <w:p w14:paraId="4D2B280C">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bookmarkStart w:id="1868" w:name="_Toc239510298"/>
      <w:bookmarkStart w:id="1869" w:name="_Toc247418272"/>
      <w:bookmarkStart w:id="1870" w:name="_Toc532375708"/>
      <w:bookmarkStart w:id="1871" w:name="_Toc247431432"/>
      <w:r>
        <w:rPr>
          <w:rFonts w:hint="eastAsia" w:ascii="宋体" w:hAnsi="宋体" w:eastAsia="宋体" w:cs="Times New Roman"/>
          <w:color w:val="000000" w:themeColor="text1"/>
          <w:szCs w:val="21"/>
          <w:highlight w:val="none"/>
          <w14:textFill>
            <w14:solidFill>
              <w14:schemeClr w14:val="tx1"/>
            </w14:solidFill>
          </w14:textFill>
        </w:rPr>
        <w:t>九、开工前安全条件检查</w:t>
      </w:r>
      <w:bookmarkEnd w:id="1868"/>
      <w:bookmarkEnd w:id="1869"/>
      <w:bookmarkEnd w:id="1870"/>
      <w:bookmarkEnd w:id="1871"/>
    </w:p>
    <w:p w14:paraId="48DBCB36">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4B4608EA">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49551302">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3．发包人委托的监理公司检查发现的缺陷，承包人应在规定期限内完成整改。对于重大缺陷，发包人委托的监理公司有权要求承包人推迟开工，由此对工期产生的影响或经济损失，由承包人承担。</w:t>
      </w:r>
    </w:p>
    <w:p w14:paraId="6A5CC866">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bookmarkStart w:id="1872" w:name="_Toc239510299"/>
      <w:bookmarkStart w:id="1873" w:name="_Toc247418273"/>
      <w:bookmarkStart w:id="1874" w:name="_Toc532375709"/>
      <w:bookmarkStart w:id="1875" w:name="_Toc247431433"/>
      <w:r>
        <w:rPr>
          <w:rFonts w:hint="eastAsia" w:ascii="宋体" w:hAnsi="宋体" w:eastAsia="宋体" w:cs="Times New Roman"/>
          <w:color w:val="000000" w:themeColor="text1"/>
          <w:szCs w:val="21"/>
          <w:highlight w:val="none"/>
          <w14:textFill>
            <w14:solidFill>
              <w14:schemeClr w14:val="tx1"/>
            </w14:solidFill>
          </w14:textFill>
        </w:rPr>
        <w:t>十、安全监督</w:t>
      </w:r>
      <w:bookmarkEnd w:id="1872"/>
      <w:bookmarkEnd w:id="1873"/>
      <w:bookmarkEnd w:id="1874"/>
      <w:bookmarkEnd w:id="1875"/>
    </w:p>
    <w:p w14:paraId="6811ABA2">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1．承包人应配备有满足项目安全管理需要的专职安全管理人员。</w:t>
      </w:r>
    </w:p>
    <w:p w14:paraId="5EEE71AA">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2．承包人的专职安全管理人员必须持建设主管部门颁发的安全生产知识考核合格证书。</w:t>
      </w:r>
    </w:p>
    <w:p w14:paraId="4CCE7F88">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3．承包人的专职安全管理人员在业务上接受发包人委托的监理公司和发包人安全管理部门的协调和指导。</w:t>
      </w:r>
    </w:p>
    <w:p w14:paraId="00C56BCE">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4．承包人应建立班前安全交底制度；施工期间坚持开展安全检查和日常安全监督并形成相应的记录。</w:t>
      </w:r>
    </w:p>
    <w:p w14:paraId="0FE56BCB">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5．承包人应在每个作业区任命兼职安全员，赋予兼职安全员相应的授权和义务，并对兼职安全员进行定期考核。</w:t>
      </w:r>
    </w:p>
    <w:p w14:paraId="0C51E6F6">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6．承包人应接受和配合发包人专业部门及委托的监理公司的监督与安全评价。</w:t>
      </w:r>
    </w:p>
    <w:p w14:paraId="3F024476">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7．发包人和委托的监理公司有权对承包人履行安全管理协议的情况进行监督，并有权对违章行为实行停工和处罚，处罚情况将通知承包人。涉及经济处罚时将直接通知合同管理部门从合同结算中扣除。</w:t>
      </w:r>
    </w:p>
    <w:p w14:paraId="37D9D50D">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bookmarkStart w:id="1876" w:name="_Toc247431434"/>
      <w:bookmarkStart w:id="1877" w:name="_Toc532375710"/>
      <w:bookmarkStart w:id="1878" w:name="_Toc239510300"/>
      <w:bookmarkStart w:id="1879" w:name="_Toc247418274"/>
      <w:r>
        <w:rPr>
          <w:rFonts w:hint="eastAsia" w:ascii="宋体" w:hAnsi="宋体" w:eastAsia="宋体" w:cs="Times New Roman"/>
          <w:color w:val="000000" w:themeColor="text1"/>
          <w:szCs w:val="21"/>
          <w:highlight w:val="none"/>
          <w14:textFill>
            <w14:solidFill>
              <w14:schemeClr w14:val="tx1"/>
            </w14:solidFill>
          </w14:textFill>
        </w:rPr>
        <w:t>十一、安全培训与授权</w:t>
      </w:r>
      <w:bookmarkEnd w:id="1876"/>
      <w:bookmarkEnd w:id="1877"/>
      <w:bookmarkEnd w:id="1878"/>
      <w:bookmarkEnd w:id="1879"/>
    </w:p>
    <w:p w14:paraId="185CE4D4">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1．承包人所有特殊工种人员必须持证上岗，发包人和发包人委托的监理公司有权对其进行抽查。承包人要建立特殊工种定期培训和检查计划，这些工种包括但不限于：机动车驾驶员、焊工、起重工、电工等。</w:t>
      </w:r>
    </w:p>
    <w:p w14:paraId="7926B363">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2．承包人应在特殊工种之外的其他工种中，筛选出高风险工种，并对其开展针对性的专题安全培训。</w:t>
      </w:r>
    </w:p>
    <w:p w14:paraId="6BA3C0CD">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3．承包人应组织 “入场培训”和考核。发包人委托的监理公司有权监督培训、考核情况或组织抽查考核。</w:t>
      </w:r>
    </w:p>
    <w:p w14:paraId="27C021A8">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4．承包人应建立安全培训和考核机制，编制培训教材和培训滚动计划。承包人应组织安全考试/考核，建立培训考核记录，发包人委托的监理公司有权查看这些记录。</w:t>
      </w:r>
    </w:p>
    <w:p w14:paraId="03DAEC71">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bookmarkStart w:id="1880" w:name="_Toc239510301"/>
      <w:bookmarkStart w:id="1881" w:name="_Toc532375711"/>
      <w:bookmarkStart w:id="1882" w:name="_Toc247418275"/>
      <w:bookmarkStart w:id="1883" w:name="_Toc247431435"/>
      <w:r>
        <w:rPr>
          <w:rFonts w:hint="eastAsia" w:ascii="宋体" w:hAnsi="宋体" w:eastAsia="宋体" w:cs="Times New Roman"/>
          <w:color w:val="000000" w:themeColor="text1"/>
          <w:szCs w:val="21"/>
          <w:highlight w:val="none"/>
          <w14:textFill>
            <w14:solidFill>
              <w14:schemeClr w14:val="tx1"/>
            </w14:solidFill>
          </w14:textFill>
        </w:rPr>
        <w:t>十二、职业健康与卫生防疫</w:t>
      </w:r>
      <w:bookmarkEnd w:id="1880"/>
      <w:bookmarkEnd w:id="1881"/>
      <w:bookmarkEnd w:id="1882"/>
      <w:bookmarkEnd w:id="1883"/>
    </w:p>
    <w:p w14:paraId="7F41BA09">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1．承包人应有特殊健康检查制度，预防有禁忌症患者从事有关职业，如恐高症患者不得从事高空作业，患有心血管疾病的人员不得从事繁重的体力劳动，特殊工种人员的体检应符合国家的规定。</w:t>
      </w:r>
    </w:p>
    <w:p w14:paraId="385AE04B">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2．承包人应保证卫生防疫基本设施的投入，以满足医疗、急救的要求，建立外部医疗支持渠道。</w:t>
      </w:r>
    </w:p>
    <w:p w14:paraId="2CE74E9D">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6A320C62">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bookmarkStart w:id="1884" w:name="_Toc247431436"/>
      <w:bookmarkStart w:id="1885" w:name="_Toc532375712"/>
      <w:bookmarkStart w:id="1886" w:name="_Toc239510302"/>
      <w:bookmarkStart w:id="1887" w:name="_Toc247418276"/>
      <w:r>
        <w:rPr>
          <w:rFonts w:hint="eastAsia" w:ascii="宋体" w:hAnsi="宋体" w:eastAsia="宋体" w:cs="Times New Roman"/>
          <w:color w:val="000000" w:themeColor="text1"/>
          <w:szCs w:val="21"/>
          <w:highlight w:val="none"/>
          <w14:textFill>
            <w14:solidFill>
              <w14:schemeClr w14:val="tx1"/>
            </w14:solidFill>
          </w14:textFill>
        </w:rPr>
        <w:t>十三、文明施工与环保要求</w:t>
      </w:r>
      <w:bookmarkEnd w:id="1884"/>
      <w:bookmarkEnd w:id="1885"/>
      <w:bookmarkEnd w:id="1886"/>
      <w:bookmarkEnd w:id="1887"/>
    </w:p>
    <w:p w14:paraId="3E392FE5">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1．承包人需制订施工现场的文明施工措施，保持良好的施工现场秩序。施工现场的物料堆放要摆放整齐，安全标志和宣传标志要清楚醒目，废料、废物要分类收集，安全通道要畅通。</w:t>
      </w:r>
    </w:p>
    <w:p w14:paraId="0756F494">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2．承包人作业时应避免建筑材料抛洒、飞扬、流淌；应尽可能降低噪音、震动。</w:t>
      </w:r>
    </w:p>
    <w:p w14:paraId="674688AD">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3．承包人应根据实际需要，在施工现场布置临时卫生设施（洗手间、卫生间等），施工作业不破坏环境卫生，不污染现场环境。</w:t>
      </w:r>
    </w:p>
    <w:p w14:paraId="331D5AAB">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4．承包人在施工中应充分重视对环境的保护，保护绿色植被，保护古树。施工如需伤害古树，必须报告发包人委托的监理公司，在未得到指令前，禁止擅自伤害古树。</w:t>
      </w:r>
    </w:p>
    <w:p w14:paraId="63DFD7E5">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594EC9D7">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6．承包人在施工中应禁止向环境，排放工业污水、生活污水、废油或其他有害物质。</w:t>
      </w:r>
    </w:p>
    <w:p w14:paraId="4225681C">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05E935D3">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bookmarkStart w:id="1888" w:name="_Toc247418277"/>
      <w:bookmarkStart w:id="1889" w:name="_Toc532375713"/>
      <w:bookmarkStart w:id="1890" w:name="_Toc247431437"/>
      <w:bookmarkStart w:id="1891" w:name="_Toc239510303"/>
      <w:r>
        <w:rPr>
          <w:rFonts w:hint="eastAsia" w:ascii="宋体" w:hAnsi="宋体" w:eastAsia="宋体" w:cs="Times New Roman"/>
          <w:color w:val="000000" w:themeColor="text1"/>
          <w:szCs w:val="21"/>
          <w:highlight w:val="none"/>
          <w14:textFill>
            <w14:solidFill>
              <w14:schemeClr w14:val="tx1"/>
            </w14:solidFill>
          </w14:textFill>
        </w:rPr>
        <w:t>十四、工程风险管理与事故预防</w:t>
      </w:r>
      <w:bookmarkEnd w:id="1888"/>
      <w:bookmarkEnd w:id="1889"/>
      <w:bookmarkEnd w:id="1890"/>
      <w:bookmarkEnd w:id="1891"/>
    </w:p>
    <w:p w14:paraId="0D41D323">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bookmarkStart w:id="1892" w:name="_Toc247418278"/>
      <w:bookmarkStart w:id="1893" w:name="_Toc247431438"/>
      <w:bookmarkStart w:id="1894" w:name="_Toc239510304"/>
      <w:r>
        <w:rPr>
          <w:rFonts w:hint="eastAsia" w:ascii="宋体" w:hAnsi="宋体" w:eastAsia="宋体" w:cs="Times New Roman"/>
          <w:color w:val="000000" w:themeColor="text1"/>
          <w:szCs w:val="21"/>
          <w:highlight w:val="none"/>
          <w14:textFill>
            <w14:solidFill>
              <w14:schemeClr w14:val="tx1"/>
            </w14:solidFill>
          </w14:textFill>
        </w:rPr>
        <w:t>（一）基本要求</w:t>
      </w:r>
      <w:bookmarkEnd w:id="1892"/>
      <w:bookmarkEnd w:id="1893"/>
      <w:bookmarkEnd w:id="1894"/>
    </w:p>
    <w:p w14:paraId="19D6CB88">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bookmarkStart w:id="1895" w:name="_Toc532375714"/>
      <w:r>
        <w:rPr>
          <w:rFonts w:hint="eastAsia" w:ascii="宋体" w:hAnsi="宋体" w:eastAsia="宋体" w:cs="Times New Roman"/>
          <w:color w:val="000000" w:themeColor="text1"/>
          <w:szCs w:val="21"/>
          <w:highlight w:val="none"/>
          <w14:textFill>
            <w14:solidFill>
              <w14:schemeClr w14:val="tx1"/>
            </w14:solidFill>
          </w14:textFill>
        </w:rPr>
        <w:t>1．承包人应对施工过程进行全面、深入的危险源识别和风险分析。在施工安全组织设计中提供危险源及重要危险源清单、作业风险分析报告，该报告应包括（但不限于）如下信息：</w:t>
      </w:r>
      <w:bookmarkEnd w:id="1895"/>
    </w:p>
    <w:p w14:paraId="17265CC0">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（1）高风险作业和工种清单：作业名称、类别和数量、主要事故风险。</w:t>
      </w:r>
    </w:p>
    <w:p w14:paraId="36B71F8A">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（2）施工能源和机械的种类、数量和主要事故风险。</w:t>
      </w:r>
    </w:p>
    <w:p w14:paraId="2674AE4F">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（3）施工作业条件的类型和主要事故风险。</w:t>
      </w:r>
    </w:p>
    <w:p w14:paraId="0091D33B">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（4）主要工艺过程（或施工活动）的类别及其相关的事故风险。</w:t>
      </w:r>
    </w:p>
    <w:p w14:paraId="30D5CC5A">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（5）主要火灾危险（可燃物、点火源）。</w:t>
      </w:r>
    </w:p>
    <w:p w14:paraId="3EEF7845">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（6）主要自然灾害（洪水、大风、雷暴、暴雨、地质灾害等）。</w:t>
      </w:r>
    </w:p>
    <w:p w14:paraId="2E030006">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（7）主要环境保护事件（有害垃圾、机械的跑冒滴漏、原材料流失、水土流失等）。</w:t>
      </w:r>
    </w:p>
    <w:p w14:paraId="0F8BE9C9">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（8）其他。</w:t>
      </w:r>
    </w:p>
    <w:p w14:paraId="0C88522A">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2．承包人应针对识别出的危险源制定有针对性的事故预防措施并确保在施工中得到有效落实。</w:t>
      </w:r>
    </w:p>
    <w:p w14:paraId="389B7BAC">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3．承包人应建立日常施工活动的动态作业风险分析和安全交底制度。该制度应明确规定风险分析的方法、责任和交底的内容、时间及记录。</w:t>
      </w:r>
    </w:p>
    <w:p w14:paraId="0D72FA25">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bookmarkStart w:id="1896" w:name="_Toc247431439"/>
      <w:bookmarkStart w:id="1897" w:name="_Toc247418279"/>
      <w:bookmarkStart w:id="1898" w:name="_Toc239510305"/>
      <w:r>
        <w:rPr>
          <w:rFonts w:hint="eastAsia" w:ascii="宋体" w:hAnsi="宋体" w:eastAsia="宋体" w:cs="Times New Roman"/>
          <w:color w:val="000000" w:themeColor="text1"/>
          <w:szCs w:val="21"/>
          <w:highlight w:val="none"/>
          <w14:textFill>
            <w14:solidFill>
              <w14:schemeClr w14:val="tx1"/>
            </w14:solidFill>
          </w14:textFill>
        </w:rPr>
        <w:t>（二）现场作业基本安全条件</w:t>
      </w:r>
      <w:bookmarkEnd w:id="1896"/>
      <w:bookmarkEnd w:id="1897"/>
      <w:bookmarkEnd w:id="1898"/>
    </w:p>
    <w:p w14:paraId="73AAFC50">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27B53CEE">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bookmarkStart w:id="1899" w:name="_Toc532375715"/>
      <w:bookmarkStart w:id="1900" w:name="_Toc239510306"/>
      <w:bookmarkStart w:id="1901" w:name="_Toc247431440"/>
      <w:bookmarkStart w:id="1902" w:name="_Toc247418280"/>
      <w:r>
        <w:rPr>
          <w:rFonts w:hint="eastAsia" w:ascii="宋体" w:hAnsi="宋体" w:eastAsia="宋体" w:cs="Times New Roman"/>
          <w:color w:val="000000" w:themeColor="text1"/>
          <w:szCs w:val="21"/>
          <w:highlight w:val="none"/>
          <w14:textFill>
            <w14:solidFill>
              <w14:schemeClr w14:val="tx1"/>
            </w14:solidFill>
          </w14:textFill>
        </w:rPr>
        <w:t>十五、事故报告与应急救援</w:t>
      </w:r>
      <w:bookmarkEnd w:id="1899"/>
      <w:bookmarkEnd w:id="1900"/>
      <w:bookmarkEnd w:id="1901"/>
      <w:bookmarkEnd w:id="1902"/>
    </w:p>
    <w:p w14:paraId="35F93F46">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1．承包人应制定对于未遂事故及以上级别的安全事件和事故，定期报送安全月度快报、季报、年报和各种专项事故报告等。</w:t>
      </w:r>
    </w:p>
    <w:p w14:paraId="38E6E3A6">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2．承包人应建立安全事故统计记录、未遂事故统计记录、违章统计记录，并根据统计情况进行分析，并就分析结果制定相应的预防措施。</w:t>
      </w:r>
    </w:p>
    <w:p w14:paraId="40125BC8">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3．承包人应建立事故应急救援机制，明确事故处置的基本原则，即现场发生事故时，首先抢救生命，向救援组织报警，并采取措施限制事故扩大。</w:t>
      </w:r>
    </w:p>
    <w:p w14:paraId="1045F385">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4．承包人应建立相应的应急响应组织，以便能迅速处理突发意外。</w:t>
      </w:r>
    </w:p>
    <w:p w14:paraId="301C0C45">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5．承包人应建立专项应急响应预案，包括重大人身伤亡事故的救护预案、火灾响应预案、“四防”预案（防风、防冻、防雷、防暴雨）、重大疫病防护预案、环境污染防护预案、地质灾害防护预案等。</w:t>
      </w:r>
    </w:p>
    <w:p w14:paraId="5B2D0134">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6．承包人应对应急预案进行适当演练，保证应急预案的可操作性。</w:t>
      </w:r>
    </w:p>
    <w:p w14:paraId="1444580B">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7．在工地的其他施工单位发生重大事故时，承包人应无条件立即配合、支持事故抢险。</w:t>
      </w:r>
    </w:p>
    <w:p w14:paraId="05D91D4B">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8．承包人必须为事故处置支付各项费用，包括受伤者的抚恤、补偿等费用，并按合同要求赔偿对发包人造成的损失。</w:t>
      </w:r>
    </w:p>
    <w:p w14:paraId="5C9F669E">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9．由于发包人原因而造成的事故，发包人应负责按事故的具体损失情况给予承包人经济赔偿。</w:t>
      </w:r>
    </w:p>
    <w:p w14:paraId="329D4B41">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10．涉及承包人员工的伤害事故，承包人除要报告发包人委托的监理公司外，还应负责按照国家、行业和本单位上级公司的要求，上报事故。</w:t>
      </w:r>
    </w:p>
    <w:p w14:paraId="32D0DF2E">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bookmarkStart w:id="1903" w:name="_Toc532375716"/>
      <w:bookmarkStart w:id="1904" w:name="_Toc239510307"/>
      <w:bookmarkStart w:id="1905" w:name="_Toc247418281"/>
      <w:bookmarkStart w:id="1906" w:name="_Toc247431441"/>
      <w:r>
        <w:rPr>
          <w:rFonts w:hint="eastAsia" w:ascii="宋体" w:hAnsi="宋体" w:eastAsia="宋体" w:cs="Times New Roman"/>
          <w:color w:val="000000" w:themeColor="text1"/>
          <w:szCs w:val="21"/>
          <w:highlight w:val="none"/>
          <w14:textFill>
            <w14:solidFill>
              <w14:schemeClr w14:val="tx1"/>
            </w14:solidFill>
          </w14:textFill>
        </w:rPr>
        <w:t>十六、安全业绩考核</w:t>
      </w:r>
      <w:bookmarkEnd w:id="1903"/>
      <w:bookmarkEnd w:id="1904"/>
      <w:bookmarkEnd w:id="1905"/>
      <w:bookmarkEnd w:id="1906"/>
    </w:p>
    <w:p w14:paraId="6A35D7AC">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为了落实安全管理的责任，承包人在施工过程中发生安全事故时，承包人除应按国家有关规定承担责任和处罚外，发包人还将按照以下标准进行考核：</w:t>
      </w:r>
    </w:p>
    <w:tbl>
      <w:tblPr>
        <w:tblStyle w:val="45"/>
        <w:tblW w:w="7005" w:type="dxa"/>
        <w:jc w:val="center"/>
        <w:tblLayout w:type="fixed"/>
        <w:tblCellMar>
          <w:top w:w="0" w:type="dxa"/>
          <w:left w:w="0" w:type="dxa"/>
          <w:bottom w:w="0" w:type="dxa"/>
          <w:right w:w="0" w:type="dxa"/>
        </w:tblCellMar>
      </w:tblPr>
      <w:tblGrid>
        <w:gridCol w:w="3240"/>
        <w:gridCol w:w="3765"/>
      </w:tblGrid>
      <w:tr w14:paraId="7AE36919">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37043A5">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A1E131C">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违约金额</w:t>
            </w:r>
          </w:p>
        </w:tc>
      </w:tr>
      <w:tr w14:paraId="2588258E">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5D83F7">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较大事故</w:t>
            </w:r>
          </w:p>
        </w:tc>
        <w:tc>
          <w:tcPr>
            <w:tcW w:w="3765" w:type="dxa"/>
            <w:tcBorders>
              <w:top w:val="single" w:color="auto" w:sz="8" w:space="0"/>
              <w:left w:val="nil"/>
              <w:bottom w:val="single" w:color="auto" w:sz="8" w:space="0"/>
              <w:right w:val="single" w:color="auto" w:sz="8" w:space="0"/>
            </w:tcBorders>
            <w:vAlign w:val="center"/>
          </w:tcPr>
          <w:p w14:paraId="77F2351D">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签约合同价</w:t>
            </w:r>
            <w:r>
              <w:rPr>
                <w:rFonts w:hint="eastAsia" w:ascii="宋体" w:hAnsi="宋体" w:eastAsia="宋体" w:cs="Times New Roman"/>
                <w:color w:val="000000" w:themeColor="text1"/>
                <w:szCs w:val="21"/>
                <w:highlight w:val="none"/>
                <w14:textFill>
                  <w14:solidFill>
                    <w14:schemeClr w14:val="tx1"/>
                  </w14:solidFill>
                </w14:textFill>
              </w:rPr>
              <w:t>的0.5‰</w:t>
            </w:r>
          </w:p>
        </w:tc>
      </w:tr>
      <w:tr w14:paraId="0DFBD5DC">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4013464">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重大事故</w:t>
            </w:r>
          </w:p>
        </w:tc>
        <w:tc>
          <w:tcPr>
            <w:tcW w:w="3765" w:type="dxa"/>
            <w:tcBorders>
              <w:top w:val="single" w:color="auto" w:sz="8" w:space="0"/>
              <w:left w:val="nil"/>
              <w:bottom w:val="single" w:color="auto" w:sz="8" w:space="0"/>
              <w:right w:val="single" w:color="auto" w:sz="8" w:space="0"/>
            </w:tcBorders>
            <w:vAlign w:val="center"/>
          </w:tcPr>
          <w:p w14:paraId="76A23626">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签约合同价的2‰</w:t>
            </w:r>
          </w:p>
        </w:tc>
      </w:tr>
      <w:tr w14:paraId="3AB6EE2D">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169FA0C">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特别重大事故</w:t>
            </w:r>
          </w:p>
        </w:tc>
        <w:tc>
          <w:tcPr>
            <w:tcW w:w="3765" w:type="dxa"/>
            <w:tcBorders>
              <w:top w:val="single" w:color="auto" w:sz="8" w:space="0"/>
              <w:left w:val="nil"/>
              <w:bottom w:val="single" w:color="auto" w:sz="8" w:space="0"/>
              <w:right w:val="single" w:color="auto" w:sz="8" w:space="0"/>
            </w:tcBorders>
            <w:vAlign w:val="center"/>
          </w:tcPr>
          <w:p w14:paraId="1EB203C0">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签约合同价的4‰</w:t>
            </w:r>
          </w:p>
        </w:tc>
      </w:tr>
    </w:tbl>
    <w:p w14:paraId="7D4C9F12">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（1）较大事故，是指造成3人以上10人以下死亡，或者10人以上50人以下重伤，或者1000万元以上5000万元以下直接经济损失的事故；</w:t>
      </w:r>
    </w:p>
    <w:p w14:paraId="68D6BAC6">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（2）重大事故，是指造成10人以上30人以下死亡，或者50人以上100人以下重伤，或者5000万元以上1亿元以下直接经济损失的事故；</w:t>
      </w:r>
    </w:p>
    <w:p w14:paraId="0B1B66B6">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（3）特别重大事故，是指造成30人以上死亡，或者100人以上重伤（包括急性工业中毒，下同），或者1亿元以上直接经济损失的事故；</w:t>
      </w:r>
    </w:p>
    <w:p w14:paraId="5BA1177E">
      <w:pPr>
        <w:spacing w:line="276"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（4）所称的“以上”包括本数，所称的“以下”不包括本数。</w:t>
      </w:r>
    </w:p>
    <w:p w14:paraId="12EBE5AD">
      <w:pPr>
        <w:spacing w:line="276"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1B4B3BDF">
      <w:pPr>
        <w:spacing w:line="276" w:lineRule="auto"/>
        <w:ind w:firstLine="420" w:firstLineChars="200"/>
        <w:rPr>
          <w:rFonts w:ascii="宋体" w:hAnsi="宋体" w:eastAsia="宋体" w:cs="Times New Roman"/>
          <w:color w:val="000000" w:themeColor="text1"/>
          <w:szCs w:val="21"/>
          <w:highlight w:val="none"/>
          <w14:textFill>
            <w14:solidFill>
              <w14:schemeClr w14:val="tx1"/>
            </w14:solidFill>
          </w14:textFill>
        </w:rPr>
      </w:pPr>
      <w:bookmarkStart w:id="1907" w:name="_Toc247431442"/>
      <w:bookmarkStart w:id="1908" w:name="_Toc239510308"/>
      <w:bookmarkStart w:id="1909" w:name="_Toc532375717"/>
      <w:bookmarkStart w:id="1910" w:name="_Toc247418282"/>
      <w:r>
        <w:rPr>
          <w:rFonts w:hint="eastAsia" w:ascii="宋体" w:hAnsi="宋体" w:eastAsia="宋体" w:cs="Times New Roman"/>
          <w:color w:val="000000" w:themeColor="text1"/>
          <w:szCs w:val="21"/>
          <w:highlight w:val="none"/>
          <w14:textFill>
            <w14:solidFill>
              <w14:schemeClr w14:val="tx1"/>
            </w14:solidFill>
          </w14:textFill>
        </w:rPr>
        <w:t>十七、协议条款的修订</w:t>
      </w:r>
      <w:bookmarkEnd w:id="1907"/>
      <w:bookmarkEnd w:id="1908"/>
      <w:bookmarkEnd w:id="1909"/>
      <w:bookmarkEnd w:id="1910"/>
    </w:p>
    <w:p w14:paraId="3332393A">
      <w:pPr>
        <w:spacing w:line="276"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在项目实施过程中，经双方友好协商，本协议的有关条款也可做出相应的修改。</w:t>
      </w:r>
    </w:p>
    <w:p w14:paraId="5A284E05">
      <w:pPr>
        <w:spacing w:line="276"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本工程安全管理协议，由发包人、承包人双方在施工承包合同签订后7天内共同签署，作为施工合同附件。</w:t>
      </w:r>
    </w:p>
    <w:p w14:paraId="65540EDE">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发  包  人（</w:t>
      </w:r>
      <w:r>
        <w:rPr>
          <w:rFonts w:hint="eastAsia" w:ascii="宋体" w:hAnsi="宋体" w:eastAsia="宋体" w:cs="Times New Roman"/>
          <w:color w:val="000000" w:themeColor="text1"/>
          <w:szCs w:val="21"/>
          <w:highlight w:val="none"/>
          <w:lang w:val="en-US" w:eastAsia="zh-CN"/>
          <w14:textFill>
            <w14:solidFill>
              <w14:schemeClr w14:val="tx1"/>
            </w14:solidFill>
          </w14:textFill>
        </w:rPr>
        <w:t>单位</w:t>
      </w:r>
      <w:r>
        <w:rPr>
          <w:rFonts w:hint="eastAsia" w:ascii="宋体" w:hAnsi="宋体" w:eastAsia="宋体" w:cs="Times New Roman"/>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202AF59">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法定代表人（签名）：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 xml:space="preserve">  </w:t>
      </w:r>
    </w:p>
    <w:p w14:paraId="5F2937AA">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或其委托代理人（签名）：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 xml:space="preserve">  </w:t>
      </w:r>
    </w:p>
    <w:p w14:paraId="68017973">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p>
    <w:p w14:paraId="0CC76686">
      <w:pPr>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  包  人（</w:t>
      </w:r>
      <w:r>
        <w:rPr>
          <w:rFonts w:hint="eastAsia" w:ascii="宋体" w:hAnsi="宋体" w:eastAsia="宋体" w:cs="Times New Roman"/>
          <w:color w:val="000000" w:themeColor="text1"/>
          <w:szCs w:val="21"/>
          <w:highlight w:val="none"/>
          <w:lang w:val="en-US" w:eastAsia="zh-CN"/>
          <w14:textFill>
            <w14:solidFill>
              <w14:schemeClr w14:val="tx1"/>
            </w14:solidFill>
          </w14:textFill>
        </w:rPr>
        <w:t>单位</w:t>
      </w:r>
      <w:r>
        <w:rPr>
          <w:rFonts w:hint="eastAsia" w:ascii="宋体" w:hAnsi="宋体" w:eastAsia="宋体" w:cs="Times New Roman"/>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28BF785">
      <w:pPr>
        <w:spacing w:line="360" w:lineRule="auto"/>
        <w:ind w:firstLine="420" w:firstLineChars="200"/>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法定代表人（签名）：</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A170405">
      <w:pPr>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或其委托代理人（签名）：</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88C3AB7">
      <w:pPr>
        <w:snapToGri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br w:type="page"/>
      </w:r>
    </w:p>
    <w:p w14:paraId="10376C38">
      <w:pPr>
        <w:spacing w:line="480" w:lineRule="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w:t>
      </w:r>
      <w:r>
        <w:rPr>
          <w:rFonts w:hint="eastAsia" w:ascii="宋体" w:hAnsi="宋体" w:eastAsia="宋体" w:cs="Times New Roman"/>
          <w:color w:val="000000" w:themeColor="text1"/>
          <w:szCs w:val="21"/>
          <w:highlight w:val="none"/>
          <w:lang w:val="en-US" w:eastAsia="zh-CN"/>
          <w14:textFill>
            <w14:solidFill>
              <w14:schemeClr w14:val="tx1"/>
            </w14:solidFill>
          </w14:textFill>
        </w:rPr>
        <w:t>8</w:t>
      </w:r>
      <w:r>
        <w:rPr>
          <w:rFonts w:hint="eastAsia" w:ascii="宋体" w:hAnsi="宋体" w:eastAsia="宋体" w:cs="Times New Roman"/>
          <w:color w:val="000000" w:themeColor="text1"/>
          <w:szCs w:val="21"/>
          <w:highlight w:val="none"/>
          <w14:textFill>
            <w14:solidFill>
              <w14:schemeClr w14:val="tx1"/>
            </w14:solidFill>
          </w14:textFill>
        </w:rPr>
        <w:t>：</w:t>
      </w:r>
    </w:p>
    <w:p w14:paraId="3CF37C31">
      <w:pPr>
        <w:spacing w:before="156" w:beforeLines="50" w:after="156" w:afterLines="50" w:line="480" w:lineRule="auto"/>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保障农民工工资支付协议</w:t>
      </w:r>
    </w:p>
    <w:p w14:paraId="09776E70">
      <w:pPr>
        <w:snapToGrid w:val="0"/>
        <w:spacing w:line="480" w:lineRule="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发包人：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（发包人）</w:t>
      </w:r>
    </w:p>
    <w:p w14:paraId="25088BA1">
      <w:pPr>
        <w:snapToGrid w:val="0"/>
        <w:spacing w:line="360" w:lineRule="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承包人：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（承包人）</w:t>
      </w:r>
    </w:p>
    <w:p w14:paraId="0E47311C">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75B07348">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14:paraId="21303959">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2CE66BE5">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0C97ABBB">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四、若发现承包人有下列事项的，发包人在支付当期进度款时暂扣当期应支付进度款5%比例的款项。</w:t>
      </w:r>
      <w:r>
        <w:rPr>
          <w:rFonts w:hint="eastAsia" w:ascii="宋体" w:hAnsi="宋体" w:eastAsia="宋体" w:cs="Times New Roman"/>
          <w:color w:val="000000" w:themeColor="text1"/>
          <w:szCs w:val="21"/>
          <w:highlight w:val="none"/>
          <w14:textFill>
            <w14:solidFill>
              <w14:schemeClr w14:val="tx1"/>
            </w14:solidFill>
          </w14:textFill>
        </w:rPr>
        <w:br w:type="textWrapping"/>
      </w:r>
      <w:r>
        <w:rPr>
          <w:rFonts w:hint="eastAsia" w:ascii="宋体" w:hAnsi="宋体" w:eastAsia="宋体" w:cs="Times New Roman"/>
          <w:color w:val="000000" w:themeColor="text1"/>
          <w:szCs w:val="21"/>
          <w:highlight w:val="none"/>
          <w14:textFill>
            <w14:solidFill>
              <w14:schemeClr w14:val="tx1"/>
            </w14:solidFill>
          </w14:textFill>
        </w:rPr>
        <w:t xml:space="preserve">    （一）现场检查发现项目存在拖欠农民工工资情况并经核查属实的；</w:t>
      </w:r>
    </w:p>
    <w:p w14:paraId="54D61FF5">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（二）相关行政管理部门检查发现存在拖欠农民工工资情况并经核查属实的；</w:t>
      </w:r>
      <w:r>
        <w:rPr>
          <w:rFonts w:hint="eastAsia" w:ascii="宋体" w:hAnsi="宋体" w:eastAsia="宋体" w:cs="Times New Roman"/>
          <w:color w:val="000000" w:themeColor="text1"/>
          <w:szCs w:val="21"/>
          <w:highlight w:val="none"/>
          <w14:textFill>
            <w14:solidFill>
              <w14:schemeClr w14:val="tx1"/>
            </w14:solidFill>
          </w14:textFill>
        </w:rPr>
        <w:br w:type="textWrapping"/>
      </w:r>
      <w:r>
        <w:rPr>
          <w:rFonts w:hint="eastAsia" w:ascii="宋体" w:hAnsi="宋体" w:eastAsia="宋体" w:cs="Times New Roman"/>
          <w:color w:val="000000" w:themeColor="text1"/>
          <w:szCs w:val="21"/>
          <w:highlight w:val="none"/>
          <w14:textFill>
            <w14:solidFill>
              <w14:schemeClr w14:val="tx1"/>
            </w14:solidFill>
          </w14:textFill>
        </w:rPr>
        <w:t xml:space="preserve">    （三）有拖欠农民工工资投诉事项并经核查属实的。</w:t>
      </w:r>
      <w:r>
        <w:rPr>
          <w:rFonts w:hint="eastAsia" w:ascii="宋体" w:hAnsi="宋体" w:eastAsia="宋体" w:cs="Times New Roman"/>
          <w:color w:val="000000" w:themeColor="text1"/>
          <w:szCs w:val="21"/>
          <w:highlight w:val="none"/>
          <w14:textFill>
            <w14:solidFill>
              <w14:schemeClr w14:val="tx1"/>
            </w14:solidFill>
          </w14:textFill>
        </w:rPr>
        <w:br w:type="textWrapping"/>
      </w:r>
      <w:r>
        <w:rPr>
          <w:rFonts w:hint="eastAsia" w:ascii="宋体" w:hAnsi="宋体" w:eastAsia="宋体" w:cs="Times New Roman"/>
          <w:color w:val="000000" w:themeColor="text1"/>
          <w:szCs w:val="21"/>
          <w:highlight w:val="none"/>
          <w14:textFill>
            <w14:solidFill>
              <w14:schemeClr w14:val="tx1"/>
            </w14:solidFill>
          </w14:textFill>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7F68BF71">
      <w:pPr>
        <w:tabs>
          <w:tab w:val="left" w:pos="1080"/>
          <w:tab w:val="left" w:pos="1260"/>
          <w:tab w:val="left" w:pos="1440"/>
        </w:tabs>
        <w:spacing w:line="360" w:lineRule="auto"/>
        <w:ind w:firstLine="420" w:firstLineChars="200"/>
        <w:rPr>
          <w:rFonts w:ascii="宋体" w:hAnsi="宋体" w:eastAsia="宋体" w:cs="Times New Roman"/>
          <w:snapToGrid w:val="0"/>
          <w:color w:val="000000" w:themeColor="text1"/>
          <w:spacing w:val="-4"/>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六、本协议经双方法定代表人或委托代理人签名并加盖</w:t>
      </w:r>
      <w:r>
        <w:rPr>
          <w:rFonts w:hint="eastAsia" w:ascii="宋体" w:hAnsi="宋体" w:eastAsia="宋体" w:cs="Times New Roman"/>
          <w:color w:val="000000" w:themeColor="text1"/>
          <w:szCs w:val="21"/>
          <w:highlight w:val="none"/>
          <w:lang w:val="en-US" w:eastAsia="zh-CN"/>
          <w14:textFill>
            <w14:solidFill>
              <w14:schemeClr w14:val="tx1"/>
            </w14:solidFill>
          </w14:textFill>
        </w:rPr>
        <w:t>单位</w:t>
      </w:r>
      <w:r>
        <w:rPr>
          <w:rFonts w:hint="eastAsia" w:ascii="宋体" w:hAnsi="宋体" w:eastAsia="宋体" w:cs="Times New Roman"/>
          <w:color w:val="000000" w:themeColor="text1"/>
          <w:szCs w:val="21"/>
          <w:highlight w:val="none"/>
          <w14:textFill>
            <w14:solidFill>
              <w14:schemeClr w14:val="tx1"/>
            </w14:solidFill>
          </w14:textFill>
        </w:rPr>
        <w:t>公章后生效，履行完毕后自然失效。</w:t>
      </w:r>
    </w:p>
    <w:p w14:paraId="5A5C0317">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w:t>
      </w:r>
    </w:p>
    <w:p w14:paraId="4149CA8A">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1、关于农民工工资发放情况的说明表</w:t>
      </w:r>
    </w:p>
    <w:p w14:paraId="1D456DF0">
      <w:pPr>
        <w:widowControl w:val="0"/>
        <w:spacing w:after="120" w:line="360" w:lineRule="auto"/>
        <w:ind w:firstLine="420" w:firstLineChars="200"/>
        <w:jc w:val="both"/>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pPr>
    </w:p>
    <w:p w14:paraId="6ECAAB12">
      <w:pPr>
        <w:widowControl w:val="0"/>
        <w:spacing w:after="120" w:line="360" w:lineRule="auto"/>
        <w:ind w:firstLine="420" w:firstLineChars="200"/>
        <w:jc w:val="both"/>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pPr>
    </w:p>
    <w:p w14:paraId="0D982C26">
      <w:pPr>
        <w:widowControl w:val="0"/>
        <w:spacing w:after="120" w:line="360" w:lineRule="auto"/>
        <w:ind w:firstLine="420" w:firstLineChars="200"/>
        <w:jc w:val="both"/>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pPr>
    </w:p>
    <w:p w14:paraId="37F9E766">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（以下无正文）</w:t>
      </w:r>
    </w:p>
    <w:p w14:paraId="4C5726CC">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p>
    <w:p w14:paraId="331CB1C5">
      <w:pPr>
        <w:spacing w:line="360" w:lineRule="auto"/>
        <w:ind w:firstLine="420" w:firstLineChars="200"/>
        <w:rPr>
          <w:rFonts w:ascii="宋体" w:hAnsi="宋体" w:eastAsia="宋体" w:cs="Times New Roman"/>
          <w:color w:val="000000" w:themeColor="text1"/>
          <w:szCs w:val="21"/>
          <w:highlight w:val="none"/>
          <w14:textFill>
            <w14:solidFill>
              <w14:schemeClr w14:val="tx1"/>
            </w14:solidFill>
          </w14:textFill>
        </w:rPr>
      </w:pPr>
    </w:p>
    <w:p w14:paraId="22A1AE77">
      <w:pPr>
        <w:widowControl w:val="0"/>
        <w:spacing w:after="120" w:line="360" w:lineRule="auto"/>
        <w:jc w:val="both"/>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pPr>
    </w:p>
    <w:p w14:paraId="1E4B2359">
      <w:pPr>
        <w:spacing w:line="360" w:lineRule="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发包人：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（发包人）</w:t>
      </w:r>
    </w:p>
    <w:p w14:paraId="2B33F0D0">
      <w:pPr>
        <w:spacing w:line="360" w:lineRule="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1BD3AB4D">
      <w:pPr>
        <w:spacing w:line="360" w:lineRule="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或委托代理人：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463AEF80">
      <w:pPr>
        <w:spacing w:line="360" w:lineRule="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联系人：</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1E05085C">
      <w:pPr>
        <w:spacing w:line="360" w:lineRule="auto"/>
        <w:rPr>
          <w:rFonts w:ascii="宋体" w:hAnsi="宋体" w:eastAsia="宋体" w:cs="Times New Roman"/>
          <w:color w:val="000000" w:themeColor="text1"/>
          <w:szCs w:val="21"/>
          <w:highlight w:val="none"/>
          <w14:textFill>
            <w14:solidFill>
              <w14:schemeClr w14:val="tx1"/>
            </w14:solidFill>
          </w14:textFill>
        </w:rPr>
      </w:pPr>
    </w:p>
    <w:p w14:paraId="7CF52F5A">
      <w:pPr>
        <w:spacing w:line="360" w:lineRule="auto"/>
        <w:rPr>
          <w:rFonts w:ascii="宋体" w:hAnsi="宋体" w:eastAsia="宋体" w:cs="Times New Roman"/>
          <w:color w:val="000000" w:themeColor="text1"/>
          <w:szCs w:val="21"/>
          <w:highlight w:val="none"/>
          <w14:textFill>
            <w14:solidFill>
              <w14:schemeClr w14:val="tx1"/>
            </w14:solidFill>
          </w14:textFill>
        </w:rPr>
      </w:pPr>
    </w:p>
    <w:p w14:paraId="5AACE489">
      <w:pPr>
        <w:spacing w:line="360" w:lineRule="auto"/>
        <w:rPr>
          <w:rFonts w:ascii="宋体" w:hAnsi="宋体" w:eastAsia="宋体" w:cs="Times New Roman"/>
          <w:color w:val="000000" w:themeColor="text1"/>
          <w:szCs w:val="21"/>
          <w:highlight w:val="none"/>
          <w14:textFill>
            <w14:solidFill>
              <w14:schemeClr w14:val="tx1"/>
            </w14:solidFill>
          </w14:textFill>
        </w:rPr>
      </w:pPr>
    </w:p>
    <w:p w14:paraId="4CFF2372">
      <w:pPr>
        <w:spacing w:line="360" w:lineRule="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承包人：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（承包人）</w:t>
      </w:r>
    </w:p>
    <w:p w14:paraId="6720E792">
      <w:pPr>
        <w:spacing w:line="360" w:lineRule="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8FED5AD">
      <w:pPr>
        <w:spacing w:line="360" w:lineRule="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或委托代理人：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9D306E8">
      <w:pPr>
        <w:spacing w:line="360" w:lineRule="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联系人：</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BA45153">
      <w:pPr>
        <w:snapToGrid w:val="0"/>
        <w:spacing w:line="360" w:lineRule="auto"/>
        <w:ind w:firstLine="560"/>
        <w:rPr>
          <w:rFonts w:ascii="宋体" w:hAnsi="宋体" w:eastAsia="宋体" w:cs="Times New Roman"/>
          <w:color w:val="000000" w:themeColor="text1"/>
          <w:szCs w:val="21"/>
          <w:highlight w:val="none"/>
          <w14:textFill>
            <w14:solidFill>
              <w14:schemeClr w14:val="tx1"/>
            </w14:solidFill>
          </w14:textFill>
        </w:rPr>
      </w:pPr>
    </w:p>
    <w:p w14:paraId="253E00FE">
      <w:pPr>
        <w:spacing w:line="480" w:lineRule="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br w:type="page"/>
      </w:r>
      <w:r>
        <w:rPr>
          <w:rFonts w:hint="eastAsia" w:ascii="宋体" w:hAnsi="宋体" w:eastAsia="宋体" w:cs="Times New Roman"/>
          <w:color w:val="000000" w:themeColor="text1"/>
          <w:szCs w:val="21"/>
          <w:highlight w:val="none"/>
          <w14:textFill>
            <w14:solidFill>
              <w14:schemeClr w14:val="tx1"/>
            </w14:solidFill>
          </w14:textFill>
        </w:rPr>
        <w:t>保障农民工工资支付协议附件1：</w:t>
      </w:r>
    </w:p>
    <w:p w14:paraId="6D6D155D">
      <w:pPr>
        <w:widowControl/>
        <w:snapToGrid w:val="0"/>
        <w:spacing w:after="100" w:afterAutospacing="1" w:line="480" w:lineRule="auto"/>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关于农民工工资发放情况的说明表</w:t>
      </w:r>
    </w:p>
    <w:tbl>
      <w:tblPr>
        <w:tblStyle w:val="45"/>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1763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14:paraId="0DAC9155">
            <w:pPr>
              <w:widowControl/>
              <w:snapToGrid w:val="0"/>
              <w:spacing w:after="100" w:afterAutospacing="1" w:line="400" w:lineRule="exact"/>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工程名称：</w:t>
            </w:r>
          </w:p>
        </w:tc>
      </w:tr>
      <w:tr w14:paraId="4CD3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14:paraId="61CC5090">
            <w:pPr>
              <w:widowControl/>
              <w:snapToGrid w:val="0"/>
              <w:spacing w:after="100" w:afterAutospacing="1" w:line="400" w:lineRule="exac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施工单位：</w:t>
            </w:r>
          </w:p>
        </w:tc>
        <w:tc>
          <w:tcPr>
            <w:tcW w:w="6201" w:type="dxa"/>
          </w:tcPr>
          <w:p w14:paraId="1DA0C355">
            <w:pPr>
              <w:widowControl/>
              <w:snapToGrid w:val="0"/>
              <w:spacing w:after="100" w:afterAutospacing="1" w:line="400" w:lineRule="exact"/>
              <w:rPr>
                <w:rFonts w:ascii="宋体" w:hAnsi="宋体" w:eastAsia="宋体" w:cs="Times New Roman"/>
                <w:color w:val="000000" w:themeColor="text1"/>
                <w:kern w:val="0"/>
                <w:szCs w:val="21"/>
                <w:highlight w:val="none"/>
                <w14:textFill>
                  <w14:solidFill>
                    <w14:schemeClr w14:val="tx1"/>
                  </w14:solidFill>
                </w14:textFill>
              </w:rPr>
            </w:pPr>
          </w:p>
        </w:tc>
      </w:tr>
      <w:tr w14:paraId="5FC2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14:paraId="229D2A13">
            <w:pPr>
              <w:widowControl/>
              <w:snapToGrid w:val="0"/>
              <w:spacing w:after="100" w:afterAutospacing="1" w:line="400" w:lineRule="exac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监理单位：</w:t>
            </w:r>
          </w:p>
        </w:tc>
        <w:tc>
          <w:tcPr>
            <w:tcW w:w="6201" w:type="dxa"/>
          </w:tcPr>
          <w:p w14:paraId="7FBF41F3">
            <w:pPr>
              <w:widowControl/>
              <w:snapToGrid w:val="0"/>
              <w:spacing w:after="100" w:afterAutospacing="1" w:line="400" w:lineRule="exact"/>
              <w:rPr>
                <w:rFonts w:ascii="宋体" w:hAnsi="宋体" w:eastAsia="宋体" w:cs="Times New Roman"/>
                <w:color w:val="000000" w:themeColor="text1"/>
                <w:kern w:val="0"/>
                <w:szCs w:val="21"/>
                <w:highlight w:val="none"/>
                <w14:textFill>
                  <w14:solidFill>
                    <w14:schemeClr w14:val="tx1"/>
                  </w14:solidFill>
                </w14:textFill>
              </w:rPr>
            </w:pPr>
          </w:p>
        </w:tc>
      </w:tr>
      <w:tr w14:paraId="30F5F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14:paraId="17A6370F">
            <w:pPr>
              <w:widowControl/>
              <w:snapToGrid w:val="0"/>
              <w:spacing w:after="100" w:afterAutospacing="1" w:line="400" w:lineRule="exact"/>
              <w:rPr>
                <w:rFonts w:ascii="宋体" w:hAnsi="宋体" w:eastAsia="宋体" w:cs="Times New Roman"/>
                <w:color w:val="000000" w:themeColor="text1"/>
                <w:kern w:val="0"/>
                <w:szCs w:val="21"/>
                <w:highlight w:val="none"/>
                <w:u w:val="single"/>
                <w14:textFill>
                  <w14:solidFill>
                    <w14:schemeClr w14:val="tx1"/>
                  </w14:solidFill>
                </w14:textFill>
              </w:rPr>
            </w:pPr>
          </w:p>
          <w:p w14:paraId="65FDE4BC">
            <w:pPr>
              <w:widowControl/>
              <w:snapToGrid w:val="0"/>
              <w:spacing w:after="100" w:afterAutospacing="1" w:line="400" w:lineRule="exac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（项目业主单位名称）：</w:t>
            </w:r>
            <w:r>
              <w:rPr>
                <w:rFonts w:hint="eastAsia" w:ascii="宋体" w:hAnsi="宋体" w:eastAsia="宋体" w:cs="Times New Roman"/>
                <w:color w:val="000000" w:themeColor="text1"/>
                <w:kern w:val="0"/>
                <w:szCs w:val="21"/>
                <w:highlight w:val="none"/>
                <w:u w:val="single"/>
                <w14:textFill>
                  <w14:solidFill>
                    <w14:schemeClr w14:val="tx1"/>
                  </w14:solidFill>
                </w14:textFill>
              </w:rPr>
              <w:br w:type="textWrapping"/>
            </w:r>
            <w:r>
              <w:rPr>
                <w:rFonts w:hint="eastAsia" w:ascii="宋体" w:hAnsi="宋体" w:eastAsia="宋体" w:cs="Times New Roman"/>
                <w:color w:val="000000" w:themeColor="text1"/>
                <w:kern w:val="0"/>
                <w:szCs w:val="21"/>
                <w:highlight w:val="none"/>
                <w14:textFill>
                  <w14:solidFill>
                    <w14:schemeClr w14:val="tx1"/>
                  </w14:solidFill>
                </w14:textFill>
              </w:rPr>
              <w:t xml:space="preserve">    我单位负责承建的（工程名称）无拖欠农民工资的情况，贵单位先期支付我单位的工程款已优先用于支付了农民工工资，农民工工资全部按时足额进行了发放，请贵单位予以审核。</w:t>
            </w:r>
            <w:r>
              <w:rPr>
                <w:rFonts w:hint="eastAsia" w:ascii="宋体" w:hAnsi="宋体" w:eastAsia="宋体" w:cs="Times New Roman"/>
                <w:color w:val="000000" w:themeColor="text1"/>
                <w:kern w:val="0"/>
                <w:szCs w:val="21"/>
                <w:highlight w:val="none"/>
                <w14:textFill>
                  <w14:solidFill>
                    <w14:schemeClr w14:val="tx1"/>
                  </w14:solidFill>
                </w14:textFill>
              </w:rPr>
              <w:br w:type="textWrapping"/>
            </w:r>
          </w:p>
          <w:p w14:paraId="5A39279D">
            <w:pPr>
              <w:widowControl/>
              <w:snapToGrid w:val="0"/>
              <w:spacing w:after="100" w:afterAutospacing="1" w:line="400" w:lineRule="exact"/>
              <w:ind w:firstLine="1260" w:firstLineChars="600"/>
              <w:rPr>
                <w:rFonts w:ascii="宋体" w:hAnsi="宋体" w:eastAsia="宋体" w:cs="Times New Roman"/>
                <w:color w:val="000000" w:themeColor="text1"/>
                <w:kern w:val="0"/>
                <w:szCs w:val="21"/>
                <w:highlight w:val="none"/>
                <w:u w:val="singl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施工单位项目负责人签名（加盖项目章）：</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p>
        </w:tc>
      </w:tr>
      <w:tr w14:paraId="4A42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14:paraId="2A0AFB73">
            <w:pPr>
              <w:widowControl/>
              <w:snapToGrid w:val="0"/>
              <w:spacing w:after="100" w:afterAutospacing="1"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监理单位意见：</w:t>
            </w:r>
          </w:p>
        </w:tc>
        <w:tc>
          <w:tcPr>
            <w:tcW w:w="6201" w:type="dxa"/>
          </w:tcPr>
          <w:p w14:paraId="50F85AD9">
            <w:pPr>
              <w:widowControl/>
              <w:snapToGrid w:val="0"/>
              <w:spacing w:after="100" w:afterAutospacing="1" w:line="400" w:lineRule="exact"/>
              <w:rPr>
                <w:rFonts w:ascii="宋体" w:hAnsi="宋体" w:eastAsia="宋体" w:cs="Times New Roman"/>
                <w:color w:val="000000" w:themeColor="text1"/>
                <w:kern w:val="0"/>
                <w:szCs w:val="21"/>
                <w:highlight w:val="none"/>
                <w:u w:val="single"/>
                <w14:textFill>
                  <w14:solidFill>
                    <w14:schemeClr w14:val="tx1"/>
                  </w14:solidFill>
                </w14:textFill>
              </w:rPr>
            </w:pPr>
          </w:p>
          <w:p w14:paraId="039157EF">
            <w:pPr>
              <w:widowControl/>
              <w:snapToGrid w:val="0"/>
              <w:spacing w:after="100" w:afterAutospacing="1" w:line="400" w:lineRule="exact"/>
              <w:rPr>
                <w:rFonts w:ascii="宋体" w:hAnsi="宋体" w:eastAsia="宋体" w:cs="Times New Roman"/>
                <w:color w:val="000000" w:themeColor="text1"/>
                <w:kern w:val="0"/>
                <w:szCs w:val="21"/>
                <w:highlight w:val="none"/>
                <w:u w:val="singl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 xml:space="preserve">             总监签名并加盖项目章：</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p>
        </w:tc>
      </w:tr>
      <w:tr w14:paraId="5C84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14:paraId="71134B1A">
            <w:pPr>
              <w:widowControl/>
              <w:snapToGrid w:val="0"/>
              <w:spacing w:after="100" w:afterAutospacing="1"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工程部项目负责人意见：</w:t>
            </w:r>
          </w:p>
        </w:tc>
        <w:tc>
          <w:tcPr>
            <w:tcW w:w="6201" w:type="dxa"/>
          </w:tcPr>
          <w:p w14:paraId="343078A6">
            <w:pPr>
              <w:widowControl/>
              <w:snapToGrid w:val="0"/>
              <w:spacing w:after="100" w:afterAutospacing="1" w:line="400" w:lineRule="exact"/>
              <w:rPr>
                <w:rFonts w:ascii="宋体" w:hAnsi="宋体" w:eastAsia="宋体" w:cs="Times New Roman"/>
                <w:color w:val="000000" w:themeColor="text1"/>
                <w:kern w:val="0"/>
                <w:szCs w:val="21"/>
                <w:highlight w:val="none"/>
                <w:u w:val="single"/>
                <w14:textFill>
                  <w14:solidFill>
                    <w14:schemeClr w14:val="tx1"/>
                  </w14:solidFill>
                </w14:textFill>
              </w:rPr>
            </w:pPr>
          </w:p>
          <w:p w14:paraId="7D85FCF3">
            <w:pPr>
              <w:widowControl/>
              <w:snapToGrid w:val="0"/>
              <w:spacing w:after="100" w:afterAutospacing="1" w:line="400" w:lineRule="exact"/>
              <w:rPr>
                <w:rFonts w:ascii="宋体" w:hAnsi="宋体" w:eastAsia="宋体" w:cs="Times New Roman"/>
                <w:color w:val="000000" w:themeColor="text1"/>
                <w:kern w:val="0"/>
                <w:szCs w:val="21"/>
                <w:highlight w:val="none"/>
                <w:u w:val="singl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 xml:space="preserve">                   项目负责人签名：</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p>
        </w:tc>
      </w:tr>
    </w:tbl>
    <w:p w14:paraId="088952B6">
      <w:pPr>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br w:type="page"/>
      </w:r>
    </w:p>
    <w:p w14:paraId="2B2A1A6F">
      <w:pPr>
        <w:spacing w:line="360" w:lineRule="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0"/>
          <w:highlight w:val="none"/>
          <w:lang w:val="en-US" w:eastAsia="zh-CN"/>
          <w14:textFill>
            <w14:solidFill>
              <w14:schemeClr w14:val="tx1"/>
            </w14:solidFill>
          </w14:textFill>
        </w:rPr>
        <w:t>附件9</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质量保证金保函</w:t>
      </w:r>
      <w:r>
        <w:rPr>
          <w:rFonts w:hint="eastAsia" w:ascii="宋体" w:hAnsi="宋体" w:eastAsia="宋体" w:cs="Times New Roman"/>
          <w:color w:val="000000" w:themeColor="text1"/>
          <w:szCs w:val="21"/>
          <w:highlight w:val="none"/>
          <w14:textFill>
            <w14:solidFill>
              <w14:schemeClr w14:val="tx1"/>
            </w14:solidFill>
          </w14:textFill>
        </w:rPr>
        <w:t>（如有）</w:t>
      </w:r>
    </w:p>
    <w:p w14:paraId="7B668C3E">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p w14:paraId="2F367149">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工程质量保函示范文本</w:t>
      </w:r>
    </w:p>
    <w:p w14:paraId="33C57186">
      <w:pPr>
        <w:keepNext w:val="0"/>
        <w:keepLines w:val="0"/>
        <w:pageBreakBefore w:val="0"/>
        <w:kinsoku/>
        <w:wordWrap w:val="0"/>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46E1228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申请人：</w:t>
      </w:r>
    </w:p>
    <w:p w14:paraId="61EDDD1D">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地</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址：</w:t>
      </w:r>
    </w:p>
    <w:p w14:paraId="0DDB3CAB">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受益人：</w:t>
      </w:r>
    </w:p>
    <w:p w14:paraId="1BD212EB">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地</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址：</w:t>
      </w:r>
    </w:p>
    <w:p w14:paraId="6B209882">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开立人：</w:t>
      </w:r>
    </w:p>
    <w:p w14:paraId="15AC9F0B">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地</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址：</w:t>
      </w:r>
    </w:p>
    <w:p w14:paraId="2A62CCA5">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p>
    <w:p w14:paraId="20FC9E3B">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 xml:space="preserve">（受益人名称）： </w:t>
      </w:r>
    </w:p>
    <w:p w14:paraId="48469B04">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鉴于</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（以下简称“受益人”）与</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（以下简称“申请人”）于</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日就</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工程（以下简称“本工程”）施工和有关事项协商一致共同签订</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（合同名称）合同编号</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我方（即“开立人”）根据上述合同了解到申请人为合同项下之承包人，受益人为合同项下之发包人，基于申请人的请求，我方同意就申请人履行与贵方签订的合同项下的义务，向贵方提供不可撤销、不可转让的见索即付保函（以下简称“本保函”）。</w:t>
      </w:r>
    </w:p>
    <w:p w14:paraId="3EC4E182">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一、本保函担保范围：承包人未按照合同约定履行工程缺陷责任期内的保修义务，应当向贵方承担的违约责任和赔偿因此造成的损失、利息、律师费、诉讼费用等实现债权的费用。</w:t>
      </w:r>
    </w:p>
    <w:p w14:paraId="1761B2BB">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二、本保函担保金额最高不超过人民币（大写）</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元（¥</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w:t>
      </w:r>
    </w:p>
    <w:p w14:paraId="6A191F32">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三、本保函有效期（保证期间）为以下第</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种：</w:t>
      </w:r>
    </w:p>
    <w:p w14:paraId="4CE57244">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本保函有效期至</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日。</w:t>
      </w:r>
    </w:p>
    <w:p w14:paraId="4028B983">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w:t>
      </w:r>
    </w:p>
    <w:p w14:paraId="76941F05">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四、我方承诺，在收到受益人发来的书面索赔通知和本保函原件后的</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none"/>
          <w:lang w:eastAsia="zh-CN"/>
          <w14:textFill>
            <w14:solidFill>
              <w14:schemeClr w14:val="tx1"/>
            </w14:solidFill>
          </w14:textFill>
        </w:rPr>
        <w:t>个工作</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日内无条件支付至受益人指定账户，前述书面索赔通知即为付款要求之单据，且应满足以下要求：</w:t>
      </w:r>
    </w:p>
    <w:p w14:paraId="404F9DA8">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（1）索赔通知到达的日期在本保函的有效期内；</w:t>
      </w:r>
    </w:p>
    <w:p w14:paraId="2F5D42C0">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（2）载明要求支付的金额；</w:t>
      </w:r>
    </w:p>
    <w:p w14:paraId="2D7BA689">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（3）载明申请人违反合同义务的条款和内容；</w:t>
      </w:r>
    </w:p>
    <w:p w14:paraId="525008AE">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（4）声明不存在合同文件约定或我国法律规定免除申请人或开立人支付责任的情形；</w:t>
      </w:r>
    </w:p>
    <w:p w14:paraId="181B646E">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（5）索赔通知应在本保函有效期内到达的地址是：</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w:t>
      </w:r>
    </w:p>
    <w:p w14:paraId="42CFBDF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受益人发出的书面索赔通知应由其为鉴明受益人法定代表人（负责人）或授权代理人签名或盖个人名章并加盖公章。</w:t>
      </w:r>
    </w:p>
    <w:p w14:paraId="0F92E05F">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五、本保函项下的权利不得转让，不得设定担保。贵方未经我方书面同意转让本保函或其项下任何权利，对我方不发生法律效力。</w:t>
      </w:r>
    </w:p>
    <w:p w14:paraId="606E6ED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 xml:space="preserve">六、与本保函有关的合同不成立、不生效、无效、被撤销、被解除，不影响本保函的独立有效。 </w:t>
      </w:r>
    </w:p>
    <w:p w14:paraId="45A5E758">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七、贵方应在本保函到期后的</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七个工作</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日内将本保函正本退回我方注销，但是不论贵方是否按此要求将本保函正本退回我方，我方在本保函项下的义务和责任均在保函有效期到期后自动消灭。</w:t>
      </w:r>
    </w:p>
    <w:p w14:paraId="193700CF">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八、本保函适用的法律为中华人民共和国法律，争议裁判管辖地为中华人民共和国</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w:t>
      </w:r>
    </w:p>
    <w:p w14:paraId="084518D9">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九、本保函自我方法定代表人或授权代表</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签名</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或盖个人名章并加盖公章或合同专用章之日起生效。</w:t>
      </w:r>
    </w:p>
    <w:p w14:paraId="50FED9B1">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十、</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本保函在重庆市辖区范围内的核验地点：</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none"/>
          <w:lang w:eastAsia="zh-CN"/>
          <w14:textFill>
            <w14:solidFill>
              <w14:schemeClr w14:val="tx1"/>
            </w14:solidFill>
          </w14:textFill>
        </w:rPr>
        <w:t>；核验方式：</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none"/>
          <w:lang w:val="en-US" w:eastAsia="zh-CN"/>
          <w14:textFill>
            <w14:solidFill>
              <w14:schemeClr w14:val="tx1"/>
            </w14:solidFill>
          </w14:textFill>
        </w:rPr>
        <w:t>。</w:t>
      </w:r>
    </w:p>
    <w:p w14:paraId="14783F5A">
      <w:pPr>
        <w:keepNext w:val="0"/>
        <w:keepLines w:val="0"/>
        <w:pageBreakBefore w:val="0"/>
        <w:widowControl w:val="0"/>
        <w:shd w:val="clear"/>
        <w:kinsoku/>
        <w:wordWrap/>
        <w:topLinePunct w:val="0"/>
        <w:autoSpaceDE/>
        <w:autoSpaceDN/>
        <w:bidi w:val="0"/>
        <w:snapToGrid/>
        <w:spacing w:beforeLines="0" w:after="0" w:line="360" w:lineRule="auto"/>
        <w:ind w:firstLine="420" w:firstLineChars="200"/>
        <w:jc w:val="both"/>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p w14:paraId="63189A4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 xml:space="preserve">开 立 人：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（公章）</w:t>
      </w:r>
    </w:p>
    <w:p w14:paraId="3224ECC9">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法定代表人（或授权代表）：</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签名或盖个人名章</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w:t>
      </w:r>
    </w:p>
    <w:p w14:paraId="7ED1F106">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 xml:space="preserve"> </w:t>
      </w:r>
    </w:p>
    <w:p w14:paraId="1D76B437">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邮政编码：</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 xml:space="preserve"> </w:t>
      </w:r>
    </w:p>
    <w:p w14:paraId="51208ECC">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电    话：</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 xml:space="preserve"> </w:t>
      </w:r>
    </w:p>
    <w:p w14:paraId="141C0BD0">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传    真：</w:t>
      </w:r>
      <w:r>
        <w:rPr>
          <w:rFonts w:hint="eastAsia" w:asciiTheme="minorEastAsia" w:hAnsiTheme="minorEastAsia" w:eastAsiaTheme="minorEastAsia" w:cstheme="minorEastAsia"/>
          <w:color w:val="000000" w:themeColor="text1"/>
          <w:ker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 xml:space="preserve"> </w:t>
      </w:r>
    </w:p>
    <w:p w14:paraId="324C1CBE">
      <w:pPr>
        <w:ind w:firstLine="420" w:firstLineChars="200"/>
        <w:jc w:val="both"/>
        <w:rPr>
          <w:rFonts w:hint="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 xml:space="preserve">开立时间：    年    月    </w:t>
      </w:r>
      <w:r>
        <w:rPr>
          <w:rFonts w:hint="eastAsia" w:ascii="宋体" w:hAnsi="宋体" w:eastAsia="宋体" w:cs="宋体"/>
          <w:color w:val="000000" w:themeColor="text1"/>
          <w:sz w:val="21"/>
          <w:szCs w:val="21"/>
          <w:highlight w:val="none"/>
          <w14:textFill>
            <w14:solidFill>
              <w14:schemeClr w14:val="tx1"/>
            </w14:solidFill>
          </w14:textFill>
        </w:rPr>
        <w:t>日</w:t>
      </w:r>
    </w:p>
    <w:p w14:paraId="16970162">
      <w:pPr>
        <w:spacing w:line="240" w:lineRule="exact"/>
        <w:ind w:firstLine="420" w:firstLineChars="200"/>
        <w:rPr>
          <w:rFonts w:hint="eastAsia"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b w:val="0"/>
          <w:snapToGrid w:val="0"/>
          <w:color w:val="000000" w:themeColor="text1"/>
          <w:sz w:val="21"/>
          <w:szCs w:val="21"/>
          <w:highlight w:val="none"/>
          <w:lang w:val="zh-CN"/>
          <w14:textFill>
            <w14:solidFill>
              <w14:schemeClr w14:val="tx1"/>
            </w14:solidFill>
          </w14:textFill>
        </w:rPr>
        <w:br w:type="page"/>
      </w:r>
      <w:bookmarkEnd w:id="1009"/>
      <w:bookmarkStart w:id="1911" w:name="招标文件05章工程量清单"/>
      <w:bookmarkEnd w:id="1911"/>
    </w:p>
    <w:p w14:paraId="469295AB">
      <w:pPr>
        <w:pStyle w:val="3"/>
        <w:spacing w:before="0" w:after="0" w:line="360" w:lineRule="auto"/>
        <w:jc w:val="center"/>
        <w:rPr>
          <w:rFonts w:hint="eastAsia" w:ascii="宋体" w:hAnsi="宋体" w:eastAsia="宋体" w:cs="宋体"/>
          <w:color w:val="000000" w:themeColor="text1"/>
          <w:highlight w:val="none"/>
          <w14:textFill>
            <w14:solidFill>
              <w14:schemeClr w14:val="tx1"/>
            </w14:solidFill>
          </w14:textFill>
        </w:rPr>
      </w:pPr>
      <w:bookmarkStart w:id="1912" w:name="_Toc28664"/>
      <w:bookmarkStart w:id="1913" w:name="_Toc287620797"/>
      <w:bookmarkStart w:id="1914" w:name="_Toc430530513"/>
      <w:bookmarkStart w:id="1915" w:name="_Toc287607855"/>
      <w:bookmarkStart w:id="1916" w:name="_Toc57820640"/>
      <w:bookmarkStart w:id="1917" w:name="_Toc16008"/>
      <w:bookmarkStart w:id="1918" w:name="_Toc509218843"/>
      <w:bookmarkStart w:id="1919" w:name="_Toc25863"/>
      <w:bookmarkStart w:id="1920" w:name="_Toc19455"/>
      <w:bookmarkStart w:id="1921" w:name="_Toc30103"/>
      <w:bookmarkStart w:id="1922" w:name="_Toc534185822"/>
      <w:r>
        <w:rPr>
          <w:rFonts w:hint="eastAsia" w:ascii="宋体" w:hAnsi="宋体" w:eastAsia="宋体" w:cs="宋体"/>
          <w:color w:val="000000" w:themeColor="text1"/>
          <w:highlight w:val="none"/>
          <w14:textFill>
            <w14:solidFill>
              <w14:schemeClr w14:val="tx1"/>
            </w14:solidFill>
          </w14:textFill>
        </w:rPr>
        <w:t>第五章  工程量清单</w:t>
      </w:r>
      <w:bookmarkEnd w:id="1912"/>
      <w:bookmarkEnd w:id="1913"/>
      <w:bookmarkEnd w:id="1914"/>
      <w:bookmarkEnd w:id="1915"/>
      <w:bookmarkEnd w:id="1916"/>
      <w:bookmarkEnd w:id="1917"/>
      <w:bookmarkEnd w:id="1918"/>
      <w:bookmarkEnd w:id="1919"/>
      <w:bookmarkEnd w:id="1920"/>
      <w:bookmarkEnd w:id="1921"/>
      <w:bookmarkEnd w:id="1922"/>
      <w:bookmarkStart w:id="1923" w:name="招标文件05章工程量清单01"/>
      <w:bookmarkEnd w:id="1923"/>
      <w:bookmarkStart w:id="1924" w:name="_Toc287620798"/>
      <w:bookmarkStart w:id="1925" w:name="_Toc224103477"/>
      <w:bookmarkStart w:id="1926" w:name="_Toc287607856"/>
      <w:bookmarkStart w:id="1927" w:name="_Toc430530514"/>
      <w:bookmarkStart w:id="1928" w:name="_Toc277082638"/>
    </w:p>
    <w:bookmarkEnd w:id="1924"/>
    <w:bookmarkEnd w:id="1925"/>
    <w:bookmarkEnd w:id="1926"/>
    <w:bookmarkEnd w:id="1927"/>
    <w:bookmarkEnd w:id="1928"/>
    <w:p w14:paraId="512E04E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0BB6DAA3">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在</w:t>
      </w:r>
      <w:r>
        <w:rPr>
          <w:rFonts w:hint="eastAsia" w:ascii="宋体" w:hAnsi="宋体" w:eastAsia="宋体" w:cs="宋体"/>
          <w:color w:val="000000" w:themeColor="text1"/>
          <w:szCs w:val="20"/>
          <w:highlight w:val="none"/>
          <w:u w:val="single"/>
          <w:lang w:eastAsia="zh-CN"/>
          <w14:textFill>
            <w14:solidFill>
              <w14:schemeClr w14:val="tx1"/>
            </w14:solidFill>
          </w14:textFill>
        </w:rPr>
        <w:t>行采家（https://www.gec123.com/）</w:t>
      </w:r>
      <w:r>
        <w:rPr>
          <w:rFonts w:hint="eastAsia" w:ascii="宋体" w:hAnsi="宋体" w:eastAsia="宋体" w:cs="宋体"/>
          <w:color w:val="000000" w:themeColor="text1"/>
          <w:szCs w:val="20"/>
          <w:highlight w:val="none"/>
          <w14:textFill>
            <w14:solidFill>
              <w14:schemeClr w14:val="tx1"/>
            </w14:solidFill>
          </w14:textFill>
        </w:rPr>
        <w:t>下载。</w:t>
      </w:r>
    </w:p>
    <w:p w14:paraId="1750C4BE">
      <w:pPr>
        <w:ind w:right="561"/>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14:paraId="2F2E119E">
      <w:pPr>
        <w:pStyle w:val="3"/>
        <w:spacing w:before="0" w:after="0" w:line="360" w:lineRule="auto"/>
        <w:jc w:val="center"/>
        <w:rPr>
          <w:rFonts w:hint="eastAsia" w:ascii="宋体" w:hAnsi="宋体" w:eastAsia="宋体" w:cs="宋体"/>
          <w:color w:val="000000" w:themeColor="text1"/>
          <w:sz w:val="52"/>
          <w:szCs w:val="52"/>
          <w:highlight w:val="none"/>
          <w14:textFill>
            <w14:solidFill>
              <w14:schemeClr w14:val="tx1"/>
            </w14:solidFill>
          </w14:textFill>
        </w:rPr>
      </w:pPr>
      <w:bookmarkStart w:id="1929" w:name="_Toc57820641"/>
      <w:bookmarkStart w:id="1930" w:name="_Toc12156"/>
      <w:bookmarkStart w:id="1931" w:name="_Toc2604"/>
      <w:bookmarkStart w:id="1932" w:name="_Toc20789"/>
      <w:bookmarkStart w:id="1933" w:name="_Toc18903"/>
      <w:bookmarkStart w:id="1934" w:name="_Toc11340"/>
      <w:bookmarkStart w:id="1935" w:name="_Toc534185823"/>
      <w:bookmarkStart w:id="1936" w:name="_Toc509218844"/>
      <w:r>
        <w:rPr>
          <w:rFonts w:hint="eastAsia" w:ascii="宋体" w:hAnsi="宋体" w:eastAsia="宋体" w:cs="宋体"/>
          <w:color w:val="000000" w:themeColor="text1"/>
          <w:sz w:val="52"/>
          <w:szCs w:val="52"/>
          <w:highlight w:val="none"/>
          <w14:textFill>
            <w14:solidFill>
              <w14:schemeClr w14:val="tx1"/>
            </w14:solidFill>
          </w14:textFill>
        </w:rPr>
        <w:t>第 二 卷</w:t>
      </w:r>
      <w:bookmarkEnd w:id="1929"/>
      <w:bookmarkEnd w:id="1930"/>
      <w:bookmarkEnd w:id="1931"/>
      <w:bookmarkEnd w:id="1932"/>
      <w:bookmarkEnd w:id="1933"/>
      <w:bookmarkEnd w:id="1934"/>
      <w:bookmarkEnd w:id="1935"/>
      <w:bookmarkEnd w:id="1936"/>
    </w:p>
    <w:p w14:paraId="371848D6">
      <w:pPr>
        <w:spacing w:line="360" w:lineRule="auto"/>
        <w:rPr>
          <w:rFonts w:hint="eastAsia"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br w:type="page"/>
      </w:r>
    </w:p>
    <w:p w14:paraId="7BA67F05">
      <w:pPr>
        <w:pStyle w:val="3"/>
        <w:spacing w:line="360" w:lineRule="auto"/>
        <w:jc w:val="center"/>
        <w:rPr>
          <w:rFonts w:hint="eastAsia" w:ascii="宋体" w:hAnsi="宋体" w:eastAsia="宋体" w:cs="宋体"/>
          <w:color w:val="000000" w:themeColor="text1"/>
          <w:highlight w:val="none"/>
          <w14:textFill>
            <w14:solidFill>
              <w14:schemeClr w14:val="tx1"/>
            </w14:solidFill>
          </w14:textFill>
        </w:rPr>
      </w:pPr>
      <w:bookmarkStart w:id="1937" w:name="招标文件06章图纸"/>
      <w:bookmarkEnd w:id="1937"/>
      <w:bookmarkStart w:id="1938" w:name="_Toc29306"/>
      <w:bookmarkStart w:id="1939" w:name="_Toc10977"/>
      <w:bookmarkStart w:id="1940" w:name="_Toc14286"/>
      <w:bookmarkStart w:id="1941" w:name="_Toc287607861"/>
      <w:bookmarkStart w:id="1942" w:name="_Toc25651"/>
      <w:bookmarkStart w:id="1943" w:name="_Toc57820642"/>
      <w:bookmarkStart w:id="1944" w:name="_Toc287620803"/>
      <w:bookmarkStart w:id="1945" w:name="_Toc534185825"/>
      <w:bookmarkStart w:id="1946" w:name="_Toc7225"/>
      <w:bookmarkStart w:id="1947" w:name="_Toc509218846"/>
      <w:bookmarkStart w:id="1948" w:name="_Toc430530519"/>
      <w:r>
        <w:rPr>
          <w:rFonts w:hint="eastAsia" w:ascii="宋体" w:hAnsi="宋体" w:eastAsia="宋体" w:cs="宋体"/>
          <w:color w:val="000000" w:themeColor="text1"/>
          <w:highlight w:val="none"/>
          <w14:textFill>
            <w14:solidFill>
              <w14:schemeClr w14:val="tx1"/>
            </w14:solidFill>
          </w14:textFill>
        </w:rPr>
        <w:t>第六章  图纸</w:t>
      </w:r>
      <w:bookmarkEnd w:id="1938"/>
      <w:bookmarkEnd w:id="1939"/>
      <w:bookmarkEnd w:id="1940"/>
      <w:bookmarkEnd w:id="1941"/>
      <w:bookmarkEnd w:id="1942"/>
      <w:bookmarkEnd w:id="1943"/>
      <w:bookmarkEnd w:id="1944"/>
      <w:bookmarkEnd w:id="1945"/>
      <w:bookmarkEnd w:id="1946"/>
      <w:bookmarkEnd w:id="1947"/>
      <w:bookmarkEnd w:id="1948"/>
    </w:p>
    <w:p w14:paraId="371A9CB4">
      <w:pPr>
        <w:spacing w:line="360" w:lineRule="auto"/>
        <w:jc w:val="center"/>
        <w:rPr>
          <w:rFonts w:hint="eastAsia"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在</w:t>
      </w:r>
      <w:r>
        <w:rPr>
          <w:rFonts w:hint="eastAsia" w:ascii="宋体" w:hAnsi="宋体" w:eastAsia="宋体" w:cs="宋体"/>
          <w:color w:val="000000" w:themeColor="text1"/>
          <w:szCs w:val="20"/>
          <w:highlight w:val="none"/>
          <w:u w:val="single"/>
          <w:lang w:eastAsia="zh-CN"/>
          <w14:textFill>
            <w14:solidFill>
              <w14:schemeClr w14:val="tx1"/>
            </w14:solidFill>
          </w14:textFill>
        </w:rPr>
        <w:t>行采家（https://www.gec123.com/）</w:t>
      </w:r>
      <w:r>
        <w:rPr>
          <w:rFonts w:hint="eastAsia" w:ascii="宋体" w:hAnsi="宋体" w:eastAsia="宋体" w:cs="宋体"/>
          <w:color w:val="000000" w:themeColor="text1"/>
          <w:szCs w:val="20"/>
          <w:highlight w:val="none"/>
          <w14:textFill>
            <w14:solidFill>
              <w14:schemeClr w14:val="tx1"/>
            </w14:solidFill>
          </w14:textFill>
        </w:rPr>
        <w:t>下载。</w:t>
      </w:r>
    </w:p>
    <w:p w14:paraId="05ACC7D2">
      <w:pPr>
        <w:spacing w:line="360" w:lineRule="auto"/>
        <w:rPr>
          <w:rFonts w:hint="eastAsia" w:ascii="宋体" w:hAnsi="宋体" w:eastAsia="宋体" w:cs="宋体"/>
          <w:color w:val="000000" w:themeColor="text1"/>
          <w:szCs w:val="20"/>
          <w:highlight w:val="none"/>
          <w14:textFill>
            <w14:solidFill>
              <w14:schemeClr w14:val="tx1"/>
            </w14:solidFill>
          </w14:textFill>
        </w:rPr>
      </w:pPr>
      <w:bookmarkStart w:id="1949" w:name="招标文件06章图纸01"/>
      <w:bookmarkEnd w:id="1949"/>
      <w:bookmarkStart w:id="1950" w:name="_Toc430530520"/>
      <w:bookmarkStart w:id="1951" w:name="_Toc287620804"/>
    </w:p>
    <w:bookmarkEnd w:id="1950"/>
    <w:bookmarkEnd w:id="1951"/>
    <w:p w14:paraId="0DCF38B9">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br w:type="page"/>
      </w:r>
    </w:p>
    <w:p w14:paraId="282B9088">
      <w:pPr>
        <w:pStyle w:val="3"/>
        <w:spacing w:before="0" w:after="0" w:line="360" w:lineRule="auto"/>
        <w:jc w:val="center"/>
        <w:rPr>
          <w:rFonts w:hint="eastAsia" w:ascii="宋体" w:hAnsi="宋体" w:eastAsia="宋体" w:cs="宋体"/>
          <w:color w:val="000000" w:themeColor="text1"/>
          <w:sz w:val="52"/>
          <w:szCs w:val="52"/>
          <w:highlight w:val="none"/>
          <w14:textFill>
            <w14:solidFill>
              <w14:schemeClr w14:val="tx1"/>
            </w14:solidFill>
          </w14:textFill>
        </w:rPr>
      </w:pPr>
      <w:bookmarkStart w:id="1952" w:name="_Toc29444"/>
      <w:bookmarkStart w:id="1953" w:name="_Toc4161"/>
      <w:bookmarkStart w:id="1954" w:name="_Toc4546"/>
      <w:bookmarkStart w:id="1955" w:name="_Toc19863"/>
      <w:bookmarkStart w:id="1956" w:name="_Toc57820643"/>
      <w:bookmarkStart w:id="1957" w:name="_Toc17821"/>
      <w:r>
        <w:rPr>
          <w:rFonts w:hint="eastAsia" w:ascii="宋体" w:hAnsi="宋体" w:eastAsia="宋体" w:cs="宋体"/>
          <w:color w:val="000000" w:themeColor="text1"/>
          <w:sz w:val="52"/>
          <w:szCs w:val="52"/>
          <w:highlight w:val="none"/>
          <w14:textFill>
            <w14:solidFill>
              <w14:schemeClr w14:val="tx1"/>
            </w14:solidFill>
          </w14:textFill>
        </w:rPr>
        <w:t>第 三 卷</w:t>
      </w:r>
      <w:bookmarkEnd w:id="1952"/>
      <w:bookmarkEnd w:id="1953"/>
      <w:bookmarkEnd w:id="1954"/>
      <w:bookmarkEnd w:id="1955"/>
      <w:bookmarkEnd w:id="1956"/>
      <w:bookmarkEnd w:id="1957"/>
      <w:bookmarkStart w:id="1958" w:name="_Toc509218847"/>
      <w:bookmarkStart w:id="1959" w:name="_Toc536628344"/>
      <w:bookmarkStart w:id="1960" w:name="_Toc536797121"/>
      <w:bookmarkStart w:id="1961" w:name="_Toc536796986"/>
      <w:bookmarkStart w:id="1962" w:name="_Toc536797255"/>
      <w:bookmarkStart w:id="1963" w:name="_Toc13210772"/>
      <w:bookmarkStart w:id="1964" w:name="_Toc536619968"/>
      <w:bookmarkStart w:id="1965" w:name="_Toc536621880"/>
      <w:bookmarkStart w:id="1966" w:name="_Toc13211206"/>
      <w:bookmarkStart w:id="1967" w:name="_Toc536797390"/>
      <w:bookmarkStart w:id="1968" w:name="_Toc536796850"/>
      <w:bookmarkStart w:id="1969" w:name="_Toc534185826"/>
      <w:bookmarkStart w:id="1970" w:name="_Toc536620100"/>
      <w:bookmarkStart w:id="1971" w:name="_Toc13211764"/>
    </w:p>
    <w:bookmarkEnd w:id="1958"/>
    <w:p w14:paraId="5AFA3955">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End w:id="1959"/>
      <w:bookmarkEnd w:id="1960"/>
      <w:bookmarkEnd w:id="1961"/>
      <w:bookmarkEnd w:id="1962"/>
      <w:bookmarkEnd w:id="1963"/>
      <w:bookmarkEnd w:id="1964"/>
      <w:bookmarkEnd w:id="1965"/>
      <w:bookmarkEnd w:id="1966"/>
      <w:bookmarkEnd w:id="1967"/>
      <w:bookmarkEnd w:id="1968"/>
      <w:bookmarkEnd w:id="1969"/>
      <w:bookmarkEnd w:id="1970"/>
      <w:bookmarkEnd w:id="1971"/>
    </w:p>
    <w:p w14:paraId="147F5ABB">
      <w:pPr>
        <w:pStyle w:val="3"/>
        <w:spacing w:line="360" w:lineRule="auto"/>
        <w:jc w:val="center"/>
        <w:rPr>
          <w:rFonts w:hint="eastAsia" w:ascii="宋体" w:hAnsi="宋体" w:eastAsia="宋体" w:cs="宋体"/>
          <w:color w:val="000000" w:themeColor="text1"/>
          <w:highlight w:val="none"/>
          <w14:textFill>
            <w14:solidFill>
              <w14:schemeClr w14:val="tx1"/>
            </w14:solidFill>
          </w14:textFill>
        </w:rPr>
      </w:pPr>
      <w:bookmarkStart w:id="1972" w:name="招标文件07章技术标准和要求"/>
      <w:bookmarkEnd w:id="1972"/>
      <w:bookmarkStart w:id="1973" w:name="_Toc14795"/>
      <w:bookmarkStart w:id="1974" w:name="_Toc11921"/>
      <w:bookmarkStart w:id="1975" w:name="_Toc57820644"/>
      <w:bookmarkStart w:id="1976" w:name="_Toc7886"/>
      <w:bookmarkStart w:id="1977" w:name="_Toc19401"/>
      <w:bookmarkStart w:id="1978" w:name="_Toc8355"/>
      <w:r>
        <w:rPr>
          <w:rFonts w:hint="eastAsia" w:ascii="宋体" w:hAnsi="宋体" w:eastAsia="宋体" w:cs="宋体"/>
          <w:color w:val="000000" w:themeColor="text1"/>
          <w:highlight w:val="none"/>
          <w14:textFill>
            <w14:solidFill>
              <w14:schemeClr w14:val="tx1"/>
            </w14:solidFill>
          </w14:textFill>
        </w:rPr>
        <w:t>第七章  技术标准和要求</w:t>
      </w:r>
      <w:bookmarkEnd w:id="1973"/>
      <w:bookmarkEnd w:id="1974"/>
      <w:bookmarkEnd w:id="1975"/>
      <w:bookmarkEnd w:id="1976"/>
      <w:bookmarkEnd w:id="1977"/>
      <w:bookmarkEnd w:id="1978"/>
      <w:bookmarkStart w:id="1979" w:name="招标文件07章技术标准和要求01"/>
      <w:bookmarkEnd w:id="1979"/>
      <w:bookmarkStart w:id="1980" w:name="_Toc430530524"/>
      <w:bookmarkStart w:id="1981" w:name="_Toc287620808"/>
    </w:p>
    <w:bookmarkEnd w:id="1980"/>
    <w:bookmarkEnd w:id="1981"/>
    <w:p w14:paraId="36C91B95">
      <w:pPr>
        <w:spacing w:line="360" w:lineRule="auto"/>
        <w:jc w:val="center"/>
        <w:rPr>
          <w:rStyle w:val="54"/>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由</w:t>
      </w:r>
      <w:r>
        <w:rPr>
          <w:rFonts w:hint="eastAsia" w:ascii="宋体" w:hAnsi="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根据</w:t>
      </w:r>
      <w:r>
        <w:rPr>
          <w:rFonts w:hint="eastAsia" w:ascii="宋体" w:hAnsi="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项目的实际情况编写（如有）。</w:t>
      </w:r>
    </w:p>
    <w:p w14:paraId="008D6B49">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5500A1F5">
      <w:pPr>
        <w:pStyle w:val="3"/>
        <w:spacing w:before="0" w:after="0" w:line="360" w:lineRule="auto"/>
        <w:jc w:val="center"/>
        <w:rPr>
          <w:rFonts w:hint="eastAsia" w:ascii="宋体" w:hAnsi="宋体" w:eastAsia="宋体" w:cs="宋体"/>
          <w:color w:val="000000" w:themeColor="text1"/>
          <w:sz w:val="52"/>
          <w:szCs w:val="52"/>
          <w:highlight w:val="none"/>
          <w14:textFill>
            <w14:solidFill>
              <w14:schemeClr w14:val="tx1"/>
            </w14:solidFill>
          </w14:textFill>
        </w:rPr>
      </w:pPr>
      <w:bookmarkStart w:id="1982" w:name="_Toc57820645"/>
      <w:bookmarkStart w:id="1983" w:name="_Toc5401"/>
      <w:bookmarkStart w:id="1984" w:name="_Toc17592"/>
      <w:bookmarkStart w:id="1985" w:name="_Toc534185827"/>
      <w:bookmarkStart w:id="1986" w:name="_Toc743"/>
      <w:bookmarkStart w:id="1987" w:name="_Toc509218849"/>
      <w:bookmarkStart w:id="1988" w:name="_Toc9984"/>
      <w:bookmarkStart w:id="1989" w:name="_Toc26273"/>
      <w:r>
        <w:rPr>
          <w:rFonts w:hint="eastAsia" w:ascii="宋体" w:hAnsi="宋体" w:eastAsia="宋体" w:cs="宋体"/>
          <w:color w:val="000000" w:themeColor="text1"/>
          <w:sz w:val="52"/>
          <w:szCs w:val="52"/>
          <w:highlight w:val="none"/>
          <w14:textFill>
            <w14:solidFill>
              <w14:schemeClr w14:val="tx1"/>
            </w14:solidFill>
          </w14:textFill>
        </w:rPr>
        <w:t>第 四 卷</w:t>
      </w:r>
      <w:bookmarkEnd w:id="1982"/>
      <w:bookmarkEnd w:id="1983"/>
      <w:bookmarkEnd w:id="1984"/>
      <w:bookmarkEnd w:id="1985"/>
      <w:bookmarkEnd w:id="1986"/>
      <w:bookmarkEnd w:id="1987"/>
      <w:bookmarkEnd w:id="1988"/>
      <w:bookmarkEnd w:id="1989"/>
      <w:bookmarkStart w:id="1990" w:name="_Toc536628347"/>
      <w:bookmarkStart w:id="1991" w:name="_Toc13211209"/>
      <w:bookmarkStart w:id="1992" w:name="_Toc536619970"/>
      <w:bookmarkStart w:id="1993" w:name="_Toc536797258"/>
      <w:bookmarkStart w:id="1994" w:name="_Toc536797124"/>
      <w:bookmarkStart w:id="1995" w:name="_Toc536796853"/>
      <w:bookmarkStart w:id="1996" w:name="_Toc509218850"/>
      <w:bookmarkStart w:id="1997" w:name="_Toc536797393"/>
      <w:bookmarkStart w:id="1998" w:name="_Toc536620102"/>
      <w:bookmarkStart w:id="1999" w:name="_Toc13211767"/>
      <w:bookmarkStart w:id="2000" w:name="_Toc13210775"/>
      <w:bookmarkStart w:id="2001" w:name="_Toc536796989"/>
      <w:bookmarkStart w:id="2002" w:name="_Toc534185828"/>
      <w:bookmarkStart w:id="2003" w:name="_Toc536621883"/>
    </w:p>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p w14:paraId="62B75C2D">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2004" w:name="招标文件08章投标文件格式"/>
      <w:bookmarkEnd w:id="2004"/>
      <w:bookmarkStart w:id="2005" w:name="_Toc287620812"/>
      <w:bookmarkStart w:id="2006" w:name="_Toc287607865"/>
    </w:p>
    <w:p w14:paraId="48DEF78F">
      <w:pPr>
        <w:pStyle w:val="3"/>
        <w:spacing w:line="360" w:lineRule="auto"/>
        <w:jc w:val="center"/>
        <w:rPr>
          <w:rFonts w:hint="eastAsia" w:ascii="宋体" w:hAnsi="宋体" w:eastAsia="宋体" w:cs="宋体"/>
          <w:color w:val="000000" w:themeColor="text1"/>
          <w:highlight w:val="none"/>
          <w14:textFill>
            <w14:solidFill>
              <w14:schemeClr w14:val="tx1"/>
            </w14:solidFill>
          </w14:textFill>
        </w:rPr>
      </w:pPr>
      <w:bookmarkStart w:id="2007" w:name="_Toc509218852"/>
      <w:bookmarkStart w:id="2008" w:name="_Toc1031"/>
      <w:bookmarkStart w:id="2009" w:name="_Toc8013"/>
      <w:bookmarkStart w:id="2010" w:name="_Toc18618"/>
      <w:bookmarkStart w:id="2011" w:name="_Toc430530528"/>
      <w:bookmarkStart w:id="2012" w:name="_Toc29544"/>
      <w:bookmarkStart w:id="2013" w:name="_Toc534185829"/>
      <w:bookmarkStart w:id="2014" w:name="_Toc29705"/>
      <w:bookmarkStart w:id="2015" w:name="_Toc57820646"/>
      <w:r>
        <w:rPr>
          <w:rFonts w:hint="eastAsia" w:ascii="宋体" w:hAnsi="宋体" w:eastAsia="宋体" w:cs="宋体"/>
          <w:color w:val="000000" w:themeColor="text1"/>
          <w:highlight w:val="none"/>
          <w14:textFill>
            <w14:solidFill>
              <w14:schemeClr w14:val="tx1"/>
            </w14:solidFill>
          </w14:textFill>
        </w:rPr>
        <w:t xml:space="preserve">第八章  </w:t>
      </w:r>
      <w:r>
        <w:rPr>
          <w:rFonts w:hint="eastAsia" w:ascii="宋体" w:hAnsi="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格式</w:t>
      </w:r>
      <w:bookmarkEnd w:id="2005"/>
      <w:bookmarkEnd w:id="2006"/>
      <w:bookmarkEnd w:id="2007"/>
      <w:bookmarkEnd w:id="2008"/>
      <w:bookmarkEnd w:id="2009"/>
      <w:bookmarkEnd w:id="2010"/>
      <w:bookmarkEnd w:id="2011"/>
      <w:bookmarkEnd w:id="2012"/>
      <w:bookmarkEnd w:id="2013"/>
      <w:bookmarkEnd w:id="2014"/>
      <w:bookmarkEnd w:id="2015"/>
    </w:p>
    <w:p w14:paraId="4E54CEB9">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4E34954E">
      <w:pPr>
        <w:spacing w:line="360" w:lineRule="auto"/>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br w:type="page"/>
      </w:r>
      <w:bookmarkStart w:id="2016" w:name="_Toc224103493"/>
      <w:r>
        <w:rPr>
          <w:rFonts w:hint="eastAsia" w:ascii="宋体" w:hAnsi="宋体" w:eastAsia="宋体" w:cs="宋体"/>
          <w:b/>
          <w:bCs/>
          <w:color w:val="000000" w:themeColor="text1"/>
          <w:sz w:val="36"/>
          <w:szCs w:val="36"/>
          <w:highlight w:val="none"/>
          <w14:textFill>
            <w14:solidFill>
              <w14:schemeClr w14:val="tx1"/>
            </w14:solidFill>
          </w14:textFill>
        </w:rPr>
        <w:t>目  录</w:t>
      </w:r>
      <w:bookmarkEnd w:id="2016"/>
    </w:p>
    <w:p w14:paraId="41BAAA4F">
      <w:pPr>
        <w:spacing w:line="360" w:lineRule="auto"/>
        <w:jc w:val="center"/>
        <w:rPr>
          <w:rFonts w:hint="eastAsia" w:ascii="宋体" w:hAnsi="宋体" w:eastAsia="宋体" w:cs="宋体"/>
          <w:color w:val="000000" w:themeColor="text1"/>
          <w:szCs w:val="20"/>
          <w:highlight w:val="none"/>
          <w14:textFill>
            <w14:solidFill>
              <w14:schemeClr w14:val="tx1"/>
            </w14:solidFill>
          </w14:textFill>
        </w:rPr>
      </w:pPr>
    </w:p>
    <w:p w14:paraId="29AC8458">
      <w:pPr>
        <w:spacing w:line="360" w:lineRule="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一、</w:t>
      </w:r>
      <w:r>
        <w:rPr>
          <w:rFonts w:hint="eastAsia" w:ascii="宋体" w:hAnsi="宋体" w:cs="宋体"/>
          <w:b/>
          <w:color w:val="000000" w:themeColor="text1"/>
          <w:highlight w:val="none"/>
          <w:lang w:eastAsia="zh-CN"/>
          <w14:textFill>
            <w14:solidFill>
              <w14:schemeClr w14:val="tx1"/>
            </w14:solidFill>
          </w14:textFill>
        </w:rPr>
        <w:t>投标函</w:t>
      </w:r>
      <w:r>
        <w:rPr>
          <w:rFonts w:hint="eastAsia" w:ascii="宋体" w:hAnsi="宋体" w:eastAsia="宋体" w:cs="宋体"/>
          <w:b/>
          <w:color w:val="000000" w:themeColor="text1"/>
          <w:highlight w:val="none"/>
          <w14:textFill>
            <w14:solidFill>
              <w14:schemeClr w14:val="tx1"/>
            </w14:solidFill>
          </w14:textFill>
        </w:rPr>
        <w:t>部分</w:t>
      </w:r>
    </w:p>
    <w:p w14:paraId="7EAC256B">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w:t>
      </w:r>
      <w:r>
        <w:rPr>
          <w:rFonts w:hint="eastAsia" w:ascii="宋体" w:hAnsi="宋体" w:cs="宋体"/>
          <w:color w:val="000000" w:themeColor="text1"/>
          <w:highlight w:val="none"/>
          <w:lang w:eastAsia="zh-CN"/>
          <w14:textFill>
            <w14:solidFill>
              <w14:schemeClr w14:val="tx1"/>
            </w14:solidFill>
          </w14:textFill>
        </w:rPr>
        <w:t>投标函</w:t>
      </w:r>
    </w:p>
    <w:p w14:paraId="76B90450">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w:t>
      </w:r>
      <w:r>
        <w:rPr>
          <w:rFonts w:hint="eastAsia" w:ascii="宋体" w:hAnsi="宋体" w:cs="宋体"/>
          <w:color w:val="000000" w:themeColor="text1"/>
          <w:highlight w:val="none"/>
          <w:lang w:eastAsia="zh-CN"/>
          <w14:textFill>
            <w14:solidFill>
              <w14:schemeClr w14:val="tx1"/>
            </w14:solidFill>
          </w14:textFill>
        </w:rPr>
        <w:t>投标函</w:t>
      </w:r>
      <w:r>
        <w:rPr>
          <w:rFonts w:hint="eastAsia" w:ascii="宋体" w:hAnsi="宋体" w:eastAsia="宋体" w:cs="宋体"/>
          <w:color w:val="000000" w:themeColor="text1"/>
          <w:highlight w:val="none"/>
          <w14:textFill>
            <w14:solidFill>
              <w14:schemeClr w14:val="tx1"/>
            </w14:solidFill>
          </w14:textFill>
        </w:rPr>
        <w:t>附录</w:t>
      </w:r>
    </w:p>
    <w:p w14:paraId="1BD583CE">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（三）法定代表人身份证明或附有法定代表人身份证明的授权委托书</w:t>
      </w:r>
    </w:p>
    <w:p w14:paraId="091E20E0">
      <w:pPr>
        <w:spacing w:line="360" w:lineRule="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二、经济部分</w:t>
      </w:r>
    </w:p>
    <w:p w14:paraId="15C22143">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已标价工程量清单</w:t>
      </w:r>
    </w:p>
    <w:p w14:paraId="7711F78F">
      <w:pPr>
        <w:spacing w:line="360" w:lineRule="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lang w:val="en-US" w:eastAsia="zh-CN"/>
          <w14:textFill>
            <w14:solidFill>
              <w14:schemeClr w14:val="tx1"/>
            </w14:solidFill>
          </w14:textFill>
        </w:rPr>
        <w:t>三</w:t>
      </w:r>
      <w:r>
        <w:rPr>
          <w:rFonts w:hint="eastAsia" w:ascii="宋体" w:hAnsi="宋体" w:eastAsia="宋体" w:cs="宋体"/>
          <w:b/>
          <w:color w:val="000000" w:themeColor="text1"/>
          <w:highlight w:val="none"/>
          <w14:textFill>
            <w14:solidFill>
              <w14:schemeClr w14:val="tx1"/>
            </w14:solidFill>
          </w14:textFill>
        </w:rPr>
        <w:t>、技术部分</w:t>
      </w:r>
    </w:p>
    <w:p w14:paraId="05C55376">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技术方案</w:t>
      </w:r>
    </w:p>
    <w:p w14:paraId="10D7CB6B">
      <w:pPr>
        <w:spacing w:line="360" w:lineRule="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lang w:val="en-US" w:eastAsia="zh-CN"/>
          <w14:textFill>
            <w14:solidFill>
              <w14:schemeClr w14:val="tx1"/>
            </w14:solidFill>
          </w14:textFill>
        </w:rPr>
        <w:t>四</w:t>
      </w:r>
      <w:r>
        <w:rPr>
          <w:rFonts w:hint="eastAsia" w:ascii="宋体" w:hAnsi="宋体" w:eastAsia="宋体" w:cs="宋体"/>
          <w:b/>
          <w:color w:val="000000" w:themeColor="text1"/>
          <w:highlight w:val="none"/>
          <w:lang w:eastAsia="zh-CN"/>
          <w14:textFill>
            <w14:solidFill>
              <w14:schemeClr w14:val="tx1"/>
            </w14:solidFill>
          </w14:textFill>
        </w:rPr>
        <w:t>、</w:t>
      </w:r>
      <w:r>
        <w:rPr>
          <w:rFonts w:hint="eastAsia" w:ascii="宋体" w:hAnsi="宋体" w:eastAsia="宋体" w:cs="宋体"/>
          <w:b/>
          <w:color w:val="000000" w:themeColor="text1"/>
          <w:highlight w:val="none"/>
          <w14:textFill>
            <w14:solidFill>
              <w14:schemeClr w14:val="tx1"/>
            </w14:solidFill>
          </w14:textFill>
        </w:rPr>
        <w:t>资格审查部分</w:t>
      </w:r>
    </w:p>
    <w:p w14:paraId="23092A3F">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（一）法定代表人身份证明或附有法定代表人身份证明的授权委托书</w:t>
      </w:r>
    </w:p>
    <w:p w14:paraId="0AC9DC81">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二</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基本情况表</w:t>
      </w:r>
    </w:p>
    <w:p w14:paraId="6FB05B59">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三</w:t>
      </w:r>
      <w:r>
        <w:rPr>
          <w:rFonts w:hint="eastAsia" w:ascii="宋体" w:hAnsi="宋体" w:eastAsia="宋体" w:cs="宋体"/>
          <w:color w:val="000000" w:themeColor="text1"/>
          <w:highlight w:val="none"/>
          <w14:textFill>
            <w14:solidFill>
              <w14:schemeClr w14:val="tx1"/>
            </w14:solidFill>
          </w14:textFill>
        </w:rPr>
        <w:t>）项目管理机构</w:t>
      </w:r>
    </w:p>
    <w:p w14:paraId="522B718F">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四</w:t>
      </w:r>
      <w:r>
        <w:rPr>
          <w:rFonts w:hint="eastAsia" w:ascii="宋体" w:hAnsi="宋体" w:eastAsia="宋体" w:cs="宋体"/>
          <w:color w:val="000000" w:themeColor="text1"/>
          <w:highlight w:val="none"/>
          <w14:textFill>
            <w14:solidFill>
              <w14:schemeClr w14:val="tx1"/>
            </w14:solidFill>
          </w14:textFill>
        </w:rPr>
        <w:t>）类似项目情况表</w:t>
      </w:r>
    </w:p>
    <w:p w14:paraId="6680EE46">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五</w:t>
      </w:r>
      <w:r>
        <w:rPr>
          <w:rFonts w:hint="eastAsia" w:ascii="宋体" w:hAnsi="宋体" w:eastAsia="宋体" w:cs="宋体"/>
          <w:color w:val="000000" w:themeColor="text1"/>
          <w:highlight w:val="none"/>
          <w14:textFill>
            <w14:solidFill>
              <w14:schemeClr w14:val="tx1"/>
            </w14:solidFill>
          </w14:textFill>
        </w:rPr>
        <w:t>）承诺</w:t>
      </w:r>
    </w:p>
    <w:p w14:paraId="63FB1BDC">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六</w:t>
      </w:r>
      <w:bookmarkStart w:id="2168" w:name="_GoBack"/>
      <w:bookmarkEnd w:id="2168"/>
      <w:r>
        <w:rPr>
          <w:rFonts w:hint="eastAsia" w:ascii="宋体" w:hAnsi="宋体" w:eastAsia="宋体" w:cs="宋体"/>
          <w:color w:val="000000" w:themeColor="text1"/>
          <w:highlight w:val="none"/>
          <w14:textFill>
            <w14:solidFill>
              <w14:schemeClr w14:val="tx1"/>
            </w14:solidFill>
          </w14:textFill>
        </w:rPr>
        <w:t>）其他资料</w:t>
      </w:r>
    </w:p>
    <w:p w14:paraId="1C2CEBE2">
      <w:pPr>
        <w:autoSpaceDE w:val="0"/>
        <w:autoSpaceDN w:val="0"/>
        <w:adjustRightInd w:val="0"/>
        <w:spacing w:line="276" w:lineRule="auto"/>
        <w:ind w:right="-23"/>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br w:type="page"/>
      </w:r>
      <w:bookmarkStart w:id="2017" w:name="_Toc224103494"/>
      <w:bookmarkStart w:id="2018" w:name="_Toc287620813"/>
      <w:bookmarkStart w:id="2019" w:name="_Toc430530529"/>
      <w:bookmarkStart w:id="2020" w:name="_Toc277082642"/>
      <w:bookmarkStart w:id="2021" w:name="_Toc287607866"/>
    </w:p>
    <w:p w14:paraId="6849E6B2">
      <w:pPr>
        <w:pStyle w:val="4"/>
        <w:spacing w:line="360" w:lineRule="auto"/>
        <w:jc w:val="center"/>
        <w:rPr>
          <w:rFonts w:hint="eastAsia" w:ascii="宋体" w:hAnsi="宋体" w:eastAsia="宋体" w:cs="宋体"/>
          <w:b/>
          <w:bCs/>
          <w:color w:val="000000" w:themeColor="text1"/>
          <w:sz w:val="44"/>
          <w:szCs w:val="44"/>
          <w:highlight w:val="none"/>
          <w14:textFill>
            <w14:solidFill>
              <w14:schemeClr w14:val="tx1"/>
            </w14:solidFill>
          </w14:textFill>
        </w:rPr>
      </w:pPr>
      <w:bookmarkStart w:id="2022" w:name="_Toc6760"/>
      <w:bookmarkStart w:id="2023" w:name="_Toc15975"/>
      <w:bookmarkStart w:id="2024" w:name="_Toc57820647"/>
      <w:bookmarkStart w:id="2025" w:name="_Toc10822"/>
      <w:bookmarkStart w:id="2026" w:name="_Toc8151"/>
      <w:bookmarkStart w:id="2027" w:name="_Toc17662"/>
      <w:r>
        <w:rPr>
          <w:rFonts w:hint="eastAsia" w:ascii="宋体" w:hAnsi="宋体" w:eastAsia="宋体" w:cs="宋体"/>
          <w:b/>
          <w:bCs/>
          <w:color w:val="000000" w:themeColor="text1"/>
          <w:sz w:val="44"/>
          <w:szCs w:val="44"/>
          <w:highlight w:val="none"/>
          <w14:textFill>
            <w14:solidFill>
              <w14:schemeClr w14:val="tx1"/>
            </w14:solidFill>
          </w14:textFill>
        </w:rPr>
        <w:t>一、</w:t>
      </w:r>
      <w:r>
        <w:rPr>
          <w:rFonts w:hint="eastAsia" w:ascii="宋体" w:hAnsi="宋体" w:cs="宋体"/>
          <w:b/>
          <w:bCs/>
          <w:color w:val="000000" w:themeColor="text1"/>
          <w:sz w:val="44"/>
          <w:szCs w:val="44"/>
          <w:highlight w:val="none"/>
          <w:lang w:eastAsia="zh-CN"/>
          <w14:textFill>
            <w14:solidFill>
              <w14:schemeClr w14:val="tx1"/>
            </w14:solidFill>
          </w14:textFill>
        </w:rPr>
        <w:t>投标函</w:t>
      </w:r>
      <w:r>
        <w:rPr>
          <w:rFonts w:hint="eastAsia" w:ascii="宋体" w:hAnsi="宋体" w:eastAsia="宋体" w:cs="宋体"/>
          <w:b/>
          <w:bCs/>
          <w:color w:val="000000" w:themeColor="text1"/>
          <w:sz w:val="44"/>
          <w:szCs w:val="44"/>
          <w:highlight w:val="none"/>
          <w14:textFill>
            <w14:solidFill>
              <w14:schemeClr w14:val="tx1"/>
            </w14:solidFill>
          </w14:textFill>
        </w:rPr>
        <w:t>部分</w:t>
      </w:r>
      <w:bookmarkEnd w:id="2017"/>
      <w:bookmarkEnd w:id="2018"/>
      <w:bookmarkEnd w:id="2019"/>
      <w:bookmarkEnd w:id="2020"/>
      <w:bookmarkEnd w:id="2021"/>
      <w:bookmarkEnd w:id="2022"/>
      <w:bookmarkEnd w:id="2023"/>
      <w:bookmarkEnd w:id="2024"/>
      <w:bookmarkEnd w:id="2025"/>
      <w:bookmarkEnd w:id="2026"/>
      <w:bookmarkEnd w:id="2027"/>
    </w:p>
    <w:p w14:paraId="22DE3F60">
      <w:pPr>
        <w:tabs>
          <w:tab w:val="left" w:pos="2580"/>
          <w:tab w:val="left" w:pos="5940"/>
        </w:tabs>
        <w:autoSpaceDE w:val="0"/>
        <w:autoSpaceDN w:val="0"/>
        <w:adjustRightInd w:val="0"/>
        <w:snapToGrid w:val="0"/>
        <w:spacing w:line="360" w:lineRule="auto"/>
        <w:jc w:val="left"/>
        <w:rPr>
          <w:rFonts w:hint="eastAsia" w:ascii="宋体" w:hAnsi="宋体" w:eastAsia="宋体" w:cs="宋体"/>
          <w:color w:val="000000" w:themeColor="text1"/>
          <w:kern w:val="0"/>
          <w:sz w:val="28"/>
          <w:szCs w:val="28"/>
          <w:highlight w:val="none"/>
          <w:u w:val="single"/>
          <w14:textFill>
            <w14:solidFill>
              <w14:schemeClr w14:val="tx1"/>
            </w14:solidFill>
          </w14:textFill>
        </w:rPr>
      </w:pPr>
      <w:r>
        <w:rPr>
          <w:rFonts w:hint="eastAsia" w:ascii="宋体" w:hAnsi="宋体" w:eastAsia="宋体" w:cs="宋体"/>
          <w:color w:val="000000" w:themeColor="text1"/>
          <w:kern w:val="0"/>
          <w:sz w:val="28"/>
          <w:szCs w:val="28"/>
          <w:highlight w:val="none"/>
          <w:u w:val="single"/>
          <w14:textFill>
            <w14:solidFill>
              <w14:schemeClr w14:val="tx1"/>
            </w14:solidFill>
          </w14:textFill>
        </w:rPr>
        <w:br w:type="page"/>
      </w:r>
    </w:p>
    <w:p w14:paraId="6027E04A">
      <w:pPr>
        <w:spacing w:line="360" w:lineRule="auto"/>
        <w:jc w:val="center"/>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（项目名称）</w:t>
      </w:r>
    </w:p>
    <w:p w14:paraId="03C6F305">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1BF29D92">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0CF86B8A">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73A37FFA">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3C7CDDE5">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73999E93">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000000" w:themeColor="text1"/>
          <w:kern w:val="0"/>
          <w:sz w:val="72"/>
          <w:szCs w:val="72"/>
          <w:highlight w:val="none"/>
          <w14:textFill>
            <w14:solidFill>
              <w14:schemeClr w14:val="tx1"/>
            </w14:solidFill>
          </w14:textFill>
        </w:rPr>
      </w:pPr>
      <w:r>
        <w:rPr>
          <w:rFonts w:hint="eastAsia" w:ascii="宋体" w:hAnsi="宋体" w:cs="宋体"/>
          <w:color w:val="000000" w:themeColor="text1"/>
          <w:kern w:val="0"/>
          <w:sz w:val="72"/>
          <w:szCs w:val="72"/>
          <w:highlight w:val="none"/>
          <w:lang w:val="en-US" w:eastAsia="zh-CN"/>
          <w14:textFill>
            <w14:solidFill>
              <w14:schemeClr w14:val="tx1"/>
            </w14:solidFill>
          </w14:textFill>
        </w:rPr>
        <w:t>投 标</w:t>
      </w:r>
      <w:r>
        <w:rPr>
          <w:rFonts w:hint="eastAsia" w:ascii="宋体" w:hAnsi="宋体" w:eastAsia="宋体" w:cs="宋体"/>
          <w:color w:val="000000" w:themeColor="text1"/>
          <w:kern w:val="0"/>
          <w:sz w:val="72"/>
          <w:szCs w:val="72"/>
          <w:highlight w:val="none"/>
          <w14:textFill>
            <w14:solidFill>
              <w14:schemeClr w14:val="tx1"/>
            </w14:solidFill>
          </w14:textFill>
        </w:rPr>
        <w:t xml:space="preserve"> 文 件</w:t>
      </w:r>
    </w:p>
    <w:p w14:paraId="0ED7E2AB">
      <w:pPr>
        <w:autoSpaceDE w:val="0"/>
        <w:autoSpaceDN w:val="0"/>
        <w:adjustRightInd w:val="0"/>
        <w:snapToGrid w:val="0"/>
        <w:spacing w:line="360" w:lineRule="auto"/>
        <w:jc w:val="left"/>
        <w:rPr>
          <w:rFonts w:hint="eastAsia" w:ascii="宋体" w:hAnsi="宋体" w:eastAsia="宋体" w:cs="宋体"/>
          <w:color w:val="000000" w:themeColor="text1"/>
          <w:kern w:val="0"/>
          <w:sz w:val="16"/>
          <w:szCs w:val="16"/>
          <w:highlight w:val="none"/>
          <w14:textFill>
            <w14:solidFill>
              <w14:schemeClr w14:val="tx1"/>
            </w14:solidFill>
          </w14:textFill>
        </w:rPr>
      </w:pPr>
    </w:p>
    <w:p w14:paraId="1B4130F3">
      <w:pPr>
        <w:autoSpaceDE w:val="0"/>
        <w:autoSpaceDN w:val="0"/>
        <w:adjustRightInd w:val="0"/>
        <w:snapToGrid w:val="0"/>
        <w:spacing w:line="360" w:lineRule="auto"/>
        <w:jc w:val="center"/>
        <w:rPr>
          <w:rFonts w:hint="eastAsia" w:ascii="宋体" w:hAnsi="宋体" w:eastAsia="宋体" w:cs="宋体"/>
          <w:color w:val="000000" w:themeColor="text1"/>
          <w:kern w:val="0"/>
          <w:sz w:val="36"/>
          <w:szCs w:val="36"/>
          <w:highlight w:val="none"/>
          <w14:textFill>
            <w14:solidFill>
              <w14:schemeClr w14:val="tx1"/>
            </w14:solidFill>
          </w14:textFill>
        </w:rPr>
      </w:pPr>
      <w:r>
        <w:rPr>
          <w:rFonts w:hint="eastAsia" w:ascii="宋体" w:hAnsi="宋体" w:cs="宋体"/>
          <w:color w:val="000000" w:themeColor="text1"/>
          <w:kern w:val="0"/>
          <w:sz w:val="36"/>
          <w:szCs w:val="36"/>
          <w:highlight w:val="none"/>
          <w:lang w:eastAsia="zh-CN"/>
          <w14:textFill>
            <w14:solidFill>
              <w14:schemeClr w14:val="tx1"/>
            </w14:solidFill>
          </w14:textFill>
        </w:rPr>
        <w:t>投标函</w:t>
      </w:r>
      <w:r>
        <w:rPr>
          <w:rFonts w:hint="eastAsia" w:ascii="宋体" w:hAnsi="宋体" w:eastAsia="宋体" w:cs="宋体"/>
          <w:color w:val="000000" w:themeColor="text1"/>
          <w:kern w:val="0"/>
          <w:sz w:val="36"/>
          <w:szCs w:val="36"/>
          <w:highlight w:val="none"/>
          <w14:textFill>
            <w14:solidFill>
              <w14:schemeClr w14:val="tx1"/>
            </w14:solidFill>
          </w14:textFill>
        </w:rPr>
        <w:t>部分</w:t>
      </w:r>
    </w:p>
    <w:p w14:paraId="1AF80CF8">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0F965E9F">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27F2BD69">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1F0E03FF">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0D099FEB">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7AD668D2">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4CFA57C8">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7AD46631">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659EF301">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04A6F43A">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15A34637">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5A560DC3">
      <w:pPr>
        <w:tabs>
          <w:tab w:val="left" w:pos="6080"/>
          <w:tab w:val="left" w:pos="6640"/>
        </w:tabs>
        <w:autoSpaceDE w:val="0"/>
        <w:autoSpaceDN w:val="0"/>
        <w:adjustRightInd w:val="0"/>
        <w:snapToGrid w:val="0"/>
        <w:spacing w:after="156" w:afterLines="50" w:line="360" w:lineRule="auto"/>
        <w:jc w:val="center"/>
        <w:rPr>
          <w:rFonts w:hint="eastAsia" w:ascii="宋体" w:hAnsi="宋体" w:eastAsia="宋体" w:cs="宋体"/>
          <w:color w:val="000000" w:themeColor="text1"/>
          <w:w w:val="99"/>
          <w:kern w:val="0"/>
          <w:sz w:val="28"/>
          <w:szCs w:val="28"/>
          <w:highlight w:val="none"/>
          <w14:textFill>
            <w14:solidFill>
              <w14:schemeClr w14:val="tx1"/>
            </w14:solidFill>
          </w14:textFill>
        </w:rPr>
      </w:pPr>
      <w:r>
        <w:rPr>
          <w:rFonts w:hint="eastAsia" w:ascii="宋体" w:hAnsi="宋体" w:cs="宋体"/>
          <w:color w:val="000000" w:themeColor="text1"/>
          <w:w w:val="99"/>
          <w:kern w:val="0"/>
          <w:sz w:val="28"/>
          <w:szCs w:val="28"/>
          <w:highlight w:val="none"/>
          <w:lang w:eastAsia="zh-CN"/>
          <w14:textFill>
            <w14:solidFill>
              <w14:schemeClr w14:val="tx1"/>
            </w14:solidFill>
          </w14:textFill>
        </w:rPr>
        <w:t>投标人</w:t>
      </w:r>
      <w:r>
        <w:rPr>
          <w:rFonts w:hint="eastAsia" w:ascii="宋体" w:hAnsi="宋体" w:eastAsia="宋体" w:cs="宋体"/>
          <w:color w:val="000000" w:themeColor="text1"/>
          <w:spacing w:val="1"/>
          <w:w w:val="99"/>
          <w:kern w:val="0"/>
          <w:sz w:val="28"/>
          <w:szCs w:val="28"/>
          <w:highlight w:val="none"/>
          <w14:textFill>
            <w14:solidFill>
              <w14:schemeClr w14:val="tx1"/>
            </w14:solidFill>
          </w14:textFill>
        </w:rPr>
        <w:t>：</w:t>
      </w:r>
      <w:r>
        <w:rPr>
          <w:rFonts w:hint="eastAsia" w:ascii="宋体" w:hAnsi="宋体" w:eastAsia="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w w:val="99"/>
          <w:kern w:val="0"/>
          <w:sz w:val="28"/>
          <w:szCs w:val="28"/>
          <w:highlight w:val="none"/>
          <w14:textFill>
            <w14:solidFill>
              <w14:schemeClr w14:val="tx1"/>
            </w14:solidFill>
          </w14:textFill>
        </w:rPr>
        <w:t>（盖单位法人章）</w:t>
      </w:r>
    </w:p>
    <w:p w14:paraId="2263BA94">
      <w:pPr>
        <w:tabs>
          <w:tab w:val="left" w:pos="6080"/>
          <w:tab w:val="left" w:pos="6640"/>
        </w:tabs>
        <w:autoSpaceDE w:val="0"/>
        <w:autoSpaceDN w:val="0"/>
        <w:adjustRightInd w:val="0"/>
        <w:snapToGrid w:val="0"/>
        <w:spacing w:after="156" w:afterLines="50" w:line="360" w:lineRule="auto"/>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w w:val="99"/>
          <w:kern w:val="0"/>
          <w:sz w:val="28"/>
          <w:szCs w:val="28"/>
          <w:highlight w:val="none"/>
          <w14:textFill>
            <w14:solidFill>
              <w14:schemeClr w14:val="tx1"/>
            </w14:solidFill>
          </w14:textFill>
        </w:rPr>
        <w:t>法定代表人或其委托代理人：</w:t>
      </w:r>
      <w:r>
        <w:rPr>
          <w:rFonts w:hint="eastAsia" w:ascii="宋体" w:hAnsi="宋体" w:eastAsia="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w w:val="99"/>
          <w:kern w:val="0"/>
          <w:sz w:val="28"/>
          <w:szCs w:val="28"/>
          <w:highlight w:val="none"/>
          <w14:textFill>
            <w14:solidFill>
              <w14:schemeClr w14:val="tx1"/>
            </w14:solidFill>
          </w14:textFill>
        </w:rPr>
        <w:t>（签名或盖章）</w:t>
      </w:r>
    </w:p>
    <w:p w14:paraId="2469AAFA">
      <w:pPr>
        <w:autoSpaceDE w:val="0"/>
        <w:autoSpaceDN w:val="0"/>
        <w:adjustRightInd w:val="0"/>
        <w:snapToGrid w:val="0"/>
        <w:spacing w:line="360" w:lineRule="auto"/>
        <w:jc w:val="center"/>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w w:val="99"/>
          <w:kern w:val="0"/>
          <w:sz w:val="28"/>
          <w:szCs w:val="28"/>
          <w:highlight w:val="none"/>
          <w14:textFill>
            <w14:solidFill>
              <w14:schemeClr w14:val="tx1"/>
            </w14:solidFill>
          </w14:textFill>
        </w:rPr>
        <w:t>年</w:t>
      </w:r>
      <w:r>
        <w:rPr>
          <w:rFonts w:hint="eastAsia" w:ascii="宋体" w:hAnsi="宋体" w:eastAsia="宋体" w:cs="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w w:val="99"/>
          <w:kern w:val="0"/>
          <w:sz w:val="28"/>
          <w:szCs w:val="28"/>
          <w:highlight w:val="none"/>
          <w14:textFill>
            <w14:solidFill>
              <w14:schemeClr w14:val="tx1"/>
            </w14:solidFill>
          </w14:textFill>
        </w:rPr>
        <w:t>月</w:t>
      </w:r>
      <w:r>
        <w:rPr>
          <w:rFonts w:hint="eastAsia" w:ascii="宋体" w:hAnsi="宋体" w:eastAsia="宋体" w:cs="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w w:val="99"/>
          <w:kern w:val="0"/>
          <w:sz w:val="28"/>
          <w:szCs w:val="28"/>
          <w:highlight w:val="none"/>
          <w14:textFill>
            <w14:solidFill>
              <w14:schemeClr w14:val="tx1"/>
            </w14:solidFill>
          </w14:textFill>
        </w:rPr>
        <w:t>日</w:t>
      </w:r>
      <w:r>
        <w:rPr>
          <w:rFonts w:hint="eastAsia" w:ascii="宋体" w:hAnsi="宋体" w:eastAsia="宋体" w:cs="宋体"/>
          <w:color w:val="000000" w:themeColor="text1"/>
          <w:kern w:val="0"/>
          <w:sz w:val="24"/>
          <w:szCs w:val="21"/>
          <w:highlight w:val="none"/>
          <w14:textFill>
            <w14:solidFill>
              <w14:schemeClr w14:val="tx1"/>
            </w14:solidFill>
          </w14:textFill>
        </w:rPr>
        <w:br w:type="page"/>
      </w:r>
    </w:p>
    <w:p w14:paraId="50DEEB07">
      <w:pPr>
        <w:autoSpaceDE w:val="0"/>
        <w:autoSpaceDN w:val="0"/>
        <w:adjustRightInd w:val="0"/>
        <w:snapToGrid w:val="0"/>
        <w:spacing w:line="360" w:lineRule="auto"/>
        <w:jc w:val="center"/>
        <w:rPr>
          <w:rFonts w:hint="eastAsia" w:ascii="宋体" w:hAnsi="宋体" w:eastAsia="宋体" w:cs="宋体"/>
          <w:color w:val="000000" w:themeColor="text1"/>
          <w:kern w:val="0"/>
          <w:sz w:val="36"/>
          <w:szCs w:val="36"/>
          <w:highlight w:val="none"/>
          <w14:textFill>
            <w14:solidFill>
              <w14:schemeClr w14:val="tx1"/>
            </w14:solidFill>
          </w14:textFill>
        </w:rPr>
      </w:pPr>
      <w:r>
        <w:rPr>
          <w:rFonts w:hint="eastAsia" w:ascii="宋体" w:hAnsi="宋体" w:eastAsia="宋体" w:cs="宋体"/>
          <w:color w:val="000000" w:themeColor="text1"/>
          <w:kern w:val="0"/>
          <w:sz w:val="36"/>
          <w:szCs w:val="36"/>
          <w:highlight w:val="none"/>
          <w14:textFill>
            <w14:solidFill>
              <w14:schemeClr w14:val="tx1"/>
            </w14:solidFill>
          </w14:textFill>
        </w:rPr>
        <w:t>目  录</w:t>
      </w:r>
    </w:p>
    <w:p w14:paraId="00243CA2">
      <w:pPr>
        <w:autoSpaceDE w:val="0"/>
        <w:autoSpaceDN w:val="0"/>
        <w:adjustRightInd w:val="0"/>
        <w:snapToGrid w:val="0"/>
        <w:spacing w:line="360" w:lineRule="auto"/>
        <w:jc w:val="left"/>
        <w:rPr>
          <w:rFonts w:hint="eastAsia" w:ascii="宋体" w:hAnsi="宋体" w:eastAsia="宋体" w:cs="宋体"/>
          <w:color w:val="000000" w:themeColor="text1"/>
          <w:kern w:val="0"/>
          <w:sz w:val="24"/>
          <w:szCs w:val="21"/>
          <w:highlight w:val="none"/>
          <w14:textFill>
            <w14:solidFill>
              <w14:schemeClr w14:val="tx1"/>
            </w14:solidFill>
          </w14:textFill>
        </w:rPr>
      </w:pPr>
    </w:p>
    <w:p w14:paraId="4B5D2EC7">
      <w:pPr>
        <w:autoSpaceDE w:val="0"/>
        <w:autoSpaceDN w:val="0"/>
        <w:adjustRightInd w:val="0"/>
        <w:spacing w:line="360" w:lineRule="auto"/>
        <w:ind w:firstLine="480" w:firstLineChars="200"/>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（一）</w:t>
      </w:r>
      <w:r>
        <w:rPr>
          <w:rFonts w:hint="eastAsia" w:ascii="宋体" w:hAnsi="宋体" w:cs="宋体"/>
          <w:color w:val="000000" w:themeColor="text1"/>
          <w:kern w:val="0"/>
          <w:sz w:val="24"/>
          <w:highlight w:val="none"/>
          <w:lang w:eastAsia="zh-CN"/>
          <w14:textFill>
            <w14:solidFill>
              <w14:schemeClr w14:val="tx1"/>
            </w14:solidFill>
          </w14:textFill>
        </w:rPr>
        <w:t>投标函</w:t>
      </w:r>
    </w:p>
    <w:p w14:paraId="482AC3E4">
      <w:pPr>
        <w:autoSpaceDE w:val="0"/>
        <w:autoSpaceDN w:val="0"/>
        <w:adjustRightIn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（二）</w:t>
      </w:r>
      <w:r>
        <w:rPr>
          <w:rFonts w:hint="eastAsia" w:ascii="宋体" w:hAnsi="宋体" w:cs="宋体"/>
          <w:color w:val="000000" w:themeColor="text1"/>
          <w:kern w:val="0"/>
          <w:sz w:val="24"/>
          <w:highlight w:val="none"/>
          <w:lang w:eastAsia="zh-CN"/>
          <w14:textFill>
            <w14:solidFill>
              <w14:schemeClr w14:val="tx1"/>
            </w14:solidFill>
          </w14:textFill>
        </w:rPr>
        <w:t>投标函</w:t>
      </w:r>
      <w:r>
        <w:rPr>
          <w:rFonts w:hint="eastAsia" w:ascii="宋体" w:hAnsi="宋体" w:eastAsia="宋体" w:cs="宋体"/>
          <w:color w:val="000000" w:themeColor="text1"/>
          <w:kern w:val="0"/>
          <w:sz w:val="24"/>
          <w:highlight w:val="none"/>
          <w14:textFill>
            <w14:solidFill>
              <w14:schemeClr w14:val="tx1"/>
            </w14:solidFill>
          </w14:textFill>
        </w:rPr>
        <w:t>附录</w:t>
      </w:r>
    </w:p>
    <w:p w14:paraId="115044F3">
      <w:pPr>
        <w:autoSpaceDE w:val="0"/>
        <w:autoSpaceDN w:val="0"/>
        <w:adjustRightIn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（三）法定代表人身份证明或附有法定代表人身份证明的授权委托书</w:t>
      </w:r>
    </w:p>
    <w:p w14:paraId="5E0107AE">
      <w:pPr>
        <w:pStyle w:val="5"/>
        <w:spacing w:before="0" w:after="0" w:line="240" w:lineRule="auto"/>
        <w:jc w:val="center"/>
        <w:rPr>
          <w:rFonts w:hint="eastAsia" w:ascii="宋体" w:hAnsi="宋体" w:eastAsia="宋体" w:cs="宋体"/>
          <w:b w:val="0"/>
          <w:color w:val="000000" w:themeColor="text1"/>
          <w:highlight w:val="none"/>
          <w:lang w:eastAsia="zh-CN"/>
          <w14:textFill>
            <w14:solidFill>
              <w14:schemeClr w14:val="tx1"/>
            </w14:solidFill>
          </w14:textFill>
        </w:rPr>
      </w:pPr>
      <w:bookmarkStart w:id="2028" w:name="_Toc224103495"/>
      <w:bookmarkStart w:id="2029" w:name="_Toc534185831"/>
      <w:bookmarkStart w:id="2030" w:name="_Toc287607867"/>
      <w:bookmarkStart w:id="2031" w:name="_Toc509218854"/>
      <w:bookmarkStart w:id="2032" w:name="_Toc430530530"/>
      <w:bookmarkStart w:id="2033" w:name="_Toc277082643"/>
      <w:bookmarkStart w:id="2034" w:name="_Toc287620814"/>
      <w:r>
        <w:rPr>
          <w:rFonts w:hint="eastAsia" w:ascii="宋体" w:hAnsi="宋体" w:eastAsia="宋体" w:cs="宋体"/>
          <w:color w:val="000000" w:themeColor="text1"/>
          <w:highlight w:val="none"/>
          <w14:textFill>
            <w14:solidFill>
              <w14:schemeClr w14:val="tx1"/>
            </w14:solidFill>
          </w14:textFill>
        </w:rPr>
        <w:br w:type="page"/>
      </w:r>
      <w:bookmarkStart w:id="2035" w:name="_Toc57820648"/>
      <w:bookmarkStart w:id="2036" w:name="_Toc8820"/>
      <w:bookmarkStart w:id="2037" w:name="_Toc15795"/>
      <w:bookmarkStart w:id="2038" w:name="_Toc2694"/>
      <w:bookmarkStart w:id="2039" w:name="_Toc11623"/>
      <w:bookmarkStart w:id="2040" w:name="_Toc14953"/>
      <w:r>
        <w:rPr>
          <w:rFonts w:hint="eastAsia" w:ascii="宋体" w:hAnsi="宋体" w:eastAsia="宋体" w:cs="宋体"/>
          <w:b w:val="0"/>
          <w:bCs w:val="0"/>
          <w:color w:val="000000" w:themeColor="text1"/>
          <w:highlight w:val="none"/>
          <w14:textFill>
            <w14:solidFill>
              <w14:schemeClr w14:val="tx1"/>
            </w14:solidFill>
          </w14:textFill>
        </w:rPr>
        <w:t>（一）</w:t>
      </w:r>
      <w:bookmarkEnd w:id="2028"/>
      <w:bookmarkEnd w:id="2029"/>
      <w:bookmarkEnd w:id="2030"/>
      <w:bookmarkEnd w:id="2031"/>
      <w:bookmarkEnd w:id="2032"/>
      <w:bookmarkEnd w:id="2033"/>
      <w:bookmarkEnd w:id="2034"/>
      <w:bookmarkEnd w:id="2035"/>
      <w:r>
        <w:rPr>
          <w:rFonts w:hint="eastAsia" w:ascii="宋体" w:hAnsi="宋体" w:cs="宋体"/>
          <w:b w:val="0"/>
          <w:bCs w:val="0"/>
          <w:color w:val="000000" w:themeColor="text1"/>
          <w:highlight w:val="none"/>
          <w:lang w:eastAsia="zh-CN"/>
          <w14:textFill>
            <w14:solidFill>
              <w14:schemeClr w14:val="tx1"/>
            </w14:solidFill>
          </w14:textFill>
        </w:rPr>
        <w:t>投标函</w:t>
      </w:r>
      <w:bookmarkEnd w:id="2036"/>
      <w:bookmarkEnd w:id="2037"/>
      <w:bookmarkEnd w:id="2038"/>
      <w:bookmarkEnd w:id="2039"/>
      <w:bookmarkEnd w:id="2040"/>
    </w:p>
    <w:p w14:paraId="00676583">
      <w:pPr>
        <w:tabs>
          <w:tab w:val="left" w:pos="2640"/>
        </w:tabs>
        <w:autoSpaceDE w:val="0"/>
        <w:autoSpaceDN w:val="0"/>
        <w:adjustRightInd w:val="0"/>
        <w:spacing w:line="400" w:lineRule="exac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14:textFill>
            <w14:solidFill>
              <w14:schemeClr w14:val="tx1"/>
            </w14:solidFill>
          </w14:textFill>
        </w:rPr>
        <w:tab/>
      </w:r>
      <w:r>
        <w:rPr>
          <w:rFonts w:hint="eastAsia" w:ascii="宋体" w:hAnsi="宋体" w:eastAsia="宋体" w:cs="宋体"/>
          <w:snapToGrid w:val="0"/>
          <w:color w:val="000000" w:themeColor="text1"/>
          <w:kern w:val="0"/>
          <w:szCs w:val="21"/>
          <w:highlight w:val="none"/>
          <w:u w:val="single"/>
          <w14:textFill>
            <w14:solidFill>
              <w14:schemeClr w14:val="tx1"/>
            </w14:solidFill>
          </w14:textFill>
        </w:rPr>
        <w:t>（</w:t>
      </w:r>
      <w:r>
        <w:rPr>
          <w:rFonts w:hint="eastAsia" w:ascii="宋体" w:hAnsi="宋体" w:cs="宋体"/>
          <w:snapToGrid w:val="0"/>
          <w:color w:val="000000" w:themeColor="text1"/>
          <w:kern w:val="0"/>
          <w:szCs w:val="21"/>
          <w:highlight w:val="none"/>
          <w:u w:val="singl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名称）</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38CE39C8">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 我方已仔细研究了</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ab/>
      </w:r>
      <w:r>
        <w:rPr>
          <w:rFonts w:hint="eastAsia" w:ascii="宋体" w:hAnsi="宋体" w:eastAsia="宋体" w:cs="宋体"/>
          <w:snapToGrid w:val="0"/>
          <w:color w:val="000000" w:themeColor="text1"/>
          <w:kern w:val="0"/>
          <w:szCs w:val="21"/>
          <w:highlight w:val="none"/>
          <w:u w:val="single"/>
          <w14:textFill>
            <w14:solidFill>
              <w14:schemeClr w14:val="tx1"/>
            </w14:solidFill>
          </w14:textFill>
        </w:rPr>
        <w:tab/>
      </w:r>
      <w:r>
        <w:rPr>
          <w:rFonts w:hint="eastAsia" w:ascii="宋体" w:hAnsi="宋体" w:eastAsia="宋体" w:cs="宋体"/>
          <w:snapToGrid w:val="0"/>
          <w:color w:val="000000" w:themeColor="text1"/>
          <w:kern w:val="0"/>
          <w:szCs w:val="21"/>
          <w:highlight w:val="none"/>
          <w:u w:val="single"/>
          <w14:textFill>
            <w14:solidFill>
              <w14:schemeClr w14:val="tx1"/>
            </w14:solidFill>
          </w14:textFill>
        </w:rPr>
        <w:t>（项目名称）</w:t>
      </w:r>
      <w:r>
        <w:rPr>
          <w:rFonts w:hint="eastAsia" w:ascii="宋体" w:hAnsi="宋体" w:cs="宋体"/>
          <w:snapToGrid w:val="0"/>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snapToGrid w:val="0"/>
          <w:color w:val="000000" w:themeColor="text1"/>
          <w:kern w:val="0"/>
          <w:szCs w:val="21"/>
          <w:highlight w:val="none"/>
          <w14:textFill>
            <w14:solidFill>
              <w14:schemeClr w14:val="tx1"/>
            </w14:solidFill>
          </w14:textFill>
        </w:rPr>
        <w:t>的全部内容，愿意以人民币（大写）</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ab/>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）的投标总报价进行报价，其中</w:t>
      </w:r>
      <w:r>
        <w:rPr>
          <w:rFonts w:hint="eastAsia" w:ascii="宋体" w:hAnsi="宋体" w:eastAsia="宋体" w:cs="宋体"/>
          <w:snapToGrid w:val="0"/>
          <w:color w:val="000000" w:themeColor="text1"/>
          <w:kern w:val="0"/>
          <w:highlight w:val="none"/>
          <w14:textFill>
            <w14:solidFill>
              <w14:schemeClr w14:val="tx1"/>
            </w14:solidFill>
          </w14:textFill>
        </w:rPr>
        <w:t>安全文明施工费暂定金额为人民币</w:t>
      </w:r>
      <w:r>
        <w:rPr>
          <w:rFonts w:hint="eastAsia" w:ascii="宋体" w:hAnsi="宋体" w:eastAsia="宋体" w:cs="宋体"/>
          <w:snapToGrid w:val="0"/>
          <w:color w:val="000000" w:themeColor="text1"/>
          <w:kern w:val="0"/>
          <w:szCs w:val="21"/>
          <w:highlight w:val="none"/>
          <w14:textFill>
            <w14:solidFill>
              <w14:schemeClr w14:val="tx1"/>
            </w14:solidFill>
          </w14:textFill>
        </w:rPr>
        <w:t>（大写）</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ab/>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），该工程</w:t>
      </w:r>
      <w:r>
        <w:rPr>
          <w:rFonts w:hint="eastAsia" w:ascii="宋体" w:hAnsi="宋体" w:eastAsia="宋体" w:cs="宋体"/>
          <w:snapToGrid w:val="0"/>
          <w:color w:val="000000" w:themeColor="text1"/>
          <w:kern w:val="0"/>
          <w:highlight w:val="none"/>
          <w14:textFill>
            <w14:solidFill>
              <w14:schemeClr w14:val="tx1"/>
            </w14:solidFill>
          </w14:textFill>
        </w:rPr>
        <w:t>项目经理为</w:t>
      </w:r>
      <w:r>
        <w:rPr>
          <w:rFonts w:hint="eastAsia" w:ascii="宋体" w:hAnsi="宋体" w:eastAsia="宋体" w:cs="宋体"/>
          <w:snapToGrid w:val="0"/>
          <w:color w:val="000000" w:themeColor="text1"/>
          <w:kern w:val="0"/>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，身份证号码为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；委托代理人为：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，身份证号码为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。工期</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达到</w:t>
      </w:r>
      <w:r>
        <w:rPr>
          <w:rFonts w:hint="eastAsia" w:ascii="宋体" w:hAnsi="宋体" w:cs="宋体"/>
          <w:snapToGrid w:val="0"/>
          <w:color w:val="000000" w:themeColor="text1"/>
          <w:kern w:val="0"/>
          <w:szCs w:val="21"/>
          <w:highlight w:val="none"/>
          <w:u w:val="single"/>
          <w:lang w:eastAsia="zh-CN"/>
          <w14:textFill>
            <w14:solidFill>
              <w14:schemeClr w14:val="tx1"/>
            </w14:solidFill>
          </w14:textFill>
        </w:rPr>
        <w:t>招标文件</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的要求</w:t>
      </w:r>
      <w:r>
        <w:rPr>
          <w:rFonts w:hint="eastAsia" w:ascii="宋体" w:hAnsi="宋体" w:eastAsia="宋体" w:cs="宋体"/>
          <w:snapToGrid w:val="0"/>
          <w:color w:val="000000" w:themeColor="text1"/>
          <w:kern w:val="0"/>
          <w:szCs w:val="21"/>
          <w:highlight w:val="none"/>
          <w14:textFill>
            <w14:solidFill>
              <w14:schemeClr w14:val="tx1"/>
            </w14:solidFill>
          </w14:textFill>
        </w:rPr>
        <w:t>，缺陷责任期</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 按合同约定实施和完成承包工程，修补工程中的任何缺陷，工程质量</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达到</w:t>
      </w:r>
      <w:r>
        <w:rPr>
          <w:rFonts w:hint="eastAsia" w:ascii="宋体" w:hAnsi="宋体" w:cs="宋体"/>
          <w:snapToGrid w:val="0"/>
          <w:color w:val="000000" w:themeColor="text1"/>
          <w:kern w:val="0"/>
          <w:szCs w:val="21"/>
          <w:highlight w:val="none"/>
          <w:u w:val="single"/>
          <w:lang w:eastAsia="zh-CN"/>
          <w14:textFill>
            <w14:solidFill>
              <w14:schemeClr w14:val="tx1"/>
            </w14:solidFill>
          </w14:textFill>
        </w:rPr>
        <w:t>招标文件</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的要求</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4F003149">
      <w:pPr>
        <w:autoSpaceDE w:val="0"/>
        <w:autoSpaceDN w:val="0"/>
        <w:adjustRightInd w:val="0"/>
        <w:spacing w:line="400" w:lineRule="exact"/>
        <w:ind w:firstLine="420" w:firstLineChars="200"/>
        <w:rPr>
          <w:rFonts w:hint="eastAsia" w:ascii="宋体" w:hAnsi="宋体" w:eastAsia="宋体" w:cs="宋体"/>
          <w:snapToGrid w:val="0"/>
          <w:color w:val="000000" w:themeColor="text1"/>
          <w:kern w:val="0"/>
          <w:sz w:val="10"/>
          <w:szCs w:val="10"/>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 我方承诺响应</w:t>
      </w:r>
      <w:r>
        <w:rPr>
          <w:rFonts w:hint="eastAsia" w:ascii="宋体" w:hAnsi="宋体" w:cs="宋体"/>
          <w:snapToGrid w:val="0"/>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snapToGrid w:val="0"/>
          <w:color w:val="000000" w:themeColor="text1"/>
          <w:kern w:val="0"/>
          <w:szCs w:val="21"/>
          <w:highlight w:val="none"/>
          <w14:textFill>
            <w14:solidFill>
              <w14:schemeClr w14:val="tx1"/>
            </w14:solidFill>
          </w14:textFill>
        </w:rPr>
        <w:t>规定的投标有效期，在投标有效期内不修改、撤销</w:t>
      </w:r>
      <w:r>
        <w:rPr>
          <w:rFonts w:hint="eastAsia" w:ascii="宋体" w:hAnsi="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0AD947A8">
      <w:pPr>
        <w:tabs>
          <w:tab w:val="left" w:pos="2730"/>
          <w:tab w:val="left" w:pos="7980"/>
        </w:tabs>
        <w:autoSpaceDE w:val="0"/>
        <w:autoSpaceDN w:val="0"/>
        <w:adjustRightInd w:val="0"/>
        <w:spacing w:line="400" w:lineRule="exact"/>
        <w:ind w:firstLine="420" w:firstLineChars="200"/>
        <w:rPr>
          <w:rFonts w:hint="eastAsia" w:ascii="宋体" w:hAnsi="宋体" w:eastAsia="宋体" w:cs="宋体"/>
          <w:snapToGrid w:val="0"/>
          <w:color w:val="000000" w:themeColor="text1"/>
          <w:kern w:val="0"/>
          <w:sz w:val="10"/>
          <w:szCs w:val="10"/>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 随同本</w:t>
      </w:r>
      <w:r>
        <w:rPr>
          <w:rFonts w:hint="eastAsia" w:ascii="宋体" w:hAnsi="宋体" w:cs="宋体"/>
          <w:snapToGrid w:val="0"/>
          <w:color w:val="000000" w:themeColor="text1"/>
          <w:kern w:val="0"/>
          <w:szCs w:val="21"/>
          <w:highlight w:val="none"/>
          <w:lang w:eastAsia="zh-CN"/>
          <w14:textFill>
            <w14:solidFill>
              <w14:schemeClr w14:val="tx1"/>
            </w14:solidFill>
          </w14:textFill>
        </w:rPr>
        <w:t>投标函</w:t>
      </w:r>
      <w:r>
        <w:rPr>
          <w:rFonts w:hint="eastAsia" w:ascii="宋体" w:hAnsi="宋体" w:eastAsia="宋体" w:cs="宋体"/>
          <w:snapToGrid w:val="0"/>
          <w:color w:val="000000" w:themeColor="text1"/>
          <w:kern w:val="0"/>
          <w:szCs w:val="21"/>
          <w:highlight w:val="none"/>
          <w14:textFill>
            <w14:solidFill>
              <w14:schemeClr w14:val="tx1"/>
            </w14:solidFill>
          </w14:textFill>
        </w:rPr>
        <w:t>提交投标保证金一份，金额为人民币（大写）</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ab/>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ab/>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）。投标保证金有效期与投标有效期一致，在此期间，若我方违反招投标有关法律、法规及本</w:t>
      </w:r>
      <w:r>
        <w:rPr>
          <w:rFonts w:hint="eastAsia" w:ascii="宋体" w:hAnsi="宋体" w:cs="宋体"/>
          <w:snapToGrid w:val="0"/>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snapToGrid w:val="0"/>
          <w:color w:val="000000" w:themeColor="text1"/>
          <w:kern w:val="0"/>
          <w:szCs w:val="21"/>
          <w:highlight w:val="none"/>
          <w14:textFill>
            <w14:solidFill>
              <w14:schemeClr w14:val="tx1"/>
            </w14:solidFill>
          </w14:textFill>
        </w:rPr>
        <w:t>的相关规定，投标保证金的受益人为</w:t>
      </w:r>
      <w:r>
        <w:rPr>
          <w:rFonts w:hint="eastAsia" w:ascii="宋体" w:hAnsi="宋体" w:cs="宋体"/>
          <w:snapToGrid w:val="0"/>
          <w:color w:val="000000" w:themeColor="text1"/>
          <w:kern w:val="0"/>
          <w:szCs w:val="21"/>
          <w:highlight w:val="none"/>
          <w:lang w:eastAsia="zh-CN"/>
          <w14:textFill>
            <w14:solidFill>
              <w14:schemeClr w14:val="tx1"/>
            </w14:solidFill>
          </w14:textFill>
        </w:rPr>
        <w:t>招标人</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16AB06F9">
      <w:pPr>
        <w:autoSpaceDE w:val="0"/>
        <w:autoSpaceDN w:val="0"/>
        <w:adjustRightInd w:val="0"/>
        <w:spacing w:line="400" w:lineRule="exact"/>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 如我方中标：</w:t>
      </w:r>
    </w:p>
    <w:p w14:paraId="4ABC5985">
      <w:pPr>
        <w:autoSpaceDE w:val="0"/>
        <w:autoSpaceDN w:val="0"/>
        <w:adjustRightInd w:val="0"/>
        <w:spacing w:line="400" w:lineRule="exact"/>
        <w:ind w:firstLine="420" w:firstLineChars="200"/>
        <w:rPr>
          <w:rFonts w:hint="eastAsia" w:ascii="宋体" w:hAnsi="宋体" w:eastAsia="宋体" w:cs="宋体"/>
          <w:snapToGrid w:val="0"/>
          <w:color w:val="000000" w:themeColor="text1"/>
          <w:kern w:val="0"/>
          <w:sz w:val="10"/>
          <w:szCs w:val="10"/>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（1）我方承诺在收到中标通知书后，在中标通知书规定的期限内与你方签订合同。</w:t>
      </w:r>
    </w:p>
    <w:p w14:paraId="6CE21681">
      <w:pPr>
        <w:autoSpaceDE w:val="0"/>
        <w:autoSpaceDN w:val="0"/>
        <w:adjustRightInd w:val="0"/>
        <w:spacing w:line="400" w:lineRule="exact"/>
        <w:ind w:firstLine="420" w:firstLineChars="200"/>
        <w:rPr>
          <w:rFonts w:hint="eastAsia" w:ascii="宋体" w:hAnsi="宋体" w:eastAsia="宋体" w:cs="宋体"/>
          <w:snapToGrid w:val="0"/>
          <w:color w:val="000000" w:themeColor="text1"/>
          <w:kern w:val="0"/>
          <w:sz w:val="10"/>
          <w:szCs w:val="10"/>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（2）随同本</w:t>
      </w:r>
      <w:r>
        <w:rPr>
          <w:rFonts w:hint="eastAsia" w:ascii="宋体" w:hAnsi="宋体" w:cs="宋体"/>
          <w:snapToGrid w:val="0"/>
          <w:color w:val="000000" w:themeColor="text1"/>
          <w:kern w:val="0"/>
          <w:szCs w:val="21"/>
          <w:highlight w:val="none"/>
          <w:lang w:eastAsia="zh-CN"/>
          <w14:textFill>
            <w14:solidFill>
              <w14:schemeClr w14:val="tx1"/>
            </w14:solidFill>
          </w14:textFill>
        </w:rPr>
        <w:t>投标函</w:t>
      </w:r>
      <w:r>
        <w:rPr>
          <w:rFonts w:hint="eastAsia" w:ascii="宋体" w:hAnsi="宋体" w:eastAsia="宋体" w:cs="宋体"/>
          <w:snapToGrid w:val="0"/>
          <w:color w:val="000000" w:themeColor="text1"/>
          <w:kern w:val="0"/>
          <w:szCs w:val="21"/>
          <w:highlight w:val="none"/>
          <w14:textFill>
            <w14:solidFill>
              <w14:schemeClr w14:val="tx1"/>
            </w14:solidFill>
          </w14:textFill>
        </w:rPr>
        <w:t>递交的</w:t>
      </w:r>
      <w:r>
        <w:rPr>
          <w:rFonts w:hint="eastAsia" w:ascii="宋体" w:hAnsi="宋体" w:cs="宋体"/>
          <w:snapToGrid w:val="0"/>
          <w:color w:val="000000" w:themeColor="text1"/>
          <w:kern w:val="0"/>
          <w:szCs w:val="21"/>
          <w:highlight w:val="none"/>
          <w:lang w:eastAsia="zh-CN"/>
          <w14:textFill>
            <w14:solidFill>
              <w14:schemeClr w14:val="tx1"/>
            </w14:solidFill>
          </w14:textFill>
        </w:rPr>
        <w:t>投标函</w:t>
      </w:r>
      <w:r>
        <w:rPr>
          <w:rFonts w:hint="eastAsia" w:ascii="宋体" w:hAnsi="宋体" w:eastAsia="宋体" w:cs="宋体"/>
          <w:snapToGrid w:val="0"/>
          <w:color w:val="000000" w:themeColor="text1"/>
          <w:kern w:val="0"/>
          <w:szCs w:val="21"/>
          <w:highlight w:val="none"/>
          <w14:textFill>
            <w14:solidFill>
              <w14:schemeClr w14:val="tx1"/>
            </w14:solidFill>
          </w14:textFill>
        </w:rPr>
        <w:t>附录属于合同文件的组成部分。</w:t>
      </w:r>
    </w:p>
    <w:p w14:paraId="298499FE">
      <w:pPr>
        <w:autoSpaceDE w:val="0"/>
        <w:autoSpaceDN w:val="0"/>
        <w:adjustRightInd w:val="0"/>
        <w:spacing w:line="400" w:lineRule="exact"/>
        <w:ind w:firstLine="420" w:firstLineChars="200"/>
        <w:rPr>
          <w:rFonts w:hint="eastAsia" w:ascii="宋体" w:hAnsi="宋体" w:eastAsia="宋体" w:cs="宋体"/>
          <w:snapToGrid w:val="0"/>
          <w:color w:val="000000" w:themeColor="text1"/>
          <w:kern w:val="0"/>
          <w:sz w:val="10"/>
          <w:szCs w:val="10"/>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（3）我方承诺按照</w:t>
      </w:r>
      <w:r>
        <w:rPr>
          <w:rFonts w:hint="eastAsia" w:ascii="宋体" w:hAnsi="宋体" w:cs="宋体"/>
          <w:snapToGrid w:val="0"/>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snapToGrid w:val="0"/>
          <w:color w:val="000000" w:themeColor="text1"/>
          <w:kern w:val="0"/>
          <w:szCs w:val="21"/>
          <w:highlight w:val="none"/>
          <w14:textFill>
            <w14:solidFill>
              <w14:schemeClr w14:val="tx1"/>
            </w14:solidFill>
          </w14:textFill>
        </w:rPr>
        <w:t>规定向你方递交履约担保。</w:t>
      </w:r>
    </w:p>
    <w:p w14:paraId="3B3D23C2">
      <w:pPr>
        <w:autoSpaceDE w:val="0"/>
        <w:autoSpaceDN w:val="0"/>
        <w:adjustRightInd w:val="0"/>
        <w:spacing w:line="400" w:lineRule="exact"/>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（4）我方承诺在合同约定的期限内完成并移交全部合同工程。</w:t>
      </w:r>
    </w:p>
    <w:p w14:paraId="40991F1C">
      <w:pPr>
        <w:autoSpaceDE w:val="0"/>
        <w:autoSpaceDN w:val="0"/>
        <w:adjustRightInd w:val="0"/>
        <w:spacing w:line="400" w:lineRule="exact"/>
        <w:ind w:firstLine="420" w:firstLineChars="200"/>
        <w:rPr>
          <w:rFonts w:hint="eastAsia" w:ascii="宋体" w:hAnsi="宋体" w:eastAsia="宋体" w:cs="宋体"/>
          <w:snapToGrid w:val="0"/>
          <w:color w:val="000000" w:themeColor="text1"/>
          <w:kern w:val="0"/>
          <w:sz w:val="10"/>
          <w:szCs w:val="10"/>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（5）我方承诺以不低于</w:t>
      </w:r>
      <w:r>
        <w:rPr>
          <w:rFonts w:hint="eastAsia" w:ascii="宋体" w:hAnsi="宋体" w:cs="宋体"/>
          <w:snapToGrid w:val="0"/>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snapToGrid w:val="0"/>
          <w:color w:val="000000" w:themeColor="text1"/>
          <w:kern w:val="0"/>
          <w:szCs w:val="21"/>
          <w:highlight w:val="none"/>
          <w14:textFill>
            <w14:solidFill>
              <w14:schemeClr w14:val="tx1"/>
            </w14:solidFill>
          </w14:textFill>
        </w:rPr>
        <w:t>第七章 技术标准和要求中所列的技术指标和参数要求完成全部合同工程。</w:t>
      </w:r>
    </w:p>
    <w:p w14:paraId="43FF0250">
      <w:pPr>
        <w:autoSpaceDE w:val="0"/>
        <w:autoSpaceDN w:val="0"/>
        <w:adjustRightInd w:val="0"/>
        <w:spacing w:line="400" w:lineRule="exact"/>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5. 我方</w:t>
      </w:r>
      <w:r>
        <w:rPr>
          <w:rFonts w:hint="eastAsia" w:ascii="宋体" w:hAnsi="宋体" w:eastAsia="宋体" w:cs="宋体"/>
          <w:snapToGrid w:val="0"/>
          <w:color w:val="000000" w:themeColor="text1"/>
          <w:spacing w:val="-2"/>
          <w:kern w:val="0"/>
          <w:szCs w:val="21"/>
          <w:highlight w:val="none"/>
          <w14:textFill>
            <w14:solidFill>
              <w14:schemeClr w14:val="tx1"/>
            </w14:solidFill>
          </w14:textFill>
        </w:rPr>
        <w:t>在此声明，所递交的</w:t>
      </w:r>
      <w:r>
        <w:rPr>
          <w:rFonts w:hint="eastAsia" w:ascii="宋体" w:hAnsi="宋体" w:cs="宋体"/>
          <w:snapToGrid w:val="0"/>
          <w:color w:val="000000" w:themeColor="text1"/>
          <w:spacing w:val="-2"/>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spacing w:val="-2"/>
          <w:kern w:val="0"/>
          <w:szCs w:val="21"/>
          <w:highlight w:val="none"/>
          <w14:textFill>
            <w14:solidFill>
              <w14:schemeClr w14:val="tx1"/>
            </w14:solidFill>
          </w14:textFill>
        </w:rPr>
        <w:t>及有关资料内容完整、真实和准确，且不存在第二章“</w:t>
      </w:r>
      <w:r>
        <w:rPr>
          <w:rFonts w:hint="eastAsia" w:ascii="宋体" w:hAnsi="宋体" w:cs="宋体"/>
          <w:snapToGrid w:val="0"/>
          <w:color w:val="000000" w:themeColor="text1"/>
          <w:spacing w:val="-2"/>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须知”第 1.4.3 项规定的任何一种情形。同时我方承诺接受</w:t>
      </w:r>
      <w:r>
        <w:rPr>
          <w:rFonts w:hint="eastAsia" w:ascii="宋体" w:hAnsi="宋体" w:cs="宋体"/>
          <w:snapToGrid w:val="0"/>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snapToGrid w:val="0"/>
          <w:color w:val="000000" w:themeColor="text1"/>
          <w:kern w:val="0"/>
          <w:szCs w:val="21"/>
          <w:highlight w:val="none"/>
          <w14:textFill>
            <w14:solidFill>
              <w14:schemeClr w14:val="tx1"/>
            </w14:solidFill>
          </w14:textFill>
        </w:rPr>
        <w:t>及附件、澄清及修改通知中所有的内容。</w:t>
      </w:r>
    </w:p>
    <w:p w14:paraId="38A1F42C">
      <w:pPr>
        <w:tabs>
          <w:tab w:val="left" w:pos="5985"/>
        </w:tabs>
        <w:autoSpaceDE w:val="0"/>
        <w:autoSpaceDN w:val="0"/>
        <w:adjustRightInd w:val="0"/>
        <w:spacing w:line="400" w:lineRule="exact"/>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6. </w:t>
      </w: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ab/>
      </w:r>
      <w:r>
        <w:rPr>
          <w:rFonts w:hint="eastAsia" w:ascii="宋体" w:hAnsi="宋体" w:eastAsia="宋体" w:cs="宋体"/>
          <w:snapToGrid w:val="0"/>
          <w:color w:val="000000" w:themeColor="text1"/>
          <w:kern w:val="0"/>
          <w:szCs w:val="21"/>
          <w:highlight w:val="none"/>
          <w:u w:val="single"/>
          <w14:textFill>
            <w14:solidFill>
              <w14:schemeClr w14:val="tx1"/>
            </w14:solidFill>
          </w14:textFill>
        </w:rPr>
        <w:t>（其他补充说明）</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1008526C">
      <w:pPr>
        <w:tabs>
          <w:tab w:val="left" w:pos="7140"/>
          <w:tab w:val="left" w:pos="7560"/>
          <w:tab w:val="left" w:pos="8300"/>
        </w:tabs>
        <w:autoSpaceDE w:val="0"/>
        <w:autoSpaceDN w:val="0"/>
        <w:adjustRightInd w:val="0"/>
        <w:spacing w:line="400" w:lineRule="exact"/>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投  标  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 xml:space="preserve">（盖单位法人章） </w:t>
      </w:r>
    </w:p>
    <w:p w14:paraId="6347B577">
      <w:pPr>
        <w:tabs>
          <w:tab w:val="left" w:pos="7140"/>
          <w:tab w:val="left" w:pos="7560"/>
          <w:tab w:val="left" w:pos="8300"/>
        </w:tabs>
        <w:autoSpaceDE w:val="0"/>
        <w:autoSpaceDN w:val="0"/>
        <w:adjustRightInd w:val="0"/>
        <w:spacing w:line="400" w:lineRule="exact"/>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法定代表人或其委托代理人：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（签名或盖章）</w:t>
      </w:r>
    </w:p>
    <w:p w14:paraId="57EFBD44">
      <w:pPr>
        <w:tabs>
          <w:tab w:val="left" w:pos="7035"/>
          <w:tab w:val="left" w:pos="7560"/>
          <w:tab w:val="left" w:pos="8300"/>
        </w:tabs>
        <w:autoSpaceDE w:val="0"/>
        <w:autoSpaceDN w:val="0"/>
        <w:adjustRightInd w:val="0"/>
        <w:spacing w:line="400" w:lineRule="exact"/>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地    址：</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p>
    <w:p w14:paraId="5CF34D71">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网    址：</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p>
    <w:p w14:paraId="79BDF675">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单位电话（座机）：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委托代理人电话（手机）：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p>
    <w:p w14:paraId="62BD46F5">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传    真：</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p>
    <w:p w14:paraId="7ACBF480">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邮政编码：</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p>
    <w:p w14:paraId="4F96600F">
      <w:pPr>
        <w:tabs>
          <w:tab w:val="left" w:pos="8300"/>
        </w:tabs>
        <w:autoSpaceDE w:val="0"/>
        <w:autoSpaceDN w:val="0"/>
        <w:adjustRightInd w:val="0"/>
        <w:spacing w:line="400" w:lineRule="exact"/>
        <w:ind w:firstLine="400" w:firstLineChars="200"/>
        <w:rPr>
          <w:rFonts w:hint="eastAsia" w:ascii="宋体" w:hAnsi="宋体" w:eastAsia="宋体" w:cs="宋体"/>
          <w:snapToGrid w:val="0"/>
          <w:color w:val="000000" w:themeColor="text1"/>
          <w:kern w:val="0"/>
          <w:sz w:val="20"/>
          <w:szCs w:val="20"/>
          <w:highlight w:val="none"/>
          <w14:textFill>
            <w14:solidFill>
              <w14:schemeClr w14:val="tx1"/>
            </w14:solidFill>
          </w14:textFill>
        </w:rPr>
      </w:pPr>
    </w:p>
    <w:p w14:paraId="4F3A7ED4">
      <w:pPr>
        <w:tabs>
          <w:tab w:val="left" w:pos="8300"/>
        </w:tabs>
        <w:autoSpaceDE w:val="0"/>
        <w:autoSpaceDN w:val="0"/>
        <w:adjustRightInd w:val="0"/>
        <w:spacing w:line="400" w:lineRule="exact"/>
        <w:ind w:firstLine="420" w:firstLineChars="200"/>
        <w:jc w:val="righ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p>
    <w:p w14:paraId="5B47CA97">
      <w:pPr>
        <w:tabs>
          <w:tab w:val="left" w:pos="8300"/>
        </w:tabs>
        <w:autoSpaceDE w:val="0"/>
        <w:autoSpaceDN w:val="0"/>
        <w:adjustRightInd w:val="0"/>
        <w:spacing w:line="400" w:lineRule="exact"/>
        <w:ind w:firstLine="420" w:firstLineChars="200"/>
        <w:jc w:val="right"/>
        <w:rPr>
          <w:rFonts w:hint="eastAsia" w:ascii="宋体" w:hAnsi="宋体" w:eastAsia="宋体" w:cs="宋体"/>
          <w:color w:val="000000" w:themeColor="text1"/>
          <w:kern w:val="0"/>
          <w:szCs w:val="21"/>
          <w:highlight w:val="none"/>
          <w14:textFill>
            <w14:solidFill>
              <w14:schemeClr w14:val="tx1"/>
            </w14:solidFill>
          </w14:textFill>
        </w:rPr>
      </w:pPr>
    </w:p>
    <w:p w14:paraId="5C10914A">
      <w:pPr>
        <w:pStyle w:val="5"/>
        <w:spacing w:before="0" w:after="0" w:line="240" w:lineRule="auto"/>
        <w:jc w:val="center"/>
        <w:rPr>
          <w:rFonts w:hint="eastAsia" w:ascii="宋体" w:hAnsi="宋体" w:eastAsia="宋体" w:cs="宋体"/>
          <w:snapToGrid w:val="0"/>
          <w:color w:val="000000" w:themeColor="text1"/>
          <w:kern w:val="0"/>
          <w:szCs w:val="21"/>
          <w:highlight w:val="none"/>
          <w14:textFill>
            <w14:solidFill>
              <w14:schemeClr w14:val="tx1"/>
            </w14:solidFill>
          </w14:textFill>
        </w:rPr>
      </w:pPr>
      <w:bookmarkStart w:id="2041" w:name="_Toc277082644"/>
      <w:bookmarkStart w:id="2042" w:name="_Toc287607868"/>
      <w:bookmarkStart w:id="2043" w:name="_Toc224103496"/>
      <w:bookmarkStart w:id="2044" w:name="_Toc287620815"/>
      <w:bookmarkStart w:id="2045" w:name="_Toc430530531"/>
      <w:r>
        <w:rPr>
          <w:rFonts w:hint="eastAsia" w:ascii="宋体" w:hAnsi="宋体" w:eastAsia="宋体" w:cs="宋体"/>
          <w:color w:val="000000" w:themeColor="text1"/>
          <w:sz w:val="28"/>
          <w:highlight w:val="none"/>
          <w14:textFill>
            <w14:solidFill>
              <w14:schemeClr w14:val="tx1"/>
            </w14:solidFill>
          </w14:textFill>
        </w:rPr>
        <w:br w:type="page"/>
      </w:r>
      <w:bookmarkStart w:id="2046" w:name="_Toc534185832"/>
      <w:bookmarkStart w:id="2047" w:name="_Toc10482"/>
      <w:bookmarkStart w:id="2048" w:name="_Toc26067"/>
      <w:bookmarkStart w:id="2049" w:name="_Toc9622"/>
      <w:bookmarkStart w:id="2050" w:name="_Toc6367"/>
      <w:bookmarkStart w:id="2051" w:name="_Toc57820649"/>
      <w:bookmarkStart w:id="2052" w:name="_Toc509218855"/>
      <w:bookmarkStart w:id="2053" w:name="_Toc18370"/>
      <w:r>
        <w:rPr>
          <w:rFonts w:hint="eastAsia" w:ascii="宋体" w:hAnsi="宋体" w:eastAsia="宋体" w:cs="宋体"/>
          <w:b w:val="0"/>
          <w:bCs w:val="0"/>
          <w:color w:val="000000" w:themeColor="text1"/>
          <w:highlight w:val="none"/>
          <w14:textFill>
            <w14:solidFill>
              <w14:schemeClr w14:val="tx1"/>
            </w14:solidFill>
          </w14:textFill>
        </w:rPr>
        <w:t>（二）</w:t>
      </w:r>
      <w:r>
        <w:rPr>
          <w:rFonts w:hint="eastAsia" w:ascii="宋体" w:hAnsi="宋体" w:cs="宋体"/>
          <w:b w:val="0"/>
          <w:bCs w:val="0"/>
          <w:color w:val="000000" w:themeColor="text1"/>
          <w:highlight w:val="none"/>
          <w:lang w:eastAsia="zh-CN"/>
          <w14:textFill>
            <w14:solidFill>
              <w14:schemeClr w14:val="tx1"/>
            </w14:solidFill>
          </w14:textFill>
        </w:rPr>
        <w:t>投标函</w:t>
      </w:r>
      <w:r>
        <w:rPr>
          <w:rFonts w:hint="eastAsia" w:ascii="宋体" w:hAnsi="宋体" w:eastAsia="宋体" w:cs="宋体"/>
          <w:b w:val="0"/>
          <w:bCs w:val="0"/>
          <w:color w:val="000000" w:themeColor="text1"/>
          <w:highlight w:val="none"/>
          <w14:textFill>
            <w14:solidFill>
              <w14:schemeClr w14:val="tx1"/>
            </w14:solidFill>
          </w14:textFill>
        </w:rPr>
        <w:t>附录</w:t>
      </w:r>
      <w:bookmarkEnd w:id="2041"/>
      <w:bookmarkEnd w:id="2042"/>
      <w:bookmarkEnd w:id="2043"/>
      <w:bookmarkEnd w:id="2044"/>
      <w:bookmarkEnd w:id="2045"/>
      <w:bookmarkEnd w:id="2046"/>
      <w:bookmarkEnd w:id="2047"/>
      <w:bookmarkEnd w:id="2048"/>
      <w:bookmarkEnd w:id="2049"/>
      <w:bookmarkEnd w:id="2050"/>
      <w:bookmarkEnd w:id="2051"/>
      <w:bookmarkEnd w:id="2052"/>
      <w:bookmarkEnd w:id="2053"/>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2A7C69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58B4CE80">
            <w:pPr>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序号</w:t>
            </w:r>
          </w:p>
        </w:tc>
        <w:tc>
          <w:tcPr>
            <w:tcW w:w="2582" w:type="dxa"/>
            <w:vAlign w:val="center"/>
          </w:tcPr>
          <w:p w14:paraId="2BA69959">
            <w:pPr>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条款名称</w:t>
            </w:r>
          </w:p>
        </w:tc>
        <w:tc>
          <w:tcPr>
            <w:tcW w:w="2388" w:type="dxa"/>
            <w:vAlign w:val="center"/>
          </w:tcPr>
          <w:p w14:paraId="4D686D00">
            <w:pPr>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合同条款号</w:t>
            </w:r>
          </w:p>
        </w:tc>
        <w:tc>
          <w:tcPr>
            <w:tcW w:w="2987" w:type="dxa"/>
            <w:vAlign w:val="center"/>
          </w:tcPr>
          <w:p w14:paraId="4AD96EE9">
            <w:pPr>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约定内容</w:t>
            </w:r>
          </w:p>
        </w:tc>
        <w:tc>
          <w:tcPr>
            <w:tcW w:w="792" w:type="dxa"/>
            <w:vAlign w:val="center"/>
          </w:tcPr>
          <w:p w14:paraId="0D3C7016">
            <w:pPr>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备注</w:t>
            </w:r>
          </w:p>
        </w:tc>
      </w:tr>
      <w:tr w14:paraId="64CC7C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027E443A">
            <w:pPr>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w:t>
            </w:r>
          </w:p>
        </w:tc>
        <w:tc>
          <w:tcPr>
            <w:tcW w:w="2582" w:type="dxa"/>
            <w:vAlign w:val="center"/>
          </w:tcPr>
          <w:p w14:paraId="08B6C03E">
            <w:pPr>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工期</w:t>
            </w:r>
          </w:p>
        </w:tc>
        <w:tc>
          <w:tcPr>
            <w:tcW w:w="2388" w:type="dxa"/>
            <w:vAlign w:val="center"/>
          </w:tcPr>
          <w:p w14:paraId="427C6BE7">
            <w:pPr>
              <w:tabs>
                <w:tab w:val="left" w:pos="2051"/>
              </w:tabs>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i w:val="0"/>
                <w:iCs w:val="0"/>
                <w:snapToGrid w:val="0"/>
                <w:color w:val="000000" w:themeColor="text1"/>
                <w:kern w:val="0"/>
                <w:szCs w:val="21"/>
                <w:highlight w:val="none"/>
                <w:lang w:val="en-US" w:eastAsia="zh-CN"/>
                <w14:textFill>
                  <w14:solidFill>
                    <w14:schemeClr w14:val="tx1"/>
                  </w14:solidFill>
                </w14:textFill>
              </w:rPr>
              <w:t>/</w:t>
            </w:r>
          </w:p>
        </w:tc>
        <w:tc>
          <w:tcPr>
            <w:tcW w:w="2987" w:type="dxa"/>
            <w:vAlign w:val="center"/>
          </w:tcPr>
          <w:p w14:paraId="616C1E70">
            <w:pPr>
              <w:tabs>
                <w:tab w:val="left" w:pos="1560"/>
              </w:tabs>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i w:val="0"/>
                <w:iCs w:val="0"/>
                <w:snapToGrid w:val="0"/>
                <w:color w:val="000000" w:themeColor="text1"/>
                <w:kern w:val="0"/>
                <w:szCs w:val="21"/>
                <w:highlight w:val="none"/>
                <w:lang w:val="en-US" w:eastAsia="zh-CN"/>
                <w14:textFill>
                  <w14:solidFill>
                    <w14:schemeClr w14:val="tx1"/>
                  </w14:solidFill>
                </w14:textFill>
              </w:rPr>
              <w:t>/</w:t>
            </w:r>
          </w:p>
        </w:tc>
        <w:tc>
          <w:tcPr>
            <w:tcW w:w="792" w:type="dxa"/>
            <w:vAlign w:val="center"/>
          </w:tcPr>
          <w:p w14:paraId="7FBBA3C9">
            <w:pPr>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p>
        </w:tc>
      </w:tr>
      <w:tr w14:paraId="309D78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0F745838">
            <w:pPr>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w:t>
            </w:r>
          </w:p>
        </w:tc>
        <w:tc>
          <w:tcPr>
            <w:tcW w:w="2582" w:type="dxa"/>
            <w:vAlign w:val="center"/>
          </w:tcPr>
          <w:p w14:paraId="4D234B64">
            <w:pPr>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分包</w:t>
            </w:r>
          </w:p>
        </w:tc>
        <w:tc>
          <w:tcPr>
            <w:tcW w:w="2388" w:type="dxa"/>
            <w:vAlign w:val="center"/>
          </w:tcPr>
          <w:p w14:paraId="1C886557">
            <w:pPr>
              <w:tabs>
                <w:tab w:val="left" w:pos="2051"/>
              </w:tabs>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i w:val="0"/>
                <w:iCs w:val="0"/>
                <w:snapToGrid w:val="0"/>
                <w:color w:val="000000" w:themeColor="text1"/>
                <w:kern w:val="0"/>
                <w:szCs w:val="21"/>
                <w:highlight w:val="none"/>
                <w:lang w:val="en-US" w:eastAsia="zh-CN"/>
                <w14:textFill>
                  <w14:solidFill>
                    <w14:schemeClr w14:val="tx1"/>
                  </w14:solidFill>
                </w14:textFill>
              </w:rPr>
              <w:t>/</w:t>
            </w:r>
          </w:p>
        </w:tc>
        <w:tc>
          <w:tcPr>
            <w:tcW w:w="2987" w:type="dxa"/>
            <w:vAlign w:val="center"/>
          </w:tcPr>
          <w:p w14:paraId="6616228D">
            <w:pPr>
              <w:autoSpaceDE w:val="0"/>
              <w:autoSpaceDN w:val="0"/>
              <w:adjustRightInd w:val="0"/>
              <w:jc w:val="center"/>
              <w:rPr>
                <w:rFonts w:hint="eastAsia" w:ascii="宋体" w:hAnsi="宋体" w:eastAsia="宋体" w:cs="宋体"/>
                <w:b w:val="0"/>
                <w:bCs w:val="0"/>
                <w:snapToGrid w:val="0"/>
                <w:color w:val="000000" w:themeColor="text1"/>
                <w:kern w:val="0"/>
                <w:szCs w:val="21"/>
                <w:highlight w:val="none"/>
                <w14:textFill>
                  <w14:solidFill>
                    <w14:schemeClr w14:val="tx1"/>
                  </w14:solidFill>
                </w14:textFill>
              </w:rPr>
            </w:pPr>
            <w:r>
              <w:rPr>
                <w:rFonts w:hint="eastAsia" w:ascii="宋体" w:hAnsi="宋体" w:eastAsia="宋体" w:cs="宋体"/>
                <w:i w:val="0"/>
                <w:iCs w:val="0"/>
                <w:snapToGrid w:val="0"/>
                <w:color w:val="000000" w:themeColor="text1"/>
                <w:kern w:val="0"/>
                <w:szCs w:val="21"/>
                <w:highlight w:val="none"/>
                <w:lang w:val="en-US" w:eastAsia="zh-CN"/>
                <w14:textFill>
                  <w14:solidFill>
                    <w14:schemeClr w14:val="tx1"/>
                  </w14:solidFill>
                </w14:textFill>
              </w:rPr>
              <w:t>/</w:t>
            </w:r>
          </w:p>
        </w:tc>
        <w:tc>
          <w:tcPr>
            <w:tcW w:w="792" w:type="dxa"/>
            <w:vAlign w:val="center"/>
          </w:tcPr>
          <w:p w14:paraId="184DD19E">
            <w:pPr>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p>
        </w:tc>
      </w:tr>
      <w:tr w14:paraId="200084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00BFD717">
            <w:pPr>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w:t>
            </w:r>
          </w:p>
        </w:tc>
        <w:tc>
          <w:tcPr>
            <w:tcW w:w="2582" w:type="dxa"/>
            <w:vAlign w:val="center"/>
          </w:tcPr>
          <w:p w14:paraId="0AE82305">
            <w:pPr>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工程质量</w:t>
            </w:r>
          </w:p>
        </w:tc>
        <w:tc>
          <w:tcPr>
            <w:tcW w:w="2388" w:type="dxa"/>
            <w:vAlign w:val="center"/>
          </w:tcPr>
          <w:p w14:paraId="2829DE4C">
            <w:pPr>
              <w:tabs>
                <w:tab w:val="left" w:pos="2051"/>
              </w:tabs>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i w:val="0"/>
                <w:iCs w:val="0"/>
                <w:snapToGrid w:val="0"/>
                <w:color w:val="000000" w:themeColor="text1"/>
                <w:kern w:val="0"/>
                <w:szCs w:val="21"/>
                <w:highlight w:val="none"/>
                <w:lang w:val="en-US" w:eastAsia="zh-CN"/>
                <w14:textFill>
                  <w14:solidFill>
                    <w14:schemeClr w14:val="tx1"/>
                  </w14:solidFill>
                </w14:textFill>
              </w:rPr>
              <w:t>/</w:t>
            </w:r>
          </w:p>
        </w:tc>
        <w:tc>
          <w:tcPr>
            <w:tcW w:w="2987" w:type="dxa"/>
            <w:vAlign w:val="center"/>
          </w:tcPr>
          <w:p w14:paraId="05305E8A">
            <w:pPr>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i w:val="0"/>
                <w:iCs w:val="0"/>
                <w:snapToGrid w:val="0"/>
                <w:color w:val="000000" w:themeColor="text1"/>
                <w:kern w:val="0"/>
                <w:szCs w:val="21"/>
                <w:highlight w:val="none"/>
                <w:lang w:val="en-US" w:eastAsia="zh-CN"/>
                <w14:textFill>
                  <w14:solidFill>
                    <w14:schemeClr w14:val="tx1"/>
                  </w14:solidFill>
                </w14:textFill>
              </w:rPr>
              <w:t>/</w:t>
            </w:r>
          </w:p>
        </w:tc>
        <w:tc>
          <w:tcPr>
            <w:tcW w:w="792" w:type="dxa"/>
            <w:vAlign w:val="center"/>
          </w:tcPr>
          <w:p w14:paraId="38A91592">
            <w:pPr>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p>
        </w:tc>
      </w:tr>
      <w:tr w14:paraId="010C9A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40C5EE57">
            <w:pPr>
              <w:tabs>
                <w:tab w:val="left" w:pos="2051"/>
              </w:tabs>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w:t>
            </w:r>
          </w:p>
        </w:tc>
        <w:tc>
          <w:tcPr>
            <w:tcW w:w="2582" w:type="dxa"/>
            <w:vAlign w:val="center"/>
          </w:tcPr>
          <w:p w14:paraId="32773378">
            <w:pPr>
              <w:tabs>
                <w:tab w:val="left" w:pos="2051"/>
              </w:tabs>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w:t>
            </w:r>
          </w:p>
        </w:tc>
        <w:tc>
          <w:tcPr>
            <w:tcW w:w="2388" w:type="dxa"/>
            <w:vAlign w:val="center"/>
          </w:tcPr>
          <w:p w14:paraId="3BAC6430">
            <w:pPr>
              <w:tabs>
                <w:tab w:val="left" w:pos="2051"/>
              </w:tabs>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w:t>
            </w:r>
          </w:p>
        </w:tc>
        <w:tc>
          <w:tcPr>
            <w:tcW w:w="2987" w:type="dxa"/>
            <w:vAlign w:val="center"/>
          </w:tcPr>
          <w:p w14:paraId="7AB5CCEB">
            <w:pPr>
              <w:tabs>
                <w:tab w:val="left" w:pos="2051"/>
              </w:tabs>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w:t>
            </w:r>
          </w:p>
        </w:tc>
        <w:tc>
          <w:tcPr>
            <w:tcW w:w="792" w:type="dxa"/>
            <w:vAlign w:val="center"/>
          </w:tcPr>
          <w:p w14:paraId="75017C5F">
            <w:pPr>
              <w:autoSpaceDE w:val="0"/>
              <w:autoSpaceDN w:val="0"/>
              <w:adjustRightInd w:val="0"/>
              <w:jc w:val="center"/>
              <w:rPr>
                <w:rFonts w:hint="eastAsia" w:ascii="宋体" w:hAnsi="宋体" w:eastAsia="宋体" w:cs="宋体"/>
                <w:snapToGrid w:val="0"/>
                <w:color w:val="000000" w:themeColor="text1"/>
                <w:kern w:val="0"/>
                <w:szCs w:val="21"/>
                <w:highlight w:val="none"/>
                <w14:textFill>
                  <w14:solidFill>
                    <w14:schemeClr w14:val="tx1"/>
                  </w14:solidFill>
                </w14:textFill>
              </w:rPr>
            </w:pPr>
          </w:p>
        </w:tc>
      </w:tr>
    </w:tbl>
    <w:p w14:paraId="5D010944">
      <w:pPr>
        <w:spacing w:line="360" w:lineRule="auto"/>
        <w:rPr>
          <w:rFonts w:hint="eastAsia" w:ascii="宋体" w:hAnsi="宋体" w:eastAsia="宋体" w:cs="宋体"/>
          <w:snapToGrid w:val="0"/>
          <w:color w:val="000000" w:themeColor="text1"/>
          <w:w w:val="99"/>
          <w:highlight w:val="none"/>
          <w14:textFill>
            <w14:solidFill>
              <w14:schemeClr w14:val="tx1"/>
            </w14:solidFill>
          </w14:textFill>
        </w:rPr>
      </w:pPr>
    </w:p>
    <w:p w14:paraId="661087E4">
      <w:pPr>
        <w:spacing w:line="360" w:lineRule="auto"/>
        <w:rPr>
          <w:rFonts w:hint="eastAsia" w:ascii="宋体" w:hAnsi="宋体" w:eastAsia="宋体" w:cs="宋体"/>
          <w:snapToGrid w:val="0"/>
          <w:color w:val="000000" w:themeColor="text1"/>
          <w:kern w:val="0"/>
          <w:sz w:val="32"/>
          <w:szCs w:val="32"/>
          <w:highlight w:val="none"/>
          <w14:textFill>
            <w14:solidFill>
              <w14:schemeClr w14:val="tx1"/>
            </w14:solidFill>
          </w14:textFill>
        </w:rPr>
      </w:pPr>
    </w:p>
    <w:p w14:paraId="1D1B1AE3">
      <w:pPr>
        <w:spacing w:line="360" w:lineRule="auto"/>
        <w:rPr>
          <w:rFonts w:hint="eastAsia" w:ascii="宋体" w:hAnsi="宋体" w:eastAsia="宋体" w:cs="宋体"/>
          <w:snapToGrid w:val="0"/>
          <w:color w:val="000000" w:themeColor="text1"/>
          <w:highlight w:val="none"/>
          <w14:textFill>
            <w14:solidFill>
              <w14:schemeClr w14:val="tx1"/>
            </w14:solidFill>
          </w14:textFill>
        </w:rPr>
      </w:pPr>
    </w:p>
    <w:p w14:paraId="45F7D2C3">
      <w:pPr>
        <w:tabs>
          <w:tab w:val="left" w:pos="7140"/>
          <w:tab w:val="left" w:pos="7560"/>
          <w:tab w:val="left" w:pos="8300"/>
        </w:tabs>
        <w:autoSpaceDE w:val="0"/>
        <w:autoSpaceDN w:val="0"/>
        <w:adjustRightInd w:val="0"/>
        <w:spacing w:line="360" w:lineRule="auto"/>
        <w:ind w:right="210" w:firstLine="2396" w:firstLineChars="1141"/>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投  标  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 xml:space="preserve">（盖单位法人章） </w:t>
      </w:r>
    </w:p>
    <w:p w14:paraId="77C03B96">
      <w:pPr>
        <w:tabs>
          <w:tab w:val="left" w:pos="7140"/>
          <w:tab w:val="left" w:pos="7560"/>
          <w:tab w:val="left" w:pos="8300"/>
        </w:tabs>
        <w:autoSpaceDE w:val="0"/>
        <w:autoSpaceDN w:val="0"/>
        <w:adjustRightInd w:val="0"/>
        <w:spacing w:line="360" w:lineRule="auto"/>
        <w:ind w:right="210" w:firstLine="1984" w:firstLineChars="945"/>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w:t>
      </w:r>
    </w:p>
    <w:p w14:paraId="53B2AC8A">
      <w:pPr>
        <w:tabs>
          <w:tab w:val="left" w:pos="7140"/>
          <w:tab w:val="left" w:pos="7560"/>
          <w:tab w:val="left" w:pos="8300"/>
        </w:tabs>
        <w:autoSpaceDE w:val="0"/>
        <w:autoSpaceDN w:val="0"/>
        <w:adjustRightInd w:val="0"/>
        <w:spacing w:line="360" w:lineRule="auto"/>
        <w:ind w:right="210" w:firstLine="2415" w:firstLineChars="115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法定代表人或其委托代理人：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 xml:space="preserve">（签名或盖章） </w:t>
      </w:r>
    </w:p>
    <w:p w14:paraId="5E203D24">
      <w:pPr>
        <w:tabs>
          <w:tab w:val="left" w:pos="7140"/>
          <w:tab w:val="left" w:pos="7560"/>
          <w:tab w:val="left" w:pos="8300"/>
        </w:tabs>
        <w:autoSpaceDE w:val="0"/>
        <w:autoSpaceDN w:val="0"/>
        <w:adjustRightInd w:val="0"/>
        <w:spacing w:line="360" w:lineRule="auto"/>
        <w:ind w:right="210" w:firstLine="1995" w:firstLineChars="950"/>
        <w:rPr>
          <w:rFonts w:hint="eastAsia" w:ascii="宋体" w:hAnsi="宋体" w:eastAsia="宋体" w:cs="宋体"/>
          <w:snapToGrid w:val="0"/>
          <w:color w:val="000000" w:themeColor="text1"/>
          <w:kern w:val="0"/>
          <w:szCs w:val="21"/>
          <w:highlight w:val="none"/>
          <w14:textFill>
            <w14:solidFill>
              <w14:schemeClr w14:val="tx1"/>
            </w14:solidFill>
          </w14:textFill>
        </w:rPr>
      </w:pPr>
    </w:p>
    <w:p w14:paraId="360B90F8">
      <w:pPr>
        <w:pStyle w:val="5"/>
        <w:spacing w:before="0" w:after="0" w:line="240" w:lineRule="auto"/>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highlight w:val="none"/>
          <w14:textFill>
            <w14:solidFill>
              <w14:schemeClr w14:val="tx1"/>
            </w14:solidFill>
          </w14:textFill>
        </w:rPr>
        <w:br w:type="page"/>
      </w:r>
      <w:bookmarkStart w:id="2054" w:name="_Toc3483"/>
      <w:bookmarkStart w:id="2055" w:name="_Toc224103497"/>
      <w:bookmarkStart w:id="2056" w:name="_Toc430530532"/>
      <w:bookmarkStart w:id="2057" w:name="_Toc287607869"/>
      <w:bookmarkStart w:id="2058" w:name="_Toc57820650"/>
      <w:bookmarkStart w:id="2059" w:name="_Toc287620816"/>
      <w:bookmarkStart w:id="2060" w:name="_Toc3886"/>
      <w:bookmarkStart w:id="2061" w:name="_Toc14315"/>
      <w:bookmarkStart w:id="2062" w:name="_Toc8972"/>
      <w:bookmarkStart w:id="2063" w:name="_Toc277082645"/>
      <w:bookmarkStart w:id="2064" w:name="_Toc8710"/>
      <w:r>
        <w:rPr>
          <w:rFonts w:hint="eastAsia" w:ascii="宋体" w:hAnsi="宋体" w:eastAsia="宋体" w:cs="宋体"/>
          <w:b w:val="0"/>
          <w:bCs w:val="0"/>
          <w:color w:val="000000" w:themeColor="text1"/>
          <w:highlight w:val="none"/>
          <w14:textFill>
            <w14:solidFill>
              <w14:schemeClr w14:val="tx1"/>
            </w14:solidFill>
          </w14:textFill>
        </w:rPr>
        <w:t>（三）法定代表人身份证明或附有法定代表人身份证明的授权委托书</w:t>
      </w:r>
      <w:bookmarkEnd w:id="2054"/>
      <w:bookmarkEnd w:id="2055"/>
      <w:bookmarkEnd w:id="2056"/>
      <w:bookmarkEnd w:id="2057"/>
      <w:bookmarkEnd w:id="2058"/>
      <w:bookmarkEnd w:id="2059"/>
      <w:bookmarkEnd w:id="2060"/>
      <w:bookmarkEnd w:id="2061"/>
      <w:bookmarkEnd w:id="2062"/>
      <w:bookmarkEnd w:id="2063"/>
      <w:bookmarkEnd w:id="2064"/>
    </w:p>
    <w:p w14:paraId="42A07FEA">
      <w:pPr>
        <w:spacing w:line="480" w:lineRule="auto"/>
        <w:jc w:val="center"/>
        <w:rPr>
          <w:rFonts w:hint="eastAsia" w:ascii="宋体" w:hAnsi="宋体" w:eastAsia="宋体" w:cs="宋体"/>
          <w:color w:val="000000" w:themeColor="text1"/>
          <w:sz w:val="28"/>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法定代表人身份证明</w:t>
      </w:r>
    </w:p>
    <w:p w14:paraId="16D85C20">
      <w:pPr>
        <w:spacing w:line="480" w:lineRule="auto"/>
        <w:jc w:val="center"/>
        <w:rPr>
          <w:rFonts w:hint="eastAsia" w:ascii="宋体" w:hAnsi="宋体" w:eastAsia="宋体" w:cs="宋体"/>
          <w:color w:val="000000" w:themeColor="text1"/>
          <w:highlight w:val="none"/>
          <w14:textFill>
            <w14:solidFill>
              <w14:schemeClr w14:val="tx1"/>
            </w14:solidFill>
          </w14:textFill>
        </w:rPr>
      </w:pPr>
    </w:p>
    <w:p w14:paraId="726A78BB">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名称：</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p>
    <w:p w14:paraId="745FB690">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单位性质：</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p>
    <w:p w14:paraId="2786097C">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    址：</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p>
    <w:p w14:paraId="5ED6C8D7">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kern w:val="0"/>
          <w:sz w:val="10"/>
          <w:szCs w:val="10"/>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成立时间：</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p>
    <w:p w14:paraId="0BDBBAE9">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经营期限：</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p>
    <w:p w14:paraId="7BEE282F">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性别</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14:textFill>
            <w14:solidFill>
              <w14:schemeClr w14:val="tx1"/>
            </w14:solidFill>
          </w14:textFill>
        </w:rPr>
        <w:t>龄：</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职务：</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14:paraId="753D7B03">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系</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u w:val="single"/>
          <w14:textFill>
            <w14:solidFill>
              <w14:schemeClr w14:val="tx1"/>
            </w14:solidFill>
          </w14:textFill>
        </w:rPr>
        <w:t>名称）</w:t>
      </w:r>
      <w:r>
        <w:rPr>
          <w:rFonts w:hint="eastAsia" w:ascii="宋体" w:hAnsi="宋体" w:eastAsia="宋体" w:cs="宋体"/>
          <w:color w:val="000000" w:themeColor="text1"/>
          <w:kern w:val="0"/>
          <w:szCs w:val="21"/>
          <w:highlight w:val="none"/>
          <w14:textFill>
            <w14:solidFill>
              <w14:schemeClr w14:val="tx1"/>
            </w14:solidFill>
          </w14:textFill>
        </w:rPr>
        <w:t>的法定代表人。</w:t>
      </w:r>
    </w:p>
    <w:p w14:paraId="392CDEB6">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特此证明。</w:t>
      </w:r>
    </w:p>
    <w:p w14:paraId="0467CB74">
      <w:pPr>
        <w:autoSpaceDE w:val="0"/>
        <w:autoSpaceDN w:val="0"/>
        <w:adjustRightInd w:val="0"/>
        <w:snapToGrid w:val="0"/>
        <w:spacing w:line="480" w:lineRule="auto"/>
        <w:ind w:firstLine="810" w:firstLineChars="3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附：法定代表人身份证扫描件（双面）</w:t>
      </w:r>
    </w:p>
    <w:p w14:paraId="2C2AB1AC">
      <w:pPr>
        <w:autoSpaceDE w:val="0"/>
        <w:autoSpaceDN w:val="0"/>
        <w:adjustRightInd w:val="0"/>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p>
    <w:p w14:paraId="72064AFD">
      <w:pPr>
        <w:pStyle w:val="2"/>
        <w:spacing w:after="0" w:line="360" w:lineRule="auto"/>
        <w:rPr>
          <w:rFonts w:hint="eastAsia" w:ascii="宋体" w:hAnsi="宋体" w:eastAsia="宋体" w:cs="宋体"/>
          <w:color w:val="000000" w:themeColor="text1"/>
          <w:szCs w:val="21"/>
          <w:highlight w:val="none"/>
          <w14:textFill>
            <w14:solidFill>
              <w14:schemeClr w14:val="tx1"/>
            </w14:solidFill>
          </w14:textFill>
        </w:rPr>
      </w:pPr>
    </w:p>
    <w:p w14:paraId="444E9CC9">
      <w:pPr>
        <w:pStyle w:val="2"/>
        <w:spacing w:after="0" w:line="360" w:lineRule="auto"/>
        <w:rPr>
          <w:rFonts w:hint="eastAsia" w:ascii="宋体" w:hAnsi="宋体" w:eastAsia="宋体" w:cs="宋体"/>
          <w:color w:val="000000" w:themeColor="text1"/>
          <w:szCs w:val="21"/>
          <w:highlight w:val="none"/>
          <w14:textFill>
            <w14:solidFill>
              <w14:schemeClr w14:val="tx1"/>
            </w14:solidFill>
          </w14:textFill>
        </w:rPr>
      </w:pPr>
    </w:p>
    <w:p w14:paraId="2F831FFC">
      <w:pPr>
        <w:pStyle w:val="2"/>
        <w:spacing w:after="0" w:line="360" w:lineRule="auto"/>
        <w:rPr>
          <w:rFonts w:hint="eastAsia" w:ascii="宋体" w:hAnsi="宋体" w:eastAsia="宋体" w:cs="宋体"/>
          <w:color w:val="000000" w:themeColor="text1"/>
          <w:szCs w:val="21"/>
          <w:highlight w:val="none"/>
          <w14:textFill>
            <w14:solidFill>
              <w14:schemeClr w14:val="tx1"/>
            </w14:solidFill>
          </w14:textFill>
        </w:rPr>
      </w:pPr>
    </w:p>
    <w:p w14:paraId="63F0A105">
      <w:pPr>
        <w:pStyle w:val="2"/>
        <w:spacing w:after="0" w:line="360" w:lineRule="auto"/>
        <w:rPr>
          <w:rFonts w:hint="eastAsia" w:ascii="宋体" w:hAnsi="宋体" w:eastAsia="宋体" w:cs="宋体"/>
          <w:color w:val="000000" w:themeColor="text1"/>
          <w:szCs w:val="21"/>
          <w:highlight w:val="none"/>
          <w14:textFill>
            <w14:solidFill>
              <w14:schemeClr w14:val="tx1"/>
            </w14:solidFill>
          </w14:textFill>
        </w:rPr>
      </w:pPr>
    </w:p>
    <w:p w14:paraId="7A34AE90">
      <w:pPr>
        <w:pStyle w:val="2"/>
        <w:spacing w:after="0" w:line="360" w:lineRule="auto"/>
        <w:rPr>
          <w:rFonts w:hint="eastAsia" w:ascii="宋体" w:hAnsi="宋体" w:eastAsia="宋体" w:cs="宋体"/>
          <w:color w:val="000000" w:themeColor="text1"/>
          <w:szCs w:val="21"/>
          <w:highlight w:val="none"/>
          <w14:textFill>
            <w14:solidFill>
              <w14:schemeClr w14:val="tx1"/>
            </w14:solidFill>
          </w14:textFill>
        </w:rPr>
      </w:pPr>
    </w:p>
    <w:p w14:paraId="61C8EF77">
      <w:pPr>
        <w:tabs>
          <w:tab w:val="left" w:pos="5475"/>
        </w:tabs>
        <w:autoSpaceDE w:val="0"/>
        <w:autoSpaceDN w:val="0"/>
        <w:adjustRightInd w:val="0"/>
        <w:snapToGrid w:val="0"/>
        <w:spacing w:line="480" w:lineRule="auto"/>
        <w:ind w:firstLine="372" w:firstLineChars="186"/>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4F600672">
      <w:pPr>
        <w:tabs>
          <w:tab w:val="left" w:pos="5460"/>
        </w:tabs>
        <w:autoSpaceDE w:val="0"/>
        <w:autoSpaceDN w:val="0"/>
        <w:adjustRightInd w:val="0"/>
        <w:snapToGrid w:val="0"/>
        <w:spacing w:line="480" w:lineRule="auto"/>
        <w:ind w:firstLine="2100"/>
        <w:jc w:val="righ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ab/>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盖单位法人章）</w:t>
      </w:r>
    </w:p>
    <w:p w14:paraId="402FD345">
      <w:pPr>
        <w:autoSpaceDE w:val="0"/>
        <w:autoSpaceDN w:val="0"/>
        <w:adjustRightInd w:val="0"/>
        <w:snapToGrid w:val="0"/>
        <w:spacing w:line="48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64FCF9DB">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日  </w:t>
      </w:r>
    </w:p>
    <w:p w14:paraId="37DC3D93">
      <w:pPr>
        <w:autoSpaceDE w:val="0"/>
        <w:autoSpaceDN w:val="0"/>
        <w:adjustRightInd w:val="0"/>
        <w:snapToGrid w:val="0"/>
        <w:spacing w:line="360" w:lineRule="auto"/>
        <w:jc w:val="left"/>
        <w:rPr>
          <w:rFonts w:hint="eastAsia" w:ascii="宋体" w:hAnsi="宋体" w:eastAsia="宋体" w:cs="宋体"/>
          <w:color w:val="000000" w:themeColor="text1"/>
          <w:kern w:val="0"/>
          <w:highlight w:val="none"/>
          <w14:textFill>
            <w14:solidFill>
              <w14:schemeClr w14:val="tx1"/>
            </w14:solidFill>
          </w14:textFill>
        </w:rPr>
      </w:pPr>
    </w:p>
    <w:p w14:paraId="0DEDE2F4">
      <w:pPr>
        <w:autoSpaceDE w:val="0"/>
        <w:autoSpaceDN w:val="0"/>
        <w:adjustRightInd w:val="0"/>
        <w:snapToGrid w:val="0"/>
        <w:spacing w:line="360" w:lineRule="auto"/>
        <w:jc w:val="left"/>
        <w:rPr>
          <w:rFonts w:hint="eastAsia" w:ascii="宋体" w:hAnsi="宋体" w:eastAsia="宋体" w:cs="宋体"/>
          <w:color w:val="000000" w:themeColor="text1"/>
          <w:kern w:val="0"/>
          <w:highlight w:val="none"/>
          <w14:textFill>
            <w14:solidFill>
              <w14:schemeClr w14:val="tx1"/>
            </w14:solidFill>
          </w14:textFill>
        </w:rPr>
      </w:pPr>
    </w:p>
    <w:p w14:paraId="7F287C7E">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注：法定代表人身份证明需按上述格式填写完整，不可缺少内容。在此基础上增加内容的不影响其有效性。</w:t>
      </w:r>
    </w:p>
    <w:p w14:paraId="21B6C550">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58B86312">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br w:type="page"/>
      </w:r>
      <w:r>
        <w:rPr>
          <w:rFonts w:hint="eastAsia" w:ascii="宋体" w:hAnsi="宋体" w:eastAsia="宋体" w:cs="宋体"/>
          <w:snapToGrid w:val="0"/>
          <w:color w:val="000000" w:themeColor="text1"/>
          <w:kern w:val="0"/>
          <w:sz w:val="32"/>
          <w:szCs w:val="32"/>
          <w:highlight w:val="none"/>
          <w14:textFill>
            <w14:solidFill>
              <w14:schemeClr w14:val="tx1"/>
            </w14:solidFill>
          </w14:textFill>
        </w:rPr>
        <w:t>授权委托书</w:t>
      </w:r>
    </w:p>
    <w:p w14:paraId="3596A9C1">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本人</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（姓名）</w:t>
      </w:r>
      <w:r>
        <w:rPr>
          <w:rFonts w:hint="eastAsia" w:ascii="宋体" w:hAnsi="宋体" w:eastAsia="宋体" w:cs="宋体"/>
          <w:color w:val="000000" w:themeColor="text1"/>
          <w:kern w:val="0"/>
          <w:szCs w:val="21"/>
          <w:highlight w:val="none"/>
          <w14:textFill>
            <w14:solidFill>
              <w14:schemeClr w14:val="tx1"/>
            </w14:solidFill>
          </w14:textFill>
        </w:rPr>
        <w:t>系</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w:t>
      </w:r>
      <w:r>
        <w:rPr>
          <w:rFonts w:hint="eastAsia" w:ascii="宋体" w:hAnsi="宋体" w:cs="宋体"/>
          <w:color w:val="000000" w:themeColor="text1"/>
          <w:spacing w:val="-1"/>
          <w:kern w:val="0"/>
          <w:szCs w:val="21"/>
          <w:highlight w:val="none"/>
          <w:u w:val="singl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u w:val="single"/>
          <w14:textFill>
            <w14:solidFill>
              <w14:schemeClr w14:val="tx1"/>
            </w14:solidFill>
          </w14:textFill>
        </w:rPr>
        <w:t>名称</w:t>
      </w:r>
      <w:r>
        <w:rPr>
          <w:rFonts w:hint="eastAsia" w:ascii="宋体" w:hAnsi="宋体" w:eastAsia="宋体" w:cs="宋体"/>
          <w:color w:val="000000" w:themeColor="text1"/>
          <w:spacing w:val="1"/>
          <w:kern w:val="0"/>
          <w:szCs w:val="21"/>
          <w:highlight w:val="none"/>
          <w:u w:val="singl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的法定代</w:t>
      </w:r>
      <w:r>
        <w:rPr>
          <w:rFonts w:hint="eastAsia" w:ascii="宋体" w:hAnsi="宋体" w:eastAsia="宋体" w:cs="宋体"/>
          <w:color w:val="000000" w:themeColor="text1"/>
          <w:spacing w:val="1"/>
          <w:kern w:val="0"/>
          <w:szCs w:val="21"/>
          <w:highlight w:val="none"/>
          <w14:textFill>
            <w14:solidFill>
              <w14:schemeClr w14:val="tx1"/>
            </w14:solidFill>
          </w14:textFill>
        </w:rPr>
        <w:t>表</w:t>
      </w:r>
      <w:r>
        <w:rPr>
          <w:rFonts w:hint="eastAsia" w:ascii="宋体" w:hAnsi="宋体" w:eastAsia="宋体" w:cs="宋体"/>
          <w:color w:val="000000" w:themeColor="text1"/>
          <w:kern w:val="0"/>
          <w:szCs w:val="21"/>
          <w:highlight w:val="none"/>
          <w14:textFill>
            <w14:solidFill>
              <w14:schemeClr w14:val="tx1"/>
            </w14:solidFill>
          </w14:textFill>
        </w:rPr>
        <w:t>人，现委托</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（姓名）</w:t>
      </w:r>
      <w:r>
        <w:rPr>
          <w:rFonts w:hint="eastAsia" w:ascii="宋体" w:hAnsi="宋体" w:eastAsia="宋体" w:cs="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（项</w:t>
      </w:r>
      <w:r>
        <w:rPr>
          <w:rFonts w:hint="eastAsia" w:ascii="宋体" w:hAnsi="宋体" w:eastAsia="宋体" w:cs="宋体"/>
          <w:color w:val="000000" w:themeColor="text1"/>
          <w:spacing w:val="-1"/>
          <w:kern w:val="0"/>
          <w:szCs w:val="21"/>
          <w:highlight w:val="none"/>
          <w:u w:val="single"/>
          <w14:textFill>
            <w14:solidFill>
              <w14:schemeClr w14:val="tx1"/>
            </w14:solidFill>
          </w14:textFill>
        </w:rPr>
        <w:t>目</w:t>
      </w:r>
      <w:r>
        <w:rPr>
          <w:rFonts w:hint="eastAsia" w:ascii="宋体" w:hAnsi="宋体" w:eastAsia="宋体" w:cs="宋体"/>
          <w:color w:val="000000" w:themeColor="text1"/>
          <w:kern w:val="0"/>
          <w:szCs w:val="21"/>
          <w:highlight w:val="none"/>
          <w:u w:val="single"/>
          <w14:textFill>
            <w14:solidFill>
              <w14:schemeClr w14:val="tx1"/>
            </w14:solidFill>
          </w14:textFill>
        </w:rPr>
        <w:t>名称）</w:t>
      </w:r>
      <w:r>
        <w:rPr>
          <w:rFonts w:hint="eastAsia" w:ascii="宋体" w:hAnsi="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、签订合同和处理有关事宜， 其法律后果由我方承担。</w:t>
      </w:r>
    </w:p>
    <w:p w14:paraId="33E6DCA4">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委托</w:t>
      </w:r>
      <w:r>
        <w:rPr>
          <w:rFonts w:hint="eastAsia" w:ascii="宋体" w:hAnsi="宋体" w:eastAsia="宋体" w:cs="宋体"/>
          <w:color w:val="000000" w:themeColor="text1"/>
          <w:spacing w:val="-1"/>
          <w:kern w:val="0"/>
          <w:szCs w:val="21"/>
          <w:highlight w:val="none"/>
          <w14:textFill>
            <w14:solidFill>
              <w14:schemeClr w14:val="tx1"/>
            </w14:solidFill>
          </w14:textFill>
        </w:rPr>
        <w:t>期</w:t>
      </w:r>
      <w:r>
        <w:rPr>
          <w:rFonts w:hint="eastAsia" w:ascii="宋体" w:hAnsi="宋体" w:eastAsia="宋体" w:cs="宋体"/>
          <w:color w:val="000000" w:themeColor="text1"/>
          <w:kern w:val="0"/>
          <w:szCs w:val="21"/>
          <w:highlight w:val="none"/>
          <w14:textFill>
            <w14:solidFill>
              <w14:schemeClr w14:val="tx1"/>
            </w14:solidFill>
          </w14:textFill>
        </w:rPr>
        <w:t>限：</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5A36CCFB">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代理人无转委托权。</w:t>
      </w:r>
    </w:p>
    <w:p w14:paraId="54380C8C">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000000" w:themeColor="text1"/>
          <w:kern w:val="0"/>
          <w:szCs w:val="21"/>
          <w:highlight w:val="none"/>
          <w14:textFill>
            <w14:solidFill>
              <w14:schemeClr w14:val="tx1"/>
            </w14:solidFill>
          </w14:textFill>
        </w:rPr>
      </w:pPr>
    </w:p>
    <w:p w14:paraId="5F954C1E">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  标  人：</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盖单位法人章</w:t>
      </w:r>
      <w:r>
        <w:rPr>
          <w:rFonts w:hint="eastAsia" w:ascii="宋体" w:hAnsi="宋体" w:eastAsia="宋体" w:cs="宋体"/>
          <w:color w:val="000000" w:themeColor="text1"/>
          <w:kern w:val="0"/>
          <w:szCs w:val="21"/>
          <w:highlight w:val="none"/>
          <w14:textFill>
            <w14:solidFill>
              <w14:schemeClr w14:val="tx1"/>
            </w14:solidFill>
          </w14:textFill>
        </w:rPr>
        <w:t>）</w:t>
      </w:r>
    </w:p>
    <w:p w14:paraId="5FEF4950">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（签名或盖章）</w:t>
      </w:r>
    </w:p>
    <w:p w14:paraId="46F35976">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身份证号码：</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p>
    <w:p w14:paraId="4EC7E22F">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委托代理人：</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（签名）</w:t>
      </w:r>
    </w:p>
    <w:p w14:paraId="73879E23">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000000" w:themeColor="text1"/>
          <w:w w:val="200"/>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身份证号码：</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p>
    <w:p w14:paraId="5E6B19FE">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单位电话（座机）：</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14:paraId="74642050">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委托代理人电话（手机）：                                          </w:t>
      </w:r>
    </w:p>
    <w:p w14:paraId="77713CE6">
      <w:pPr>
        <w:autoSpaceDE w:val="0"/>
        <w:autoSpaceDN w:val="0"/>
        <w:adjustRightInd w:val="0"/>
        <w:snapToGrid w:val="0"/>
        <w:spacing w:line="480" w:lineRule="auto"/>
        <w:ind w:firstLine="810" w:firstLineChars="3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附：法定代表人和委托代理人身份证扫描件（双面）</w:t>
      </w:r>
    </w:p>
    <w:p w14:paraId="6E9E0AA8">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000000" w:themeColor="text1"/>
          <w:w w:val="200"/>
          <w:kern w:val="0"/>
          <w:szCs w:val="21"/>
          <w:highlight w:val="none"/>
          <w:u w:val="single"/>
          <w14:textFill>
            <w14:solidFill>
              <w14:schemeClr w14:val="tx1"/>
            </w14:solidFill>
          </w14:textFill>
        </w:rPr>
      </w:pPr>
    </w:p>
    <w:p w14:paraId="51512D58">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000000" w:themeColor="text1"/>
          <w:w w:val="200"/>
          <w:kern w:val="0"/>
          <w:szCs w:val="21"/>
          <w:highlight w:val="none"/>
          <w:u w:val="single"/>
          <w14:textFill>
            <w14:solidFill>
              <w14:schemeClr w14:val="tx1"/>
            </w14:solidFill>
          </w14:textFill>
        </w:rPr>
      </w:pPr>
    </w:p>
    <w:p w14:paraId="06B40DFD">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000000" w:themeColor="text1"/>
          <w:w w:val="200"/>
          <w:kern w:val="0"/>
          <w:szCs w:val="21"/>
          <w:highlight w:val="none"/>
          <w:u w:val="single"/>
          <w14:textFill>
            <w14:solidFill>
              <w14:schemeClr w14:val="tx1"/>
            </w14:solidFill>
          </w14:textFill>
        </w:rPr>
      </w:pPr>
    </w:p>
    <w:p w14:paraId="3DA1F98C">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000000" w:themeColor="text1"/>
          <w:w w:val="200"/>
          <w:kern w:val="0"/>
          <w:szCs w:val="21"/>
          <w:highlight w:val="none"/>
          <w:u w:val="single"/>
          <w14:textFill>
            <w14:solidFill>
              <w14:schemeClr w14:val="tx1"/>
            </w14:solidFill>
          </w14:textFill>
        </w:rPr>
      </w:pPr>
    </w:p>
    <w:p w14:paraId="2496C5DA">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000000" w:themeColor="text1"/>
          <w:w w:val="200"/>
          <w:kern w:val="0"/>
          <w:szCs w:val="21"/>
          <w:highlight w:val="none"/>
          <w:u w:val="single"/>
          <w14:textFill>
            <w14:solidFill>
              <w14:schemeClr w14:val="tx1"/>
            </w14:solidFill>
          </w14:textFill>
        </w:rPr>
      </w:pPr>
    </w:p>
    <w:p w14:paraId="4FF7C928">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000000" w:themeColor="text1"/>
          <w:w w:val="200"/>
          <w:kern w:val="0"/>
          <w:szCs w:val="21"/>
          <w:highlight w:val="none"/>
          <w:u w:val="single"/>
          <w14:textFill>
            <w14:solidFill>
              <w14:schemeClr w14:val="tx1"/>
            </w14:solidFill>
          </w14:textFill>
        </w:rPr>
      </w:pPr>
    </w:p>
    <w:p w14:paraId="28CCE4CC">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000000" w:themeColor="text1"/>
          <w:w w:val="200"/>
          <w:kern w:val="0"/>
          <w:szCs w:val="21"/>
          <w:highlight w:val="none"/>
          <w:u w:val="single"/>
          <w14:textFill>
            <w14:solidFill>
              <w14:schemeClr w14:val="tx1"/>
            </w14:solidFill>
          </w14:textFill>
        </w:rPr>
      </w:pPr>
    </w:p>
    <w:p w14:paraId="57EC139D">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p>
    <w:p w14:paraId="1AD6804E">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日 </w:t>
      </w:r>
    </w:p>
    <w:p w14:paraId="384AAEB8">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000000" w:themeColor="text1"/>
          <w:kern w:val="0"/>
          <w:szCs w:val="21"/>
          <w:highlight w:val="none"/>
          <w14:textFill>
            <w14:solidFill>
              <w14:schemeClr w14:val="tx1"/>
            </w14:solidFill>
          </w14:textFill>
        </w:rPr>
      </w:pPr>
    </w:p>
    <w:p w14:paraId="5D59E849">
      <w:pPr>
        <w:tabs>
          <w:tab w:val="left" w:pos="5760"/>
        </w:tabs>
        <w:autoSpaceDE w:val="0"/>
        <w:autoSpaceDN w:val="0"/>
        <w:adjustRightInd w:val="0"/>
        <w:spacing w:line="360" w:lineRule="auto"/>
        <w:ind w:firstLine="420" w:firstLineChars="200"/>
        <w:rPr>
          <w:rFonts w:hint="eastAsia" w:ascii="宋体" w:hAnsi="宋体" w:eastAsia="宋体" w:cs="宋体"/>
          <w:color w:val="000000" w:themeColor="text1"/>
          <w:kern w:val="0"/>
          <w:highlight w:val="none"/>
          <w14:textFill>
            <w14:solidFill>
              <w14:schemeClr w14:val="tx1"/>
            </w14:solidFill>
          </w14:textFill>
        </w:rPr>
      </w:pPr>
    </w:p>
    <w:p w14:paraId="070F0424">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0760184C">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授权委托书需按上述格式填写完整，不可缺少内容。在此基础上增加内容的不影响其有效性。</w:t>
      </w:r>
    </w:p>
    <w:p w14:paraId="4090EC87">
      <w:pPr>
        <w:spacing w:line="360" w:lineRule="auto"/>
        <w:rPr>
          <w:rFonts w:hint="eastAsia" w:ascii="宋体" w:hAnsi="宋体" w:eastAsia="宋体" w:cs="宋体"/>
          <w:snapToGrid w:val="0"/>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2065" w:name="_Toc430530533"/>
      <w:bookmarkStart w:id="2066" w:name="_Toc287620818"/>
      <w:bookmarkStart w:id="2067" w:name="_Toc287607871"/>
      <w:bookmarkStart w:id="2068" w:name="_Toc277082647"/>
      <w:bookmarkStart w:id="2069" w:name="_Toc224103499"/>
    </w:p>
    <w:bookmarkEnd w:id="2065"/>
    <w:bookmarkEnd w:id="2066"/>
    <w:bookmarkEnd w:id="2067"/>
    <w:bookmarkEnd w:id="2068"/>
    <w:bookmarkEnd w:id="2069"/>
    <w:p w14:paraId="5C718264">
      <w:pPr>
        <w:pStyle w:val="4"/>
        <w:spacing w:line="360" w:lineRule="auto"/>
        <w:jc w:val="center"/>
        <w:rPr>
          <w:rFonts w:hint="eastAsia" w:ascii="宋体" w:hAnsi="宋体" w:eastAsia="宋体" w:cs="宋体"/>
          <w:b w:val="0"/>
          <w:bCs w:val="0"/>
          <w:color w:val="000000" w:themeColor="text1"/>
          <w:sz w:val="44"/>
          <w:szCs w:val="44"/>
          <w:highlight w:val="none"/>
          <w14:textFill>
            <w14:solidFill>
              <w14:schemeClr w14:val="tx1"/>
            </w14:solidFill>
          </w14:textFill>
        </w:rPr>
      </w:pPr>
      <w:bookmarkStart w:id="2070" w:name="_Toc287620819"/>
      <w:bookmarkStart w:id="2071" w:name="_Toc224103500"/>
      <w:bookmarkStart w:id="2072" w:name="_Toc31577"/>
      <w:bookmarkStart w:id="2073" w:name="_Toc430530534"/>
      <w:bookmarkStart w:id="2074" w:name="_Toc31801"/>
      <w:bookmarkStart w:id="2075" w:name="_Toc4223"/>
      <w:bookmarkStart w:id="2076" w:name="_Toc57820653"/>
      <w:bookmarkStart w:id="2077" w:name="_Toc19908"/>
      <w:bookmarkStart w:id="2078" w:name="_Toc287607872"/>
      <w:bookmarkStart w:id="2079" w:name="_Toc6123"/>
      <w:r>
        <w:rPr>
          <w:rFonts w:hint="eastAsia" w:ascii="宋体" w:hAnsi="宋体" w:eastAsia="宋体" w:cs="宋体"/>
          <w:b w:val="0"/>
          <w:bCs w:val="0"/>
          <w:color w:val="000000" w:themeColor="text1"/>
          <w:sz w:val="44"/>
          <w:szCs w:val="44"/>
          <w:highlight w:val="none"/>
          <w14:textFill>
            <w14:solidFill>
              <w14:schemeClr w14:val="tx1"/>
            </w14:solidFill>
          </w14:textFill>
        </w:rPr>
        <w:t>二、经济部分</w:t>
      </w:r>
      <w:bookmarkEnd w:id="2070"/>
      <w:bookmarkEnd w:id="2071"/>
      <w:bookmarkEnd w:id="2072"/>
      <w:bookmarkEnd w:id="2073"/>
      <w:bookmarkEnd w:id="2074"/>
      <w:bookmarkEnd w:id="2075"/>
      <w:bookmarkEnd w:id="2076"/>
      <w:bookmarkEnd w:id="2077"/>
      <w:bookmarkEnd w:id="2078"/>
      <w:bookmarkEnd w:id="2079"/>
    </w:p>
    <w:p w14:paraId="30A0B5F5">
      <w:pPr>
        <w:spacing w:line="360" w:lineRule="auto"/>
        <w:jc w:val="center"/>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br w:type="page"/>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（项目名称）</w:t>
      </w:r>
    </w:p>
    <w:p w14:paraId="65E577A6">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2C50909E">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41F7A253">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2B3EC1DB">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25C798AA">
      <w:pPr>
        <w:autoSpaceDE w:val="0"/>
        <w:autoSpaceDN w:val="0"/>
        <w:adjustRightInd w:val="0"/>
        <w:snapToGrid w:val="0"/>
        <w:spacing w:line="360" w:lineRule="auto"/>
        <w:jc w:val="center"/>
        <w:rPr>
          <w:rFonts w:hint="eastAsia" w:ascii="宋体" w:hAnsi="宋体" w:eastAsia="宋体" w:cs="宋体"/>
          <w:color w:val="000000" w:themeColor="text1"/>
          <w:kern w:val="0"/>
          <w:sz w:val="72"/>
          <w:szCs w:val="72"/>
          <w:highlight w:val="none"/>
          <w14:textFill>
            <w14:solidFill>
              <w14:schemeClr w14:val="tx1"/>
            </w14:solidFill>
          </w14:textFill>
        </w:rPr>
      </w:pPr>
      <w:r>
        <w:rPr>
          <w:rFonts w:hint="eastAsia" w:ascii="宋体" w:hAnsi="宋体" w:cs="宋体"/>
          <w:color w:val="000000" w:themeColor="text1"/>
          <w:kern w:val="0"/>
          <w:sz w:val="72"/>
          <w:szCs w:val="72"/>
          <w:highlight w:val="none"/>
          <w:lang w:val="en-US" w:eastAsia="zh-CN"/>
          <w14:textFill>
            <w14:solidFill>
              <w14:schemeClr w14:val="tx1"/>
            </w14:solidFill>
          </w14:textFill>
        </w:rPr>
        <w:t>投 标</w:t>
      </w:r>
      <w:r>
        <w:rPr>
          <w:rFonts w:hint="eastAsia" w:ascii="宋体" w:hAnsi="宋体" w:eastAsia="宋体" w:cs="宋体"/>
          <w:color w:val="000000" w:themeColor="text1"/>
          <w:kern w:val="0"/>
          <w:sz w:val="72"/>
          <w:szCs w:val="72"/>
          <w:highlight w:val="none"/>
          <w14:textFill>
            <w14:solidFill>
              <w14:schemeClr w14:val="tx1"/>
            </w14:solidFill>
          </w14:textFill>
        </w:rPr>
        <w:t xml:space="preserve"> 文 件</w:t>
      </w:r>
    </w:p>
    <w:p w14:paraId="12622432">
      <w:pPr>
        <w:autoSpaceDE w:val="0"/>
        <w:autoSpaceDN w:val="0"/>
        <w:adjustRightInd w:val="0"/>
        <w:snapToGrid w:val="0"/>
        <w:spacing w:line="360" w:lineRule="auto"/>
        <w:jc w:val="left"/>
        <w:rPr>
          <w:rFonts w:hint="eastAsia" w:ascii="宋体" w:hAnsi="宋体" w:eastAsia="宋体" w:cs="宋体"/>
          <w:color w:val="000000" w:themeColor="text1"/>
          <w:kern w:val="0"/>
          <w:sz w:val="16"/>
          <w:szCs w:val="16"/>
          <w:highlight w:val="none"/>
          <w14:textFill>
            <w14:solidFill>
              <w14:schemeClr w14:val="tx1"/>
            </w14:solidFill>
          </w14:textFill>
        </w:rPr>
      </w:pPr>
    </w:p>
    <w:p w14:paraId="1163042A">
      <w:pPr>
        <w:autoSpaceDE w:val="0"/>
        <w:autoSpaceDN w:val="0"/>
        <w:adjustRightInd w:val="0"/>
        <w:snapToGrid w:val="0"/>
        <w:spacing w:line="360" w:lineRule="auto"/>
        <w:jc w:val="center"/>
        <w:rPr>
          <w:rFonts w:hint="eastAsia" w:ascii="宋体" w:hAnsi="宋体" w:eastAsia="宋体" w:cs="宋体"/>
          <w:color w:val="000000" w:themeColor="text1"/>
          <w:kern w:val="0"/>
          <w:sz w:val="36"/>
          <w:szCs w:val="36"/>
          <w:highlight w:val="none"/>
          <w14:textFill>
            <w14:solidFill>
              <w14:schemeClr w14:val="tx1"/>
            </w14:solidFill>
          </w14:textFill>
        </w:rPr>
      </w:pPr>
      <w:r>
        <w:rPr>
          <w:rFonts w:hint="eastAsia" w:ascii="宋体" w:hAnsi="宋体" w:eastAsia="宋体" w:cs="宋体"/>
          <w:color w:val="000000" w:themeColor="text1"/>
          <w:kern w:val="0"/>
          <w:sz w:val="36"/>
          <w:szCs w:val="36"/>
          <w:highlight w:val="none"/>
          <w14:textFill>
            <w14:solidFill>
              <w14:schemeClr w14:val="tx1"/>
            </w14:solidFill>
          </w14:textFill>
        </w:rPr>
        <w:t>经济部分</w:t>
      </w:r>
    </w:p>
    <w:p w14:paraId="5C006F18">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52B3E1DC">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19472E1B">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01CCFA8F">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5D5B9D9D">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09768C22">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41E051AF">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5BB9B0DD">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6078EF2B">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0D12C2F0">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38D98840">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59FE88BE">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5C3C7AE4">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43026BA2">
      <w:pPr>
        <w:tabs>
          <w:tab w:val="left" w:pos="6080"/>
          <w:tab w:val="left" w:pos="6640"/>
        </w:tabs>
        <w:autoSpaceDE w:val="0"/>
        <w:autoSpaceDN w:val="0"/>
        <w:adjustRightInd w:val="0"/>
        <w:snapToGrid w:val="0"/>
        <w:spacing w:after="156" w:afterLines="50" w:line="360" w:lineRule="auto"/>
        <w:jc w:val="center"/>
        <w:rPr>
          <w:rFonts w:hint="eastAsia" w:ascii="宋体" w:hAnsi="宋体" w:eastAsia="宋体" w:cs="宋体"/>
          <w:color w:val="000000" w:themeColor="text1"/>
          <w:w w:val="99"/>
          <w:kern w:val="0"/>
          <w:sz w:val="28"/>
          <w:szCs w:val="28"/>
          <w:highlight w:val="none"/>
          <w14:textFill>
            <w14:solidFill>
              <w14:schemeClr w14:val="tx1"/>
            </w14:solidFill>
          </w14:textFill>
        </w:rPr>
      </w:pPr>
      <w:r>
        <w:rPr>
          <w:rFonts w:hint="eastAsia" w:ascii="宋体" w:hAnsi="宋体" w:cs="宋体"/>
          <w:color w:val="000000" w:themeColor="text1"/>
          <w:w w:val="99"/>
          <w:kern w:val="0"/>
          <w:sz w:val="28"/>
          <w:szCs w:val="28"/>
          <w:highlight w:val="none"/>
          <w:lang w:eastAsia="zh-CN"/>
          <w14:textFill>
            <w14:solidFill>
              <w14:schemeClr w14:val="tx1"/>
            </w14:solidFill>
          </w14:textFill>
        </w:rPr>
        <w:t>投标人</w:t>
      </w:r>
      <w:r>
        <w:rPr>
          <w:rFonts w:hint="eastAsia" w:ascii="宋体" w:hAnsi="宋体" w:eastAsia="宋体" w:cs="宋体"/>
          <w:color w:val="000000" w:themeColor="text1"/>
          <w:spacing w:val="1"/>
          <w:w w:val="99"/>
          <w:kern w:val="0"/>
          <w:sz w:val="28"/>
          <w:szCs w:val="28"/>
          <w:highlight w:val="none"/>
          <w14:textFill>
            <w14:solidFill>
              <w14:schemeClr w14:val="tx1"/>
            </w14:solidFill>
          </w14:textFill>
        </w:rPr>
        <w:t>：</w:t>
      </w:r>
      <w:r>
        <w:rPr>
          <w:rFonts w:hint="eastAsia" w:ascii="宋体" w:hAnsi="宋体" w:eastAsia="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w w:val="99"/>
          <w:kern w:val="0"/>
          <w:sz w:val="28"/>
          <w:szCs w:val="28"/>
          <w:highlight w:val="none"/>
          <w14:textFill>
            <w14:solidFill>
              <w14:schemeClr w14:val="tx1"/>
            </w14:solidFill>
          </w14:textFill>
        </w:rPr>
        <w:t>（盖单位法人章）</w:t>
      </w:r>
    </w:p>
    <w:p w14:paraId="08926FFF">
      <w:pPr>
        <w:tabs>
          <w:tab w:val="left" w:pos="6080"/>
          <w:tab w:val="left" w:pos="6640"/>
        </w:tabs>
        <w:autoSpaceDE w:val="0"/>
        <w:autoSpaceDN w:val="0"/>
        <w:adjustRightInd w:val="0"/>
        <w:snapToGrid w:val="0"/>
        <w:spacing w:after="156" w:afterLines="50"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w w:val="99"/>
          <w:kern w:val="0"/>
          <w:sz w:val="28"/>
          <w:szCs w:val="28"/>
          <w:highlight w:val="none"/>
          <w14:textFill>
            <w14:solidFill>
              <w14:schemeClr w14:val="tx1"/>
            </w14:solidFill>
          </w14:textFill>
        </w:rPr>
        <w:t>法定代表人或其委托代理人：</w:t>
      </w:r>
      <w:r>
        <w:rPr>
          <w:rFonts w:hint="eastAsia" w:ascii="宋体" w:hAnsi="宋体" w:eastAsia="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w w:val="99"/>
          <w:kern w:val="0"/>
          <w:sz w:val="28"/>
          <w:szCs w:val="28"/>
          <w:highlight w:val="none"/>
          <w14:textFill>
            <w14:solidFill>
              <w14:schemeClr w14:val="tx1"/>
            </w14:solidFill>
          </w14:textFill>
        </w:rPr>
        <w:t>（签名或盖章）</w:t>
      </w:r>
    </w:p>
    <w:p w14:paraId="2AC19557">
      <w:pPr>
        <w:tabs>
          <w:tab w:val="left" w:pos="3280"/>
          <w:tab w:val="left" w:pos="4680"/>
          <w:tab w:val="left" w:pos="6080"/>
        </w:tabs>
        <w:autoSpaceDE w:val="0"/>
        <w:autoSpaceDN w:val="0"/>
        <w:adjustRightInd w:val="0"/>
        <w:snapToGrid w:val="0"/>
        <w:spacing w:after="156" w:afterLines="50" w:line="360" w:lineRule="auto"/>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w w:val="99"/>
          <w:kern w:val="0"/>
          <w:sz w:val="28"/>
          <w:szCs w:val="28"/>
          <w:highlight w:val="none"/>
          <w14:textFill>
            <w14:solidFill>
              <w14:schemeClr w14:val="tx1"/>
            </w14:solidFill>
          </w14:textFill>
        </w:rPr>
        <w:t>年</w:t>
      </w:r>
      <w:r>
        <w:rPr>
          <w:rFonts w:hint="eastAsia" w:ascii="宋体" w:hAnsi="宋体" w:eastAsia="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w w:val="99"/>
          <w:kern w:val="0"/>
          <w:sz w:val="28"/>
          <w:szCs w:val="28"/>
          <w:highlight w:val="none"/>
          <w14:textFill>
            <w14:solidFill>
              <w14:schemeClr w14:val="tx1"/>
            </w14:solidFill>
          </w14:textFill>
        </w:rPr>
        <w:t>月</w:t>
      </w:r>
      <w:r>
        <w:rPr>
          <w:rFonts w:hint="eastAsia" w:ascii="宋体" w:hAnsi="宋体" w:eastAsia="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w w:val="99"/>
          <w:kern w:val="0"/>
          <w:sz w:val="28"/>
          <w:szCs w:val="28"/>
          <w:highlight w:val="none"/>
          <w14:textFill>
            <w14:solidFill>
              <w14:schemeClr w14:val="tx1"/>
            </w14:solidFill>
          </w14:textFill>
        </w:rPr>
        <w:t>日</w:t>
      </w:r>
    </w:p>
    <w:p w14:paraId="7DA5559C">
      <w:pPr>
        <w:autoSpaceDE w:val="0"/>
        <w:autoSpaceDN w:val="0"/>
        <w:adjustRightInd w:val="0"/>
        <w:snapToGrid w:val="0"/>
        <w:spacing w:line="360" w:lineRule="auto"/>
        <w:jc w:val="left"/>
        <w:rPr>
          <w:rFonts w:hint="eastAsia" w:ascii="宋体" w:hAnsi="宋体" w:eastAsia="宋体" w:cs="宋体"/>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br w:type="page"/>
      </w:r>
    </w:p>
    <w:p w14:paraId="2D17D299">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36"/>
          <w:szCs w:val="36"/>
          <w:highlight w:val="none"/>
          <w14:textFill>
            <w14:solidFill>
              <w14:schemeClr w14:val="tx1"/>
            </w14:solidFill>
          </w14:textFill>
        </w:rPr>
        <w:t>目  录</w:t>
      </w:r>
    </w:p>
    <w:p w14:paraId="18F462BB">
      <w:pPr>
        <w:autoSpaceDE w:val="0"/>
        <w:autoSpaceDN w:val="0"/>
        <w:adjustRightInd w:val="0"/>
        <w:snapToGrid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p>
    <w:p w14:paraId="588D5438">
      <w:pPr>
        <w:autoSpaceDE w:val="0"/>
        <w:autoSpaceDN w:val="0"/>
        <w:adjustRightInd w:val="0"/>
        <w:snapToGrid w:val="0"/>
        <w:spacing w:line="360" w:lineRule="auto"/>
        <w:jc w:val="center"/>
        <w:rPr>
          <w:rFonts w:hint="eastAsia" w:ascii="宋体" w:hAnsi="宋体" w:eastAsia="宋体" w:cs="宋体"/>
          <w:i/>
          <w:iCs/>
          <w:color w:val="000000" w:themeColor="text1"/>
          <w:kern w:val="0"/>
          <w:szCs w:val="21"/>
          <w:highlight w:val="none"/>
          <w14:textFill>
            <w14:solidFill>
              <w14:schemeClr w14:val="tx1"/>
            </w14:solidFill>
          </w14:textFill>
        </w:rPr>
      </w:pPr>
      <w:r>
        <w:rPr>
          <w:rFonts w:hint="eastAsia" w:ascii="宋体" w:hAnsi="宋体" w:eastAsia="宋体" w:cs="宋体"/>
          <w:i/>
          <w:iCs/>
          <w:color w:val="000000" w:themeColor="text1"/>
          <w:kern w:val="0"/>
          <w:szCs w:val="21"/>
          <w:highlight w:val="none"/>
          <w14:textFill>
            <w14:solidFill>
              <w14:schemeClr w14:val="tx1"/>
            </w14:solidFill>
          </w14:textFill>
        </w:rPr>
        <w:t>[提示：目录由</w:t>
      </w:r>
      <w:r>
        <w:rPr>
          <w:rFonts w:hint="eastAsia" w:ascii="宋体" w:hAnsi="宋体" w:cs="宋体"/>
          <w:i/>
          <w:iCs/>
          <w:color w:val="000000" w:themeColor="text1"/>
          <w:kern w:val="0"/>
          <w:szCs w:val="21"/>
          <w:highlight w:val="none"/>
          <w:lang w:eastAsia="zh-CN"/>
          <w14:textFill>
            <w14:solidFill>
              <w14:schemeClr w14:val="tx1"/>
            </w14:solidFill>
          </w14:textFill>
        </w:rPr>
        <w:t>投标人</w:t>
      </w:r>
      <w:r>
        <w:rPr>
          <w:rFonts w:hint="eastAsia" w:ascii="宋体" w:hAnsi="宋体" w:eastAsia="宋体" w:cs="宋体"/>
          <w:i/>
          <w:iCs/>
          <w:color w:val="000000" w:themeColor="text1"/>
          <w:kern w:val="0"/>
          <w:szCs w:val="21"/>
          <w:highlight w:val="none"/>
          <w14:textFill>
            <w14:solidFill>
              <w14:schemeClr w14:val="tx1"/>
            </w14:solidFill>
          </w14:textFill>
        </w:rPr>
        <w:t>自行编制]</w:t>
      </w:r>
    </w:p>
    <w:p w14:paraId="33BD2098">
      <w:pPr>
        <w:pStyle w:val="5"/>
        <w:spacing w:before="0" w:after="0" w:line="240" w:lineRule="auto"/>
        <w:jc w:val="center"/>
        <w:rPr>
          <w:rFonts w:hint="eastAsia" w:ascii="宋体" w:hAnsi="宋体" w:eastAsia="宋体" w:cs="宋体"/>
          <w:b w:val="0"/>
          <w:bCs w:val="0"/>
          <w:color w:val="000000" w:themeColor="text1"/>
          <w:highlight w:val="none"/>
          <w14:textFill>
            <w14:solidFill>
              <w14:schemeClr w14:val="tx1"/>
            </w14:solidFill>
          </w14:textFill>
        </w:rPr>
      </w:pPr>
      <w:bookmarkStart w:id="2080" w:name="_Toc277082648"/>
      <w:bookmarkStart w:id="2081" w:name="_Toc287607873"/>
      <w:bookmarkStart w:id="2082" w:name="_Toc430530535"/>
      <w:bookmarkStart w:id="2083" w:name="_Toc287620820"/>
      <w:bookmarkStart w:id="2084" w:name="_Toc224103501"/>
      <w:r>
        <w:rPr>
          <w:rFonts w:hint="eastAsia" w:ascii="宋体" w:hAnsi="宋体" w:eastAsia="宋体" w:cs="宋体"/>
          <w:b w:val="0"/>
          <w:bCs w:val="0"/>
          <w:color w:val="000000" w:themeColor="text1"/>
          <w:kern w:val="0"/>
          <w:sz w:val="21"/>
          <w:szCs w:val="21"/>
          <w:highlight w:val="none"/>
          <w14:textFill>
            <w14:solidFill>
              <w14:schemeClr w14:val="tx1"/>
            </w14:solidFill>
          </w14:textFill>
        </w:rPr>
        <w:br w:type="page"/>
      </w:r>
      <w:bookmarkStart w:id="2085" w:name="_Toc9718"/>
      <w:bookmarkStart w:id="2086" w:name="_Toc57820654"/>
      <w:bookmarkStart w:id="2087" w:name="_Toc4344"/>
      <w:bookmarkStart w:id="2088" w:name="_Toc6385"/>
      <w:bookmarkStart w:id="2089" w:name="_Toc20194"/>
      <w:bookmarkStart w:id="2090" w:name="_Toc5750"/>
      <w:r>
        <w:rPr>
          <w:rFonts w:hint="eastAsia" w:ascii="宋体" w:hAnsi="宋体" w:eastAsia="宋体" w:cs="宋体"/>
          <w:b w:val="0"/>
          <w:bCs w:val="0"/>
          <w:color w:val="000000" w:themeColor="text1"/>
          <w:highlight w:val="none"/>
          <w14:textFill>
            <w14:solidFill>
              <w14:schemeClr w14:val="tx1"/>
            </w14:solidFill>
          </w14:textFill>
        </w:rPr>
        <w:t>（一）已标价工程量清单</w:t>
      </w:r>
      <w:bookmarkEnd w:id="2080"/>
      <w:bookmarkEnd w:id="2081"/>
      <w:bookmarkEnd w:id="2082"/>
      <w:bookmarkEnd w:id="2083"/>
      <w:bookmarkEnd w:id="2084"/>
      <w:bookmarkEnd w:id="2085"/>
      <w:bookmarkEnd w:id="2086"/>
      <w:bookmarkEnd w:id="2087"/>
      <w:bookmarkEnd w:id="2088"/>
      <w:bookmarkEnd w:id="2089"/>
      <w:bookmarkEnd w:id="2090"/>
    </w:p>
    <w:p w14:paraId="442FF163">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000000" w:themeColor="text1"/>
          <w:kern w:val="0"/>
          <w:sz w:val="28"/>
          <w:szCs w:val="28"/>
          <w:highlight w:val="none"/>
          <w14:textFill>
            <w14:solidFill>
              <w14:schemeClr w14:val="tx1"/>
            </w14:solidFill>
          </w14:textFill>
        </w:rPr>
      </w:pPr>
    </w:p>
    <w:p w14:paraId="032AC501">
      <w:pPr>
        <w:pStyle w:val="4"/>
        <w:spacing w:line="360" w:lineRule="auto"/>
        <w:rPr>
          <w:rFonts w:hint="eastAsia" w:ascii="宋体" w:hAnsi="宋体" w:eastAsia="宋体" w:cs="宋体"/>
          <w:color w:val="000000" w:themeColor="text1"/>
          <w:kern w:val="0"/>
          <w:sz w:val="24"/>
          <w:szCs w:val="21"/>
          <w:highlight w:val="none"/>
          <w14:textFill>
            <w14:solidFill>
              <w14:schemeClr w14:val="tx1"/>
            </w14:solidFill>
          </w14:textFill>
        </w:rPr>
      </w:pPr>
      <w:bookmarkStart w:id="2091" w:name="_Toc224103502"/>
      <w:bookmarkStart w:id="2092" w:name="_Toc287607874"/>
      <w:bookmarkStart w:id="2093" w:name="_Toc287620821"/>
      <w:bookmarkStart w:id="2094" w:name="_Toc430530536"/>
      <w:r>
        <w:rPr>
          <w:rFonts w:hint="eastAsia" w:ascii="宋体" w:hAnsi="宋体" w:eastAsia="宋体" w:cs="宋体"/>
          <w:color w:val="000000" w:themeColor="text1"/>
          <w:highlight w:val="none"/>
          <w14:textFill>
            <w14:solidFill>
              <w14:schemeClr w14:val="tx1"/>
            </w14:solidFill>
          </w14:textFill>
        </w:rPr>
        <w:br w:type="page"/>
      </w:r>
    </w:p>
    <w:bookmarkEnd w:id="2091"/>
    <w:bookmarkEnd w:id="2092"/>
    <w:bookmarkEnd w:id="2093"/>
    <w:bookmarkEnd w:id="2094"/>
    <w:p w14:paraId="38C2411D">
      <w:pPr>
        <w:pStyle w:val="4"/>
        <w:spacing w:line="360" w:lineRule="auto"/>
        <w:jc w:val="center"/>
        <w:rPr>
          <w:rFonts w:hint="eastAsia" w:ascii="宋体" w:hAnsi="宋体" w:eastAsia="宋体" w:cs="宋体"/>
          <w:b w:val="0"/>
          <w:bCs w:val="0"/>
          <w:color w:val="000000" w:themeColor="text1"/>
          <w:sz w:val="44"/>
          <w:szCs w:val="44"/>
          <w:highlight w:val="none"/>
          <w:lang w:eastAsia="zh-CN"/>
          <w14:textFill>
            <w14:solidFill>
              <w14:schemeClr w14:val="tx1"/>
            </w14:solidFill>
          </w14:textFill>
        </w:rPr>
      </w:pPr>
      <w:bookmarkStart w:id="2095" w:name="_Toc7600"/>
      <w:bookmarkStart w:id="2096" w:name="_Toc22667"/>
      <w:bookmarkStart w:id="2097" w:name="_Toc8401"/>
      <w:bookmarkStart w:id="2098" w:name="_Toc11380"/>
      <w:bookmarkStart w:id="2099" w:name="_Toc20938"/>
      <w:bookmarkStart w:id="2100" w:name="_Toc224103510"/>
      <w:bookmarkStart w:id="2101" w:name="_Toc287607882"/>
      <w:bookmarkStart w:id="2102" w:name="_Toc287620829"/>
      <w:bookmarkStart w:id="2103" w:name="_Toc277082656"/>
      <w:bookmarkStart w:id="2104" w:name="_Toc430530545"/>
      <w:bookmarkStart w:id="2105" w:name="_Toc57820657"/>
      <w:r>
        <w:rPr>
          <w:rFonts w:hint="eastAsia" w:ascii="宋体" w:hAnsi="宋体" w:eastAsia="宋体" w:cs="宋体"/>
          <w:b w:val="0"/>
          <w:bCs w:val="0"/>
          <w:color w:val="000000" w:themeColor="text1"/>
          <w:sz w:val="44"/>
          <w:szCs w:val="44"/>
          <w:highlight w:val="none"/>
          <w:lang w:val="en-US" w:eastAsia="zh-CN"/>
          <w14:textFill>
            <w14:solidFill>
              <w14:schemeClr w14:val="tx1"/>
            </w14:solidFill>
          </w14:textFill>
        </w:rPr>
        <w:t>三</w:t>
      </w:r>
      <w:r>
        <w:rPr>
          <w:rFonts w:hint="eastAsia" w:ascii="宋体" w:hAnsi="宋体" w:eastAsia="宋体" w:cs="宋体"/>
          <w:b w:val="0"/>
          <w:bCs w:val="0"/>
          <w:color w:val="000000" w:themeColor="text1"/>
          <w:sz w:val="44"/>
          <w:szCs w:val="44"/>
          <w:highlight w:val="none"/>
          <w:lang w:eastAsia="zh-CN"/>
          <w14:textFill>
            <w14:solidFill>
              <w14:schemeClr w14:val="tx1"/>
            </w14:solidFill>
          </w14:textFill>
        </w:rPr>
        <w:t>、技术部分</w:t>
      </w:r>
      <w:bookmarkEnd w:id="2095"/>
      <w:bookmarkEnd w:id="2096"/>
      <w:bookmarkEnd w:id="2097"/>
      <w:bookmarkEnd w:id="2098"/>
      <w:bookmarkEnd w:id="2099"/>
    </w:p>
    <w:p w14:paraId="02357D66">
      <w:pPr>
        <w:rPr>
          <w:rFonts w:hint="eastAsia" w:ascii="宋体" w:hAnsi="宋体" w:eastAsia="宋体" w:cs="宋体"/>
          <w:b w:val="0"/>
          <w:bCs w:val="0"/>
          <w:color w:val="000000" w:themeColor="text1"/>
          <w:sz w:val="44"/>
          <w:szCs w:val="44"/>
          <w:highlight w:val="none"/>
          <w:lang w:eastAsia="zh-CN"/>
          <w14:textFill>
            <w14:solidFill>
              <w14:schemeClr w14:val="tx1"/>
            </w14:solidFill>
          </w14:textFill>
        </w:rPr>
      </w:pPr>
      <w:r>
        <w:rPr>
          <w:rFonts w:hint="eastAsia" w:ascii="宋体" w:hAnsi="宋体" w:eastAsia="宋体" w:cs="宋体"/>
          <w:b w:val="0"/>
          <w:bCs w:val="0"/>
          <w:color w:val="000000" w:themeColor="text1"/>
          <w:sz w:val="44"/>
          <w:szCs w:val="44"/>
          <w:highlight w:val="none"/>
          <w:lang w:eastAsia="zh-CN"/>
          <w14:textFill>
            <w14:solidFill>
              <w14:schemeClr w14:val="tx1"/>
            </w14:solidFill>
          </w14:textFill>
        </w:rPr>
        <w:br w:type="page"/>
      </w:r>
    </w:p>
    <w:p w14:paraId="2A0D1040">
      <w:pPr>
        <w:spacing w:line="360" w:lineRule="auto"/>
        <w:jc w:val="center"/>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（项目名称）</w:t>
      </w:r>
    </w:p>
    <w:p w14:paraId="7AC33C27">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1B012C93">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0162DF17">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6A1166C5">
      <w:pPr>
        <w:autoSpaceDE w:val="0"/>
        <w:autoSpaceDN w:val="0"/>
        <w:adjustRightInd w:val="0"/>
        <w:snapToGrid w:val="0"/>
        <w:spacing w:line="360" w:lineRule="auto"/>
        <w:jc w:val="center"/>
        <w:rPr>
          <w:rFonts w:hint="eastAsia" w:ascii="宋体" w:hAnsi="宋体" w:eastAsia="宋体" w:cs="宋体"/>
          <w:color w:val="000000" w:themeColor="text1"/>
          <w:kern w:val="0"/>
          <w:sz w:val="72"/>
          <w:szCs w:val="72"/>
          <w:highlight w:val="none"/>
          <w14:textFill>
            <w14:solidFill>
              <w14:schemeClr w14:val="tx1"/>
            </w14:solidFill>
          </w14:textFill>
        </w:rPr>
      </w:pPr>
      <w:r>
        <w:rPr>
          <w:rFonts w:hint="eastAsia" w:ascii="宋体" w:hAnsi="宋体" w:cs="宋体"/>
          <w:color w:val="000000" w:themeColor="text1"/>
          <w:kern w:val="0"/>
          <w:sz w:val="72"/>
          <w:szCs w:val="72"/>
          <w:highlight w:val="none"/>
          <w:lang w:val="en-US" w:eastAsia="zh-CN"/>
          <w14:textFill>
            <w14:solidFill>
              <w14:schemeClr w14:val="tx1"/>
            </w14:solidFill>
          </w14:textFill>
        </w:rPr>
        <w:t>投 标</w:t>
      </w:r>
      <w:r>
        <w:rPr>
          <w:rFonts w:hint="eastAsia" w:ascii="宋体" w:hAnsi="宋体" w:eastAsia="宋体" w:cs="宋体"/>
          <w:color w:val="000000" w:themeColor="text1"/>
          <w:kern w:val="0"/>
          <w:sz w:val="72"/>
          <w:szCs w:val="72"/>
          <w:highlight w:val="none"/>
          <w14:textFill>
            <w14:solidFill>
              <w14:schemeClr w14:val="tx1"/>
            </w14:solidFill>
          </w14:textFill>
        </w:rPr>
        <w:t xml:space="preserve"> 文 件</w:t>
      </w:r>
    </w:p>
    <w:p w14:paraId="108DBCDB">
      <w:pPr>
        <w:autoSpaceDE w:val="0"/>
        <w:autoSpaceDN w:val="0"/>
        <w:adjustRightInd w:val="0"/>
        <w:snapToGrid w:val="0"/>
        <w:spacing w:line="360" w:lineRule="auto"/>
        <w:jc w:val="left"/>
        <w:rPr>
          <w:rFonts w:hint="eastAsia" w:ascii="宋体" w:hAnsi="宋体" w:eastAsia="宋体" w:cs="宋体"/>
          <w:color w:val="000000" w:themeColor="text1"/>
          <w:kern w:val="0"/>
          <w:sz w:val="16"/>
          <w:szCs w:val="16"/>
          <w:highlight w:val="none"/>
          <w14:textFill>
            <w14:solidFill>
              <w14:schemeClr w14:val="tx1"/>
            </w14:solidFill>
          </w14:textFill>
        </w:rPr>
      </w:pPr>
    </w:p>
    <w:p w14:paraId="2169EA79">
      <w:pPr>
        <w:autoSpaceDE w:val="0"/>
        <w:autoSpaceDN w:val="0"/>
        <w:adjustRightInd w:val="0"/>
        <w:snapToGrid w:val="0"/>
        <w:spacing w:line="360" w:lineRule="auto"/>
        <w:jc w:val="center"/>
        <w:rPr>
          <w:rFonts w:hint="eastAsia" w:ascii="宋体" w:hAnsi="宋体" w:eastAsia="宋体" w:cs="宋体"/>
          <w:color w:val="000000" w:themeColor="text1"/>
          <w:kern w:val="0"/>
          <w:sz w:val="36"/>
          <w:szCs w:val="36"/>
          <w:highlight w:val="none"/>
          <w14:textFill>
            <w14:solidFill>
              <w14:schemeClr w14:val="tx1"/>
            </w14:solidFill>
          </w14:textFill>
        </w:rPr>
      </w:pPr>
      <w:r>
        <w:rPr>
          <w:rFonts w:hint="eastAsia" w:ascii="宋体" w:hAnsi="宋体" w:eastAsia="宋体" w:cs="宋体"/>
          <w:color w:val="000000" w:themeColor="text1"/>
          <w:kern w:val="0"/>
          <w:sz w:val="36"/>
          <w:szCs w:val="36"/>
          <w:highlight w:val="none"/>
          <w:lang w:val="en-US" w:eastAsia="zh-CN"/>
          <w14:textFill>
            <w14:solidFill>
              <w14:schemeClr w14:val="tx1"/>
            </w14:solidFill>
          </w14:textFill>
        </w:rPr>
        <w:t>技术</w:t>
      </w:r>
      <w:r>
        <w:rPr>
          <w:rFonts w:hint="eastAsia" w:ascii="宋体" w:hAnsi="宋体" w:eastAsia="宋体" w:cs="宋体"/>
          <w:color w:val="000000" w:themeColor="text1"/>
          <w:kern w:val="0"/>
          <w:sz w:val="36"/>
          <w:szCs w:val="36"/>
          <w:highlight w:val="none"/>
          <w14:textFill>
            <w14:solidFill>
              <w14:schemeClr w14:val="tx1"/>
            </w14:solidFill>
          </w14:textFill>
        </w:rPr>
        <w:t>部分</w:t>
      </w:r>
    </w:p>
    <w:p w14:paraId="116FC3B3">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5625B4B8">
      <w:pPr>
        <w:adjustRightInd w:val="0"/>
        <w:snapToGrid w:val="0"/>
        <w:spacing w:line="264" w:lineRule="auto"/>
        <w:rPr>
          <w:rFonts w:hint="eastAsia" w:ascii="宋体" w:hAnsi="宋体" w:eastAsia="宋体" w:cs="宋体"/>
          <w:color w:val="000000" w:themeColor="text1"/>
          <w:szCs w:val="21"/>
          <w:highlight w:val="none"/>
          <w14:textFill>
            <w14:solidFill>
              <w14:schemeClr w14:val="tx1"/>
            </w14:solidFill>
          </w14:textFill>
        </w:rPr>
      </w:pPr>
    </w:p>
    <w:p w14:paraId="3F5A283D">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3DC33349">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0B162C88">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7F253CD6">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70636DDD">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6F358EEB">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493336DE">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4DDB753D">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2A33ECDF">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18CE1EB3">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59ACB2FE">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1696FBB0">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0A07E65B">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7C39C0E9">
      <w:pPr>
        <w:tabs>
          <w:tab w:val="left" w:pos="6080"/>
          <w:tab w:val="left" w:pos="6640"/>
        </w:tabs>
        <w:autoSpaceDE w:val="0"/>
        <w:autoSpaceDN w:val="0"/>
        <w:adjustRightInd w:val="0"/>
        <w:snapToGrid w:val="0"/>
        <w:spacing w:line="480" w:lineRule="auto"/>
        <w:jc w:val="center"/>
        <w:rPr>
          <w:rFonts w:hint="eastAsia" w:ascii="宋体" w:hAnsi="宋体" w:eastAsia="宋体" w:cs="宋体"/>
          <w:color w:val="000000" w:themeColor="text1"/>
          <w:w w:val="99"/>
          <w:kern w:val="0"/>
          <w:sz w:val="28"/>
          <w:szCs w:val="28"/>
          <w:highlight w:val="none"/>
          <w14:textFill>
            <w14:solidFill>
              <w14:schemeClr w14:val="tx1"/>
            </w14:solidFill>
          </w14:textFill>
        </w:rPr>
      </w:pPr>
      <w:r>
        <w:rPr>
          <w:rFonts w:hint="eastAsia" w:ascii="宋体" w:hAnsi="宋体" w:cs="宋体"/>
          <w:color w:val="000000" w:themeColor="text1"/>
          <w:w w:val="99"/>
          <w:kern w:val="0"/>
          <w:sz w:val="28"/>
          <w:szCs w:val="28"/>
          <w:highlight w:val="none"/>
          <w:lang w:eastAsia="zh-CN"/>
          <w14:textFill>
            <w14:solidFill>
              <w14:schemeClr w14:val="tx1"/>
            </w14:solidFill>
          </w14:textFill>
        </w:rPr>
        <w:t>投标人</w:t>
      </w:r>
      <w:r>
        <w:rPr>
          <w:rFonts w:hint="eastAsia" w:ascii="宋体" w:hAnsi="宋体" w:eastAsia="宋体" w:cs="宋体"/>
          <w:color w:val="000000" w:themeColor="text1"/>
          <w:spacing w:val="1"/>
          <w:w w:val="99"/>
          <w:kern w:val="0"/>
          <w:sz w:val="28"/>
          <w:szCs w:val="28"/>
          <w:highlight w:val="none"/>
          <w14:textFill>
            <w14:solidFill>
              <w14:schemeClr w14:val="tx1"/>
            </w14:solidFill>
          </w14:textFill>
        </w:rPr>
        <w:t>：</w:t>
      </w:r>
      <w:r>
        <w:rPr>
          <w:rFonts w:hint="eastAsia" w:ascii="宋体" w:hAnsi="宋体" w:eastAsia="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w w:val="99"/>
          <w:kern w:val="0"/>
          <w:sz w:val="28"/>
          <w:szCs w:val="28"/>
          <w:highlight w:val="none"/>
          <w14:textFill>
            <w14:solidFill>
              <w14:schemeClr w14:val="tx1"/>
            </w14:solidFill>
          </w14:textFill>
        </w:rPr>
        <w:t>（盖单位法人章）</w:t>
      </w:r>
    </w:p>
    <w:p w14:paraId="5218DECC">
      <w:pPr>
        <w:tabs>
          <w:tab w:val="left" w:pos="6080"/>
          <w:tab w:val="left" w:pos="6640"/>
        </w:tabs>
        <w:autoSpaceDE w:val="0"/>
        <w:autoSpaceDN w:val="0"/>
        <w:adjustRightInd w:val="0"/>
        <w:snapToGrid w:val="0"/>
        <w:spacing w:line="480" w:lineRule="auto"/>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w w:val="99"/>
          <w:kern w:val="0"/>
          <w:sz w:val="28"/>
          <w:szCs w:val="28"/>
          <w:highlight w:val="none"/>
          <w14:textFill>
            <w14:solidFill>
              <w14:schemeClr w14:val="tx1"/>
            </w14:solidFill>
          </w14:textFill>
        </w:rPr>
        <w:t>法定代表人或其委托代理人：</w:t>
      </w:r>
      <w:r>
        <w:rPr>
          <w:rFonts w:hint="eastAsia" w:ascii="宋体" w:hAnsi="宋体" w:eastAsia="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w w:val="99"/>
          <w:kern w:val="0"/>
          <w:sz w:val="28"/>
          <w:szCs w:val="28"/>
          <w:highlight w:val="none"/>
          <w14:textFill>
            <w14:solidFill>
              <w14:schemeClr w14:val="tx1"/>
            </w14:solidFill>
          </w14:textFill>
        </w:rPr>
        <w:t>（签名或盖章）</w:t>
      </w:r>
    </w:p>
    <w:p w14:paraId="78C4A0C3">
      <w:pPr>
        <w:tabs>
          <w:tab w:val="left" w:pos="3280"/>
          <w:tab w:val="left" w:pos="4680"/>
          <w:tab w:val="left" w:pos="6080"/>
        </w:tabs>
        <w:autoSpaceDE w:val="0"/>
        <w:autoSpaceDN w:val="0"/>
        <w:adjustRightInd w:val="0"/>
        <w:snapToGrid w:val="0"/>
        <w:spacing w:line="480" w:lineRule="auto"/>
        <w:jc w:val="center"/>
        <w:rPr>
          <w:rFonts w:hint="eastAsia" w:ascii="宋体" w:hAnsi="宋体" w:eastAsia="宋体" w:cs="宋体"/>
          <w:color w:val="000000" w:themeColor="text1"/>
          <w:w w:val="99"/>
          <w:kern w:val="0"/>
          <w:sz w:val="28"/>
          <w:szCs w:val="28"/>
          <w:highlight w:val="none"/>
          <w14:textFill>
            <w14:solidFill>
              <w14:schemeClr w14:val="tx1"/>
            </w14:solidFill>
          </w14:textFill>
        </w:rPr>
      </w:pPr>
      <w:r>
        <w:rPr>
          <w:rFonts w:hint="eastAsia" w:ascii="宋体" w:hAnsi="宋体" w:eastAsia="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w w:val="99"/>
          <w:kern w:val="0"/>
          <w:sz w:val="28"/>
          <w:szCs w:val="28"/>
          <w:highlight w:val="none"/>
          <w14:textFill>
            <w14:solidFill>
              <w14:schemeClr w14:val="tx1"/>
            </w14:solidFill>
          </w14:textFill>
        </w:rPr>
        <w:t>年</w:t>
      </w:r>
      <w:r>
        <w:rPr>
          <w:rFonts w:hint="eastAsia" w:ascii="宋体" w:hAnsi="宋体" w:eastAsia="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w w:val="99"/>
          <w:kern w:val="0"/>
          <w:sz w:val="28"/>
          <w:szCs w:val="28"/>
          <w:highlight w:val="none"/>
          <w14:textFill>
            <w14:solidFill>
              <w14:schemeClr w14:val="tx1"/>
            </w14:solidFill>
          </w14:textFill>
        </w:rPr>
        <w:t>月</w:t>
      </w:r>
      <w:r>
        <w:rPr>
          <w:rFonts w:hint="eastAsia" w:ascii="宋体" w:hAnsi="宋体" w:eastAsia="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w w:val="99"/>
          <w:kern w:val="0"/>
          <w:sz w:val="28"/>
          <w:szCs w:val="28"/>
          <w:highlight w:val="none"/>
          <w14:textFill>
            <w14:solidFill>
              <w14:schemeClr w14:val="tx1"/>
            </w14:solidFill>
          </w14:textFill>
        </w:rPr>
        <w:t>日</w:t>
      </w:r>
    </w:p>
    <w:p w14:paraId="433FC7D5">
      <w:pPr>
        <w:rPr>
          <w:rFonts w:hint="eastAsia"/>
          <w:color w:val="000000" w:themeColor="text1"/>
          <w:highlight w:val="none"/>
          <w14:textFill>
            <w14:solidFill>
              <w14:schemeClr w14:val="tx1"/>
            </w14:solidFill>
          </w14:textFill>
        </w:rPr>
      </w:pPr>
    </w:p>
    <w:p w14:paraId="5667FFF5">
      <w:pPr>
        <w:autoSpaceDE w:val="0"/>
        <w:autoSpaceDN w:val="0"/>
        <w:adjustRightInd w:val="0"/>
        <w:snapToGrid w:val="0"/>
        <w:spacing w:line="360" w:lineRule="auto"/>
        <w:ind w:firstLine="472" w:firstLineChars="196"/>
        <w:rPr>
          <w:rFonts w:hint="eastAsia" w:ascii="宋体" w:hAnsi="宋体" w:eastAsia="宋体" w:cs="宋体"/>
          <w:b/>
          <w:snapToGrid w:val="0"/>
          <w:color w:val="000000" w:themeColor="text1"/>
          <w:kern w:val="0"/>
          <w:sz w:val="24"/>
          <w:highlight w:val="none"/>
          <w14:textFill>
            <w14:solidFill>
              <w14:schemeClr w14:val="tx1"/>
            </w14:solidFill>
          </w14:textFill>
        </w:rPr>
      </w:pPr>
    </w:p>
    <w:p w14:paraId="6E28A3AF">
      <w:pPr>
        <w:autoSpaceDE w:val="0"/>
        <w:autoSpaceDN w:val="0"/>
        <w:adjustRightInd w:val="0"/>
        <w:snapToGrid w:val="0"/>
        <w:spacing w:line="360" w:lineRule="auto"/>
        <w:jc w:val="left"/>
        <w:rPr>
          <w:rFonts w:hint="eastAsia" w:ascii="宋体" w:hAnsi="宋体" w:eastAsia="宋体" w:cs="宋体"/>
          <w:color w:val="000000" w:themeColor="text1"/>
          <w:kern w:val="0"/>
          <w:sz w:val="24"/>
          <w:szCs w:val="21"/>
          <w:highlight w:val="none"/>
          <w14:textFill>
            <w14:solidFill>
              <w14:schemeClr w14:val="tx1"/>
            </w14:solidFill>
          </w14:textFill>
        </w:rPr>
      </w:pPr>
    </w:p>
    <w:p w14:paraId="0426A292">
      <w:pPr>
        <w:autoSpaceDE w:val="0"/>
        <w:autoSpaceDN w:val="0"/>
        <w:adjustRightInd w:val="0"/>
        <w:snapToGrid w:val="0"/>
        <w:spacing w:line="360" w:lineRule="auto"/>
        <w:jc w:val="center"/>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6"/>
          <w:szCs w:val="36"/>
          <w:highlight w:val="none"/>
          <w14:textFill>
            <w14:solidFill>
              <w14:schemeClr w14:val="tx1"/>
            </w14:solidFill>
          </w14:textFill>
        </w:rPr>
        <w:t>目  录</w:t>
      </w:r>
    </w:p>
    <w:p w14:paraId="0FEEBF6C">
      <w:pPr>
        <w:autoSpaceDE w:val="0"/>
        <w:autoSpaceDN w:val="0"/>
        <w:adjustRightInd w:val="0"/>
        <w:snapToGrid w:val="0"/>
        <w:spacing w:line="360" w:lineRule="auto"/>
        <w:jc w:val="left"/>
        <w:rPr>
          <w:rFonts w:hint="eastAsia" w:ascii="宋体" w:hAnsi="宋体" w:eastAsia="宋体" w:cs="宋体"/>
          <w:color w:val="000000" w:themeColor="text1"/>
          <w:kern w:val="0"/>
          <w:sz w:val="32"/>
          <w:szCs w:val="32"/>
          <w:highlight w:val="none"/>
          <w14:textFill>
            <w14:solidFill>
              <w14:schemeClr w14:val="tx1"/>
            </w14:solidFill>
          </w14:textFill>
        </w:rPr>
      </w:pPr>
    </w:p>
    <w:p w14:paraId="108E0337">
      <w:pPr>
        <w:autoSpaceDE w:val="0"/>
        <w:autoSpaceDN w:val="0"/>
        <w:adjustRightInd w:val="0"/>
        <w:snapToGrid w:val="0"/>
        <w:spacing w:line="360" w:lineRule="auto"/>
        <w:jc w:val="center"/>
        <w:rPr>
          <w:rFonts w:hint="eastAsia" w:ascii="宋体" w:hAnsi="宋体" w:eastAsia="宋体" w:cs="宋体"/>
          <w:i/>
          <w:iCs/>
          <w:color w:val="000000" w:themeColor="text1"/>
          <w:kern w:val="0"/>
          <w:szCs w:val="21"/>
          <w:highlight w:val="none"/>
          <w14:textFill>
            <w14:solidFill>
              <w14:schemeClr w14:val="tx1"/>
            </w14:solidFill>
          </w14:textFill>
        </w:rPr>
      </w:pPr>
      <w:r>
        <w:rPr>
          <w:rFonts w:hint="eastAsia" w:ascii="宋体" w:hAnsi="宋体" w:eastAsia="宋体" w:cs="宋体"/>
          <w:i/>
          <w:iCs/>
          <w:color w:val="000000" w:themeColor="text1"/>
          <w:kern w:val="0"/>
          <w:szCs w:val="21"/>
          <w:highlight w:val="none"/>
          <w14:textFill>
            <w14:solidFill>
              <w14:schemeClr w14:val="tx1"/>
            </w14:solidFill>
          </w14:textFill>
        </w:rPr>
        <w:t>[提示：目录由</w:t>
      </w:r>
      <w:r>
        <w:rPr>
          <w:rFonts w:hint="eastAsia" w:ascii="宋体" w:hAnsi="宋体" w:cs="宋体"/>
          <w:i/>
          <w:iCs/>
          <w:color w:val="000000" w:themeColor="text1"/>
          <w:kern w:val="0"/>
          <w:szCs w:val="21"/>
          <w:highlight w:val="none"/>
          <w:lang w:eastAsia="zh-CN"/>
          <w14:textFill>
            <w14:solidFill>
              <w14:schemeClr w14:val="tx1"/>
            </w14:solidFill>
          </w14:textFill>
        </w:rPr>
        <w:t>投标人</w:t>
      </w:r>
      <w:r>
        <w:rPr>
          <w:rFonts w:hint="eastAsia" w:ascii="宋体" w:hAnsi="宋体" w:eastAsia="宋体" w:cs="宋体"/>
          <w:i/>
          <w:iCs/>
          <w:color w:val="000000" w:themeColor="text1"/>
          <w:kern w:val="0"/>
          <w:szCs w:val="21"/>
          <w:highlight w:val="none"/>
          <w14:textFill>
            <w14:solidFill>
              <w14:schemeClr w14:val="tx1"/>
            </w14:solidFill>
          </w14:textFill>
        </w:rPr>
        <w:t>自行编制]</w:t>
      </w:r>
    </w:p>
    <w:p w14:paraId="6FC071D8">
      <w:pPr>
        <w:pStyle w:val="5"/>
        <w:spacing w:before="0" w:after="0" w:line="240" w:lineRule="auto"/>
        <w:jc w:val="center"/>
        <w:rPr>
          <w:rFonts w:hint="eastAsia" w:ascii="宋体" w:hAnsi="宋体" w:eastAsia="宋体" w:cs="宋体"/>
          <w:b w:val="0"/>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2106" w:name="_Toc669"/>
      <w:bookmarkStart w:id="2107" w:name="_Toc27212"/>
      <w:bookmarkStart w:id="2108" w:name="_Toc30547"/>
      <w:bookmarkStart w:id="2109" w:name="_Toc30566"/>
      <w:bookmarkStart w:id="2110" w:name="_Toc13312"/>
      <w:r>
        <w:rPr>
          <w:rFonts w:hint="eastAsia" w:ascii="宋体" w:hAnsi="宋体" w:eastAsia="宋体" w:cs="宋体"/>
          <w:b w:val="0"/>
          <w:color w:val="000000" w:themeColor="text1"/>
          <w:highlight w:val="none"/>
          <w14:textFill>
            <w14:solidFill>
              <w14:schemeClr w14:val="tx1"/>
            </w14:solidFill>
          </w14:textFill>
        </w:rPr>
        <w:t>（一）</w:t>
      </w:r>
      <w:r>
        <w:rPr>
          <w:rFonts w:hint="eastAsia" w:ascii="宋体" w:hAnsi="宋体" w:eastAsia="宋体" w:cs="宋体"/>
          <w:b w:val="0"/>
          <w:bCs w:val="0"/>
          <w:color w:val="000000" w:themeColor="text1"/>
          <w:highlight w:val="none"/>
          <w14:textFill>
            <w14:solidFill>
              <w14:schemeClr w14:val="tx1"/>
            </w14:solidFill>
          </w14:textFill>
        </w:rPr>
        <w:t>技术方案</w:t>
      </w:r>
      <w:bookmarkEnd w:id="2106"/>
      <w:bookmarkEnd w:id="2107"/>
      <w:bookmarkEnd w:id="2108"/>
      <w:bookmarkEnd w:id="2109"/>
      <w:bookmarkEnd w:id="2110"/>
    </w:p>
    <w:p w14:paraId="6F643481">
      <w:pPr>
        <w:autoSpaceDE w:val="0"/>
        <w:autoSpaceDN w:val="0"/>
        <w:adjustRightInd w:val="0"/>
        <w:snapToGrid w:val="0"/>
        <w:spacing w:line="360" w:lineRule="auto"/>
        <w:jc w:val="left"/>
        <w:rPr>
          <w:rFonts w:hint="eastAsia" w:ascii="宋体" w:hAnsi="宋体" w:eastAsia="宋体" w:cs="宋体"/>
          <w:color w:val="000000" w:themeColor="text1"/>
          <w:kern w:val="0"/>
          <w:sz w:val="12"/>
          <w:szCs w:val="12"/>
          <w:highlight w:val="none"/>
          <w14:textFill>
            <w14:solidFill>
              <w14:schemeClr w14:val="tx1"/>
            </w14:solidFill>
          </w14:textFill>
        </w:rPr>
      </w:pPr>
    </w:p>
    <w:p w14:paraId="005D9F2C">
      <w:pPr>
        <w:pStyle w:val="2"/>
        <w:spacing w:line="360" w:lineRule="auto"/>
        <w:ind w:firstLine="420" w:firstLineChars="200"/>
        <w:jc w:val="center"/>
        <w:rPr>
          <w:rFonts w:hint="eastAsia" w:ascii="宋体" w:hAnsi="宋体" w:eastAsia="宋体" w:cs="宋体"/>
          <w:i/>
          <w:color w:val="000000" w:themeColor="text1"/>
          <w:kern w:val="0"/>
          <w:szCs w:val="21"/>
          <w:highlight w:val="none"/>
          <w14:textFill>
            <w14:solidFill>
              <w14:schemeClr w14:val="tx1"/>
            </w14:solidFill>
          </w14:textFill>
        </w:rPr>
      </w:pPr>
      <w:r>
        <w:rPr>
          <w:rFonts w:hint="eastAsia" w:ascii="宋体" w:hAnsi="宋体" w:eastAsia="宋体" w:cs="宋体"/>
          <w:i/>
          <w:color w:val="000000" w:themeColor="text1"/>
          <w:kern w:val="0"/>
          <w:szCs w:val="21"/>
          <w:highlight w:val="none"/>
          <w14:textFill>
            <w14:solidFill>
              <w14:schemeClr w14:val="tx1"/>
            </w14:solidFill>
          </w14:textFill>
        </w:rPr>
        <w:t>[提示：</w:t>
      </w:r>
      <w:r>
        <w:rPr>
          <w:rFonts w:hint="eastAsia" w:ascii="宋体" w:hAnsi="宋体" w:cs="宋体"/>
          <w:i/>
          <w:color w:val="000000" w:themeColor="text1"/>
          <w:kern w:val="0"/>
          <w:szCs w:val="21"/>
          <w:highlight w:val="none"/>
          <w:lang w:eastAsia="zh-CN"/>
          <w14:textFill>
            <w14:solidFill>
              <w14:schemeClr w14:val="tx1"/>
            </w14:solidFill>
          </w14:textFill>
        </w:rPr>
        <w:t>投标人</w:t>
      </w:r>
      <w:r>
        <w:rPr>
          <w:rFonts w:hint="eastAsia" w:ascii="宋体" w:hAnsi="宋体" w:eastAsia="宋体" w:cs="宋体"/>
          <w:i/>
          <w:color w:val="000000" w:themeColor="text1"/>
          <w:kern w:val="0"/>
          <w:szCs w:val="21"/>
          <w:highlight w:val="none"/>
          <w14:textFill>
            <w14:solidFill>
              <w14:schemeClr w14:val="tx1"/>
            </w14:solidFill>
          </w14:textFill>
        </w:rPr>
        <w:t>应根据</w:t>
      </w:r>
      <w:r>
        <w:rPr>
          <w:rFonts w:hint="eastAsia" w:ascii="宋体" w:hAnsi="宋体" w:cs="宋体"/>
          <w:i/>
          <w:color w:val="000000" w:themeColor="text1"/>
          <w:kern w:val="0"/>
          <w:szCs w:val="21"/>
          <w:highlight w:val="none"/>
          <w:lang w:eastAsia="zh-CN"/>
          <w14:textFill>
            <w14:solidFill>
              <w14:schemeClr w14:val="tx1"/>
            </w14:solidFill>
          </w14:textFill>
        </w:rPr>
        <w:t>招标文件</w:t>
      </w:r>
      <w:r>
        <w:rPr>
          <w:rFonts w:hint="eastAsia" w:ascii="宋体" w:hAnsi="宋体" w:eastAsia="宋体" w:cs="宋体"/>
          <w:i/>
          <w:color w:val="000000" w:themeColor="text1"/>
          <w:kern w:val="0"/>
          <w:szCs w:val="21"/>
          <w:highlight w:val="none"/>
          <w14:textFill>
            <w14:solidFill>
              <w14:schemeClr w14:val="tx1"/>
            </w14:solidFill>
          </w14:textFill>
        </w:rPr>
        <w:t>的要求编制技术方案]</w:t>
      </w:r>
    </w:p>
    <w:p w14:paraId="52CB587C">
      <w:pPr>
        <w:rPr>
          <w:rFonts w:hint="eastAsia" w:ascii="宋体" w:hAnsi="宋体" w:eastAsia="宋体" w:cs="宋体"/>
          <w:b w:val="0"/>
          <w:bCs w:val="0"/>
          <w:color w:val="000000" w:themeColor="text1"/>
          <w:sz w:val="44"/>
          <w:szCs w:val="44"/>
          <w:highlight w:val="none"/>
          <w:lang w:eastAsia="zh-CN"/>
          <w14:textFill>
            <w14:solidFill>
              <w14:schemeClr w14:val="tx1"/>
            </w14:solidFill>
          </w14:textFill>
        </w:rPr>
      </w:pPr>
    </w:p>
    <w:p w14:paraId="55261EA3">
      <w:pPr>
        <w:rPr>
          <w:rFonts w:hint="eastAsia" w:ascii="宋体" w:hAnsi="宋体" w:eastAsia="宋体" w:cs="宋体"/>
          <w:b w:val="0"/>
          <w:bCs w:val="0"/>
          <w:color w:val="000000" w:themeColor="text1"/>
          <w:sz w:val="44"/>
          <w:szCs w:val="44"/>
          <w:highlight w:val="none"/>
          <w:lang w:eastAsia="zh-CN"/>
          <w14:textFill>
            <w14:solidFill>
              <w14:schemeClr w14:val="tx1"/>
            </w14:solidFill>
          </w14:textFill>
        </w:rPr>
      </w:pPr>
      <w:r>
        <w:rPr>
          <w:rFonts w:hint="eastAsia" w:ascii="宋体" w:hAnsi="宋体" w:eastAsia="宋体" w:cs="宋体"/>
          <w:b w:val="0"/>
          <w:bCs w:val="0"/>
          <w:color w:val="000000" w:themeColor="text1"/>
          <w:sz w:val="44"/>
          <w:szCs w:val="44"/>
          <w:highlight w:val="none"/>
          <w:lang w:eastAsia="zh-CN"/>
          <w14:textFill>
            <w14:solidFill>
              <w14:schemeClr w14:val="tx1"/>
            </w14:solidFill>
          </w14:textFill>
        </w:rPr>
        <w:br w:type="page"/>
      </w:r>
    </w:p>
    <w:p w14:paraId="363C215C">
      <w:pPr>
        <w:pStyle w:val="4"/>
        <w:spacing w:line="360" w:lineRule="auto"/>
        <w:jc w:val="center"/>
        <w:rPr>
          <w:rFonts w:hint="eastAsia" w:ascii="宋体" w:hAnsi="宋体" w:eastAsia="宋体" w:cs="宋体"/>
          <w:b w:val="0"/>
          <w:bCs w:val="0"/>
          <w:color w:val="000000" w:themeColor="text1"/>
          <w:sz w:val="44"/>
          <w:szCs w:val="44"/>
          <w:highlight w:val="none"/>
          <w14:textFill>
            <w14:solidFill>
              <w14:schemeClr w14:val="tx1"/>
            </w14:solidFill>
          </w14:textFill>
        </w:rPr>
      </w:pPr>
      <w:bookmarkStart w:id="2111" w:name="_Toc29562"/>
      <w:bookmarkStart w:id="2112" w:name="_Toc26511"/>
      <w:bookmarkStart w:id="2113" w:name="_Toc29048"/>
      <w:bookmarkStart w:id="2114" w:name="_Toc30502"/>
      <w:bookmarkStart w:id="2115" w:name="_Toc4987"/>
      <w:r>
        <w:rPr>
          <w:rFonts w:hint="eastAsia" w:ascii="宋体" w:hAnsi="宋体" w:eastAsia="宋体" w:cs="宋体"/>
          <w:b w:val="0"/>
          <w:bCs w:val="0"/>
          <w:color w:val="000000" w:themeColor="text1"/>
          <w:sz w:val="44"/>
          <w:szCs w:val="44"/>
          <w:highlight w:val="none"/>
          <w:lang w:val="en-US" w:eastAsia="zh-CN"/>
          <w14:textFill>
            <w14:solidFill>
              <w14:schemeClr w14:val="tx1"/>
            </w14:solidFill>
          </w14:textFill>
        </w:rPr>
        <w:t>四</w:t>
      </w:r>
      <w:r>
        <w:rPr>
          <w:rFonts w:hint="eastAsia" w:ascii="宋体" w:hAnsi="宋体" w:eastAsia="宋体" w:cs="宋体"/>
          <w:b w:val="0"/>
          <w:bCs w:val="0"/>
          <w:color w:val="000000" w:themeColor="text1"/>
          <w:sz w:val="44"/>
          <w:szCs w:val="44"/>
          <w:highlight w:val="none"/>
          <w14:textFill>
            <w14:solidFill>
              <w14:schemeClr w14:val="tx1"/>
            </w14:solidFill>
          </w14:textFill>
        </w:rPr>
        <w:t>、</w:t>
      </w:r>
      <w:bookmarkEnd w:id="2100"/>
      <w:bookmarkEnd w:id="2101"/>
      <w:bookmarkEnd w:id="2102"/>
      <w:bookmarkEnd w:id="2103"/>
      <w:bookmarkEnd w:id="2104"/>
      <w:r>
        <w:rPr>
          <w:rFonts w:hint="eastAsia" w:ascii="宋体" w:hAnsi="宋体" w:eastAsia="宋体" w:cs="宋体"/>
          <w:b w:val="0"/>
          <w:bCs w:val="0"/>
          <w:color w:val="000000" w:themeColor="text1"/>
          <w:sz w:val="44"/>
          <w:szCs w:val="44"/>
          <w:highlight w:val="none"/>
          <w14:textFill>
            <w14:solidFill>
              <w14:schemeClr w14:val="tx1"/>
            </w14:solidFill>
          </w14:textFill>
        </w:rPr>
        <w:t>资格审查部分</w:t>
      </w:r>
      <w:bookmarkEnd w:id="2105"/>
      <w:bookmarkEnd w:id="2111"/>
      <w:bookmarkEnd w:id="2112"/>
      <w:bookmarkEnd w:id="2113"/>
      <w:bookmarkEnd w:id="2114"/>
      <w:bookmarkEnd w:id="2115"/>
    </w:p>
    <w:p w14:paraId="346BAAB9">
      <w:pPr>
        <w:spacing w:line="360" w:lineRule="auto"/>
        <w:jc w:val="center"/>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（项目名称）</w:t>
      </w:r>
    </w:p>
    <w:p w14:paraId="1B78CFE4">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2EE86F3D">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058CD253">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52925170">
      <w:pPr>
        <w:autoSpaceDE w:val="0"/>
        <w:autoSpaceDN w:val="0"/>
        <w:adjustRightInd w:val="0"/>
        <w:snapToGrid w:val="0"/>
        <w:spacing w:line="360" w:lineRule="auto"/>
        <w:jc w:val="center"/>
        <w:rPr>
          <w:rFonts w:hint="eastAsia" w:ascii="宋体" w:hAnsi="宋体" w:eastAsia="宋体" w:cs="宋体"/>
          <w:color w:val="000000" w:themeColor="text1"/>
          <w:kern w:val="0"/>
          <w:sz w:val="72"/>
          <w:szCs w:val="72"/>
          <w:highlight w:val="none"/>
          <w14:textFill>
            <w14:solidFill>
              <w14:schemeClr w14:val="tx1"/>
            </w14:solidFill>
          </w14:textFill>
        </w:rPr>
      </w:pPr>
      <w:r>
        <w:rPr>
          <w:rFonts w:hint="eastAsia" w:ascii="宋体" w:hAnsi="宋体" w:cs="宋体"/>
          <w:color w:val="000000" w:themeColor="text1"/>
          <w:kern w:val="0"/>
          <w:sz w:val="72"/>
          <w:szCs w:val="72"/>
          <w:highlight w:val="none"/>
          <w:lang w:val="en-US" w:eastAsia="zh-CN"/>
          <w14:textFill>
            <w14:solidFill>
              <w14:schemeClr w14:val="tx1"/>
            </w14:solidFill>
          </w14:textFill>
        </w:rPr>
        <w:t>投 标</w:t>
      </w:r>
      <w:r>
        <w:rPr>
          <w:rFonts w:hint="eastAsia" w:ascii="宋体" w:hAnsi="宋体" w:eastAsia="宋体" w:cs="宋体"/>
          <w:color w:val="000000" w:themeColor="text1"/>
          <w:kern w:val="0"/>
          <w:sz w:val="72"/>
          <w:szCs w:val="72"/>
          <w:highlight w:val="none"/>
          <w14:textFill>
            <w14:solidFill>
              <w14:schemeClr w14:val="tx1"/>
            </w14:solidFill>
          </w14:textFill>
        </w:rPr>
        <w:t xml:space="preserve"> 文 件</w:t>
      </w:r>
    </w:p>
    <w:p w14:paraId="517E9A79">
      <w:pPr>
        <w:autoSpaceDE w:val="0"/>
        <w:autoSpaceDN w:val="0"/>
        <w:adjustRightInd w:val="0"/>
        <w:snapToGrid w:val="0"/>
        <w:spacing w:line="360" w:lineRule="auto"/>
        <w:jc w:val="left"/>
        <w:rPr>
          <w:rFonts w:hint="eastAsia" w:ascii="宋体" w:hAnsi="宋体" w:eastAsia="宋体" w:cs="宋体"/>
          <w:color w:val="000000" w:themeColor="text1"/>
          <w:kern w:val="0"/>
          <w:sz w:val="16"/>
          <w:szCs w:val="16"/>
          <w:highlight w:val="none"/>
          <w14:textFill>
            <w14:solidFill>
              <w14:schemeClr w14:val="tx1"/>
            </w14:solidFill>
          </w14:textFill>
        </w:rPr>
      </w:pPr>
    </w:p>
    <w:p w14:paraId="6CFAF7A1">
      <w:pPr>
        <w:autoSpaceDE w:val="0"/>
        <w:autoSpaceDN w:val="0"/>
        <w:adjustRightInd w:val="0"/>
        <w:snapToGrid w:val="0"/>
        <w:spacing w:line="360" w:lineRule="auto"/>
        <w:jc w:val="center"/>
        <w:rPr>
          <w:rFonts w:hint="eastAsia" w:ascii="宋体" w:hAnsi="宋体" w:eastAsia="宋体" w:cs="宋体"/>
          <w:color w:val="000000" w:themeColor="text1"/>
          <w:kern w:val="0"/>
          <w:sz w:val="36"/>
          <w:szCs w:val="36"/>
          <w:highlight w:val="none"/>
          <w14:textFill>
            <w14:solidFill>
              <w14:schemeClr w14:val="tx1"/>
            </w14:solidFill>
          </w14:textFill>
        </w:rPr>
      </w:pPr>
      <w:r>
        <w:rPr>
          <w:rFonts w:hint="eastAsia" w:ascii="宋体" w:hAnsi="宋体" w:eastAsia="宋体" w:cs="宋体"/>
          <w:color w:val="000000" w:themeColor="text1"/>
          <w:kern w:val="0"/>
          <w:sz w:val="36"/>
          <w:szCs w:val="36"/>
          <w:highlight w:val="none"/>
          <w14:textFill>
            <w14:solidFill>
              <w14:schemeClr w14:val="tx1"/>
            </w14:solidFill>
          </w14:textFill>
        </w:rPr>
        <w:t>资格审查部分</w:t>
      </w:r>
    </w:p>
    <w:p w14:paraId="50E7C062">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13A8C153">
      <w:pPr>
        <w:adjustRightInd w:val="0"/>
        <w:snapToGrid w:val="0"/>
        <w:spacing w:line="264" w:lineRule="auto"/>
        <w:rPr>
          <w:rFonts w:hint="eastAsia" w:ascii="宋体" w:hAnsi="宋体" w:eastAsia="宋体" w:cs="宋体"/>
          <w:color w:val="000000" w:themeColor="text1"/>
          <w:szCs w:val="21"/>
          <w:highlight w:val="none"/>
          <w14:textFill>
            <w14:solidFill>
              <w14:schemeClr w14:val="tx1"/>
            </w14:solidFill>
          </w14:textFill>
        </w:rPr>
      </w:pPr>
    </w:p>
    <w:p w14:paraId="3B49E9BB">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622546B6">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5F05E0D8">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097CF6AA">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7DC5EBF9">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484E4BF6">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2B2F0852">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3A397B35">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7A1D9F90">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2EF10005">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11291599">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06737DDB">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4B2AF71D">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03658E78">
      <w:pPr>
        <w:tabs>
          <w:tab w:val="left" w:pos="6080"/>
          <w:tab w:val="left" w:pos="6640"/>
        </w:tabs>
        <w:autoSpaceDE w:val="0"/>
        <w:autoSpaceDN w:val="0"/>
        <w:adjustRightInd w:val="0"/>
        <w:snapToGrid w:val="0"/>
        <w:spacing w:line="480" w:lineRule="auto"/>
        <w:jc w:val="center"/>
        <w:rPr>
          <w:rFonts w:hint="eastAsia" w:ascii="宋体" w:hAnsi="宋体" w:eastAsia="宋体" w:cs="宋体"/>
          <w:color w:val="000000" w:themeColor="text1"/>
          <w:w w:val="99"/>
          <w:kern w:val="0"/>
          <w:sz w:val="28"/>
          <w:szCs w:val="28"/>
          <w:highlight w:val="none"/>
          <w14:textFill>
            <w14:solidFill>
              <w14:schemeClr w14:val="tx1"/>
            </w14:solidFill>
          </w14:textFill>
        </w:rPr>
      </w:pPr>
      <w:r>
        <w:rPr>
          <w:rFonts w:hint="eastAsia" w:ascii="宋体" w:hAnsi="宋体" w:cs="宋体"/>
          <w:color w:val="000000" w:themeColor="text1"/>
          <w:w w:val="99"/>
          <w:kern w:val="0"/>
          <w:sz w:val="28"/>
          <w:szCs w:val="28"/>
          <w:highlight w:val="none"/>
          <w:lang w:eastAsia="zh-CN"/>
          <w14:textFill>
            <w14:solidFill>
              <w14:schemeClr w14:val="tx1"/>
            </w14:solidFill>
          </w14:textFill>
        </w:rPr>
        <w:t>投标人</w:t>
      </w:r>
      <w:r>
        <w:rPr>
          <w:rFonts w:hint="eastAsia" w:ascii="宋体" w:hAnsi="宋体" w:eastAsia="宋体" w:cs="宋体"/>
          <w:color w:val="000000" w:themeColor="text1"/>
          <w:spacing w:val="1"/>
          <w:w w:val="99"/>
          <w:kern w:val="0"/>
          <w:sz w:val="28"/>
          <w:szCs w:val="28"/>
          <w:highlight w:val="none"/>
          <w14:textFill>
            <w14:solidFill>
              <w14:schemeClr w14:val="tx1"/>
            </w14:solidFill>
          </w14:textFill>
        </w:rPr>
        <w:t>：</w:t>
      </w:r>
      <w:r>
        <w:rPr>
          <w:rFonts w:hint="eastAsia" w:ascii="宋体" w:hAnsi="宋体" w:eastAsia="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w w:val="99"/>
          <w:kern w:val="0"/>
          <w:sz w:val="28"/>
          <w:szCs w:val="28"/>
          <w:highlight w:val="none"/>
          <w14:textFill>
            <w14:solidFill>
              <w14:schemeClr w14:val="tx1"/>
            </w14:solidFill>
          </w14:textFill>
        </w:rPr>
        <w:t>（盖单位法人章）</w:t>
      </w:r>
    </w:p>
    <w:p w14:paraId="32F02370">
      <w:pPr>
        <w:tabs>
          <w:tab w:val="left" w:pos="6080"/>
          <w:tab w:val="left" w:pos="6640"/>
        </w:tabs>
        <w:autoSpaceDE w:val="0"/>
        <w:autoSpaceDN w:val="0"/>
        <w:adjustRightInd w:val="0"/>
        <w:snapToGrid w:val="0"/>
        <w:spacing w:line="480" w:lineRule="auto"/>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w w:val="99"/>
          <w:kern w:val="0"/>
          <w:sz w:val="28"/>
          <w:szCs w:val="28"/>
          <w:highlight w:val="none"/>
          <w14:textFill>
            <w14:solidFill>
              <w14:schemeClr w14:val="tx1"/>
            </w14:solidFill>
          </w14:textFill>
        </w:rPr>
        <w:t>法定代表人或其委托代理人：</w:t>
      </w:r>
      <w:r>
        <w:rPr>
          <w:rFonts w:hint="eastAsia" w:ascii="宋体" w:hAnsi="宋体" w:eastAsia="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w w:val="99"/>
          <w:kern w:val="0"/>
          <w:sz w:val="28"/>
          <w:szCs w:val="28"/>
          <w:highlight w:val="none"/>
          <w14:textFill>
            <w14:solidFill>
              <w14:schemeClr w14:val="tx1"/>
            </w14:solidFill>
          </w14:textFill>
        </w:rPr>
        <w:t>（签名或盖章）</w:t>
      </w:r>
    </w:p>
    <w:p w14:paraId="5D2CF529">
      <w:pPr>
        <w:tabs>
          <w:tab w:val="left" w:pos="3280"/>
          <w:tab w:val="left" w:pos="4680"/>
          <w:tab w:val="left" w:pos="6080"/>
        </w:tabs>
        <w:autoSpaceDE w:val="0"/>
        <w:autoSpaceDN w:val="0"/>
        <w:adjustRightInd w:val="0"/>
        <w:snapToGrid w:val="0"/>
        <w:spacing w:line="480" w:lineRule="auto"/>
        <w:jc w:val="center"/>
        <w:rPr>
          <w:rFonts w:hint="eastAsia" w:ascii="宋体" w:hAnsi="宋体" w:eastAsia="宋体" w:cs="宋体"/>
          <w:color w:val="000000" w:themeColor="text1"/>
          <w:w w:val="99"/>
          <w:kern w:val="0"/>
          <w:sz w:val="28"/>
          <w:szCs w:val="28"/>
          <w:highlight w:val="none"/>
          <w14:textFill>
            <w14:solidFill>
              <w14:schemeClr w14:val="tx1"/>
            </w14:solidFill>
          </w14:textFill>
        </w:rPr>
      </w:pPr>
      <w:r>
        <w:rPr>
          <w:rFonts w:hint="eastAsia" w:ascii="宋体" w:hAnsi="宋体" w:eastAsia="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w w:val="99"/>
          <w:kern w:val="0"/>
          <w:sz w:val="28"/>
          <w:szCs w:val="28"/>
          <w:highlight w:val="none"/>
          <w14:textFill>
            <w14:solidFill>
              <w14:schemeClr w14:val="tx1"/>
            </w14:solidFill>
          </w14:textFill>
        </w:rPr>
        <w:t>年</w:t>
      </w:r>
      <w:r>
        <w:rPr>
          <w:rFonts w:hint="eastAsia" w:ascii="宋体" w:hAnsi="宋体" w:eastAsia="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w w:val="99"/>
          <w:kern w:val="0"/>
          <w:sz w:val="28"/>
          <w:szCs w:val="28"/>
          <w:highlight w:val="none"/>
          <w14:textFill>
            <w14:solidFill>
              <w14:schemeClr w14:val="tx1"/>
            </w14:solidFill>
          </w14:textFill>
        </w:rPr>
        <w:t>月</w:t>
      </w:r>
      <w:r>
        <w:rPr>
          <w:rFonts w:hint="eastAsia" w:ascii="宋体" w:hAnsi="宋体" w:eastAsia="宋体" w:cs="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w w:val="99"/>
          <w:kern w:val="0"/>
          <w:sz w:val="28"/>
          <w:szCs w:val="28"/>
          <w:highlight w:val="none"/>
          <w14:textFill>
            <w14:solidFill>
              <w14:schemeClr w14:val="tx1"/>
            </w14:solidFill>
          </w14:textFill>
        </w:rPr>
        <w:t>日</w:t>
      </w:r>
    </w:p>
    <w:p w14:paraId="3DE13689">
      <w:pPr>
        <w:tabs>
          <w:tab w:val="left" w:pos="3280"/>
          <w:tab w:val="left" w:pos="4680"/>
          <w:tab w:val="left" w:pos="6080"/>
        </w:tabs>
        <w:autoSpaceDE w:val="0"/>
        <w:autoSpaceDN w:val="0"/>
        <w:adjustRightInd w:val="0"/>
        <w:snapToGrid w:val="0"/>
        <w:spacing w:line="48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w w:val="99"/>
          <w:kern w:val="0"/>
          <w:sz w:val="28"/>
          <w:szCs w:val="28"/>
          <w:highlight w:val="none"/>
          <w14:textFill>
            <w14:solidFill>
              <w14:schemeClr w14:val="tx1"/>
            </w14:solidFill>
          </w14:textFill>
        </w:rPr>
        <w:br w:type="page"/>
      </w:r>
    </w:p>
    <w:p w14:paraId="760EE884">
      <w:pPr>
        <w:autoSpaceDE w:val="0"/>
        <w:autoSpaceDN w:val="0"/>
        <w:adjustRightInd w:val="0"/>
        <w:snapToGrid w:val="0"/>
        <w:jc w:val="center"/>
        <w:rPr>
          <w:rFonts w:hint="eastAsia" w:ascii="宋体" w:hAnsi="宋体" w:eastAsia="宋体" w:cs="宋体"/>
          <w:color w:val="000000" w:themeColor="text1"/>
          <w:kern w:val="0"/>
          <w:sz w:val="36"/>
          <w:szCs w:val="36"/>
          <w:highlight w:val="none"/>
          <w14:textFill>
            <w14:solidFill>
              <w14:schemeClr w14:val="tx1"/>
            </w14:solidFill>
          </w14:textFill>
        </w:rPr>
      </w:pPr>
      <w:r>
        <w:rPr>
          <w:rFonts w:hint="eastAsia" w:ascii="宋体" w:hAnsi="宋体" w:eastAsia="宋体" w:cs="宋体"/>
          <w:color w:val="000000" w:themeColor="text1"/>
          <w:kern w:val="0"/>
          <w:sz w:val="36"/>
          <w:szCs w:val="36"/>
          <w:highlight w:val="none"/>
          <w14:textFill>
            <w14:solidFill>
              <w14:schemeClr w14:val="tx1"/>
            </w14:solidFill>
          </w14:textFill>
        </w:rPr>
        <w:t>目  录</w:t>
      </w:r>
    </w:p>
    <w:p w14:paraId="72326F37">
      <w:pPr>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B1BA89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（一）法定代表人身份证明或附有法定代表人身份证明的授权委托书</w:t>
      </w:r>
    </w:p>
    <w:p w14:paraId="0022780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二</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基本情况表</w:t>
      </w:r>
    </w:p>
    <w:p w14:paraId="3ADD610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三</w:t>
      </w:r>
      <w:r>
        <w:rPr>
          <w:rFonts w:hint="eastAsia" w:ascii="宋体" w:hAnsi="宋体" w:eastAsia="宋体" w:cs="宋体"/>
          <w:color w:val="000000" w:themeColor="text1"/>
          <w:szCs w:val="21"/>
          <w:highlight w:val="none"/>
          <w14:textFill>
            <w14:solidFill>
              <w14:schemeClr w14:val="tx1"/>
            </w14:solidFill>
          </w14:textFill>
        </w:rPr>
        <w:t>）项目管理机构</w:t>
      </w:r>
    </w:p>
    <w:p w14:paraId="74F394C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四</w:t>
      </w:r>
      <w:r>
        <w:rPr>
          <w:rFonts w:hint="eastAsia" w:ascii="宋体" w:hAnsi="宋体" w:eastAsia="宋体" w:cs="宋体"/>
          <w:color w:val="000000" w:themeColor="text1"/>
          <w:szCs w:val="21"/>
          <w:highlight w:val="none"/>
          <w14:textFill>
            <w14:solidFill>
              <w14:schemeClr w14:val="tx1"/>
            </w14:solidFill>
          </w14:textFill>
        </w:rPr>
        <w:t>）类似项目情况表</w:t>
      </w:r>
    </w:p>
    <w:p w14:paraId="721ED62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五</w:t>
      </w:r>
      <w:r>
        <w:rPr>
          <w:rFonts w:hint="eastAsia" w:ascii="宋体" w:hAnsi="宋体" w:eastAsia="宋体" w:cs="宋体"/>
          <w:color w:val="000000" w:themeColor="text1"/>
          <w:szCs w:val="21"/>
          <w:highlight w:val="none"/>
          <w14:textFill>
            <w14:solidFill>
              <w14:schemeClr w14:val="tx1"/>
            </w14:solidFill>
          </w14:textFill>
        </w:rPr>
        <w:t>）承诺</w:t>
      </w:r>
    </w:p>
    <w:p w14:paraId="4B7A93B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六</w:t>
      </w:r>
      <w:r>
        <w:rPr>
          <w:rFonts w:hint="eastAsia" w:ascii="宋体" w:hAnsi="宋体" w:eastAsia="宋体" w:cs="宋体"/>
          <w:color w:val="000000" w:themeColor="text1"/>
          <w:szCs w:val="21"/>
          <w:highlight w:val="none"/>
          <w14:textFill>
            <w14:solidFill>
              <w14:schemeClr w14:val="tx1"/>
            </w14:solidFill>
          </w14:textFill>
        </w:rPr>
        <w:t>）其他资料</w:t>
      </w:r>
    </w:p>
    <w:p w14:paraId="4B5F0D34">
      <w:pPr>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AE6F68E">
      <w:pPr>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EB25D5A">
      <w:pPr>
        <w:pStyle w:val="5"/>
        <w:spacing w:before="0" w:after="0" w:line="24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2116" w:name="_Toc23569"/>
      <w:bookmarkStart w:id="2117" w:name="_Toc2356"/>
      <w:bookmarkStart w:id="2118" w:name="_Toc277082657"/>
      <w:bookmarkStart w:id="2119" w:name="_Toc57820658"/>
      <w:bookmarkStart w:id="2120" w:name="_Toc29128"/>
      <w:bookmarkStart w:id="2121" w:name="_Toc224103511"/>
      <w:bookmarkStart w:id="2122" w:name="_Toc287620830"/>
      <w:bookmarkStart w:id="2123" w:name="_Toc287607883"/>
      <w:bookmarkStart w:id="2124" w:name="_Toc22718"/>
      <w:bookmarkStart w:id="2125" w:name="_Toc23202"/>
      <w:bookmarkStart w:id="2126" w:name="_Toc430530546"/>
      <w:r>
        <w:rPr>
          <w:rFonts w:hint="eastAsia" w:ascii="宋体" w:hAnsi="宋体" w:eastAsia="宋体" w:cs="宋体"/>
          <w:b w:val="0"/>
          <w:bCs w:val="0"/>
          <w:color w:val="000000" w:themeColor="text1"/>
          <w:highlight w:val="none"/>
          <w14:textFill>
            <w14:solidFill>
              <w14:schemeClr w14:val="tx1"/>
            </w14:solidFill>
          </w14:textFill>
        </w:rPr>
        <w:t>（一）法定代表人身份证明或附有法定代表人身份证明的授权委托书</w:t>
      </w:r>
      <w:bookmarkEnd w:id="2116"/>
      <w:bookmarkEnd w:id="2117"/>
      <w:bookmarkEnd w:id="2118"/>
      <w:bookmarkEnd w:id="2119"/>
      <w:bookmarkEnd w:id="2120"/>
      <w:bookmarkEnd w:id="2121"/>
      <w:bookmarkEnd w:id="2122"/>
      <w:bookmarkEnd w:id="2123"/>
      <w:bookmarkEnd w:id="2124"/>
      <w:bookmarkEnd w:id="2125"/>
      <w:bookmarkEnd w:id="2126"/>
    </w:p>
    <w:p w14:paraId="0D919E3E">
      <w:pPr>
        <w:spacing w:line="480" w:lineRule="auto"/>
        <w:jc w:val="center"/>
        <w:rPr>
          <w:rFonts w:hint="eastAsia" w:ascii="宋体" w:hAnsi="宋体" w:eastAsia="宋体" w:cs="宋体"/>
          <w:color w:val="000000" w:themeColor="text1"/>
          <w:sz w:val="28"/>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法定代表人身份证明</w:t>
      </w:r>
    </w:p>
    <w:p w14:paraId="7FCA379D">
      <w:pPr>
        <w:spacing w:line="480" w:lineRule="auto"/>
        <w:jc w:val="center"/>
        <w:rPr>
          <w:rFonts w:hint="eastAsia" w:ascii="宋体" w:hAnsi="宋体" w:eastAsia="宋体" w:cs="宋体"/>
          <w:color w:val="000000" w:themeColor="text1"/>
          <w:highlight w:val="none"/>
          <w14:textFill>
            <w14:solidFill>
              <w14:schemeClr w14:val="tx1"/>
            </w14:solidFill>
          </w14:textFill>
        </w:rPr>
      </w:pPr>
    </w:p>
    <w:p w14:paraId="2A25512B">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名称：</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p>
    <w:p w14:paraId="63F25FB7">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单位性质：</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p>
    <w:p w14:paraId="609475DB">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    址：</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p>
    <w:p w14:paraId="4546F8F5">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kern w:val="0"/>
          <w:sz w:val="10"/>
          <w:szCs w:val="10"/>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成立时间：</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p>
    <w:p w14:paraId="3F580281">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经营期限：</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p>
    <w:p w14:paraId="2E98EA7A">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性别</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14:textFill>
            <w14:solidFill>
              <w14:schemeClr w14:val="tx1"/>
            </w14:solidFill>
          </w14:textFill>
        </w:rPr>
        <w:t>龄：</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职务：</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14:paraId="49EA059D">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系</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u w:val="single"/>
          <w14:textFill>
            <w14:solidFill>
              <w14:schemeClr w14:val="tx1"/>
            </w14:solidFill>
          </w14:textFill>
        </w:rPr>
        <w:t>名称）</w:t>
      </w:r>
      <w:r>
        <w:rPr>
          <w:rFonts w:hint="eastAsia" w:ascii="宋体" w:hAnsi="宋体" w:eastAsia="宋体" w:cs="宋体"/>
          <w:color w:val="000000" w:themeColor="text1"/>
          <w:kern w:val="0"/>
          <w:szCs w:val="21"/>
          <w:highlight w:val="none"/>
          <w14:textFill>
            <w14:solidFill>
              <w14:schemeClr w14:val="tx1"/>
            </w14:solidFill>
          </w14:textFill>
        </w:rPr>
        <w:t>的法定代表人。</w:t>
      </w:r>
    </w:p>
    <w:p w14:paraId="51A6914A">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特此证明。</w:t>
      </w:r>
    </w:p>
    <w:p w14:paraId="14F043AA">
      <w:pPr>
        <w:autoSpaceDE w:val="0"/>
        <w:autoSpaceDN w:val="0"/>
        <w:adjustRightInd w:val="0"/>
        <w:snapToGrid w:val="0"/>
        <w:spacing w:line="480" w:lineRule="auto"/>
        <w:ind w:firstLine="810" w:firstLineChars="3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附：法定代表人身份证扫描件（双面）</w:t>
      </w:r>
    </w:p>
    <w:p w14:paraId="4329F732">
      <w:pPr>
        <w:autoSpaceDE w:val="0"/>
        <w:autoSpaceDN w:val="0"/>
        <w:adjustRightInd w:val="0"/>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p>
    <w:p w14:paraId="79496119">
      <w:pPr>
        <w:pStyle w:val="2"/>
        <w:spacing w:after="0" w:line="360" w:lineRule="auto"/>
        <w:rPr>
          <w:rFonts w:hint="eastAsia" w:ascii="宋体" w:hAnsi="宋体" w:eastAsia="宋体" w:cs="宋体"/>
          <w:color w:val="000000" w:themeColor="text1"/>
          <w:szCs w:val="21"/>
          <w:highlight w:val="none"/>
          <w14:textFill>
            <w14:solidFill>
              <w14:schemeClr w14:val="tx1"/>
            </w14:solidFill>
          </w14:textFill>
        </w:rPr>
      </w:pPr>
    </w:p>
    <w:p w14:paraId="59F5108A">
      <w:pPr>
        <w:pStyle w:val="2"/>
        <w:spacing w:after="0" w:line="360" w:lineRule="auto"/>
        <w:rPr>
          <w:rFonts w:hint="eastAsia" w:ascii="宋体" w:hAnsi="宋体" w:eastAsia="宋体" w:cs="宋体"/>
          <w:color w:val="000000" w:themeColor="text1"/>
          <w:szCs w:val="21"/>
          <w:highlight w:val="none"/>
          <w14:textFill>
            <w14:solidFill>
              <w14:schemeClr w14:val="tx1"/>
            </w14:solidFill>
          </w14:textFill>
        </w:rPr>
      </w:pPr>
    </w:p>
    <w:p w14:paraId="7825D18A">
      <w:pPr>
        <w:pStyle w:val="2"/>
        <w:spacing w:after="0" w:line="360" w:lineRule="auto"/>
        <w:rPr>
          <w:rFonts w:hint="eastAsia" w:ascii="宋体" w:hAnsi="宋体" w:eastAsia="宋体" w:cs="宋体"/>
          <w:color w:val="000000" w:themeColor="text1"/>
          <w:szCs w:val="21"/>
          <w:highlight w:val="none"/>
          <w14:textFill>
            <w14:solidFill>
              <w14:schemeClr w14:val="tx1"/>
            </w14:solidFill>
          </w14:textFill>
        </w:rPr>
      </w:pPr>
    </w:p>
    <w:p w14:paraId="2B59019F">
      <w:pPr>
        <w:pStyle w:val="2"/>
        <w:spacing w:after="0" w:line="360" w:lineRule="auto"/>
        <w:rPr>
          <w:rFonts w:hint="eastAsia" w:ascii="宋体" w:hAnsi="宋体" w:eastAsia="宋体" w:cs="宋体"/>
          <w:color w:val="000000" w:themeColor="text1"/>
          <w:szCs w:val="21"/>
          <w:highlight w:val="none"/>
          <w14:textFill>
            <w14:solidFill>
              <w14:schemeClr w14:val="tx1"/>
            </w14:solidFill>
          </w14:textFill>
        </w:rPr>
      </w:pPr>
    </w:p>
    <w:p w14:paraId="4A5EFF70">
      <w:pPr>
        <w:pStyle w:val="2"/>
        <w:spacing w:after="0" w:line="360" w:lineRule="auto"/>
        <w:rPr>
          <w:rFonts w:hint="eastAsia" w:ascii="宋体" w:hAnsi="宋体" w:eastAsia="宋体" w:cs="宋体"/>
          <w:color w:val="000000" w:themeColor="text1"/>
          <w:szCs w:val="21"/>
          <w:highlight w:val="none"/>
          <w14:textFill>
            <w14:solidFill>
              <w14:schemeClr w14:val="tx1"/>
            </w14:solidFill>
          </w14:textFill>
        </w:rPr>
      </w:pPr>
    </w:p>
    <w:p w14:paraId="7F5D74EA">
      <w:pPr>
        <w:autoSpaceDE w:val="0"/>
        <w:autoSpaceDN w:val="0"/>
        <w:adjustRightInd w:val="0"/>
        <w:snapToGrid w:val="0"/>
        <w:spacing w:line="480" w:lineRule="auto"/>
        <w:ind w:firstLine="420" w:firstLineChars="200"/>
        <w:jc w:val="righ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ab/>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盖单位法人章）</w:t>
      </w:r>
    </w:p>
    <w:p w14:paraId="07D6715E">
      <w:pPr>
        <w:autoSpaceDE w:val="0"/>
        <w:autoSpaceDN w:val="0"/>
        <w:adjustRightInd w:val="0"/>
        <w:snapToGrid w:val="0"/>
        <w:spacing w:line="48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0942B56E">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日  </w:t>
      </w:r>
    </w:p>
    <w:p w14:paraId="6F3E2F5F">
      <w:pPr>
        <w:autoSpaceDE w:val="0"/>
        <w:autoSpaceDN w:val="0"/>
        <w:adjustRightInd w:val="0"/>
        <w:snapToGrid w:val="0"/>
        <w:spacing w:line="360" w:lineRule="auto"/>
        <w:jc w:val="left"/>
        <w:rPr>
          <w:rFonts w:hint="eastAsia" w:ascii="宋体" w:hAnsi="宋体" w:eastAsia="宋体" w:cs="宋体"/>
          <w:color w:val="000000" w:themeColor="text1"/>
          <w:kern w:val="0"/>
          <w:highlight w:val="none"/>
          <w14:textFill>
            <w14:solidFill>
              <w14:schemeClr w14:val="tx1"/>
            </w14:solidFill>
          </w14:textFill>
        </w:rPr>
      </w:pPr>
    </w:p>
    <w:p w14:paraId="3F522DF9">
      <w:pPr>
        <w:autoSpaceDE w:val="0"/>
        <w:autoSpaceDN w:val="0"/>
        <w:adjustRightInd w:val="0"/>
        <w:snapToGrid w:val="0"/>
        <w:spacing w:line="360" w:lineRule="auto"/>
        <w:jc w:val="left"/>
        <w:rPr>
          <w:rFonts w:hint="eastAsia" w:ascii="宋体" w:hAnsi="宋体" w:eastAsia="宋体" w:cs="宋体"/>
          <w:color w:val="000000" w:themeColor="text1"/>
          <w:kern w:val="0"/>
          <w:highlight w:val="none"/>
          <w14:textFill>
            <w14:solidFill>
              <w14:schemeClr w14:val="tx1"/>
            </w14:solidFill>
          </w14:textFill>
        </w:rPr>
      </w:pPr>
    </w:p>
    <w:p w14:paraId="78EE3BC4">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注：法定代表人身份证明需按上述格式填写完整，不可缺少内容。在此基础上增加内容的不影响其有效性</w:t>
      </w:r>
      <w:r>
        <w:rPr>
          <w:rFonts w:hint="eastAsia" w:ascii="宋体" w:hAnsi="宋体" w:eastAsia="宋体" w:cs="宋体"/>
          <w:color w:val="000000" w:themeColor="text1"/>
          <w:kern w:val="0"/>
          <w:szCs w:val="21"/>
          <w:highlight w:val="none"/>
          <w14:textFill>
            <w14:solidFill>
              <w14:schemeClr w14:val="tx1"/>
            </w14:solidFill>
          </w14:textFill>
        </w:rPr>
        <w:t>。</w:t>
      </w:r>
    </w:p>
    <w:p w14:paraId="7FB560F0">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eastAsia="宋体" w:cs="宋体"/>
          <w:color w:val="000000" w:themeColor="text1"/>
          <w:kern w:val="0"/>
          <w:szCs w:val="21"/>
          <w:highlight w:val="none"/>
          <w14:textFill>
            <w14:solidFill>
              <w14:schemeClr w14:val="tx1"/>
            </w14:solidFill>
          </w14:textFill>
        </w:rPr>
      </w:pPr>
    </w:p>
    <w:p w14:paraId="3CCCB0F3">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br w:type="page"/>
      </w:r>
      <w:r>
        <w:rPr>
          <w:rFonts w:hint="eastAsia" w:ascii="宋体" w:hAnsi="宋体" w:eastAsia="宋体" w:cs="宋体"/>
          <w:snapToGrid w:val="0"/>
          <w:color w:val="000000" w:themeColor="text1"/>
          <w:kern w:val="0"/>
          <w:sz w:val="32"/>
          <w:szCs w:val="32"/>
          <w:highlight w:val="none"/>
          <w14:textFill>
            <w14:solidFill>
              <w14:schemeClr w14:val="tx1"/>
            </w14:solidFill>
          </w14:textFill>
        </w:rPr>
        <w:t>授权委托书</w:t>
      </w:r>
    </w:p>
    <w:p w14:paraId="2B456B5A">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本人</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（姓名）</w:t>
      </w:r>
      <w:r>
        <w:rPr>
          <w:rFonts w:hint="eastAsia" w:ascii="宋体" w:hAnsi="宋体" w:eastAsia="宋体" w:cs="宋体"/>
          <w:color w:val="000000" w:themeColor="text1"/>
          <w:kern w:val="0"/>
          <w:szCs w:val="21"/>
          <w:highlight w:val="none"/>
          <w14:textFill>
            <w14:solidFill>
              <w14:schemeClr w14:val="tx1"/>
            </w14:solidFill>
          </w14:textFill>
        </w:rPr>
        <w:t>系</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w:t>
      </w:r>
      <w:r>
        <w:rPr>
          <w:rFonts w:hint="eastAsia" w:ascii="宋体" w:hAnsi="宋体" w:cs="宋体"/>
          <w:color w:val="000000" w:themeColor="text1"/>
          <w:spacing w:val="-1"/>
          <w:kern w:val="0"/>
          <w:szCs w:val="21"/>
          <w:highlight w:val="none"/>
          <w:u w:val="singl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u w:val="single"/>
          <w14:textFill>
            <w14:solidFill>
              <w14:schemeClr w14:val="tx1"/>
            </w14:solidFill>
          </w14:textFill>
        </w:rPr>
        <w:t>名称</w:t>
      </w:r>
      <w:r>
        <w:rPr>
          <w:rFonts w:hint="eastAsia" w:ascii="宋体" w:hAnsi="宋体" w:eastAsia="宋体" w:cs="宋体"/>
          <w:color w:val="000000" w:themeColor="text1"/>
          <w:spacing w:val="1"/>
          <w:kern w:val="0"/>
          <w:szCs w:val="21"/>
          <w:highlight w:val="none"/>
          <w:u w:val="singl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的法定代</w:t>
      </w:r>
      <w:r>
        <w:rPr>
          <w:rFonts w:hint="eastAsia" w:ascii="宋体" w:hAnsi="宋体" w:eastAsia="宋体" w:cs="宋体"/>
          <w:color w:val="000000" w:themeColor="text1"/>
          <w:spacing w:val="1"/>
          <w:kern w:val="0"/>
          <w:szCs w:val="21"/>
          <w:highlight w:val="none"/>
          <w14:textFill>
            <w14:solidFill>
              <w14:schemeClr w14:val="tx1"/>
            </w14:solidFill>
          </w14:textFill>
        </w:rPr>
        <w:t>表</w:t>
      </w:r>
      <w:r>
        <w:rPr>
          <w:rFonts w:hint="eastAsia" w:ascii="宋体" w:hAnsi="宋体" w:eastAsia="宋体" w:cs="宋体"/>
          <w:color w:val="000000" w:themeColor="text1"/>
          <w:kern w:val="0"/>
          <w:szCs w:val="21"/>
          <w:highlight w:val="none"/>
          <w14:textFill>
            <w14:solidFill>
              <w14:schemeClr w14:val="tx1"/>
            </w14:solidFill>
          </w14:textFill>
        </w:rPr>
        <w:t>人，现委托</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（姓名）</w:t>
      </w:r>
      <w:r>
        <w:rPr>
          <w:rFonts w:hint="eastAsia" w:ascii="宋体" w:hAnsi="宋体" w:eastAsia="宋体" w:cs="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（项</w:t>
      </w:r>
      <w:r>
        <w:rPr>
          <w:rFonts w:hint="eastAsia" w:ascii="宋体" w:hAnsi="宋体" w:eastAsia="宋体" w:cs="宋体"/>
          <w:color w:val="000000" w:themeColor="text1"/>
          <w:spacing w:val="-1"/>
          <w:kern w:val="0"/>
          <w:szCs w:val="21"/>
          <w:highlight w:val="none"/>
          <w:u w:val="single"/>
          <w14:textFill>
            <w14:solidFill>
              <w14:schemeClr w14:val="tx1"/>
            </w14:solidFill>
          </w14:textFill>
        </w:rPr>
        <w:t>目</w:t>
      </w:r>
      <w:r>
        <w:rPr>
          <w:rFonts w:hint="eastAsia" w:ascii="宋体" w:hAnsi="宋体" w:eastAsia="宋体" w:cs="宋体"/>
          <w:color w:val="000000" w:themeColor="text1"/>
          <w:kern w:val="0"/>
          <w:szCs w:val="21"/>
          <w:highlight w:val="none"/>
          <w:u w:val="single"/>
          <w14:textFill>
            <w14:solidFill>
              <w14:schemeClr w14:val="tx1"/>
            </w14:solidFill>
          </w14:textFill>
        </w:rPr>
        <w:t>名称）</w:t>
      </w:r>
      <w:r>
        <w:rPr>
          <w:rFonts w:hint="eastAsia" w:ascii="宋体" w:hAnsi="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、签订合同和处理有关事宜， 其法律后果由我方承担。</w:t>
      </w:r>
    </w:p>
    <w:p w14:paraId="61C7A9D5">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委托</w:t>
      </w:r>
      <w:r>
        <w:rPr>
          <w:rFonts w:hint="eastAsia" w:ascii="宋体" w:hAnsi="宋体" w:eastAsia="宋体" w:cs="宋体"/>
          <w:color w:val="000000" w:themeColor="text1"/>
          <w:spacing w:val="-1"/>
          <w:kern w:val="0"/>
          <w:szCs w:val="21"/>
          <w:highlight w:val="none"/>
          <w14:textFill>
            <w14:solidFill>
              <w14:schemeClr w14:val="tx1"/>
            </w14:solidFill>
          </w14:textFill>
        </w:rPr>
        <w:t>期</w:t>
      </w:r>
      <w:r>
        <w:rPr>
          <w:rFonts w:hint="eastAsia" w:ascii="宋体" w:hAnsi="宋体" w:eastAsia="宋体" w:cs="宋体"/>
          <w:color w:val="000000" w:themeColor="text1"/>
          <w:kern w:val="0"/>
          <w:szCs w:val="21"/>
          <w:highlight w:val="none"/>
          <w14:textFill>
            <w14:solidFill>
              <w14:schemeClr w14:val="tx1"/>
            </w14:solidFill>
          </w14:textFill>
        </w:rPr>
        <w:t>限：</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695802A3">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代理人无转委托权。</w:t>
      </w:r>
    </w:p>
    <w:p w14:paraId="25EB5DC6">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000000" w:themeColor="text1"/>
          <w:kern w:val="0"/>
          <w:szCs w:val="21"/>
          <w:highlight w:val="none"/>
          <w14:textFill>
            <w14:solidFill>
              <w14:schemeClr w14:val="tx1"/>
            </w14:solidFill>
          </w14:textFill>
        </w:rPr>
      </w:pPr>
    </w:p>
    <w:p w14:paraId="61B3BA4A">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  标  人：</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盖单位法人章</w:t>
      </w:r>
      <w:r>
        <w:rPr>
          <w:rFonts w:hint="eastAsia" w:ascii="宋体" w:hAnsi="宋体" w:eastAsia="宋体" w:cs="宋体"/>
          <w:color w:val="000000" w:themeColor="text1"/>
          <w:kern w:val="0"/>
          <w:szCs w:val="21"/>
          <w:highlight w:val="none"/>
          <w14:textFill>
            <w14:solidFill>
              <w14:schemeClr w14:val="tx1"/>
            </w14:solidFill>
          </w14:textFill>
        </w:rPr>
        <w:t>）</w:t>
      </w:r>
    </w:p>
    <w:p w14:paraId="63A71874">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（签名或盖章）</w:t>
      </w:r>
    </w:p>
    <w:p w14:paraId="48371CEE">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身份证号码：</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p>
    <w:p w14:paraId="0508BC67">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委托代理人：</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（签名</w:t>
      </w:r>
      <w:r>
        <w:rPr>
          <w:rFonts w:hint="eastAsia" w:ascii="宋体" w:hAnsi="宋体" w:eastAsia="宋体" w:cs="宋体"/>
          <w:color w:val="000000" w:themeColor="text1"/>
          <w:spacing w:val="-1"/>
          <w:kern w:val="0"/>
          <w:szCs w:val="21"/>
          <w:highlight w:val="none"/>
          <w14:textFill>
            <w14:solidFill>
              <w14:schemeClr w14:val="tx1"/>
            </w14:solidFill>
          </w14:textFill>
        </w:rPr>
        <w:t>）</w:t>
      </w:r>
    </w:p>
    <w:p w14:paraId="57791DB7">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000000" w:themeColor="text1"/>
          <w:w w:val="200"/>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身份证号码：</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p>
    <w:p w14:paraId="6037E38E">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单位电话（座机）：</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14:paraId="2A6B9302">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委托代理人电话（手机）：                                          </w:t>
      </w:r>
    </w:p>
    <w:p w14:paraId="251CFC88">
      <w:pPr>
        <w:autoSpaceDE w:val="0"/>
        <w:autoSpaceDN w:val="0"/>
        <w:adjustRightInd w:val="0"/>
        <w:snapToGrid w:val="0"/>
        <w:spacing w:line="480" w:lineRule="auto"/>
        <w:ind w:firstLine="810" w:firstLineChars="3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附：法定代表人和委托代理人身份证扫描件（双面）</w:t>
      </w:r>
    </w:p>
    <w:p w14:paraId="3E1B4C05">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000000" w:themeColor="text1"/>
          <w:w w:val="200"/>
          <w:kern w:val="0"/>
          <w:szCs w:val="21"/>
          <w:highlight w:val="none"/>
          <w:u w:val="single"/>
          <w14:textFill>
            <w14:solidFill>
              <w14:schemeClr w14:val="tx1"/>
            </w14:solidFill>
          </w14:textFill>
        </w:rPr>
      </w:pPr>
    </w:p>
    <w:p w14:paraId="4C4175BF">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000000" w:themeColor="text1"/>
          <w:w w:val="200"/>
          <w:kern w:val="0"/>
          <w:szCs w:val="21"/>
          <w:highlight w:val="none"/>
          <w:u w:val="single"/>
          <w14:textFill>
            <w14:solidFill>
              <w14:schemeClr w14:val="tx1"/>
            </w14:solidFill>
          </w14:textFill>
        </w:rPr>
      </w:pPr>
    </w:p>
    <w:p w14:paraId="19043CFF">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000000" w:themeColor="text1"/>
          <w:w w:val="200"/>
          <w:kern w:val="0"/>
          <w:szCs w:val="21"/>
          <w:highlight w:val="none"/>
          <w:u w:val="single"/>
          <w14:textFill>
            <w14:solidFill>
              <w14:schemeClr w14:val="tx1"/>
            </w14:solidFill>
          </w14:textFill>
        </w:rPr>
      </w:pPr>
    </w:p>
    <w:p w14:paraId="36C85C30">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000000" w:themeColor="text1"/>
          <w:w w:val="200"/>
          <w:kern w:val="0"/>
          <w:szCs w:val="21"/>
          <w:highlight w:val="none"/>
          <w:u w:val="single"/>
          <w14:textFill>
            <w14:solidFill>
              <w14:schemeClr w14:val="tx1"/>
            </w14:solidFill>
          </w14:textFill>
        </w:rPr>
      </w:pPr>
    </w:p>
    <w:p w14:paraId="669911A5">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000000" w:themeColor="text1"/>
          <w:w w:val="200"/>
          <w:kern w:val="0"/>
          <w:szCs w:val="21"/>
          <w:highlight w:val="none"/>
          <w:u w:val="single"/>
          <w14:textFill>
            <w14:solidFill>
              <w14:schemeClr w14:val="tx1"/>
            </w14:solidFill>
          </w14:textFill>
        </w:rPr>
      </w:pPr>
    </w:p>
    <w:p w14:paraId="06F2FA2F">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000000" w:themeColor="text1"/>
          <w:w w:val="200"/>
          <w:kern w:val="0"/>
          <w:szCs w:val="21"/>
          <w:highlight w:val="none"/>
          <w:u w:val="single"/>
          <w14:textFill>
            <w14:solidFill>
              <w14:schemeClr w14:val="tx1"/>
            </w14:solidFill>
          </w14:textFill>
        </w:rPr>
      </w:pPr>
    </w:p>
    <w:p w14:paraId="2775F54A">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p>
    <w:p w14:paraId="0295E9BD">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日 </w:t>
      </w:r>
    </w:p>
    <w:p w14:paraId="5DB9F5E1">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000000" w:themeColor="text1"/>
          <w:kern w:val="0"/>
          <w:szCs w:val="21"/>
          <w:highlight w:val="none"/>
          <w14:textFill>
            <w14:solidFill>
              <w14:schemeClr w14:val="tx1"/>
            </w14:solidFill>
          </w14:textFill>
        </w:rPr>
      </w:pPr>
    </w:p>
    <w:p w14:paraId="1CF00B62">
      <w:pPr>
        <w:tabs>
          <w:tab w:val="left" w:pos="5760"/>
        </w:tabs>
        <w:autoSpaceDE w:val="0"/>
        <w:autoSpaceDN w:val="0"/>
        <w:adjustRightInd w:val="0"/>
        <w:spacing w:line="360" w:lineRule="auto"/>
        <w:ind w:firstLine="420" w:firstLineChars="200"/>
        <w:rPr>
          <w:rFonts w:hint="eastAsia" w:ascii="宋体" w:hAnsi="宋体" w:eastAsia="宋体" w:cs="宋体"/>
          <w:color w:val="000000" w:themeColor="text1"/>
          <w:kern w:val="0"/>
          <w:highlight w:val="none"/>
          <w14:textFill>
            <w14:solidFill>
              <w14:schemeClr w14:val="tx1"/>
            </w14:solidFill>
          </w14:textFill>
        </w:rPr>
      </w:pPr>
    </w:p>
    <w:p w14:paraId="69AE4FEF">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6001681C">
      <w:pPr>
        <w:autoSpaceDE w:val="0"/>
        <w:autoSpaceDN w:val="0"/>
        <w:adjustRightInd w:val="0"/>
        <w:snapToGrid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授权委托书需按上述格式填写完整，不可缺少内容。在此基础上增加内容的不影响其有效性。</w:t>
      </w:r>
    </w:p>
    <w:p w14:paraId="7A3EF692">
      <w:pPr>
        <w:autoSpaceDE w:val="0"/>
        <w:autoSpaceDN w:val="0"/>
        <w:adjustRightInd w:val="0"/>
        <w:snapToGrid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7FB9A80F">
      <w:pPr>
        <w:spacing w:line="20" w:lineRule="exact"/>
        <w:jc w:val="center"/>
        <w:rPr>
          <w:rFonts w:hint="eastAsia" w:ascii="宋体" w:hAnsi="宋体" w:eastAsia="宋体" w:cs="宋体"/>
          <w:color w:val="000000" w:themeColor="text1"/>
          <w:szCs w:val="21"/>
          <w:highlight w:val="none"/>
          <w14:textFill>
            <w14:solidFill>
              <w14:schemeClr w14:val="tx1"/>
            </w14:solidFill>
          </w14:textFill>
        </w:rPr>
      </w:pPr>
      <w:bookmarkStart w:id="2127" w:name="_Toc277082659"/>
      <w:bookmarkStart w:id="2128" w:name="_Toc287607887"/>
    </w:p>
    <w:p w14:paraId="6F8D570D">
      <w:pPr>
        <w:pStyle w:val="5"/>
        <w:spacing w:before="0" w:after="0" w:line="240" w:lineRule="auto"/>
        <w:jc w:val="center"/>
        <w:rPr>
          <w:rFonts w:hint="eastAsia" w:ascii="宋体" w:hAnsi="宋体" w:eastAsia="宋体" w:cs="宋体"/>
          <w:color w:val="000000" w:themeColor="text1"/>
          <w:highlight w:val="none"/>
          <w14:textFill>
            <w14:solidFill>
              <w14:schemeClr w14:val="tx1"/>
            </w14:solidFill>
          </w14:textFill>
        </w:rPr>
      </w:pPr>
      <w:bookmarkStart w:id="2129" w:name="_Toc19927"/>
      <w:bookmarkStart w:id="2130" w:name="_Toc18330"/>
      <w:bookmarkStart w:id="2131" w:name="_Toc57820660"/>
      <w:bookmarkStart w:id="2132" w:name="_Toc22731"/>
      <w:bookmarkStart w:id="2133" w:name="_Toc28686"/>
      <w:bookmarkStart w:id="2134" w:name="_Toc11412"/>
      <w:r>
        <w:rPr>
          <w:rFonts w:hint="eastAsia" w:ascii="宋体" w:hAnsi="宋体" w:eastAsia="宋体" w:cs="宋体"/>
          <w:b w:val="0"/>
          <w:bCs w:val="0"/>
          <w:color w:val="000000" w:themeColor="text1"/>
          <w:highlight w:val="none"/>
          <w14:textFill>
            <w14:solidFill>
              <w14:schemeClr w14:val="tx1"/>
            </w14:solidFill>
          </w14:textFill>
        </w:rPr>
        <w:t>（</w:t>
      </w:r>
      <w:r>
        <w:rPr>
          <w:rFonts w:hint="eastAsia" w:ascii="宋体" w:hAnsi="宋体" w:eastAsia="宋体" w:cs="宋体"/>
          <w:b w:val="0"/>
          <w:bCs w:val="0"/>
          <w:color w:val="000000" w:themeColor="text1"/>
          <w:highlight w:val="none"/>
          <w:lang w:eastAsia="zh-CN"/>
          <w14:textFill>
            <w14:solidFill>
              <w14:schemeClr w14:val="tx1"/>
            </w14:solidFill>
          </w14:textFill>
        </w:rPr>
        <w:t>二</w:t>
      </w:r>
      <w:r>
        <w:rPr>
          <w:rFonts w:hint="eastAsia" w:ascii="宋体" w:hAnsi="宋体" w:eastAsia="宋体" w:cs="宋体"/>
          <w:b w:val="0"/>
          <w:bCs w:val="0"/>
          <w:color w:val="000000" w:themeColor="text1"/>
          <w:highlight w:val="none"/>
          <w14:textFill>
            <w14:solidFill>
              <w14:schemeClr w14:val="tx1"/>
            </w14:solidFill>
          </w14:textFill>
        </w:rPr>
        <w:t>）</w:t>
      </w:r>
      <w:r>
        <w:rPr>
          <w:rFonts w:hint="eastAsia" w:ascii="宋体" w:hAnsi="宋体" w:cs="宋体"/>
          <w:b w:val="0"/>
          <w:bCs w:val="0"/>
          <w:color w:val="000000" w:themeColor="text1"/>
          <w:highlight w:val="none"/>
          <w:lang w:eastAsia="zh-CN"/>
          <w14:textFill>
            <w14:solidFill>
              <w14:schemeClr w14:val="tx1"/>
            </w14:solidFill>
          </w14:textFill>
        </w:rPr>
        <w:t>投标人</w:t>
      </w:r>
      <w:r>
        <w:rPr>
          <w:rFonts w:hint="eastAsia" w:ascii="宋体" w:hAnsi="宋体" w:eastAsia="宋体" w:cs="宋体"/>
          <w:b w:val="0"/>
          <w:bCs w:val="0"/>
          <w:color w:val="000000" w:themeColor="text1"/>
          <w:highlight w:val="none"/>
          <w14:textFill>
            <w14:solidFill>
              <w14:schemeClr w14:val="tx1"/>
            </w14:solidFill>
          </w14:textFill>
        </w:rPr>
        <w:t>基本情况表</w:t>
      </w:r>
      <w:bookmarkEnd w:id="2129"/>
      <w:bookmarkEnd w:id="2130"/>
      <w:bookmarkEnd w:id="2131"/>
      <w:bookmarkEnd w:id="2132"/>
      <w:bookmarkEnd w:id="2133"/>
      <w:bookmarkEnd w:id="2134"/>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11E342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2E6D31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名称</w:t>
            </w:r>
          </w:p>
        </w:tc>
        <w:tc>
          <w:tcPr>
            <w:tcW w:w="7607" w:type="dxa"/>
            <w:gridSpan w:val="9"/>
            <w:vAlign w:val="center"/>
          </w:tcPr>
          <w:p w14:paraId="3DBAF8F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0E99F4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E47AF4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注册地址</w:t>
            </w:r>
          </w:p>
        </w:tc>
        <w:tc>
          <w:tcPr>
            <w:tcW w:w="3450" w:type="dxa"/>
            <w:gridSpan w:val="5"/>
            <w:vAlign w:val="center"/>
          </w:tcPr>
          <w:p w14:paraId="10025A9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92" w:type="dxa"/>
            <w:vAlign w:val="center"/>
          </w:tcPr>
          <w:p w14:paraId="47BFA4AA">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邮政编码</w:t>
            </w:r>
          </w:p>
        </w:tc>
        <w:tc>
          <w:tcPr>
            <w:tcW w:w="2765" w:type="dxa"/>
            <w:gridSpan w:val="3"/>
            <w:vAlign w:val="center"/>
          </w:tcPr>
          <w:p w14:paraId="20BD6AB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5A4011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58BAAEEA">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联系方式</w:t>
            </w:r>
          </w:p>
        </w:tc>
        <w:tc>
          <w:tcPr>
            <w:tcW w:w="967" w:type="dxa"/>
            <w:vAlign w:val="center"/>
          </w:tcPr>
          <w:p w14:paraId="0503D99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联系人</w:t>
            </w:r>
          </w:p>
        </w:tc>
        <w:tc>
          <w:tcPr>
            <w:tcW w:w="2483" w:type="dxa"/>
            <w:gridSpan w:val="4"/>
            <w:vAlign w:val="center"/>
          </w:tcPr>
          <w:p w14:paraId="73E6D8B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92" w:type="dxa"/>
            <w:vAlign w:val="center"/>
          </w:tcPr>
          <w:p w14:paraId="40397FD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电话</w:t>
            </w:r>
          </w:p>
        </w:tc>
        <w:tc>
          <w:tcPr>
            <w:tcW w:w="2765" w:type="dxa"/>
            <w:gridSpan w:val="3"/>
            <w:vAlign w:val="center"/>
          </w:tcPr>
          <w:p w14:paraId="6DBD320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5C51BB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7177D2D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967" w:type="dxa"/>
            <w:vAlign w:val="center"/>
          </w:tcPr>
          <w:p w14:paraId="24A69F42">
            <w:pPr>
              <w:tabs>
                <w:tab w:val="left" w:pos="54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传  真</w:t>
            </w:r>
          </w:p>
        </w:tc>
        <w:tc>
          <w:tcPr>
            <w:tcW w:w="2483" w:type="dxa"/>
            <w:gridSpan w:val="4"/>
            <w:vAlign w:val="center"/>
          </w:tcPr>
          <w:p w14:paraId="431A519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92" w:type="dxa"/>
            <w:vAlign w:val="center"/>
          </w:tcPr>
          <w:p w14:paraId="06FA70E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网址</w:t>
            </w:r>
          </w:p>
        </w:tc>
        <w:tc>
          <w:tcPr>
            <w:tcW w:w="2765" w:type="dxa"/>
            <w:gridSpan w:val="3"/>
            <w:vAlign w:val="center"/>
          </w:tcPr>
          <w:p w14:paraId="6954357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228172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EB7237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组织结构</w:t>
            </w:r>
          </w:p>
        </w:tc>
        <w:tc>
          <w:tcPr>
            <w:tcW w:w="7607" w:type="dxa"/>
            <w:gridSpan w:val="9"/>
            <w:vAlign w:val="center"/>
          </w:tcPr>
          <w:p w14:paraId="5524C6F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3D5CF7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453667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w:t>
            </w:r>
          </w:p>
        </w:tc>
        <w:tc>
          <w:tcPr>
            <w:tcW w:w="967" w:type="dxa"/>
            <w:vAlign w:val="center"/>
          </w:tcPr>
          <w:p w14:paraId="3FC0DA1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  名</w:t>
            </w:r>
          </w:p>
        </w:tc>
        <w:tc>
          <w:tcPr>
            <w:tcW w:w="1024" w:type="dxa"/>
            <w:vAlign w:val="center"/>
          </w:tcPr>
          <w:p w14:paraId="7B008BA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56" w:type="dxa"/>
            <w:gridSpan w:val="2"/>
            <w:vAlign w:val="center"/>
          </w:tcPr>
          <w:p w14:paraId="586D6BD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技术职称</w:t>
            </w:r>
          </w:p>
        </w:tc>
        <w:tc>
          <w:tcPr>
            <w:tcW w:w="2024" w:type="dxa"/>
            <w:gridSpan w:val="3"/>
            <w:vAlign w:val="center"/>
          </w:tcPr>
          <w:p w14:paraId="7AA29DD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925" w:type="dxa"/>
            <w:vAlign w:val="center"/>
          </w:tcPr>
          <w:p w14:paraId="1061CD5A">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  话</w:t>
            </w:r>
          </w:p>
        </w:tc>
        <w:tc>
          <w:tcPr>
            <w:tcW w:w="1311" w:type="dxa"/>
            <w:vAlign w:val="center"/>
          </w:tcPr>
          <w:p w14:paraId="4FD8488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2F82B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FB576F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技术负责人</w:t>
            </w:r>
          </w:p>
        </w:tc>
        <w:tc>
          <w:tcPr>
            <w:tcW w:w="967" w:type="dxa"/>
            <w:vAlign w:val="center"/>
          </w:tcPr>
          <w:p w14:paraId="4F70A36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  名</w:t>
            </w:r>
          </w:p>
        </w:tc>
        <w:tc>
          <w:tcPr>
            <w:tcW w:w="1024" w:type="dxa"/>
            <w:vAlign w:val="center"/>
          </w:tcPr>
          <w:p w14:paraId="04377A5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56" w:type="dxa"/>
            <w:gridSpan w:val="2"/>
            <w:vAlign w:val="center"/>
          </w:tcPr>
          <w:p w14:paraId="5042787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技术职称</w:t>
            </w:r>
          </w:p>
        </w:tc>
        <w:tc>
          <w:tcPr>
            <w:tcW w:w="2024" w:type="dxa"/>
            <w:gridSpan w:val="3"/>
            <w:vAlign w:val="center"/>
          </w:tcPr>
          <w:p w14:paraId="527454F8">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925" w:type="dxa"/>
            <w:vAlign w:val="center"/>
          </w:tcPr>
          <w:p w14:paraId="41044EA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  话</w:t>
            </w:r>
          </w:p>
        </w:tc>
        <w:tc>
          <w:tcPr>
            <w:tcW w:w="1311" w:type="dxa"/>
            <w:vAlign w:val="center"/>
          </w:tcPr>
          <w:p w14:paraId="7FAE4622">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03EAF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A6BE21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成立时间</w:t>
            </w:r>
          </w:p>
        </w:tc>
        <w:tc>
          <w:tcPr>
            <w:tcW w:w="1991" w:type="dxa"/>
            <w:gridSpan w:val="2"/>
            <w:vAlign w:val="center"/>
          </w:tcPr>
          <w:p w14:paraId="230A3C6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5616" w:type="dxa"/>
            <w:gridSpan w:val="7"/>
            <w:vAlign w:val="center"/>
          </w:tcPr>
          <w:p w14:paraId="5B1CC0E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员工总人数：</w:t>
            </w:r>
          </w:p>
        </w:tc>
      </w:tr>
      <w:tr w14:paraId="340979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D3CCAE2">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企业资质等级</w:t>
            </w:r>
          </w:p>
        </w:tc>
        <w:tc>
          <w:tcPr>
            <w:tcW w:w="1991" w:type="dxa"/>
            <w:gridSpan w:val="2"/>
            <w:vAlign w:val="center"/>
          </w:tcPr>
          <w:p w14:paraId="432D2F7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904" w:type="dxa"/>
            <w:vMerge w:val="restart"/>
            <w:vAlign w:val="center"/>
          </w:tcPr>
          <w:p w14:paraId="4087128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其中</w:t>
            </w:r>
          </w:p>
        </w:tc>
        <w:tc>
          <w:tcPr>
            <w:tcW w:w="2476" w:type="dxa"/>
            <w:gridSpan w:val="4"/>
            <w:vAlign w:val="center"/>
          </w:tcPr>
          <w:p w14:paraId="7C3DB07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项目经理</w:t>
            </w:r>
          </w:p>
        </w:tc>
        <w:tc>
          <w:tcPr>
            <w:tcW w:w="2236" w:type="dxa"/>
            <w:gridSpan w:val="2"/>
            <w:vAlign w:val="center"/>
          </w:tcPr>
          <w:p w14:paraId="21807204">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588C32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62E279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统一社会信用代码</w:t>
            </w:r>
          </w:p>
        </w:tc>
        <w:tc>
          <w:tcPr>
            <w:tcW w:w="1991" w:type="dxa"/>
            <w:gridSpan w:val="2"/>
            <w:vAlign w:val="center"/>
          </w:tcPr>
          <w:p w14:paraId="2305479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904" w:type="dxa"/>
            <w:vMerge w:val="continue"/>
            <w:vAlign w:val="center"/>
          </w:tcPr>
          <w:p w14:paraId="19055BE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476" w:type="dxa"/>
            <w:gridSpan w:val="4"/>
            <w:vAlign w:val="center"/>
          </w:tcPr>
          <w:p w14:paraId="78F6C8E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高级职称人员</w:t>
            </w:r>
          </w:p>
        </w:tc>
        <w:tc>
          <w:tcPr>
            <w:tcW w:w="2236" w:type="dxa"/>
            <w:gridSpan w:val="2"/>
            <w:vAlign w:val="center"/>
          </w:tcPr>
          <w:p w14:paraId="6331D7A4">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2E307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29D2B9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注册资金</w:t>
            </w:r>
          </w:p>
        </w:tc>
        <w:tc>
          <w:tcPr>
            <w:tcW w:w="1991" w:type="dxa"/>
            <w:gridSpan w:val="2"/>
            <w:vAlign w:val="center"/>
          </w:tcPr>
          <w:p w14:paraId="2E8E94D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904" w:type="dxa"/>
            <w:vMerge w:val="continue"/>
            <w:vAlign w:val="center"/>
          </w:tcPr>
          <w:p w14:paraId="3C373762">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476" w:type="dxa"/>
            <w:gridSpan w:val="4"/>
            <w:vAlign w:val="center"/>
          </w:tcPr>
          <w:p w14:paraId="0895526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中级职称人员</w:t>
            </w:r>
          </w:p>
        </w:tc>
        <w:tc>
          <w:tcPr>
            <w:tcW w:w="2236" w:type="dxa"/>
            <w:gridSpan w:val="2"/>
            <w:vAlign w:val="center"/>
          </w:tcPr>
          <w:p w14:paraId="19C5725A">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1688ED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6D8F1D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开户银行</w:t>
            </w:r>
          </w:p>
        </w:tc>
        <w:tc>
          <w:tcPr>
            <w:tcW w:w="1991" w:type="dxa"/>
            <w:gridSpan w:val="2"/>
            <w:vAlign w:val="center"/>
          </w:tcPr>
          <w:p w14:paraId="5C3739B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904" w:type="dxa"/>
            <w:vMerge w:val="continue"/>
            <w:vAlign w:val="center"/>
          </w:tcPr>
          <w:p w14:paraId="3D036778">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476" w:type="dxa"/>
            <w:gridSpan w:val="4"/>
            <w:vAlign w:val="center"/>
          </w:tcPr>
          <w:p w14:paraId="2DD78C2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初级职称人员</w:t>
            </w:r>
          </w:p>
        </w:tc>
        <w:tc>
          <w:tcPr>
            <w:tcW w:w="2236" w:type="dxa"/>
            <w:gridSpan w:val="2"/>
            <w:vAlign w:val="center"/>
          </w:tcPr>
          <w:p w14:paraId="7CA6C20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2C814D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3E3B288">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账号</w:t>
            </w:r>
          </w:p>
        </w:tc>
        <w:tc>
          <w:tcPr>
            <w:tcW w:w="1991" w:type="dxa"/>
            <w:gridSpan w:val="2"/>
            <w:vAlign w:val="center"/>
          </w:tcPr>
          <w:p w14:paraId="2D9E31B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904" w:type="dxa"/>
            <w:vMerge w:val="continue"/>
            <w:vAlign w:val="center"/>
          </w:tcPr>
          <w:p w14:paraId="0A0AA7CA">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476" w:type="dxa"/>
            <w:gridSpan w:val="4"/>
            <w:vAlign w:val="center"/>
          </w:tcPr>
          <w:p w14:paraId="0E7897C6">
            <w:pPr>
              <w:tabs>
                <w:tab w:val="left" w:pos="124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工</w:t>
            </w:r>
          </w:p>
        </w:tc>
        <w:tc>
          <w:tcPr>
            <w:tcW w:w="2236" w:type="dxa"/>
            <w:gridSpan w:val="2"/>
            <w:vAlign w:val="center"/>
          </w:tcPr>
          <w:p w14:paraId="695ED95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57193B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58BB5E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经营范围</w:t>
            </w:r>
          </w:p>
        </w:tc>
        <w:tc>
          <w:tcPr>
            <w:tcW w:w="7607" w:type="dxa"/>
            <w:gridSpan w:val="9"/>
            <w:vAlign w:val="center"/>
          </w:tcPr>
          <w:p w14:paraId="7E3BB2D8">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429965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C75A77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tc>
        <w:tc>
          <w:tcPr>
            <w:tcW w:w="7607" w:type="dxa"/>
            <w:gridSpan w:val="9"/>
            <w:vAlign w:val="center"/>
          </w:tcPr>
          <w:p w14:paraId="77275D1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bl>
    <w:p w14:paraId="5EC6361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p w14:paraId="6D309833">
      <w:pPr>
        <w:pStyle w:val="5"/>
        <w:spacing w:before="0" w:after="0" w:line="240" w:lineRule="auto"/>
        <w:jc w:val="center"/>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bookmarkStart w:id="2135" w:name="_Toc57820661"/>
      <w:bookmarkStart w:id="2136" w:name="_Toc534185840"/>
      <w:bookmarkStart w:id="2137" w:name="_Toc16386"/>
      <w:bookmarkStart w:id="2138" w:name="_Toc3932"/>
      <w:bookmarkStart w:id="2139" w:name="_Toc18629"/>
      <w:bookmarkStart w:id="2140" w:name="_Toc17261"/>
      <w:bookmarkStart w:id="2141" w:name="_Toc509218863"/>
      <w:bookmarkStart w:id="2142" w:name="_Toc30713"/>
      <w:r>
        <w:rPr>
          <w:rFonts w:hint="eastAsia" w:ascii="宋体" w:hAnsi="宋体" w:eastAsia="宋体" w:cs="宋体"/>
          <w:b w:val="0"/>
          <w:bCs w:val="0"/>
          <w:color w:val="000000" w:themeColor="text1"/>
          <w:highlight w:val="none"/>
          <w14:textFill>
            <w14:solidFill>
              <w14:schemeClr w14:val="tx1"/>
            </w14:solidFill>
          </w14:textFill>
        </w:rPr>
        <w:t>（</w:t>
      </w:r>
      <w:r>
        <w:rPr>
          <w:rFonts w:hint="eastAsia" w:ascii="宋体" w:hAnsi="宋体" w:eastAsia="宋体" w:cs="宋体"/>
          <w:b w:val="0"/>
          <w:bCs w:val="0"/>
          <w:color w:val="000000" w:themeColor="text1"/>
          <w:highlight w:val="none"/>
          <w:lang w:eastAsia="zh-CN"/>
          <w14:textFill>
            <w14:solidFill>
              <w14:schemeClr w14:val="tx1"/>
            </w14:solidFill>
          </w14:textFill>
        </w:rPr>
        <w:t>三</w:t>
      </w:r>
      <w:r>
        <w:rPr>
          <w:rFonts w:hint="eastAsia" w:ascii="宋体" w:hAnsi="宋体" w:eastAsia="宋体" w:cs="宋体"/>
          <w:b w:val="0"/>
          <w:bCs w:val="0"/>
          <w:color w:val="000000" w:themeColor="text1"/>
          <w:highlight w:val="none"/>
          <w14:textFill>
            <w14:solidFill>
              <w14:schemeClr w14:val="tx1"/>
            </w14:solidFill>
          </w14:textFill>
        </w:rPr>
        <w:t>）项目管理机构</w:t>
      </w:r>
      <w:bookmarkEnd w:id="2135"/>
      <w:bookmarkEnd w:id="2136"/>
      <w:bookmarkEnd w:id="2137"/>
      <w:bookmarkEnd w:id="2138"/>
      <w:bookmarkEnd w:id="2139"/>
      <w:bookmarkEnd w:id="2140"/>
      <w:bookmarkEnd w:id="2141"/>
      <w:bookmarkEnd w:id="2142"/>
    </w:p>
    <w:p w14:paraId="27FA1716">
      <w:pPr>
        <w:spacing w:line="360" w:lineRule="auto"/>
        <w:rPr>
          <w:rFonts w:hint="eastAsia" w:ascii="宋体" w:hAnsi="宋体" w:eastAsia="宋体" w:cs="宋体"/>
          <w:color w:val="000000" w:themeColor="text1"/>
          <w:highlight w:val="none"/>
          <w14:textFill>
            <w14:solidFill>
              <w14:schemeClr w14:val="tx1"/>
            </w14:solidFill>
          </w14:textFill>
        </w:rPr>
      </w:pPr>
    </w:p>
    <w:p w14:paraId="3DEA93EB">
      <w:pPr>
        <w:autoSpaceDE w:val="0"/>
        <w:autoSpaceDN w:val="0"/>
        <w:adjustRightInd w:val="0"/>
        <w:snapToGrid w:val="0"/>
        <w:spacing w:line="360" w:lineRule="auto"/>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项目管理机构组成表</w:t>
      </w:r>
    </w:p>
    <w:tbl>
      <w:tblPr>
        <w:tblStyle w:val="45"/>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7072BF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05F5D18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职务</w:t>
            </w:r>
          </w:p>
        </w:tc>
        <w:tc>
          <w:tcPr>
            <w:tcW w:w="734" w:type="dxa"/>
            <w:vMerge w:val="restart"/>
            <w:vAlign w:val="center"/>
          </w:tcPr>
          <w:p w14:paraId="0A9069D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p>
        </w:tc>
        <w:tc>
          <w:tcPr>
            <w:tcW w:w="776" w:type="dxa"/>
            <w:vMerge w:val="restart"/>
            <w:vAlign w:val="center"/>
          </w:tcPr>
          <w:p w14:paraId="21EFD1A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职称</w:t>
            </w:r>
          </w:p>
        </w:tc>
        <w:tc>
          <w:tcPr>
            <w:tcW w:w="6220" w:type="dxa"/>
            <w:gridSpan w:val="5"/>
            <w:vAlign w:val="center"/>
          </w:tcPr>
          <w:p w14:paraId="295EF7F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执业或职业资格证明</w:t>
            </w:r>
          </w:p>
        </w:tc>
        <w:tc>
          <w:tcPr>
            <w:tcW w:w="896" w:type="dxa"/>
            <w:vAlign w:val="center"/>
          </w:tcPr>
          <w:p w14:paraId="08B1F8E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tc>
      </w:tr>
      <w:tr w14:paraId="20BF19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43EA35B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vMerge w:val="continue"/>
          </w:tcPr>
          <w:p w14:paraId="39BD0A7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vMerge w:val="continue"/>
          </w:tcPr>
          <w:p w14:paraId="652F45D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vAlign w:val="center"/>
          </w:tcPr>
          <w:p w14:paraId="6B2C2E3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证书名称</w:t>
            </w:r>
          </w:p>
        </w:tc>
        <w:tc>
          <w:tcPr>
            <w:tcW w:w="776" w:type="dxa"/>
            <w:vAlign w:val="center"/>
          </w:tcPr>
          <w:p w14:paraId="23430FD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级别</w:t>
            </w:r>
          </w:p>
        </w:tc>
        <w:tc>
          <w:tcPr>
            <w:tcW w:w="778" w:type="dxa"/>
            <w:vAlign w:val="center"/>
          </w:tcPr>
          <w:p w14:paraId="5E63E0B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证号</w:t>
            </w:r>
          </w:p>
        </w:tc>
        <w:tc>
          <w:tcPr>
            <w:tcW w:w="776" w:type="dxa"/>
            <w:vAlign w:val="center"/>
          </w:tcPr>
          <w:p w14:paraId="699B5A6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专业</w:t>
            </w:r>
          </w:p>
        </w:tc>
        <w:tc>
          <w:tcPr>
            <w:tcW w:w="2723" w:type="dxa"/>
            <w:vAlign w:val="center"/>
          </w:tcPr>
          <w:p w14:paraId="5F917E8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养老保险</w:t>
            </w:r>
          </w:p>
        </w:tc>
        <w:tc>
          <w:tcPr>
            <w:tcW w:w="896" w:type="dxa"/>
          </w:tcPr>
          <w:p w14:paraId="3E87728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264ECE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1EC8738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项目经理</w:t>
            </w:r>
          </w:p>
        </w:tc>
        <w:tc>
          <w:tcPr>
            <w:tcW w:w="734" w:type="dxa"/>
          </w:tcPr>
          <w:p w14:paraId="0873CC3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2AB376B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tcPr>
          <w:p w14:paraId="6B032AA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1880EE3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72D7308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6FC2676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3CB3A31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359EAED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319E44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03487E3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项目技术负责人</w:t>
            </w:r>
          </w:p>
        </w:tc>
        <w:tc>
          <w:tcPr>
            <w:tcW w:w="734" w:type="dxa"/>
          </w:tcPr>
          <w:p w14:paraId="6BA9663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4F28669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tcPr>
          <w:p w14:paraId="6D382A7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334E76B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6BF1182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27F171F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5EE7420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07A0C0E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222851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7A172F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tcPr>
          <w:p w14:paraId="6A53578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20BB3D4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tcPr>
          <w:p w14:paraId="4331562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4EFFDED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6578907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4408603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733630D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1BCEC73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5DB6D0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8EE9D9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tcPr>
          <w:p w14:paraId="32AF693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65A944F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tcPr>
          <w:p w14:paraId="1ADAA94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2B25A53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193E95E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4C62D07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0EDB2B6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68A1847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160579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F80922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tcPr>
          <w:p w14:paraId="2CB8AFF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2FF9428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tcPr>
          <w:p w14:paraId="6DB90C6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73FCBDB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5EC952A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630AE35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5CC75FF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0D60B22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2AD107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332BB0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tcPr>
          <w:p w14:paraId="64CDA02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30B010E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tcPr>
          <w:p w14:paraId="4753B9C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4DF452A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2EF154B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0F3670A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20312CA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168BA75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3831B6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08B281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tcPr>
          <w:p w14:paraId="5B446F6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7140532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tcPr>
          <w:p w14:paraId="1994A0F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7F26728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66118E9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2BFFF79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1439E5F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5492A9F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57645F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796ED1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tcPr>
          <w:p w14:paraId="7DBCA4E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5F7CE79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tcPr>
          <w:p w14:paraId="5DF515F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150D526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39E5D6B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68319BB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5191BE5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1E01CE7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2CE330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DDD66C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tcPr>
          <w:p w14:paraId="78C87E5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3AC72E0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tcPr>
          <w:p w14:paraId="0636DAF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2AC7321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47E3E41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2C9671B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27CBE15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50D4ED6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11750B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492BA8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tcPr>
          <w:p w14:paraId="18455BF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641E8FA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tcPr>
          <w:p w14:paraId="25B4F51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05E32DC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4FA973F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3286493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33CBF75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33325A8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7EB9B3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160823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tcPr>
          <w:p w14:paraId="2AFB003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089109B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tcPr>
          <w:p w14:paraId="6BA31B9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7F1B89A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77A5C6C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492676D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0FC7301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7FD56ED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1274F5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4C2544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tcPr>
          <w:p w14:paraId="0D332CB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22AE950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tcPr>
          <w:p w14:paraId="4053EE3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5189754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55E2F68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11C53C0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01872DF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06EDB3A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5AE00B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D34383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tcPr>
          <w:p w14:paraId="2AE2E98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1AD1076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tcPr>
          <w:p w14:paraId="1D3169F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59825DA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4D9EEFE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0775FE2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72CEEE0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3A494A7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3F747B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1224D8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tcPr>
          <w:p w14:paraId="72C7ACB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0D6C374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tcPr>
          <w:p w14:paraId="36215F3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1FE860A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0CD6D8D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7089A7F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78A4FFD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1ABC90D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6F3196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9F7665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tcPr>
          <w:p w14:paraId="36A9F90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294B0C3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tcPr>
          <w:p w14:paraId="03B7175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5798EC3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3D60B25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19E233F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542E6BB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100E34A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32048D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0FCFCC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tcPr>
          <w:p w14:paraId="0C8CA97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61E8444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tcPr>
          <w:p w14:paraId="09262DF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723461F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57F6C35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0C08D11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094844D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45B0148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68CA6C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5D4BD8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tcPr>
          <w:p w14:paraId="00018F1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63592E4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tcPr>
          <w:p w14:paraId="7C016A5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0B759D7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4DB33DF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25264CF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281A23F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264CD0A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21115F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988398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34" w:type="dxa"/>
          </w:tcPr>
          <w:p w14:paraId="4B289B4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444FCCC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67" w:type="dxa"/>
          </w:tcPr>
          <w:p w14:paraId="156C6BE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7DB403F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674FC64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0437D4F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3295AF0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4D878C9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bl>
    <w:p w14:paraId="53F2E550">
      <w:pPr>
        <w:spacing w:line="20" w:lineRule="exact"/>
        <w:jc w:val="center"/>
        <w:rPr>
          <w:rFonts w:hint="eastAsia" w:ascii="宋体" w:hAnsi="宋体" w:eastAsia="宋体" w:cs="宋体"/>
          <w:color w:val="000000" w:themeColor="text1"/>
          <w:szCs w:val="21"/>
          <w:highlight w:val="none"/>
          <w14:textFill>
            <w14:solidFill>
              <w14:schemeClr w14:val="tx1"/>
            </w14:solidFill>
          </w14:textFill>
        </w:rPr>
      </w:pPr>
    </w:p>
    <w:p w14:paraId="39AEA005">
      <w:pPr>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备注：本表仅填项目经理、项目技术负责人相关信息</w:t>
      </w:r>
    </w:p>
    <w:p w14:paraId="2870A86D">
      <w:pPr>
        <w:spacing w:line="360" w:lineRule="auto"/>
        <w:ind w:firstLine="640"/>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r>
        <w:rPr>
          <w:rFonts w:hint="eastAsia" w:ascii="宋体" w:hAnsi="宋体" w:eastAsia="宋体" w:cs="宋体"/>
          <w:color w:val="000000" w:themeColor="text1"/>
          <w:sz w:val="32"/>
          <w:szCs w:val="32"/>
          <w:highlight w:val="none"/>
          <w14:textFill>
            <w14:solidFill>
              <w14:schemeClr w14:val="tx1"/>
            </w14:solidFill>
          </w14:textFill>
        </w:rPr>
        <w:t>项目经理及项目技术负责人简历表</w:t>
      </w:r>
      <w:bookmarkEnd w:id="2127"/>
      <w:bookmarkEnd w:id="2128"/>
    </w:p>
    <w:tbl>
      <w:tblPr>
        <w:tblStyle w:val="45"/>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3CD6FF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531BF155">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p>
        </w:tc>
        <w:tc>
          <w:tcPr>
            <w:tcW w:w="1190" w:type="dxa"/>
            <w:gridSpan w:val="2"/>
            <w:vAlign w:val="center"/>
          </w:tcPr>
          <w:p w14:paraId="4D26C4C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020" w:type="dxa"/>
            <w:vAlign w:val="center"/>
          </w:tcPr>
          <w:p w14:paraId="4D53BF24">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年龄</w:t>
            </w:r>
          </w:p>
        </w:tc>
        <w:tc>
          <w:tcPr>
            <w:tcW w:w="1175" w:type="dxa"/>
            <w:vAlign w:val="center"/>
          </w:tcPr>
          <w:p w14:paraId="7039DFA2">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346" w:type="dxa"/>
            <w:gridSpan w:val="3"/>
            <w:vAlign w:val="center"/>
          </w:tcPr>
          <w:p w14:paraId="2079F6C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学历</w:t>
            </w:r>
          </w:p>
        </w:tc>
        <w:tc>
          <w:tcPr>
            <w:tcW w:w="2528" w:type="dxa"/>
            <w:vAlign w:val="center"/>
          </w:tcPr>
          <w:p w14:paraId="599E747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7356DE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38ABBC71">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职称</w:t>
            </w:r>
          </w:p>
        </w:tc>
        <w:tc>
          <w:tcPr>
            <w:tcW w:w="1190" w:type="dxa"/>
            <w:gridSpan w:val="2"/>
            <w:vAlign w:val="center"/>
          </w:tcPr>
          <w:p w14:paraId="40CF219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020" w:type="dxa"/>
            <w:vAlign w:val="center"/>
          </w:tcPr>
          <w:p w14:paraId="55CC81C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职务</w:t>
            </w:r>
          </w:p>
        </w:tc>
        <w:tc>
          <w:tcPr>
            <w:tcW w:w="1175" w:type="dxa"/>
            <w:vAlign w:val="center"/>
          </w:tcPr>
          <w:p w14:paraId="6C8F8642">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346" w:type="dxa"/>
            <w:gridSpan w:val="3"/>
            <w:vAlign w:val="center"/>
          </w:tcPr>
          <w:p w14:paraId="28513FE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拟在本合同任职</w:t>
            </w:r>
          </w:p>
        </w:tc>
        <w:tc>
          <w:tcPr>
            <w:tcW w:w="2528" w:type="dxa"/>
            <w:vAlign w:val="center"/>
          </w:tcPr>
          <w:p w14:paraId="799CA94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540A3C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2B6D6B2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毕业学校</w:t>
            </w:r>
          </w:p>
        </w:tc>
        <w:tc>
          <w:tcPr>
            <w:tcW w:w="8259" w:type="dxa"/>
            <w:gridSpan w:val="8"/>
            <w:vAlign w:val="center"/>
          </w:tcPr>
          <w:p w14:paraId="13DC7C0D">
            <w:pPr>
              <w:tabs>
                <w:tab w:val="left" w:pos="2820"/>
                <w:tab w:val="left" w:pos="408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spacing w:val="-1"/>
                <w:kern w:val="0"/>
                <w:szCs w:val="21"/>
                <w:highlight w:val="none"/>
                <w14:textFill>
                  <w14:solidFill>
                    <w14:schemeClr w14:val="tx1"/>
                  </w14:solidFill>
                </w14:textFill>
              </w:rPr>
              <w:t>毕</w:t>
            </w:r>
            <w:r>
              <w:rPr>
                <w:rFonts w:hint="eastAsia" w:ascii="宋体" w:hAnsi="宋体" w:eastAsia="宋体" w:cs="宋体"/>
                <w:color w:val="000000" w:themeColor="text1"/>
                <w:kern w:val="0"/>
                <w:szCs w:val="21"/>
                <w:highlight w:val="none"/>
                <w14:textFill>
                  <w14:solidFill>
                    <w14:schemeClr w14:val="tx1"/>
                  </w14:solidFill>
                </w14:textFill>
              </w:rPr>
              <w:t>业于</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学校</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专业</w:t>
            </w:r>
          </w:p>
        </w:tc>
      </w:tr>
      <w:tr w14:paraId="37DDE2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3EABB33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主要工作经历</w:t>
            </w:r>
          </w:p>
        </w:tc>
      </w:tr>
      <w:tr w14:paraId="09D5E4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2077D48">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时间</w:t>
            </w:r>
          </w:p>
        </w:tc>
        <w:tc>
          <w:tcPr>
            <w:tcW w:w="3768" w:type="dxa"/>
            <w:gridSpan w:val="4"/>
            <w:vAlign w:val="center"/>
          </w:tcPr>
          <w:p w14:paraId="799E22B2">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参加过的类似项目</w:t>
            </w:r>
          </w:p>
        </w:tc>
        <w:tc>
          <w:tcPr>
            <w:tcW w:w="1388" w:type="dxa"/>
            <w:vAlign w:val="center"/>
          </w:tcPr>
          <w:p w14:paraId="669E44E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担任职务</w:t>
            </w:r>
          </w:p>
        </w:tc>
        <w:tc>
          <w:tcPr>
            <w:tcW w:w="2706" w:type="dxa"/>
            <w:gridSpan w:val="2"/>
            <w:vAlign w:val="center"/>
          </w:tcPr>
          <w:p w14:paraId="6A42194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发包人及联系电话</w:t>
            </w:r>
          </w:p>
        </w:tc>
      </w:tr>
      <w:tr w14:paraId="3E2A84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A9F0444">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49DACD6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39E6F23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7933211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466F9E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0F63544">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6B4C80D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4438DDE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749BB794">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1AE33E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9C189B4">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371E39C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3DD783D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75EC1BC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3ADEAD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C05897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286BB67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4449D03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64EFC3E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4E7083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3ADCCB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4FB3087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09DA6DD8">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56681872">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074A60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16E92A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6BE3FB7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164C822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0E4ABD9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4180AF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097228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05C0EB68">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6495E4C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35C8724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04FA1E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D4D9582">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54F9176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147C596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4A73E70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25505E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2C8D1C4">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1F333884">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5113493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7A23895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51C2B5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C1E5B7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2C839CF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24E5785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5B0A56C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2E137A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50B3314">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23B6121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61863BD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36191C3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504461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0EC0B1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6DC02408">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1DA8B8A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18A6245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38C6AE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12CB7A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02DD470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6A90D67A">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7046087A">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bl>
    <w:p w14:paraId="2A6F094E">
      <w:pPr>
        <w:spacing w:line="360" w:lineRule="auto"/>
        <w:rPr>
          <w:rFonts w:hint="eastAsia" w:ascii="宋体" w:hAnsi="宋体" w:eastAsia="宋体" w:cs="宋体"/>
          <w:color w:val="000000" w:themeColor="text1"/>
          <w:highlight w:val="none"/>
          <w14:textFill>
            <w14:solidFill>
              <w14:schemeClr w14:val="tx1"/>
            </w14:solidFill>
          </w14:textFill>
        </w:rPr>
      </w:pPr>
      <w:bookmarkStart w:id="2143" w:name="_Toc224103515"/>
    </w:p>
    <w:bookmarkEnd w:id="2143"/>
    <w:p w14:paraId="0F78A13A">
      <w:pPr>
        <w:rPr>
          <w:rFonts w:hint="eastAsia" w:ascii="宋体" w:hAnsi="宋体" w:eastAsia="宋体" w:cs="宋体"/>
          <w:b w:val="0"/>
          <w:color w:val="000000" w:themeColor="text1"/>
          <w:highlight w:val="none"/>
          <w14:textFill>
            <w14:solidFill>
              <w14:schemeClr w14:val="tx1"/>
            </w14:solidFill>
          </w14:textFill>
        </w:rPr>
      </w:pPr>
      <w:bookmarkStart w:id="2144" w:name="_Toc287620839"/>
      <w:bookmarkStart w:id="2145" w:name="_Toc224103520"/>
      <w:bookmarkStart w:id="2146" w:name="_Toc509218866"/>
      <w:bookmarkStart w:id="2147" w:name="_Toc277082663"/>
      <w:bookmarkStart w:id="2148" w:name="_Toc430530552"/>
      <w:bookmarkStart w:id="2149" w:name="_Toc534185843"/>
      <w:bookmarkStart w:id="2150" w:name="_Toc287607893"/>
      <w:bookmarkStart w:id="2151" w:name="_Toc10714"/>
      <w:bookmarkStart w:id="2152" w:name="_Toc22879"/>
      <w:bookmarkStart w:id="2153" w:name="_Toc57820664"/>
      <w:bookmarkStart w:id="2154" w:name="_Toc9016"/>
      <w:r>
        <w:rPr>
          <w:rFonts w:hint="eastAsia" w:ascii="宋体" w:hAnsi="宋体" w:eastAsia="宋体" w:cs="宋体"/>
          <w:b w:val="0"/>
          <w:color w:val="000000" w:themeColor="text1"/>
          <w:highlight w:val="none"/>
          <w14:textFill>
            <w14:solidFill>
              <w14:schemeClr w14:val="tx1"/>
            </w14:solidFill>
          </w14:textFill>
        </w:rPr>
        <w:br w:type="page"/>
      </w:r>
    </w:p>
    <w:p w14:paraId="0950E3B2">
      <w:pPr>
        <w:pStyle w:val="5"/>
        <w:spacing w:before="0" w:line="240" w:lineRule="auto"/>
        <w:jc w:val="center"/>
        <w:rPr>
          <w:rFonts w:ascii="宋体" w:hAnsi="宋体"/>
          <w:b w:val="0"/>
          <w:color w:val="000000" w:themeColor="text1"/>
          <w:highlight w:val="none"/>
          <w14:textFill>
            <w14:solidFill>
              <w14:schemeClr w14:val="tx1"/>
            </w14:solidFill>
          </w14:textFill>
        </w:rPr>
      </w:pPr>
      <w:bookmarkStart w:id="2155" w:name="_Toc509218865"/>
      <w:bookmarkStart w:id="2156" w:name="_Toc534185842"/>
      <w:bookmarkStart w:id="2157" w:name="_Toc32396"/>
      <w:bookmarkStart w:id="2158" w:name="_Toc32059"/>
      <w:bookmarkStart w:id="2159" w:name="_Toc328"/>
      <w:r>
        <w:rPr>
          <w:rFonts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lang w:eastAsia="zh-CN"/>
          <w14:textFill>
            <w14:solidFill>
              <w14:schemeClr w14:val="tx1"/>
            </w14:solidFill>
          </w14:textFill>
        </w:rPr>
        <w:t>四</w:t>
      </w:r>
      <w:r>
        <w:rPr>
          <w:rFonts w:ascii="宋体" w:hAnsi="宋体"/>
          <w:b w:val="0"/>
          <w:color w:val="000000" w:themeColor="text1"/>
          <w:highlight w:val="none"/>
          <w14:textFill>
            <w14:solidFill>
              <w14:schemeClr w14:val="tx1"/>
            </w14:solidFill>
          </w14:textFill>
        </w:rPr>
        <w:t>）类似项目情况表</w:t>
      </w:r>
      <w:bookmarkEnd w:id="2155"/>
      <w:bookmarkEnd w:id="2156"/>
      <w:bookmarkEnd w:id="2157"/>
      <w:bookmarkEnd w:id="2158"/>
      <w:bookmarkEnd w:id="2159"/>
    </w:p>
    <w:tbl>
      <w:tblPr>
        <w:tblStyle w:val="45"/>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14:paraId="6518A0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14:paraId="01EB4D45">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项目名称</w:t>
            </w:r>
          </w:p>
        </w:tc>
        <w:tc>
          <w:tcPr>
            <w:tcW w:w="8027" w:type="dxa"/>
            <w:vAlign w:val="center"/>
          </w:tcPr>
          <w:p w14:paraId="0EECC75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730A32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5CEC01F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项目所在地</w:t>
            </w:r>
          </w:p>
        </w:tc>
        <w:tc>
          <w:tcPr>
            <w:tcW w:w="8027" w:type="dxa"/>
            <w:vAlign w:val="center"/>
          </w:tcPr>
          <w:p w14:paraId="272658E8">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6F5069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14:paraId="6A7667DE">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发包人名称</w:t>
            </w:r>
          </w:p>
        </w:tc>
        <w:tc>
          <w:tcPr>
            <w:tcW w:w="8027" w:type="dxa"/>
            <w:vAlign w:val="center"/>
          </w:tcPr>
          <w:p w14:paraId="791E929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2E2026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0CF7CE3D">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发包人地址</w:t>
            </w:r>
          </w:p>
        </w:tc>
        <w:tc>
          <w:tcPr>
            <w:tcW w:w="8027" w:type="dxa"/>
            <w:vAlign w:val="center"/>
          </w:tcPr>
          <w:p w14:paraId="5D32AC2C">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51F4C5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0C6C4E0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发包人电话</w:t>
            </w:r>
          </w:p>
        </w:tc>
        <w:tc>
          <w:tcPr>
            <w:tcW w:w="8027" w:type="dxa"/>
            <w:vAlign w:val="center"/>
          </w:tcPr>
          <w:p w14:paraId="5713DD21">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76B28A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14:paraId="5781532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合同价格</w:t>
            </w:r>
          </w:p>
        </w:tc>
        <w:tc>
          <w:tcPr>
            <w:tcW w:w="8027" w:type="dxa"/>
            <w:vAlign w:val="center"/>
          </w:tcPr>
          <w:p w14:paraId="618AB16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6C789A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14:paraId="36A2694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开工日期</w:t>
            </w:r>
          </w:p>
        </w:tc>
        <w:tc>
          <w:tcPr>
            <w:tcW w:w="8027" w:type="dxa"/>
            <w:vAlign w:val="center"/>
          </w:tcPr>
          <w:p w14:paraId="227B416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2FE83D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14:paraId="08F00EB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竣工日期</w:t>
            </w:r>
          </w:p>
        </w:tc>
        <w:tc>
          <w:tcPr>
            <w:tcW w:w="8027" w:type="dxa"/>
            <w:vAlign w:val="center"/>
          </w:tcPr>
          <w:p w14:paraId="4B4ACA1E">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1DD31E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5676D677">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承担的工作</w:t>
            </w:r>
          </w:p>
        </w:tc>
        <w:tc>
          <w:tcPr>
            <w:tcW w:w="8027" w:type="dxa"/>
            <w:vAlign w:val="center"/>
          </w:tcPr>
          <w:p w14:paraId="7CF322E7">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065CEC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4D72CED1">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工程质量</w:t>
            </w:r>
          </w:p>
        </w:tc>
        <w:tc>
          <w:tcPr>
            <w:tcW w:w="8027" w:type="dxa"/>
            <w:vAlign w:val="center"/>
          </w:tcPr>
          <w:p w14:paraId="25F72A8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243FCB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34FE05A1">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项目经理</w:t>
            </w:r>
          </w:p>
        </w:tc>
        <w:tc>
          <w:tcPr>
            <w:tcW w:w="8027" w:type="dxa"/>
            <w:vAlign w:val="center"/>
          </w:tcPr>
          <w:p w14:paraId="47ECC8E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54AE0F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14:paraId="28236A5C">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技术负责人</w:t>
            </w:r>
          </w:p>
        </w:tc>
        <w:tc>
          <w:tcPr>
            <w:tcW w:w="8027" w:type="dxa"/>
            <w:vAlign w:val="center"/>
          </w:tcPr>
          <w:p w14:paraId="173F164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72F13F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14:paraId="61588B7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总监理工程师及电话</w:t>
            </w:r>
          </w:p>
        </w:tc>
        <w:tc>
          <w:tcPr>
            <w:tcW w:w="8027" w:type="dxa"/>
            <w:vAlign w:val="center"/>
          </w:tcPr>
          <w:p w14:paraId="00F6BC88">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66E794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14:paraId="42D3971D">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项目描述</w:t>
            </w:r>
          </w:p>
        </w:tc>
        <w:tc>
          <w:tcPr>
            <w:tcW w:w="8027" w:type="dxa"/>
            <w:vAlign w:val="center"/>
          </w:tcPr>
          <w:p w14:paraId="4103B6D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57B200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14:paraId="3523C6B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备注</w:t>
            </w:r>
          </w:p>
        </w:tc>
        <w:tc>
          <w:tcPr>
            <w:tcW w:w="8027" w:type="dxa"/>
            <w:vAlign w:val="center"/>
          </w:tcPr>
          <w:p w14:paraId="491E267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bl>
    <w:p w14:paraId="01681329">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64DBAA44">
      <w:pPr>
        <w:pStyle w:val="5"/>
        <w:spacing w:before="0" w:line="360" w:lineRule="auto"/>
        <w:jc w:val="center"/>
        <w:rPr>
          <w:rFonts w:hint="eastAsia" w:ascii="宋体" w:hAnsi="宋体" w:eastAsia="宋体" w:cs="宋体"/>
          <w:b w:val="0"/>
          <w:color w:val="000000" w:themeColor="text1"/>
          <w:highlight w:val="none"/>
          <w14:textFill>
            <w14:solidFill>
              <w14:schemeClr w14:val="tx1"/>
            </w14:solidFill>
          </w14:textFill>
        </w:rPr>
      </w:pPr>
      <w:bookmarkStart w:id="2160" w:name="_Toc21805"/>
      <w:bookmarkStart w:id="2161" w:name="_Toc14147"/>
      <w:r>
        <w:rPr>
          <w:rFonts w:hint="eastAsia" w:ascii="宋体" w:hAnsi="宋体" w:eastAsia="宋体" w:cs="宋体"/>
          <w:b w:val="0"/>
          <w:color w:val="000000" w:themeColor="text1"/>
          <w:highlight w:val="none"/>
          <w14:textFill>
            <w14:solidFill>
              <w14:schemeClr w14:val="tx1"/>
            </w14:solidFill>
          </w14:textFill>
        </w:rPr>
        <w:t>（</w:t>
      </w:r>
      <w:r>
        <w:rPr>
          <w:rFonts w:hint="eastAsia" w:ascii="宋体" w:hAnsi="宋体" w:cs="宋体"/>
          <w:b w:val="0"/>
          <w:color w:val="000000" w:themeColor="text1"/>
          <w:highlight w:val="none"/>
          <w:lang w:eastAsia="zh-CN"/>
          <w14:textFill>
            <w14:solidFill>
              <w14:schemeClr w14:val="tx1"/>
            </w14:solidFill>
          </w14:textFill>
        </w:rPr>
        <w:t>五</w:t>
      </w:r>
      <w:r>
        <w:rPr>
          <w:rFonts w:hint="eastAsia" w:ascii="宋体" w:hAnsi="宋体" w:eastAsia="宋体" w:cs="宋体"/>
          <w:b w:val="0"/>
          <w:color w:val="000000" w:themeColor="text1"/>
          <w:highlight w:val="none"/>
          <w14:textFill>
            <w14:solidFill>
              <w14:schemeClr w14:val="tx1"/>
            </w14:solidFill>
          </w14:textFill>
        </w:rPr>
        <w:t>）</w:t>
      </w:r>
      <w:bookmarkEnd w:id="2144"/>
      <w:bookmarkEnd w:id="2145"/>
      <w:bookmarkEnd w:id="2146"/>
      <w:bookmarkEnd w:id="2147"/>
      <w:bookmarkEnd w:id="2148"/>
      <w:bookmarkEnd w:id="2149"/>
      <w:bookmarkEnd w:id="2150"/>
      <w:r>
        <w:rPr>
          <w:rFonts w:hint="eastAsia" w:ascii="宋体" w:hAnsi="宋体" w:eastAsia="宋体" w:cs="宋体"/>
          <w:b w:val="0"/>
          <w:color w:val="000000" w:themeColor="text1"/>
          <w:highlight w:val="none"/>
          <w14:textFill>
            <w14:solidFill>
              <w14:schemeClr w14:val="tx1"/>
            </w14:solidFill>
          </w14:textFill>
        </w:rPr>
        <w:t>承诺</w:t>
      </w:r>
      <w:bookmarkEnd w:id="2151"/>
      <w:bookmarkEnd w:id="2152"/>
      <w:bookmarkEnd w:id="2153"/>
      <w:bookmarkEnd w:id="2154"/>
      <w:bookmarkEnd w:id="2160"/>
      <w:bookmarkEnd w:id="2161"/>
    </w:p>
    <w:p w14:paraId="2CF7A38B">
      <w:pPr>
        <w:snapToGrid w:val="0"/>
        <w:spacing w:line="38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eastAsia="zh-CN"/>
          <w14:textFill>
            <w14:solidFill>
              <w14:schemeClr w14:val="tx1"/>
            </w14:solidFill>
          </w14:textFill>
        </w:rPr>
        <w:t>招标人</w:t>
      </w:r>
      <w:r>
        <w:rPr>
          <w:rFonts w:hint="eastAsia" w:ascii="宋体" w:hAnsi="宋体" w:eastAsia="宋体" w:cs="宋体"/>
          <w:color w:val="000000" w:themeColor="text1"/>
          <w:szCs w:val="21"/>
          <w:highlight w:val="none"/>
          <w:u w:val="single"/>
          <w14:textFill>
            <w14:solidFill>
              <w14:schemeClr w14:val="tx1"/>
            </w14:solidFill>
          </w14:textFill>
        </w:rPr>
        <w:t>名称）</w:t>
      </w:r>
      <w:r>
        <w:rPr>
          <w:rFonts w:hint="eastAsia" w:ascii="宋体" w:hAnsi="宋体" w:eastAsia="宋体" w:cs="宋体"/>
          <w:color w:val="000000" w:themeColor="text1"/>
          <w:szCs w:val="21"/>
          <w:highlight w:val="none"/>
          <w14:textFill>
            <w14:solidFill>
              <w14:schemeClr w14:val="tx1"/>
            </w14:solidFill>
          </w14:textFill>
        </w:rPr>
        <w:t>：</w:t>
      </w:r>
    </w:p>
    <w:p w14:paraId="2FCC05F9">
      <w:pPr>
        <w:snapToGrid w:val="0"/>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我公司</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eastAsia="zh-CN"/>
          <w14:textFill>
            <w14:solidFill>
              <w14:schemeClr w14:val="tx1"/>
            </w14:solidFill>
          </w14:textFill>
        </w:rPr>
        <w:t>投标人</w:t>
      </w:r>
      <w:r>
        <w:rPr>
          <w:rFonts w:hint="eastAsia" w:ascii="宋体" w:hAnsi="宋体" w:eastAsia="宋体" w:cs="宋体"/>
          <w:color w:val="000000" w:themeColor="text1"/>
          <w:szCs w:val="21"/>
          <w:highlight w:val="none"/>
          <w:u w:val="single"/>
          <w14:textFill>
            <w14:solidFill>
              <w14:schemeClr w14:val="tx1"/>
            </w14:solidFill>
          </w14:textFill>
        </w:rPr>
        <w:t>名称）</w:t>
      </w:r>
      <w:r>
        <w:rPr>
          <w:rFonts w:hint="eastAsia" w:ascii="宋体" w:hAnsi="宋体" w:eastAsia="宋体" w:cs="宋体"/>
          <w:color w:val="000000" w:themeColor="text1"/>
          <w:szCs w:val="21"/>
          <w:highlight w:val="none"/>
          <w14:textFill>
            <w14:solidFill>
              <w14:schemeClr w14:val="tx1"/>
            </w14:solidFill>
          </w14:textFill>
        </w:rPr>
        <w:t>参加了贵单位</w:t>
      </w:r>
      <w:r>
        <w:rPr>
          <w:rFonts w:hint="eastAsia" w:ascii="宋体" w:hAnsi="宋体" w:eastAsia="宋体" w:cs="宋体"/>
          <w:color w:val="000000" w:themeColor="text1"/>
          <w:szCs w:val="21"/>
          <w:highlight w:val="none"/>
          <w:u w:val="single"/>
          <w14:textFill>
            <w14:solidFill>
              <w14:schemeClr w14:val="tx1"/>
            </w14:solidFill>
          </w14:textFill>
        </w:rPr>
        <w:t xml:space="preserve">        （项目名称）</w:t>
      </w:r>
      <w:r>
        <w:rPr>
          <w:rFonts w:hint="eastAsia" w:ascii="宋体" w:hAnsi="宋体" w:eastAsia="宋体" w:cs="宋体"/>
          <w:color w:val="000000" w:themeColor="text1"/>
          <w:szCs w:val="21"/>
          <w:highlight w:val="none"/>
          <w14:textFill>
            <w14:solidFill>
              <w14:schemeClr w14:val="tx1"/>
            </w14:solidFill>
          </w14:textFill>
        </w:rPr>
        <w:t>的投标，自愿作出以下承诺：</w:t>
      </w:r>
    </w:p>
    <w:p w14:paraId="45049D71">
      <w:pPr>
        <w:snapToGrid w:val="0"/>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1、我公司投标截止日投标资格情况不存在下列情形之一：</w:t>
      </w:r>
    </w:p>
    <w:p w14:paraId="15DEF634">
      <w:pPr>
        <w:snapToGrid w:val="0"/>
        <w:spacing w:line="38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（1）被人民法院列入失信被执行人名单且在被执行期内；</w:t>
      </w:r>
    </w:p>
    <w:p w14:paraId="7C005FDB">
      <w:pPr>
        <w:snapToGrid w:val="0"/>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0D282986">
      <w:pPr>
        <w:snapToGrid w:val="0"/>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（3）被列入《重庆市工程建设领域招标投标信用管理暂行办法》规定的黑名单且在记分有效期内；</w:t>
      </w:r>
    </w:p>
    <w:p w14:paraId="17384ABD">
      <w:pPr>
        <w:snapToGrid w:val="0"/>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13DD471D">
      <w:pPr>
        <w:snapToGrid w:val="0"/>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（5）被重庆市</w:t>
      </w:r>
      <w:r>
        <w:rPr>
          <w:rFonts w:hint="eastAsia" w:ascii="宋体" w:hAnsi="宋体" w:eastAsia="宋体" w:cs="宋体"/>
          <w:color w:val="000000" w:themeColor="text1"/>
          <w:szCs w:val="21"/>
          <w:highlight w:val="none"/>
          <w:lang w:eastAsia="zh-CN"/>
          <w14:textFill>
            <w14:solidFill>
              <w14:schemeClr w14:val="tx1"/>
            </w14:solidFill>
          </w14:textFill>
        </w:rPr>
        <w:t>市级有关行业</w:t>
      </w:r>
      <w:r>
        <w:rPr>
          <w:rFonts w:hint="eastAsia" w:ascii="宋体" w:hAnsi="宋体" w:eastAsia="宋体" w:cs="宋体"/>
          <w:color w:val="000000" w:themeColor="text1"/>
          <w:szCs w:val="21"/>
          <w:highlight w:val="none"/>
          <w14:textFill>
            <w14:solidFill>
              <w14:schemeClr w14:val="tx1"/>
            </w14:solidFill>
          </w14:textFill>
        </w:rPr>
        <w:t>主管部门暂停在渝承揽新业务且在暂停期内。</w:t>
      </w:r>
    </w:p>
    <w:p w14:paraId="55E1FD76">
      <w:pPr>
        <w:snapToGrid w:val="0"/>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2、我公司拟派的项目经理按注册建造师的相关规定到岗履职和未被禁止参与投标。</w:t>
      </w:r>
    </w:p>
    <w:p w14:paraId="29FB619F">
      <w:pPr>
        <w:snapToGrid w:val="0"/>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2.1拟派的项目经理中标后在本项目任职，签订合同时拟派的项目经理必须与</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565C9C33">
      <w:pPr>
        <w:snapToGrid w:val="0"/>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2.2拟派的项目经理未被重庆市</w:t>
      </w:r>
      <w:r>
        <w:rPr>
          <w:rFonts w:hint="eastAsia" w:ascii="宋体" w:hAnsi="宋体" w:eastAsia="宋体" w:cs="宋体"/>
          <w:color w:val="000000" w:themeColor="text1"/>
          <w:szCs w:val="21"/>
          <w:highlight w:val="none"/>
          <w:lang w:val="en-US" w:eastAsia="zh-CN"/>
          <w14:textFill>
            <w14:solidFill>
              <w14:schemeClr w14:val="tx1"/>
            </w14:solidFill>
          </w14:textFill>
        </w:rPr>
        <w:t>市级有关行业</w:t>
      </w:r>
      <w:r>
        <w:rPr>
          <w:rFonts w:hint="eastAsia" w:ascii="宋体" w:hAnsi="宋体" w:eastAsia="宋体" w:cs="宋体"/>
          <w:color w:val="000000" w:themeColor="text1"/>
          <w:szCs w:val="21"/>
          <w:highlight w:val="none"/>
          <w14:textFill>
            <w14:solidFill>
              <w14:schemeClr w14:val="tx1"/>
            </w14:solidFill>
          </w14:textFill>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25D8C3A2">
      <w:pPr>
        <w:snapToGrid w:val="0"/>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eastAsia="宋体" w:cs="宋体"/>
          <w:color w:val="000000" w:themeColor="text1"/>
          <w:szCs w:val="21"/>
          <w:highlight w:val="none"/>
          <w:lang w:eastAsia="zh-CN"/>
          <w14:textFill>
            <w14:solidFill>
              <w14:schemeClr w14:val="tx1"/>
            </w14:solidFill>
          </w14:textFill>
        </w:rPr>
        <w:t>贵单位</w:t>
      </w:r>
      <w:r>
        <w:rPr>
          <w:rFonts w:hint="eastAsia" w:ascii="宋体" w:hAnsi="宋体" w:eastAsia="宋体" w:cs="宋体"/>
          <w:color w:val="000000" w:themeColor="text1"/>
          <w:szCs w:val="21"/>
          <w:highlight w:val="none"/>
          <w14:textFill>
            <w14:solidFill>
              <w14:schemeClr w14:val="tx1"/>
            </w14:solidFill>
          </w14:textFill>
        </w:rPr>
        <w:t>。相关岗位管理人员应持有建设行政主管部门要求的岗位证书，并提供我公司为其缴纳的养老保险证明材料。中标后不能满足该要求的，取消我公司中标资格，给</w:t>
      </w:r>
      <w:r>
        <w:rPr>
          <w:rFonts w:hint="eastAsia" w:ascii="宋体" w:hAnsi="宋体" w:eastAsia="宋体" w:cs="宋体"/>
          <w:color w:val="000000" w:themeColor="text1"/>
          <w:szCs w:val="21"/>
          <w:highlight w:val="none"/>
          <w:lang w:eastAsia="zh-CN"/>
          <w14:textFill>
            <w14:solidFill>
              <w14:schemeClr w14:val="tx1"/>
            </w14:solidFill>
          </w14:textFill>
        </w:rPr>
        <w:t>贵单位</w:t>
      </w:r>
      <w:r>
        <w:rPr>
          <w:rFonts w:hint="eastAsia" w:ascii="宋体" w:hAnsi="宋体" w:eastAsia="宋体" w:cs="宋体"/>
          <w:color w:val="000000" w:themeColor="text1"/>
          <w:szCs w:val="21"/>
          <w:highlight w:val="none"/>
          <w14:textFill>
            <w14:solidFill>
              <w14:schemeClr w14:val="tx1"/>
            </w14:solidFill>
          </w14:textFill>
        </w:rPr>
        <w:t>造成损失的，我公司依法承担违约赔偿责任。</w:t>
      </w:r>
    </w:p>
    <w:p w14:paraId="0B642895">
      <w:pPr>
        <w:snapToGrid w:val="0"/>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4、我公司在资格审查部分中提供的相关证明材料真实有效，不存在弄虚作假情形。</w:t>
      </w:r>
      <w:r>
        <w:rPr>
          <w:rFonts w:hint="eastAsia" w:ascii="宋体" w:hAnsi="宋体" w:eastAsia="宋体" w:cs="宋体"/>
          <w:color w:val="000000" w:themeColor="text1"/>
          <w:szCs w:val="21"/>
          <w:highlight w:val="none"/>
          <w:u w:val="single"/>
          <w:lang w:eastAsia="zh-CN"/>
          <w14:textFill>
            <w14:solidFill>
              <w14:schemeClr w14:val="tx1"/>
            </w14:solidFill>
          </w14:textFill>
        </w:rPr>
        <w:t>贵单位</w:t>
      </w:r>
      <w:r>
        <w:rPr>
          <w:rFonts w:hint="eastAsia" w:ascii="宋体" w:hAnsi="宋体" w:eastAsia="宋体" w:cs="宋体"/>
          <w:color w:val="000000" w:themeColor="text1"/>
          <w:szCs w:val="21"/>
          <w:highlight w:val="none"/>
          <w:u w:val="single"/>
          <w14:textFill>
            <w14:solidFill>
              <w14:schemeClr w14:val="tx1"/>
            </w14:solidFill>
          </w14:textFill>
        </w:rPr>
        <w:t>在合同签订前均有权对我</w:t>
      </w:r>
      <w:r>
        <w:rPr>
          <w:rFonts w:hint="eastAsia" w:ascii="宋体" w:hAnsi="宋体" w:eastAsia="宋体" w:cs="宋体"/>
          <w:color w:val="000000" w:themeColor="text1"/>
          <w:szCs w:val="21"/>
          <w:highlight w:val="none"/>
          <w:u w:val="single"/>
          <w:lang w:eastAsia="zh-CN"/>
          <w14:textFill>
            <w14:solidFill>
              <w14:schemeClr w14:val="tx1"/>
            </w14:solidFill>
          </w14:textFill>
        </w:rPr>
        <w:t>公</w:t>
      </w:r>
      <w:r>
        <w:rPr>
          <w:rFonts w:hint="eastAsia" w:ascii="宋体" w:hAnsi="宋体" w:eastAsia="宋体" w:cs="宋体"/>
          <w:color w:val="000000" w:themeColor="text1"/>
          <w:szCs w:val="21"/>
          <w:highlight w:val="none"/>
          <w:u w:val="single"/>
          <w14:textFill>
            <w14:solidFill>
              <w14:schemeClr w14:val="tx1"/>
            </w14:solidFill>
          </w14:textFill>
        </w:rPr>
        <w:t>司提供的资料进行核实，若发现弄虚作假，</w:t>
      </w:r>
      <w:r>
        <w:rPr>
          <w:rFonts w:hint="eastAsia" w:ascii="宋体" w:hAnsi="宋体" w:eastAsia="宋体" w:cs="宋体"/>
          <w:color w:val="000000" w:themeColor="text1"/>
          <w:szCs w:val="21"/>
          <w:highlight w:val="none"/>
          <w:u w:val="single"/>
          <w:lang w:eastAsia="zh-CN"/>
          <w14:textFill>
            <w14:solidFill>
              <w14:schemeClr w14:val="tx1"/>
            </w14:solidFill>
          </w14:textFill>
        </w:rPr>
        <w:t>按相关规定</w:t>
      </w:r>
      <w:r>
        <w:rPr>
          <w:rFonts w:hint="eastAsia" w:ascii="宋体" w:hAnsi="宋体" w:eastAsia="宋体" w:cs="宋体"/>
          <w:color w:val="000000" w:themeColor="text1"/>
          <w:szCs w:val="21"/>
          <w:highlight w:val="none"/>
          <w:u w:val="single"/>
          <w14:textFill>
            <w14:solidFill>
              <w14:schemeClr w14:val="tx1"/>
            </w14:solidFill>
          </w14:textFill>
        </w:rPr>
        <w:t>取消</w:t>
      </w:r>
      <w:r>
        <w:rPr>
          <w:rFonts w:hint="eastAsia" w:ascii="宋体" w:hAnsi="宋体" w:eastAsia="宋体" w:cs="宋体"/>
          <w:color w:val="000000" w:themeColor="text1"/>
          <w:szCs w:val="21"/>
          <w:highlight w:val="none"/>
          <w:u w:val="single"/>
          <w:lang w:eastAsia="zh-CN"/>
          <w14:textFill>
            <w14:solidFill>
              <w14:schemeClr w14:val="tx1"/>
            </w14:solidFill>
          </w14:textFill>
        </w:rPr>
        <w:t>我公司</w:t>
      </w:r>
      <w:r>
        <w:rPr>
          <w:rFonts w:hint="eastAsia" w:ascii="宋体" w:hAnsi="宋体" w:eastAsia="宋体" w:cs="宋体"/>
          <w:color w:val="000000" w:themeColor="text1"/>
          <w:szCs w:val="21"/>
          <w:highlight w:val="none"/>
          <w:u w:val="single"/>
          <w14:textFill>
            <w14:solidFill>
              <w14:schemeClr w14:val="tx1"/>
            </w14:solidFill>
          </w14:textFill>
        </w:rPr>
        <w:t>中标资格，并按相关法律法规报</w:t>
      </w:r>
      <w:r>
        <w:rPr>
          <w:rFonts w:hint="eastAsia" w:ascii="宋体" w:hAnsi="宋体" w:cs="宋体"/>
          <w:color w:val="000000" w:themeColor="text1"/>
          <w:szCs w:val="21"/>
          <w:highlight w:val="none"/>
          <w:u w:val="single"/>
          <w:lang w:eastAsia="zh-CN"/>
          <w14:textFill>
            <w14:solidFill>
              <w14:schemeClr w14:val="tx1"/>
            </w14:solidFill>
          </w14:textFill>
        </w:rPr>
        <w:t>招标</w:t>
      </w:r>
      <w:r>
        <w:rPr>
          <w:rFonts w:hint="eastAsia" w:ascii="宋体" w:hAnsi="宋体" w:eastAsia="宋体" w:cs="宋体"/>
          <w:color w:val="000000" w:themeColor="text1"/>
          <w:szCs w:val="21"/>
          <w:highlight w:val="none"/>
          <w:u w:val="single"/>
          <w14:textFill>
            <w14:solidFill>
              <w14:schemeClr w14:val="tx1"/>
            </w14:solidFill>
          </w14:textFill>
        </w:rPr>
        <w:t>投标监督部门，投标保证金不予退还，我</w:t>
      </w:r>
      <w:r>
        <w:rPr>
          <w:rFonts w:hint="eastAsia" w:ascii="宋体" w:hAnsi="宋体" w:eastAsia="宋体" w:cs="宋体"/>
          <w:color w:val="000000" w:themeColor="text1"/>
          <w:szCs w:val="21"/>
          <w:highlight w:val="none"/>
          <w:u w:val="single"/>
          <w:lang w:eastAsia="zh-CN"/>
          <w14:textFill>
            <w14:solidFill>
              <w14:schemeClr w14:val="tx1"/>
            </w14:solidFill>
          </w14:textFill>
        </w:rPr>
        <w:t>公</w:t>
      </w:r>
      <w:r>
        <w:rPr>
          <w:rFonts w:hint="eastAsia" w:ascii="宋体" w:hAnsi="宋体" w:eastAsia="宋体" w:cs="宋体"/>
          <w:color w:val="000000" w:themeColor="text1"/>
          <w:szCs w:val="21"/>
          <w:highlight w:val="none"/>
          <w:u w:val="single"/>
          <w14:textFill>
            <w14:solidFill>
              <w14:schemeClr w14:val="tx1"/>
            </w14:solidFill>
          </w14:textFill>
        </w:rPr>
        <w:t>司自愿承担因此造成的相关责任并赔偿相应损失</w:t>
      </w:r>
      <w:r>
        <w:rPr>
          <w:rFonts w:hint="eastAsia" w:ascii="宋体" w:hAnsi="宋体" w:eastAsia="宋体" w:cs="宋体"/>
          <w:color w:val="000000" w:themeColor="text1"/>
          <w:szCs w:val="21"/>
          <w:highlight w:val="none"/>
          <w14:textFill>
            <w14:solidFill>
              <w14:schemeClr w14:val="tx1"/>
            </w14:solidFill>
          </w14:textFill>
        </w:rPr>
        <w:t>。</w:t>
      </w:r>
    </w:p>
    <w:p w14:paraId="6EAB73A0">
      <w:pPr>
        <w:snapToGrid w:val="0"/>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5、我公司不存在第二章 </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须知第 1.4.3 项规定的任何一种情形。</w:t>
      </w:r>
    </w:p>
    <w:p w14:paraId="57AF7FDB">
      <w:pPr>
        <w:snapToGrid w:val="0"/>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6、我公司的</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 xml:space="preserve">符合第二章 </w:t>
      </w: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须知第 1.3.1 项的规定。</w:t>
      </w:r>
    </w:p>
    <w:p w14:paraId="4E9DC500">
      <w:pPr>
        <w:snapToGrid w:val="0"/>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7、我公司的</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符合第四章 合同条款及格式规定，</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中没有</w:t>
      </w:r>
      <w:r>
        <w:rPr>
          <w:rFonts w:hint="eastAsia" w:ascii="宋体" w:hAnsi="宋体" w:eastAsia="宋体" w:cs="宋体"/>
          <w:color w:val="000000" w:themeColor="text1"/>
          <w:szCs w:val="21"/>
          <w:highlight w:val="none"/>
          <w:lang w:eastAsia="zh-CN"/>
          <w14:textFill>
            <w14:solidFill>
              <w14:schemeClr w14:val="tx1"/>
            </w14:solidFill>
          </w14:textFill>
        </w:rPr>
        <w:t>贵单位</w:t>
      </w:r>
      <w:r>
        <w:rPr>
          <w:rFonts w:hint="eastAsia" w:ascii="宋体" w:hAnsi="宋体" w:eastAsia="宋体" w:cs="宋体"/>
          <w:color w:val="000000" w:themeColor="text1"/>
          <w:szCs w:val="21"/>
          <w:highlight w:val="none"/>
          <w14:textFill>
            <w14:solidFill>
              <w14:schemeClr w14:val="tx1"/>
            </w14:solidFill>
          </w14:textFill>
        </w:rPr>
        <w:t>不能接受的条件。</w:t>
      </w:r>
    </w:p>
    <w:p w14:paraId="16DCB582">
      <w:pPr>
        <w:snapToGrid w:val="0"/>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8、我公司的</w:t>
      </w:r>
      <w:r>
        <w:rPr>
          <w:rFonts w:hint="eastAsia" w:ascii="宋体" w:hAnsi="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符合第七章 技术标准和要求（如有）。</w:t>
      </w:r>
    </w:p>
    <w:p w14:paraId="508A2142">
      <w:pPr>
        <w:snapToGrid w:val="0"/>
        <w:spacing w:line="38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9、我公司接受</w:t>
      </w:r>
      <w:r>
        <w:rPr>
          <w:rFonts w:hint="eastAsia" w:ascii="宋体" w:hAnsi="宋体" w:cs="宋体"/>
          <w:color w:val="000000" w:themeColor="text1"/>
          <w:szCs w:val="21"/>
          <w:highlight w:val="none"/>
          <w:lang w:val="en-US" w:eastAsia="zh-CN"/>
          <w14:textFill>
            <w14:solidFill>
              <w14:schemeClr w14:val="tx1"/>
            </w14:solidFill>
          </w14:textFill>
        </w:rPr>
        <w:t>招标文件</w:t>
      </w:r>
      <w:r>
        <w:rPr>
          <w:rFonts w:hint="eastAsia" w:ascii="宋体" w:hAnsi="宋体" w:eastAsia="宋体" w:cs="宋体"/>
          <w:color w:val="000000" w:themeColor="text1"/>
          <w:szCs w:val="21"/>
          <w:highlight w:val="none"/>
          <w:lang w:val="en-US" w:eastAsia="zh-CN"/>
          <w14:textFill>
            <w14:solidFill>
              <w14:schemeClr w14:val="tx1"/>
            </w14:solidFill>
          </w14:textFill>
        </w:rPr>
        <w:t>中关于“不平衡报价”的相关约定（如有）。</w:t>
      </w:r>
    </w:p>
    <w:p w14:paraId="2A972C1C">
      <w:pPr>
        <w:snapToGrid w:val="0"/>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10、我公司接受</w:t>
      </w:r>
      <w:r>
        <w:rPr>
          <w:rFonts w:hint="eastAsia" w:ascii="宋体" w:hAnsi="宋体" w:cs="宋体"/>
          <w:color w:val="000000" w:themeColor="text1"/>
          <w:szCs w:val="21"/>
          <w:highlight w:val="none"/>
          <w:lang w:val="en-US" w:eastAsia="zh-CN"/>
          <w14:textFill>
            <w14:solidFill>
              <w14:schemeClr w14:val="tx1"/>
            </w14:solidFill>
          </w14:textFill>
        </w:rPr>
        <w:t>招标文件</w:t>
      </w:r>
      <w:r>
        <w:rPr>
          <w:rFonts w:hint="eastAsia" w:ascii="宋体" w:hAnsi="宋体" w:eastAsia="宋体" w:cs="宋体"/>
          <w:color w:val="000000" w:themeColor="text1"/>
          <w:szCs w:val="21"/>
          <w:highlight w:val="none"/>
          <w:lang w:val="en-US" w:eastAsia="zh-CN"/>
          <w14:textFill>
            <w14:solidFill>
              <w14:schemeClr w14:val="tx1"/>
            </w14:solidFill>
          </w14:textFill>
        </w:rPr>
        <w:t>中关于“不允许负数报价”的相关要求（如有）。</w:t>
      </w:r>
    </w:p>
    <w:p w14:paraId="687C4D2F">
      <w:pPr>
        <w:tabs>
          <w:tab w:val="left" w:pos="4200"/>
          <w:tab w:val="left" w:pos="4620"/>
        </w:tabs>
        <w:autoSpaceDE w:val="0"/>
        <w:autoSpaceDN w:val="0"/>
        <w:adjustRightInd w:val="0"/>
        <w:snapToGri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p>
    <w:p w14:paraId="50D39371">
      <w:pPr>
        <w:tabs>
          <w:tab w:val="left" w:pos="4200"/>
          <w:tab w:val="left" w:pos="4620"/>
        </w:tabs>
        <w:autoSpaceDE w:val="0"/>
        <w:autoSpaceDN w:val="0"/>
        <w:adjustRightInd w:val="0"/>
        <w:snapToGrid w:val="0"/>
        <w:spacing w:line="380" w:lineRule="exact"/>
        <w:ind w:firstLine="420" w:firstLineChars="200"/>
        <w:jc w:val="righ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  标  人：</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盖单位法人章</w:t>
      </w:r>
      <w:r>
        <w:rPr>
          <w:rFonts w:hint="eastAsia" w:ascii="宋体" w:hAnsi="宋体" w:eastAsia="宋体" w:cs="宋体"/>
          <w:color w:val="000000" w:themeColor="text1"/>
          <w:kern w:val="0"/>
          <w:szCs w:val="21"/>
          <w:highlight w:val="none"/>
          <w14:textFill>
            <w14:solidFill>
              <w14:schemeClr w14:val="tx1"/>
            </w14:solidFill>
          </w14:textFill>
        </w:rPr>
        <w:t>）</w:t>
      </w:r>
    </w:p>
    <w:p w14:paraId="5DD34B50">
      <w:pPr>
        <w:tabs>
          <w:tab w:val="left" w:pos="6300"/>
        </w:tabs>
        <w:autoSpaceDE w:val="0"/>
        <w:autoSpaceDN w:val="0"/>
        <w:adjustRightInd w:val="0"/>
        <w:snapToGrid w:val="0"/>
        <w:spacing w:line="380" w:lineRule="exact"/>
        <w:ind w:firstLine="420" w:firstLineChars="200"/>
        <w:jc w:val="righ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w:t>
      </w:r>
      <w:r>
        <w:rPr>
          <w:rFonts w:hint="eastAsia" w:ascii="宋体" w:hAnsi="宋体" w:eastAsia="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（签名或盖章）</w:t>
      </w:r>
    </w:p>
    <w:p w14:paraId="3473528C">
      <w:pPr>
        <w:snapToGrid w:val="0"/>
        <w:spacing w:line="380" w:lineRule="exact"/>
        <w:ind w:firstLine="420" w:firstLineChars="200"/>
        <w:jc w:val="right"/>
        <w:rPr>
          <w:rFonts w:hint="eastAsia" w:ascii="宋体" w:hAnsi="宋体" w:eastAsia="宋体" w:cs="宋体"/>
          <w:color w:val="000000" w:themeColor="text1"/>
          <w:kern w:val="0"/>
          <w:szCs w:val="21"/>
          <w:highlight w:val="none"/>
          <w:u w:val="single"/>
          <w14:textFill>
            <w14:solidFill>
              <w14:schemeClr w14:val="tx1"/>
            </w14:solidFill>
          </w14:textFill>
        </w:rPr>
      </w:pPr>
    </w:p>
    <w:p w14:paraId="34680DC3">
      <w:pPr>
        <w:snapToGrid w:val="0"/>
        <w:spacing w:line="380" w:lineRule="exact"/>
        <w:ind w:firstLine="420" w:firstLineChars="200"/>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p>
    <w:p w14:paraId="38F7EAD2">
      <w:pPr>
        <w:rPr>
          <w:rFonts w:hint="eastAsia" w:ascii="宋体" w:hAnsi="宋体" w:eastAsia="宋体" w:cs="宋体"/>
          <w:color w:val="000000" w:themeColor="text1"/>
          <w:highlight w:val="none"/>
          <w14:textFill>
            <w14:solidFill>
              <w14:schemeClr w14:val="tx1"/>
            </w14:solidFill>
          </w14:textFill>
        </w:rPr>
      </w:pPr>
    </w:p>
    <w:p w14:paraId="636C39C5">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7C875415">
      <w:pPr>
        <w:pStyle w:val="5"/>
        <w:spacing w:before="0" w:line="360" w:lineRule="auto"/>
        <w:jc w:val="center"/>
        <w:rPr>
          <w:rFonts w:hint="eastAsia" w:ascii="宋体" w:hAnsi="宋体" w:eastAsia="宋体" w:cs="宋体"/>
          <w:color w:val="000000" w:themeColor="text1"/>
          <w:highlight w:val="none"/>
          <w14:textFill>
            <w14:solidFill>
              <w14:schemeClr w14:val="tx1"/>
            </w14:solidFill>
          </w14:textFill>
        </w:rPr>
      </w:pPr>
      <w:bookmarkStart w:id="2162" w:name="_Toc9936"/>
      <w:bookmarkStart w:id="2163" w:name="_Toc57820665"/>
      <w:bookmarkStart w:id="2164" w:name="_Toc32120"/>
      <w:bookmarkStart w:id="2165" w:name="_Toc12251"/>
      <w:bookmarkStart w:id="2166" w:name="_Toc23547"/>
      <w:bookmarkStart w:id="2167" w:name="_Toc12131"/>
      <w:r>
        <w:rPr>
          <w:rFonts w:hint="eastAsia" w:ascii="宋体" w:hAnsi="宋体" w:eastAsia="宋体" w:cs="宋体"/>
          <w:b w:val="0"/>
          <w:color w:val="000000" w:themeColor="text1"/>
          <w:highlight w:val="none"/>
          <w14:textFill>
            <w14:solidFill>
              <w14:schemeClr w14:val="tx1"/>
            </w14:solidFill>
          </w14:textFill>
        </w:rPr>
        <w:t>（</w:t>
      </w:r>
      <w:r>
        <w:rPr>
          <w:rFonts w:hint="eastAsia" w:ascii="宋体" w:hAnsi="宋体" w:cs="宋体"/>
          <w:b w:val="0"/>
          <w:color w:val="000000" w:themeColor="text1"/>
          <w:highlight w:val="none"/>
          <w:lang w:eastAsia="zh-CN"/>
          <w14:textFill>
            <w14:solidFill>
              <w14:schemeClr w14:val="tx1"/>
            </w14:solidFill>
          </w14:textFill>
        </w:rPr>
        <w:t>六</w:t>
      </w:r>
      <w:r>
        <w:rPr>
          <w:rFonts w:hint="eastAsia" w:ascii="宋体" w:hAnsi="宋体" w:eastAsia="宋体" w:cs="宋体"/>
          <w:b w:val="0"/>
          <w:color w:val="000000" w:themeColor="text1"/>
          <w:highlight w:val="none"/>
          <w14:textFill>
            <w14:solidFill>
              <w14:schemeClr w14:val="tx1"/>
            </w14:solidFill>
          </w14:textFill>
        </w:rPr>
        <w:t>）其他资料</w:t>
      </w:r>
      <w:bookmarkEnd w:id="2162"/>
      <w:bookmarkEnd w:id="2163"/>
      <w:bookmarkEnd w:id="2164"/>
      <w:bookmarkEnd w:id="2165"/>
      <w:bookmarkEnd w:id="2166"/>
      <w:bookmarkEnd w:id="2167"/>
    </w:p>
    <w:bookmarkEnd w:id="997"/>
    <w:bookmarkEnd w:id="998"/>
    <w:bookmarkEnd w:id="999"/>
    <w:p w14:paraId="49EAE0E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投标保证金</w:t>
      </w:r>
    </w:p>
    <w:p w14:paraId="027F7C8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（1）企业基本账户开户证明文件。</w:t>
      </w:r>
    </w:p>
    <w:p w14:paraId="47D9388F">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br w:type="page"/>
      </w:r>
    </w:p>
    <w:p w14:paraId="12A8C42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w:t>
      </w:r>
    </w:p>
    <w:p w14:paraId="05459AD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script"/>
    <w:pitch w:val="default"/>
    <w:sig w:usb0="00000000" w:usb1="00000000" w:usb2="00000012"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Microsoft Sans Serif">
    <w:panose1 w:val="020B0604020202020204"/>
    <w:charset w:val="00"/>
    <w:family w:val="swiss"/>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5B74B">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9EDC0">
    <w:pPr>
      <w:pStyle w:val="29"/>
      <w:jc w:val="center"/>
    </w:pPr>
    <w:r>
      <w:t xml:space="preserve">- </w:t>
    </w:r>
    <w:r>
      <w:fldChar w:fldCharType="begin"/>
    </w:r>
    <w:r>
      <w:instrText xml:space="preserve"> PAGE </w:instrText>
    </w:r>
    <w:r>
      <w:fldChar w:fldCharType="separate"/>
    </w:r>
    <w:r>
      <w:t>63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FEDCC">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14:paraId="4C3232E8">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95CC1A6">
      <w:pPr>
        <w:pStyle w:val="34"/>
        <w:ind w:firstLine="0" w:firstLineChars="0"/>
        <w:rPr>
          <w:rFonts w:ascii="Times New Roman" w:hAnsi="Times New Roman" w:cs="Times New Roman"/>
          <w:lang w:eastAsia="zh-C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919A1">
    <w:pPr>
      <w:pStyle w:val="3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45"/>
    <w:rsid w:val="00001A09"/>
    <w:rsid w:val="00001B1E"/>
    <w:rsid w:val="000027C8"/>
    <w:rsid w:val="0000285A"/>
    <w:rsid w:val="00002D86"/>
    <w:rsid w:val="00003A3F"/>
    <w:rsid w:val="00005443"/>
    <w:rsid w:val="00005E79"/>
    <w:rsid w:val="000067A3"/>
    <w:rsid w:val="00014531"/>
    <w:rsid w:val="00014DF1"/>
    <w:rsid w:val="00015333"/>
    <w:rsid w:val="00015C9C"/>
    <w:rsid w:val="0001647D"/>
    <w:rsid w:val="0001650A"/>
    <w:rsid w:val="000165A8"/>
    <w:rsid w:val="0001665A"/>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1E58"/>
    <w:rsid w:val="00084056"/>
    <w:rsid w:val="00084085"/>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AD4"/>
    <w:rsid w:val="000F7BB7"/>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481C"/>
    <w:rsid w:val="001269FF"/>
    <w:rsid w:val="001303A1"/>
    <w:rsid w:val="001303B7"/>
    <w:rsid w:val="00131D1B"/>
    <w:rsid w:val="00132B99"/>
    <w:rsid w:val="00132BF1"/>
    <w:rsid w:val="001330BB"/>
    <w:rsid w:val="001339C6"/>
    <w:rsid w:val="00134327"/>
    <w:rsid w:val="001347A9"/>
    <w:rsid w:val="00135872"/>
    <w:rsid w:val="00136173"/>
    <w:rsid w:val="00136D1E"/>
    <w:rsid w:val="001377F8"/>
    <w:rsid w:val="00137F99"/>
    <w:rsid w:val="0014084B"/>
    <w:rsid w:val="001440F2"/>
    <w:rsid w:val="00145318"/>
    <w:rsid w:val="001455A1"/>
    <w:rsid w:val="00145AE6"/>
    <w:rsid w:val="00145F46"/>
    <w:rsid w:val="001460D9"/>
    <w:rsid w:val="001466BF"/>
    <w:rsid w:val="00146976"/>
    <w:rsid w:val="00146C44"/>
    <w:rsid w:val="001477E7"/>
    <w:rsid w:val="00147FD9"/>
    <w:rsid w:val="00150025"/>
    <w:rsid w:val="00150964"/>
    <w:rsid w:val="00150A27"/>
    <w:rsid w:val="00150F2A"/>
    <w:rsid w:val="00152078"/>
    <w:rsid w:val="00154963"/>
    <w:rsid w:val="0015596B"/>
    <w:rsid w:val="00155D1F"/>
    <w:rsid w:val="001561B1"/>
    <w:rsid w:val="00157A5C"/>
    <w:rsid w:val="001600A3"/>
    <w:rsid w:val="0016132F"/>
    <w:rsid w:val="0016174D"/>
    <w:rsid w:val="00162B36"/>
    <w:rsid w:val="0016317C"/>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6AD"/>
    <w:rsid w:val="00181796"/>
    <w:rsid w:val="001818BD"/>
    <w:rsid w:val="0018204B"/>
    <w:rsid w:val="00182F9F"/>
    <w:rsid w:val="00184528"/>
    <w:rsid w:val="00184AF6"/>
    <w:rsid w:val="001862DC"/>
    <w:rsid w:val="00186401"/>
    <w:rsid w:val="00186442"/>
    <w:rsid w:val="001866A1"/>
    <w:rsid w:val="001923EA"/>
    <w:rsid w:val="00192735"/>
    <w:rsid w:val="00192FBA"/>
    <w:rsid w:val="00193696"/>
    <w:rsid w:val="00193EC6"/>
    <w:rsid w:val="0019411E"/>
    <w:rsid w:val="001947FB"/>
    <w:rsid w:val="00195720"/>
    <w:rsid w:val="001958B9"/>
    <w:rsid w:val="00196CDD"/>
    <w:rsid w:val="001975C9"/>
    <w:rsid w:val="001A065E"/>
    <w:rsid w:val="001A189F"/>
    <w:rsid w:val="001A293D"/>
    <w:rsid w:val="001A2A77"/>
    <w:rsid w:val="001A3908"/>
    <w:rsid w:val="001A3A5A"/>
    <w:rsid w:val="001A4457"/>
    <w:rsid w:val="001A5133"/>
    <w:rsid w:val="001A5EA1"/>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4651"/>
    <w:rsid w:val="00204D75"/>
    <w:rsid w:val="002050D7"/>
    <w:rsid w:val="002051B0"/>
    <w:rsid w:val="00205225"/>
    <w:rsid w:val="00205413"/>
    <w:rsid w:val="00205AEF"/>
    <w:rsid w:val="00205D72"/>
    <w:rsid w:val="0020686F"/>
    <w:rsid w:val="002076AA"/>
    <w:rsid w:val="0021027A"/>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5B9"/>
    <w:rsid w:val="00224A21"/>
    <w:rsid w:val="00225099"/>
    <w:rsid w:val="002250CA"/>
    <w:rsid w:val="0022607A"/>
    <w:rsid w:val="00226152"/>
    <w:rsid w:val="00226456"/>
    <w:rsid w:val="002264D0"/>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E8D"/>
    <w:rsid w:val="002A68CD"/>
    <w:rsid w:val="002B13CB"/>
    <w:rsid w:val="002B14EA"/>
    <w:rsid w:val="002B1854"/>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735"/>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8C0"/>
    <w:rsid w:val="00356E07"/>
    <w:rsid w:val="0036056A"/>
    <w:rsid w:val="003639E8"/>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71D0"/>
    <w:rsid w:val="003B7450"/>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7A8"/>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2A43"/>
    <w:rsid w:val="00592E82"/>
    <w:rsid w:val="00593DC3"/>
    <w:rsid w:val="00593E6C"/>
    <w:rsid w:val="0059433A"/>
    <w:rsid w:val="00594ADE"/>
    <w:rsid w:val="00594ECA"/>
    <w:rsid w:val="00595505"/>
    <w:rsid w:val="005964EC"/>
    <w:rsid w:val="00596AB7"/>
    <w:rsid w:val="00596D1F"/>
    <w:rsid w:val="00597CA5"/>
    <w:rsid w:val="005A1261"/>
    <w:rsid w:val="005A1DB5"/>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DE4"/>
    <w:rsid w:val="006002F0"/>
    <w:rsid w:val="0060077C"/>
    <w:rsid w:val="00600CD2"/>
    <w:rsid w:val="00600F4E"/>
    <w:rsid w:val="00601949"/>
    <w:rsid w:val="00602468"/>
    <w:rsid w:val="006028D2"/>
    <w:rsid w:val="006042C2"/>
    <w:rsid w:val="00604819"/>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D38"/>
    <w:rsid w:val="006B4003"/>
    <w:rsid w:val="006B4F96"/>
    <w:rsid w:val="006B5455"/>
    <w:rsid w:val="006B5BD6"/>
    <w:rsid w:val="006B5EB2"/>
    <w:rsid w:val="006B6FB8"/>
    <w:rsid w:val="006C19F2"/>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F38"/>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2A3C"/>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76"/>
    <w:rsid w:val="008A6CBE"/>
    <w:rsid w:val="008A7EE8"/>
    <w:rsid w:val="008B0DE7"/>
    <w:rsid w:val="008B1D38"/>
    <w:rsid w:val="008B280C"/>
    <w:rsid w:val="008B304A"/>
    <w:rsid w:val="008B32A3"/>
    <w:rsid w:val="008B3F1E"/>
    <w:rsid w:val="008B3FF9"/>
    <w:rsid w:val="008B4641"/>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7CA7"/>
    <w:rsid w:val="008F156B"/>
    <w:rsid w:val="008F191F"/>
    <w:rsid w:val="008F2F0A"/>
    <w:rsid w:val="008F55C0"/>
    <w:rsid w:val="008F5751"/>
    <w:rsid w:val="008F5B0A"/>
    <w:rsid w:val="008F5EA9"/>
    <w:rsid w:val="008F7C2F"/>
    <w:rsid w:val="00900130"/>
    <w:rsid w:val="00901034"/>
    <w:rsid w:val="00901911"/>
    <w:rsid w:val="009024D7"/>
    <w:rsid w:val="00902520"/>
    <w:rsid w:val="0090254C"/>
    <w:rsid w:val="00902D20"/>
    <w:rsid w:val="0090353E"/>
    <w:rsid w:val="0090392D"/>
    <w:rsid w:val="00904D25"/>
    <w:rsid w:val="00904E04"/>
    <w:rsid w:val="00906450"/>
    <w:rsid w:val="009067E6"/>
    <w:rsid w:val="0090683B"/>
    <w:rsid w:val="009076C9"/>
    <w:rsid w:val="00907B80"/>
    <w:rsid w:val="00910CA5"/>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B22"/>
    <w:rsid w:val="00974B5C"/>
    <w:rsid w:val="009763A2"/>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F4F"/>
    <w:rsid w:val="009A41E9"/>
    <w:rsid w:val="009A4CB1"/>
    <w:rsid w:val="009A5014"/>
    <w:rsid w:val="009A58D9"/>
    <w:rsid w:val="009A66B4"/>
    <w:rsid w:val="009A6F18"/>
    <w:rsid w:val="009B0EBD"/>
    <w:rsid w:val="009B1893"/>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30CC"/>
    <w:rsid w:val="009E3C16"/>
    <w:rsid w:val="009E4D7C"/>
    <w:rsid w:val="009E4DD0"/>
    <w:rsid w:val="009E5F04"/>
    <w:rsid w:val="009E7B97"/>
    <w:rsid w:val="009F00F6"/>
    <w:rsid w:val="009F09F3"/>
    <w:rsid w:val="009F0E84"/>
    <w:rsid w:val="009F130C"/>
    <w:rsid w:val="009F2D54"/>
    <w:rsid w:val="009F2F92"/>
    <w:rsid w:val="009F3395"/>
    <w:rsid w:val="009F4163"/>
    <w:rsid w:val="009F50DD"/>
    <w:rsid w:val="009F6DDF"/>
    <w:rsid w:val="009F70B8"/>
    <w:rsid w:val="00A009B3"/>
    <w:rsid w:val="00A00C92"/>
    <w:rsid w:val="00A02691"/>
    <w:rsid w:val="00A03272"/>
    <w:rsid w:val="00A06AAB"/>
    <w:rsid w:val="00A0758E"/>
    <w:rsid w:val="00A0783C"/>
    <w:rsid w:val="00A078F5"/>
    <w:rsid w:val="00A07E1C"/>
    <w:rsid w:val="00A11238"/>
    <w:rsid w:val="00A11F67"/>
    <w:rsid w:val="00A11FCC"/>
    <w:rsid w:val="00A12825"/>
    <w:rsid w:val="00A12B21"/>
    <w:rsid w:val="00A12E36"/>
    <w:rsid w:val="00A13146"/>
    <w:rsid w:val="00A132BF"/>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DB5"/>
    <w:rsid w:val="00A729A6"/>
    <w:rsid w:val="00A7346F"/>
    <w:rsid w:val="00A74A86"/>
    <w:rsid w:val="00A74C39"/>
    <w:rsid w:val="00A75C0F"/>
    <w:rsid w:val="00A760F3"/>
    <w:rsid w:val="00A7624A"/>
    <w:rsid w:val="00A776C2"/>
    <w:rsid w:val="00A776D1"/>
    <w:rsid w:val="00A77E09"/>
    <w:rsid w:val="00A816AF"/>
    <w:rsid w:val="00A81720"/>
    <w:rsid w:val="00A818E4"/>
    <w:rsid w:val="00A82B19"/>
    <w:rsid w:val="00A83C04"/>
    <w:rsid w:val="00A83ED1"/>
    <w:rsid w:val="00A84DE6"/>
    <w:rsid w:val="00A85C63"/>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A0635"/>
    <w:rsid w:val="00AA068C"/>
    <w:rsid w:val="00AA1412"/>
    <w:rsid w:val="00AA162D"/>
    <w:rsid w:val="00AA21C4"/>
    <w:rsid w:val="00AA2A40"/>
    <w:rsid w:val="00AA36ED"/>
    <w:rsid w:val="00AA37B5"/>
    <w:rsid w:val="00AA4737"/>
    <w:rsid w:val="00AA4899"/>
    <w:rsid w:val="00AA48B5"/>
    <w:rsid w:val="00AA5262"/>
    <w:rsid w:val="00AA5AB7"/>
    <w:rsid w:val="00AA5BE3"/>
    <w:rsid w:val="00AA77EF"/>
    <w:rsid w:val="00AB019A"/>
    <w:rsid w:val="00AB22B2"/>
    <w:rsid w:val="00AB2877"/>
    <w:rsid w:val="00AB2F06"/>
    <w:rsid w:val="00AB315D"/>
    <w:rsid w:val="00AB3E95"/>
    <w:rsid w:val="00AB54CB"/>
    <w:rsid w:val="00AB661C"/>
    <w:rsid w:val="00AB689D"/>
    <w:rsid w:val="00AB7491"/>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6C2B"/>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82C"/>
    <w:rsid w:val="00B80280"/>
    <w:rsid w:val="00B80B44"/>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7B0F"/>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2108"/>
    <w:rsid w:val="00C8314F"/>
    <w:rsid w:val="00C8376F"/>
    <w:rsid w:val="00C83C87"/>
    <w:rsid w:val="00C8449B"/>
    <w:rsid w:val="00C8642F"/>
    <w:rsid w:val="00C86596"/>
    <w:rsid w:val="00C876E4"/>
    <w:rsid w:val="00C87CDF"/>
    <w:rsid w:val="00C90B07"/>
    <w:rsid w:val="00C9124D"/>
    <w:rsid w:val="00C9228D"/>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6071"/>
    <w:rsid w:val="00CE7253"/>
    <w:rsid w:val="00CE7D13"/>
    <w:rsid w:val="00CF0B5D"/>
    <w:rsid w:val="00CF2621"/>
    <w:rsid w:val="00CF2EA3"/>
    <w:rsid w:val="00CF2ED6"/>
    <w:rsid w:val="00CF31D7"/>
    <w:rsid w:val="00CF3926"/>
    <w:rsid w:val="00CF3DF7"/>
    <w:rsid w:val="00CF5476"/>
    <w:rsid w:val="00CF5A08"/>
    <w:rsid w:val="00CF5FCD"/>
    <w:rsid w:val="00CF6C04"/>
    <w:rsid w:val="00CF7883"/>
    <w:rsid w:val="00CF7F9F"/>
    <w:rsid w:val="00D0085C"/>
    <w:rsid w:val="00D00BA8"/>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5E24"/>
    <w:rsid w:val="00D56336"/>
    <w:rsid w:val="00D56FAE"/>
    <w:rsid w:val="00D5718E"/>
    <w:rsid w:val="00D5771F"/>
    <w:rsid w:val="00D577B2"/>
    <w:rsid w:val="00D604ED"/>
    <w:rsid w:val="00D60F10"/>
    <w:rsid w:val="00D62BF4"/>
    <w:rsid w:val="00D634FD"/>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CAD"/>
    <w:rsid w:val="00DD2CE7"/>
    <w:rsid w:val="00DD3370"/>
    <w:rsid w:val="00DD376D"/>
    <w:rsid w:val="00DD4286"/>
    <w:rsid w:val="00DD4383"/>
    <w:rsid w:val="00DD43B9"/>
    <w:rsid w:val="00DD4F6F"/>
    <w:rsid w:val="00DD7853"/>
    <w:rsid w:val="00DE1399"/>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7141"/>
    <w:rsid w:val="00E27F67"/>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EBA"/>
    <w:rsid w:val="00E51114"/>
    <w:rsid w:val="00E512ED"/>
    <w:rsid w:val="00E51558"/>
    <w:rsid w:val="00E515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698C"/>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20D2"/>
    <w:rsid w:val="00EB2305"/>
    <w:rsid w:val="00EB3DE4"/>
    <w:rsid w:val="00EB4580"/>
    <w:rsid w:val="00EB4DDB"/>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B3F"/>
    <w:rsid w:val="00EF30BD"/>
    <w:rsid w:val="00EF3E73"/>
    <w:rsid w:val="00EF4F08"/>
    <w:rsid w:val="00EF5801"/>
    <w:rsid w:val="00EF63A9"/>
    <w:rsid w:val="00EF657C"/>
    <w:rsid w:val="00EF6DB2"/>
    <w:rsid w:val="00EF6F37"/>
    <w:rsid w:val="00F003BF"/>
    <w:rsid w:val="00F02DBA"/>
    <w:rsid w:val="00F0315C"/>
    <w:rsid w:val="00F0389C"/>
    <w:rsid w:val="00F04313"/>
    <w:rsid w:val="00F06086"/>
    <w:rsid w:val="00F0726F"/>
    <w:rsid w:val="00F07B12"/>
    <w:rsid w:val="00F07D69"/>
    <w:rsid w:val="00F1034D"/>
    <w:rsid w:val="00F1079F"/>
    <w:rsid w:val="00F117ED"/>
    <w:rsid w:val="00F11876"/>
    <w:rsid w:val="00F1193D"/>
    <w:rsid w:val="00F12A31"/>
    <w:rsid w:val="00F132B1"/>
    <w:rsid w:val="00F148C3"/>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861"/>
    <w:rsid w:val="00F37BD3"/>
    <w:rsid w:val="00F4040B"/>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0F8"/>
    <w:rsid w:val="00F61966"/>
    <w:rsid w:val="00F621E0"/>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77B"/>
    <w:rsid w:val="00FF249C"/>
    <w:rsid w:val="00FF2551"/>
    <w:rsid w:val="00FF2EA1"/>
    <w:rsid w:val="00FF35F6"/>
    <w:rsid w:val="00FF5C39"/>
    <w:rsid w:val="00FF5D67"/>
    <w:rsid w:val="00FF6321"/>
    <w:rsid w:val="00FF7622"/>
    <w:rsid w:val="0118668B"/>
    <w:rsid w:val="0135774A"/>
    <w:rsid w:val="013E2FDB"/>
    <w:rsid w:val="0164104B"/>
    <w:rsid w:val="01BD3FF7"/>
    <w:rsid w:val="01C95A20"/>
    <w:rsid w:val="01DE298A"/>
    <w:rsid w:val="01E22EEF"/>
    <w:rsid w:val="02094019"/>
    <w:rsid w:val="02180C4F"/>
    <w:rsid w:val="024876E8"/>
    <w:rsid w:val="025A3D10"/>
    <w:rsid w:val="02E0504F"/>
    <w:rsid w:val="02E97045"/>
    <w:rsid w:val="02FB6E41"/>
    <w:rsid w:val="032C1F09"/>
    <w:rsid w:val="03471D9B"/>
    <w:rsid w:val="035A3286"/>
    <w:rsid w:val="038929F2"/>
    <w:rsid w:val="03F82E9A"/>
    <w:rsid w:val="03FB06D5"/>
    <w:rsid w:val="04720CDE"/>
    <w:rsid w:val="047A1299"/>
    <w:rsid w:val="048B07CE"/>
    <w:rsid w:val="04B33CE6"/>
    <w:rsid w:val="04D12E16"/>
    <w:rsid w:val="04FD01C0"/>
    <w:rsid w:val="052A4C48"/>
    <w:rsid w:val="055E0BF4"/>
    <w:rsid w:val="068B66D2"/>
    <w:rsid w:val="06AB62C8"/>
    <w:rsid w:val="06C73992"/>
    <w:rsid w:val="073A04FC"/>
    <w:rsid w:val="076F49E5"/>
    <w:rsid w:val="0772543B"/>
    <w:rsid w:val="077305E3"/>
    <w:rsid w:val="079F4F94"/>
    <w:rsid w:val="07C55136"/>
    <w:rsid w:val="07CD0531"/>
    <w:rsid w:val="08D11764"/>
    <w:rsid w:val="08FA0F77"/>
    <w:rsid w:val="096E10A3"/>
    <w:rsid w:val="0A530C57"/>
    <w:rsid w:val="0B242CDB"/>
    <w:rsid w:val="0B2D534F"/>
    <w:rsid w:val="0BBF6BB4"/>
    <w:rsid w:val="0BF12592"/>
    <w:rsid w:val="0C345EBE"/>
    <w:rsid w:val="0C556F6C"/>
    <w:rsid w:val="0C7809C1"/>
    <w:rsid w:val="0CA2715E"/>
    <w:rsid w:val="0D7D2F98"/>
    <w:rsid w:val="0E0B3EC4"/>
    <w:rsid w:val="0E2333E1"/>
    <w:rsid w:val="0E2F6415"/>
    <w:rsid w:val="0E454982"/>
    <w:rsid w:val="0ED111EF"/>
    <w:rsid w:val="0F3321D7"/>
    <w:rsid w:val="0F340AF5"/>
    <w:rsid w:val="0F6F69DB"/>
    <w:rsid w:val="0FE24F4D"/>
    <w:rsid w:val="0FFF3EA0"/>
    <w:rsid w:val="107734BE"/>
    <w:rsid w:val="10D4508F"/>
    <w:rsid w:val="10DA16C3"/>
    <w:rsid w:val="113A1037"/>
    <w:rsid w:val="11402131"/>
    <w:rsid w:val="12144A4C"/>
    <w:rsid w:val="121F5009"/>
    <w:rsid w:val="12274323"/>
    <w:rsid w:val="12792853"/>
    <w:rsid w:val="127D5E5A"/>
    <w:rsid w:val="128E38FC"/>
    <w:rsid w:val="12977C5B"/>
    <w:rsid w:val="131979D7"/>
    <w:rsid w:val="133E2DA4"/>
    <w:rsid w:val="13633C9F"/>
    <w:rsid w:val="13753309"/>
    <w:rsid w:val="13920876"/>
    <w:rsid w:val="13C3253D"/>
    <w:rsid w:val="14C77127"/>
    <w:rsid w:val="1517452C"/>
    <w:rsid w:val="153D308F"/>
    <w:rsid w:val="156C4FA6"/>
    <w:rsid w:val="158647F4"/>
    <w:rsid w:val="159933BF"/>
    <w:rsid w:val="15D96070"/>
    <w:rsid w:val="15F202E1"/>
    <w:rsid w:val="160216D0"/>
    <w:rsid w:val="1641787C"/>
    <w:rsid w:val="1649653A"/>
    <w:rsid w:val="16860739"/>
    <w:rsid w:val="16975377"/>
    <w:rsid w:val="16AB203A"/>
    <w:rsid w:val="16F4696F"/>
    <w:rsid w:val="1705389A"/>
    <w:rsid w:val="173931F9"/>
    <w:rsid w:val="174940E7"/>
    <w:rsid w:val="17656506"/>
    <w:rsid w:val="178D354C"/>
    <w:rsid w:val="17A66650"/>
    <w:rsid w:val="17EA48C1"/>
    <w:rsid w:val="18146742"/>
    <w:rsid w:val="183E69BC"/>
    <w:rsid w:val="18701E4F"/>
    <w:rsid w:val="1881346C"/>
    <w:rsid w:val="188F2709"/>
    <w:rsid w:val="18A0023E"/>
    <w:rsid w:val="18A349BF"/>
    <w:rsid w:val="18DE5562"/>
    <w:rsid w:val="19230B41"/>
    <w:rsid w:val="19935E0F"/>
    <w:rsid w:val="19AB4782"/>
    <w:rsid w:val="19D67B1E"/>
    <w:rsid w:val="1AC55489"/>
    <w:rsid w:val="1B016E5B"/>
    <w:rsid w:val="1B5E62E3"/>
    <w:rsid w:val="1B8A18C6"/>
    <w:rsid w:val="1BDC53F2"/>
    <w:rsid w:val="1C620459"/>
    <w:rsid w:val="1C7366B7"/>
    <w:rsid w:val="1C9B1BC8"/>
    <w:rsid w:val="1D130F0E"/>
    <w:rsid w:val="1D7E4261"/>
    <w:rsid w:val="1DBA42CB"/>
    <w:rsid w:val="1DC00253"/>
    <w:rsid w:val="1E662189"/>
    <w:rsid w:val="1E8E78CB"/>
    <w:rsid w:val="1EBF5DDA"/>
    <w:rsid w:val="1F1C0E6C"/>
    <w:rsid w:val="1F4D283F"/>
    <w:rsid w:val="1F68071B"/>
    <w:rsid w:val="208C3BB1"/>
    <w:rsid w:val="209E5422"/>
    <w:rsid w:val="21122444"/>
    <w:rsid w:val="218C6806"/>
    <w:rsid w:val="21D05464"/>
    <w:rsid w:val="22385B62"/>
    <w:rsid w:val="2260408F"/>
    <w:rsid w:val="22B155AE"/>
    <w:rsid w:val="232B3A85"/>
    <w:rsid w:val="23BB3852"/>
    <w:rsid w:val="23E62F23"/>
    <w:rsid w:val="23E67023"/>
    <w:rsid w:val="24194AE2"/>
    <w:rsid w:val="245C6B98"/>
    <w:rsid w:val="24C27484"/>
    <w:rsid w:val="24CB252C"/>
    <w:rsid w:val="250C2861"/>
    <w:rsid w:val="25D9208B"/>
    <w:rsid w:val="25F00525"/>
    <w:rsid w:val="260236E8"/>
    <w:rsid w:val="261F0915"/>
    <w:rsid w:val="26D24959"/>
    <w:rsid w:val="27084092"/>
    <w:rsid w:val="2713017F"/>
    <w:rsid w:val="271734C0"/>
    <w:rsid w:val="272B2C33"/>
    <w:rsid w:val="27505101"/>
    <w:rsid w:val="27820BC2"/>
    <w:rsid w:val="278E1A78"/>
    <w:rsid w:val="28CE1560"/>
    <w:rsid w:val="291A6927"/>
    <w:rsid w:val="29AC3D11"/>
    <w:rsid w:val="29BC3A9C"/>
    <w:rsid w:val="2A092AB2"/>
    <w:rsid w:val="2A674247"/>
    <w:rsid w:val="2A68533D"/>
    <w:rsid w:val="2A7E2845"/>
    <w:rsid w:val="2A991300"/>
    <w:rsid w:val="2AE64A3A"/>
    <w:rsid w:val="2BCD6D60"/>
    <w:rsid w:val="2C1C5785"/>
    <w:rsid w:val="2C37731C"/>
    <w:rsid w:val="2C9322EC"/>
    <w:rsid w:val="2C982A9C"/>
    <w:rsid w:val="2CEC10E5"/>
    <w:rsid w:val="2CF162E8"/>
    <w:rsid w:val="2D87411D"/>
    <w:rsid w:val="2D9D1A03"/>
    <w:rsid w:val="2DF94778"/>
    <w:rsid w:val="2E0B420B"/>
    <w:rsid w:val="2E2547BF"/>
    <w:rsid w:val="2E6D05C5"/>
    <w:rsid w:val="2EEA7F22"/>
    <w:rsid w:val="2F37683A"/>
    <w:rsid w:val="30853FE7"/>
    <w:rsid w:val="30B44433"/>
    <w:rsid w:val="30C35E7B"/>
    <w:rsid w:val="314377E0"/>
    <w:rsid w:val="31EE26C8"/>
    <w:rsid w:val="31FB698F"/>
    <w:rsid w:val="320B5C35"/>
    <w:rsid w:val="323A3E3E"/>
    <w:rsid w:val="32C7765E"/>
    <w:rsid w:val="32CA2532"/>
    <w:rsid w:val="32D9029E"/>
    <w:rsid w:val="336760C2"/>
    <w:rsid w:val="33EB3CEE"/>
    <w:rsid w:val="34887C8D"/>
    <w:rsid w:val="34AB4DE7"/>
    <w:rsid w:val="34B0337D"/>
    <w:rsid w:val="34C9605D"/>
    <w:rsid w:val="34D17197"/>
    <w:rsid w:val="34E76882"/>
    <w:rsid w:val="350F5F0C"/>
    <w:rsid w:val="35FD4B22"/>
    <w:rsid w:val="3607373D"/>
    <w:rsid w:val="3627678C"/>
    <w:rsid w:val="36746E1E"/>
    <w:rsid w:val="36BA7415"/>
    <w:rsid w:val="36F529A6"/>
    <w:rsid w:val="376161AC"/>
    <w:rsid w:val="37AE2B10"/>
    <w:rsid w:val="37F073E0"/>
    <w:rsid w:val="38431C78"/>
    <w:rsid w:val="387E353F"/>
    <w:rsid w:val="38B31B62"/>
    <w:rsid w:val="38B56DA6"/>
    <w:rsid w:val="392418C3"/>
    <w:rsid w:val="39517ED7"/>
    <w:rsid w:val="39534FCF"/>
    <w:rsid w:val="39B94D8B"/>
    <w:rsid w:val="39D76AC2"/>
    <w:rsid w:val="3AB73588"/>
    <w:rsid w:val="3ABF338F"/>
    <w:rsid w:val="3ACD09A4"/>
    <w:rsid w:val="3AE414BC"/>
    <w:rsid w:val="3AF16996"/>
    <w:rsid w:val="3AF42E20"/>
    <w:rsid w:val="3B11419E"/>
    <w:rsid w:val="3B222B91"/>
    <w:rsid w:val="3BD40429"/>
    <w:rsid w:val="3C593B6E"/>
    <w:rsid w:val="3CDF2357"/>
    <w:rsid w:val="3D5D2570"/>
    <w:rsid w:val="3E6443C0"/>
    <w:rsid w:val="3EC62F4B"/>
    <w:rsid w:val="3EEB31F8"/>
    <w:rsid w:val="3EFC0D98"/>
    <w:rsid w:val="3F004D6D"/>
    <w:rsid w:val="3F485313"/>
    <w:rsid w:val="3F644550"/>
    <w:rsid w:val="3FAA1280"/>
    <w:rsid w:val="401B42B1"/>
    <w:rsid w:val="401D42A1"/>
    <w:rsid w:val="403861BE"/>
    <w:rsid w:val="40565757"/>
    <w:rsid w:val="409B660A"/>
    <w:rsid w:val="40DD7C7A"/>
    <w:rsid w:val="40E16540"/>
    <w:rsid w:val="415621B6"/>
    <w:rsid w:val="41650F9C"/>
    <w:rsid w:val="42004864"/>
    <w:rsid w:val="424A5077"/>
    <w:rsid w:val="426C0506"/>
    <w:rsid w:val="42B87A86"/>
    <w:rsid w:val="43232629"/>
    <w:rsid w:val="43547296"/>
    <w:rsid w:val="43863141"/>
    <w:rsid w:val="43B73360"/>
    <w:rsid w:val="43D369D4"/>
    <w:rsid w:val="445115D2"/>
    <w:rsid w:val="447173A4"/>
    <w:rsid w:val="44B624A9"/>
    <w:rsid w:val="44D12877"/>
    <w:rsid w:val="44E4257E"/>
    <w:rsid w:val="44FF0C3E"/>
    <w:rsid w:val="45156D9D"/>
    <w:rsid w:val="456E2077"/>
    <w:rsid w:val="458B5B72"/>
    <w:rsid w:val="45B705F7"/>
    <w:rsid w:val="45D17A1D"/>
    <w:rsid w:val="46064ACA"/>
    <w:rsid w:val="46372397"/>
    <w:rsid w:val="46536F4D"/>
    <w:rsid w:val="46C84C81"/>
    <w:rsid w:val="473B0685"/>
    <w:rsid w:val="47411156"/>
    <w:rsid w:val="47733101"/>
    <w:rsid w:val="477D30ED"/>
    <w:rsid w:val="478F1D61"/>
    <w:rsid w:val="47AF75A2"/>
    <w:rsid w:val="47B343B5"/>
    <w:rsid w:val="480C5B3E"/>
    <w:rsid w:val="483B1F59"/>
    <w:rsid w:val="484C656D"/>
    <w:rsid w:val="492F1990"/>
    <w:rsid w:val="49376FD1"/>
    <w:rsid w:val="494C4442"/>
    <w:rsid w:val="497273C6"/>
    <w:rsid w:val="4A621E0C"/>
    <w:rsid w:val="4A8E0342"/>
    <w:rsid w:val="4A906FE0"/>
    <w:rsid w:val="4C051C9C"/>
    <w:rsid w:val="4C0650FC"/>
    <w:rsid w:val="4C2F48E8"/>
    <w:rsid w:val="4C3A5B7F"/>
    <w:rsid w:val="4CC76DFA"/>
    <w:rsid w:val="4CD93730"/>
    <w:rsid w:val="4D0B6B9A"/>
    <w:rsid w:val="4D465B41"/>
    <w:rsid w:val="4DB92B07"/>
    <w:rsid w:val="4E3465C6"/>
    <w:rsid w:val="4EA973E8"/>
    <w:rsid w:val="4EAC070E"/>
    <w:rsid w:val="4EFF0E96"/>
    <w:rsid w:val="4F837F80"/>
    <w:rsid w:val="4F855C8F"/>
    <w:rsid w:val="4FE56D34"/>
    <w:rsid w:val="50092009"/>
    <w:rsid w:val="501B3F38"/>
    <w:rsid w:val="50371ACE"/>
    <w:rsid w:val="509C4042"/>
    <w:rsid w:val="50AE5B33"/>
    <w:rsid w:val="50C529B2"/>
    <w:rsid w:val="51185ECD"/>
    <w:rsid w:val="511E40BF"/>
    <w:rsid w:val="514D16F8"/>
    <w:rsid w:val="51AE5717"/>
    <w:rsid w:val="51BC2454"/>
    <w:rsid w:val="52124463"/>
    <w:rsid w:val="5224261C"/>
    <w:rsid w:val="52627DAB"/>
    <w:rsid w:val="52E8059B"/>
    <w:rsid w:val="53287732"/>
    <w:rsid w:val="532B491D"/>
    <w:rsid w:val="5338000B"/>
    <w:rsid w:val="536F6135"/>
    <w:rsid w:val="537A6DDA"/>
    <w:rsid w:val="540E33C8"/>
    <w:rsid w:val="547406A5"/>
    <w:rsid w:val="54CA0AEC"/>
    <w:rsid w:val="55512FE3"/>
    <w:rsid w:val="55C059BE"/>
    <w:rsid w:val="56B2378D"/>
    <w:rsid w:val="570E1B7D"/>
    <w:rsid w:val="573C6112"/>
    <w:rsid w:val="573D649D"/>
    <w:rsid w:val="574949AA"/>
    <w:rsid w:val="578E1864"/>
    <w:rsid w:val="580501AF"/>
    <w:rsid w:val="587D13BE"/>
    <w:rsid w:val="589658F5"/>
    <w:rsid w:val="589C4A8F"/>
    <w:rsid w:val="591612EA"/>
    <w:rsid w:val="594F2A8B"/>
    <w:rsid w:val="59DD2FE2"/>
    <w:rsid w:val="5A0F6842"/>
    <w:rsid w:val="5A7D1893"/>
    <w:rsid w:val="5AD9194A"/>
    <w:rsid w:val="5AF65560"/>
    <w:rsid w:val="5B3764F4"/>
    <w:rsid w:val="5B4E5095"/>
    <w:rsid w:val="5BAE468B"/>
    <w:rsid w:val="5BBB7978"/>
    <w:rsid w:val="5BC273C6"/>
    <w:rsid w:val="5CD478FD"/>
    <w:rsid w:val="5D431218"/>
    <w:rsid w:val="5D4361AE"/>
    <w:rsid w:val="5D76552E"/>
    <w:rsid w:val="5D8B78A5"/>
    <w:rsid w:val="5DB8520C"/>
    <w:rsid w:val="5E1D0CD6"/>
    <w:rsid w:val="5E520791"/>
    <w:rsid w:val="5E535EE5"/>
    <w:rsid w:val="5E7B2122"/>
    <w:rsid w:val="5E9D5287"/>
    <w:rsid w:val="5EC6593C"/>
    <w:rsid w:val="5F1B0131"/>
    <w:rsid w:val="5F6829C1"/>
    <w:rsid w:val="5FAA1071"/>
    <w:rsid w:val="5FBE05A1"/>
    <w:rsid w:val="5FF655F4"/>
    <w:rsid w:val="603551EA"/>
    <w:rsid w:val="60626EEF"/>
    <w:rsid w:val="6105188D"/>
    <w:rsid w:val="61190549"/>
    <w:rsid w:val="612236EC"/>
    <w:rsid w:val="61523ABE"/>
    <w:rsid w:val="61533A4A"/>
    <w:rsid w:val="619009B0"/>
    <w:rsid w:val="61C176C2"/>
    <w:rsid w:val="61DF2C4E"/>
    <w:rsid w:val="621F4EBE"/>
    <w:rsid w:val="62251304"/>
    <w:rsid w:val="62D529B7"/>
    <w:rsid w:val="630B67BC"/>
    <w:rsid w:val="63767625"/>
    <w:rsid w:val="63D50725"/>
    <w:rsid w:val="63E45C9B"/>
    <w:rsid w:val="63F11C78"/>
    <w:rsid w:val="63FD5C20"/>
    <w:rsid w:val="64AA535B"/>
    <w:rsid w:val="64BA6126"/>
    <w:rsid w:val="652E734E"/>
    <w:rsid w:val="654939E3"/>
    <w:rsid w:val="65632BDF"/>
    <w:rsid w:val="6572002E"/>
    <w:rsid w:val="65A82464"/>
    <w:rsid w:val="65CC201A"/>
    <w:rsid w:val="65D01B96"/>
    <w:rsid w:val="66367B98"/>
    <w:rsid w:val="66EF02BB"/>
    <w:rsid w:val="670648FC"/>
    <w:rsid w:val="6792042E"/>
    <w:rsid w:val="67EB6046"/>
    <w:rsid w:val="68814B19"/>
    <w:rsid w:val="68A77392"/>
    <w:rsid w:val="68F54D97"/>
    <w:rsid w:val="68FF5286"/>
    <w:rsid w:val="69490586"/>
    <w:rsid w:val="6A4341E3"/>
    <w:rsid w:val="6A6A6FEF"/>
    <w:rsid w:val="6AAD2347"/>
    <w:rsid w:val="6AE265E1"/>
    <w:rsid w:val="6AF13A87"/>
    <w:rsid w:val="6B5F47B0"/>
    <w:rsid w:val="6BB20337"/>
    <w:rsid w:val="6CD40F27"/>
    <w:rsid w:val="6CF50CA9"/>
    <w:rsid w:val="6D3214C6"/>
    <w:rsid w:val="6D532409"/>
    <w:rsid w:val="6DA06F00"/>
    <w:rsid w:val="6DFC00C1"/>
    <w:rsid w:val="6E2E04FD"/>
    <w:rsid w:val="6E825190"/>
    <w:rsid w:val="6EA02F2B"/>
    <w:rsid w:val="6EB428FB"/>
    <w:rsid w:val="6EFC09F4"/>
    <w:rsid w:val="6F074403"/>
    <w:rsid w:val="6F846F8C"/>
    <w:rsid w:val="6FA678F9"/>
    <w:rsid w:val="6FB4571F"/>
    <w:rsid w:val="6FF758AD"/>
    <w:rsid w:val="713127FF"/>
    <w:rsid w:val="715F4A78"/>
    <w:rsid w:val="719C1094"/>
    <w:rsid w:val="72950CCE"/>
    <w:rsid w:val="72B77BD7"/>
    <w:rsid w:val="72DB02EA"/>
    <w:rsid w:val="72DF0017"/>
    <w:rsid w:val="72E83F34"/>
    <w:rsid w:val="72FB4533"/>
    <w:rsid w:val="73AA7677"/>
    <w:rsid w:val="73E2490F"/>
    <w:rsid w:val="742758DC"/>
    <w:rsid w:val="74B62489"/>
    <w:rsid w:val="74FE30DA"/>
    <w:rsid w:val="757035C8"/>
    <w:rsid w:val="759620BF"/>
    <w:rsid w:val="759D68D9"/>
    <w:rsid w:val="75A11315"/>
    <w:rsid w:val="75CB444F"/>
    <w:rsid w:val="76B52A8F"/>
    <w:rsid w:val="77863BCF"/>
    <w:rsid w:val="77A071CF"/>
    <w:rsid w:val="782177E9"/>
    <w:rsid w:val="783F58AB"/>
    <w:rsid w:val="784A7FBA"/>
    <w:rsid w:val="78D422C7"/>
    <w:rsid w:val="79072C58"/>
    <w:rsid w:val="79867B5E"/>
    <w:rsid w:val="7A0829F2"/>
    <w:rsid w:val="7A9D0F2F"/>
    <w:rsid w:val="7AB46E49"/>
    <w:rsid w:val="7AE4454E"/>
    <w:rsid w:val="7AF852A9"/>
    <w:rsid w:val="7B3F716E"/>
    <w:rsid w:val="7BBB52F2"/>
    <w:rsid w:val="7C5C3B46"/>
    <w:rsid w:val="7CA0289E"/>
    <w:rsid w:val="7CB1635B"/>
    <w:rsid w:val="7CE963CA"/>
    <w:rsid w:val="7D2C717C"/>
    <w:rsid w:val="7D351A13"/>
    <w:rsid w:val="7DED533C"/>
    <w:rsid w:val="7E074EF4"/>
    <w:rsid w:val="7E116F41"/>
    <w:rsid w:val="7E602535"/>
    <w:rsid w:val="7EB85A76"/>
    <w:rsid w:val="7EDB3D59"/>
    <w:rsid w:val="7F6D7670"/>
    <w:rsid w:val="7F8C4A96"/>
    <w:rsid w:val="F2FF1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0"/>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299"/>
    <w:qFormat/>
    <w:uiPriority w:val="0"/>
    <w:pPr>
      <w:keepNext/>
      <w:keepLines/>
      <w:spacing w:before="260" w:after="260" w:line="416" w:lineRule="auto"/>
      <w:outlineLvl w:val="2"/>
    </w:pPr>
    <w:rPr>
      <w:b/>
      <w:bCs/>
      <w:sz w:val="32"/>
      <w:szCs w:val="32"/>
    </w:rPr>
  </w:style>
  <w:style w:type="paragraph" w:styleId="6">
    <w:name w:val="heading 4"/>
    <w:basedOn w:val="1"/>
    <w:next w:val="1"/>
    <w:link w:val="158"/>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7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228"/>
    <w:qFormat/>
    <w:uiPriority w:val="0"/>
    <w:pPr>
      <w:keepNext/>
      <w:keepLines/>
      <w:ind w:firstLine="200" w:firstLineChars="200"/>
      <w:outlineLvl w:val="5"/>
    </w:pPr>
    <w:rPr>
      <w:rFonts w:hAnsi="Arial"/>
    </w:rPr>
  </w:style>
  <w:style w:type="paragraph" w:styleId="10">
    <w:name w:val="heading 7"/>
    <w:basedOn w:val="1"/>
    <w:next w:val="1"/>
    <w:link w:val="283"/>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42"/>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241"/>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25"/>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62"/>
    <w:qFormat/>
    <w:uiPriority w:val="0"/>
    <w:pPr>
      <w:shd w:val="clear" w:color="auto" w:fill="000080"/>
    </w:pPr>
  </w:style>
  <w:style w:type="paragraph" w:styleId="16">
    <w:name w:val="annotation text"/>
    <w:basedOn w:val="1"/>
    <w:link w:val="305"/>
    <w:qFormat/>
    <w:uiPriority w:val="99"/>
    <w:pPr>
      <w:jc w:val="left"/>
    </w:pPr>
  </w:style>
  <w:style w:type="paragraph" w:styleId="17">
    <w:name w:val="Body Text 3"/>
    <w:basedOn w:val="1"/>
    <w:link w:val="257"/>
    <w:qFormat/>
    <w:uiPriority w:val="0"/>
    <w:pPr>
      <w:spacing w:after="120"/>
    </w:pPr>
    <w:rPr>
      <w:sz w:val="16"/>
      <w:szCs w:val="16"/>
    </w:rPr>
  </w:style>
  <w:style w:type="paragraph" w:styleId="18">
    <w:name w:val="Body Text Indent"/>
    <w:basedOn w:val="1"/>
    <w:link w:val="240"/>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202"/>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66"/>
    <w:qFormat/>
    <w:uiPriority w:val="0"/>
    <w:pPr>
      <w:ind w:left="100" w:leftChars="2500"/>
    </w:pPr>
  </w:style>
  <w:style w:type="paragraph" w:styleId="26">
    <w:name w:val="Body Text Indent 2"/>
    <w:basedOn w:val="1"/>
    <w:link w:val="237"/>
    <w:qFormat/>
    <w:uiPriority w:val="0"/>
    <w:pPr>
      <w:widowControl/>
      <w:spacing w:line="480" w:lineRule="auto"/>
      <w:ind w:firstLine="560"/>
      <w:jc w:val="left"/>
    </w:pPr>
    <w:rPr>
      <w:kern w:val="0"/>
      <w:sz w:val="28"/>
    </w:rPr>
  </w:style>
  <w:style w:type="paragraph" w:styleId="27">
    <w:name w:val="endnote text"/>
    <w:basedOn w:val="1"/>
    <w:link w:val="210"/>
    <w:qFormat/>
    <w:uiPriority w:val="0"/>
    <w:pPr>
      <w:widowControl/>
      <w:snapToGrid w:val="0"/>
      <w:jc w:val="left"/>
    </w:pPr>
    <w:rPr>
      <w:rFonts w:ascii="Arial" w:hAnsi="Arial" w:cs="Arial"/>
      <w:kern w:val="0"/>
      <w:sz w:val="20"/>
      <w:lang w:eastAsia="en-US"/>
    </w:rPr>
  </w:style>
  <w:style w:type="paragraph" w:styleId="28">
    <w:name w:val="Balloon Text"/>
    <w:basedOn w:val="1"/>
    <w:link w:val="205"/>
    <w:qFormat/>
    <w:uiPriority w:val="0"/>
    <w:rPr>
      <w:sz w:val="18"/>
      <w:szCs w:val="18"/>
    </w:rPr>
  </w:style>
  <w:style w:type="paragraph" w:styleId="29">
    <w:name w:val="footer"/>
    <w:basedOn w:val="1"/>
    <w:link w:val="197"/>
    <w:qFormat/>
    <w:uiPriority w:val="0"/>
    <w:pPr>
      <w:tabs>
        <w:tab w:val="center" w:pos="4153"/>
        <w:tab w:val="right" w:pos="8306"/>
      </w:tabs>
      <w:snapToGrid w:val="0"/>
      <w:jc w:val="left"/>
    </w:pPr>
    <w:rPr>
      <w:sz w:val="18"/>
      <w:szCs w:val="18"/>
    </w:rPr>
  </w:style>
  <w:style w:type="paragraph" w:styleId="30">
    <w:name w:val="header"/>
    <w:basedOn w:val="1"/>
    <w:link w:val="29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7"/>
    <w:qFormat/>
    <w:uiPriority w:val="0"/>
    <w:pPr>
      <w:widowControl/>
      <w:jc w:val="center"/>
    </w:pPr>
    <w:rPr>
      <w:kern w:val="0"/>
      <w:sz w:val="20"/>
      <w:u w:val="single"/>
      <w:lang w:eastAsia="en-US"/>
    </w:rPr>
  </w:style>
  <w:style w:type="paragraph" w:styleId="34">
    <w:name w:val="footnote text"/>
    <w:basedOn w:val="1"/>
    <w:link w:val="285"/>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44"/>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31"/>
    <w:qFormat/>
    <w:uiPriority w:val="0"/>
    <w:rPr>
      <w:i/>
      <w:iCs/>
      <w:sz w:val="26"/>
    </w:rPr>
  </w:style>
  <w:style w:type="paragraph" w:styleId="40">
    <w:name w:val="HTML Preformatted"/>
    <w:basedOn w:val="1"/>
    <w:link w:val="16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36"/>
    <w:qFormat/>
    <w:uiPriority w:val="0"/>
    <w:pPr>
      <w:widowControl/>
      <w:jc w:val="center"/>
    </w:pPr>
    <w:rPr>
      <w:kern w:val="0"/>
      <w:sz w:val="20"/>
      <w:u w:val="single"/>
      <w:lang w:eastAsia="en-US"/>
    </w:rPr>
  </w:style>
  <w:style w:type="paragraph" w:styleId="44">
    <w:name w:val="annotation subject"/>
    <w:basedOn w:val="16"/>
    <w:next w:val="16"/>
    <w:link w:val="280"/>
    <w:qFormat/>
    <w:uiPriority w:val="0"/>
    <w:rPr>
      <w:b/>
      <w:bCs/>
    </w:rPr>
  </w:style>
  <w:style w:type="table" w:styleId="46">
    <w:name w:val="Table Grid"/>
    <w:basedOn w:val="4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paragraph" w:customStyle="1" w:styleId="56">
    <w:name w:val="List Paragraph"/>
    <w:basedOn w:val="1"/>
    <w:qFormat/>
    <w:uiPriority w:val="99"/>
    <w:pPr>
      <w:ind w:firstLine="420" w:firstLineChars="200"/>
    </w:pPr>
    <w:rPr>
      <w:sz w:val="28"/>
      <w:szCs w:val="28"/>
    </w:rPr>
  </w:style>
  <w:style w:type="paragraph" w:customStyle="1" w:styleId="57">
    <w:name w:val="_Style 5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8">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59">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2">
    <w:name w:val="1 Char"/>
    <w:basedOn w:val="1"/>
    <w:qFormat/>
    <w:uiPriority w:val="0"/>
    <w:pPr>
      <w:widowControl/>
      <w:spacing w:after="160" w:line="240" w:lineRule="exact"/>
      <w:jc w:val="left"/>
    </w:pPr>
    <w:rPr>
      <w:rFonts w:ascii="Calibri" w:hAnsi="Calibri"/>
      <w:szCs w:val="20"/>
    </w:rPr>
  </w:style>
  <w:style w:type="paragraph" w:customStyle="1" w:styleId="63">
    <w:name w:val="列表段落1"/>
    <w:basedOn w:val="1"/>
    <w:qFormat/>
    <w:uiPriority w:val="34"/>
    <w:pPr>
      <w:ind w:firstLine="420" w:firstLineChars="200"/>
    </w:pPr>
    <w:rPr>
      <w:rFonts w:ascii="Calibri" w:hAnsi="Calibri"/>
    </w:rPr>
  </w:style>
  <w:style w:type="paragraph" w:customStyle="1" w:styleId="64">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5">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66">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7">
    <w:name w:val="TOC 标题2"/>
    <w:basedOn w:val="3"/>
    <w:next w:val="1"/>
    <w:unhideWhenUsed/>
    <w:qFormat/>
    <w:uiPriority w:val="0"/>
    <w:pPr>
      <w:outlineLvl w:val="9"/>
    </w:pPr>
    <w:rPr>
      <w:rFonts w:ascii="Calibri" w:hAnsi="Calibri"/>
    </w:rPr>
  </w:style>
  <w:style w:type="paragraph" w:customStyle="1" w:styleId="68">
    <w:name w:val="样式1"/>
    <w:basedOn w:val="1"/>
    <w:next w:val="6"/>
    <w:qFormat/>
    <w:uiPriority w:val="0"/>
    <w:pPr>
      <w:spacing w:line="360" w:lineRule="auto"/>
      <w:ind w:firstLine="420" w:firstLineChars="200"/>
    </w:pPr>
    <w:rPr>
      <w:rFonts w:ascii="宋体" w:hAnsi="宋体"/>
      <w:szCs w:val="21"/>
    </w:rPr>
  </w:style>
  <w:style w:type="paragraph" w:customStyle="1" w:styleId="69">
    <w:name w:val="列出段落1"/>
    <w:basedOn w:val="1"/>
    <w:qFormat/>
    <w:uiPriority w:val="0"/>
    <w:pPr>
      <w:ind w:firstLine="420" w:firstLineChars="200"/>
    </w:pPr>
    <w:rPr>
      <w:sz w:val="28"/>
      <w:szCs w:val="28"/>
    </w:rPr>
  </w:style>
  <w:style w:type="paragraph" w:customStyle="1" w:styleId="70">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1">
    <w:name w:val="pa-27"/>
    <w:basedOn w:val="1"/>
    <w:qFormat/>
    <w:uiPriority w:val="0"/>
    <w:pPr>
      <w:widowControl/>
      <w:spacing w:line="360" w:lineRule="atLeast"/>
      <w:ind w:firstLine="420"/>
    </w:pPr>
    <w:rPr>
      <w:rFonts w:ascii="宋体" w:hAnsi="宋体" w:cs="宋体"/>
      <w:kern w:val="0"/>
      <w:sz w:val="24"/>
    </w:rPr>
  </w:style>
  <w:style w:type="paragraph" w:customStyle="1" w:styleId="72">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_Style 72"/>
    <w:qFormat/>
    <w:uiPriority w:val="0"/>
    <w:rPr>
      <w:rFonts w:ascii="Times New Roman" w:hAnsi="Times New Roman" w:eastAsia="宋体" w:cs="Times New Roman"/>
      <w:kern w:val="2"/>
      <w:sz w:val="21"/>
      <w:szCs w:val="24"/>
      <w:lang w:val="en-US" w:eastAsia="zh-CN" w:bidi="ar-SA"/>
    </w:rPr>
  </w:style>
  <w:style w:type="paragraph" w:customStyle="1" w:styleId="74">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75">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76">
    <w:name w:val="Char Char Char Char"/>
    <w:basedOn w:val="15"/>
    <w:qFormat/>
    <w:uiPriority w:val="0"/>
    <w:pPr>
      <w:spacing w:line="360" w:lineRule="auto"/>
      <w:ind w:firstLine="200" w:firstLineChars="200"/>
    </w:pPr>
    <w:rPr>
      <w:rFonts w:ascii="Tahoma" w:hAnsi="Tahoma"/>
      <w:sz w:val="24"/>
    </w:rPr>
  </w:style>
  <w:style w:type="paragraph" w:customStyle="1" w:styleId="77">
    <w:name w:val="表格内容"/>
    <w:basedOn w:val="1"/>
    <w:qFormat/>
    <w:uiPriority w:val="0"/>
    <w:pPr>
      <w:suppressLineNumbers/>
      <w:suppressAutoHyphens/>
    </w:pPr>
  </w:style>
  <w:style w:type="paragraph" w:customStyle="1" w:styleId="7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0">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1">
    <w:name w:val="Intense Quote"/>
    <w:basedOn w:val="1"/>
    <w:next w:val="1"/>
    <w:link w:val="275"/>
    <w:qFormat/>
    <w:uiPriority w:val="0"/>
    <w:pPr>
      <w:pBdr>
        <w:bottom w:val="single" w:color="4F81BD" w:sz="4" w:space="4"/>
      </w:pBdr>
      <w:spacing w:before="200" w:after="280"/>
      <w:ind w:left="936" w:right="936"/>
    </w:pPr>
    <w:rPr>
      <w:b/>
      <w:bCs/>
      <w:i/>
      <w:iCs/>
      <w:color w:val="4F81BD"/>
      <w:szCs w:val="22"/>
    </w:rPr>
  </w:style>
  <w:style w:type="paragraph" w:customStyle="1" w:styleId="82">
    <w:name w:val="表体"/>
    <w:basedOn w:val="1"/>
    <w:next w:val="1"/>
    <w:qFormat/>
    <w:uiPriority w:val="0"/>
    <w:pPr>
      <w:spacing w:line="0" w:lineRule="atLeast"/>
    </w:pPr>
    <w:rPr>
      <w:rFonts w:ascii="Calibri" w:hAnsi="Calibri"/>
      <w:b/>
      <w:snapToGrid w:val="0"/>
      <w:szCs w:val="20"/>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4">
    <w:name w:val="pa-34"/>
    <w:basedOn w:val="1"/>
    <w:qFormat/>
    <w:uiPriority w:val="0"/>
    <w:pPr>
      <w:widowControl/>
      <w:spacing w:line="360" w:lineRule="atLeast"/>
      <w:ind w:firstLine="420"/>
      <w:jc w:val="left"/>
    </w:pPr>
    <w:rPr>
      <w:rFonts w:ascii="宋体" w:hAnsi="宋体" w:cs="宋体"/>
      <w:kern w:val="0"/>
      <w:sz w:val="24"/>
    </w:rPr>
  </w:style>
  <w:style w:type="paragraph" w:customStyle="1" w:styleId="85">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87">
    <w:name w:val="p16"/>
    <w:basedOn w:val="1"/>
    <w:qFormat/>
    <w:uiPriority w:val="0"/>
    <w:pPr>
      <w:widowControl/>
    </w:pPr>
    <w:rPr>
      <w:rFonts w:ascii="Calibri" w:hAnsi="Calibri" w:cs="宋体"/>
      <w:kern w:val="0"/>
      <w:szCs w:val="21"/>
    </w:rPr>
  </w:style>
  <w:style w:type="paragraph" w:customStyle="1" w:styleId="8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9">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1">
    <w:name w:val="标题4"/>
    <w:basedOn w:val="4"/>
    <w:next w:val="20"/>
    <w:link w:val="286"/>
    <w:qFormat/>
    <w:uiPriority w:val="0"/>
    <w:pPr>
      <w:spacing w:line="413" w:lineRule="auto"/>
    </w:pPr>
    <w:rPr>
      <w:rFonts w:ascii="Arial" w:hAnsi="Arial"/>
      <w:kern w:val="0"/>
      <w:sz w:val="24"/>
    </w:rPr>
  </w:style>
  <w:style w:type="paragraph" w:customStyle="1" w:styleId="92">
    <w:name w:val="Char Char"/>
    <w:basedOn w:val="1"/>
    <w:qFormat/>
    <w:uiPriority w:val="0"/>
    <w:pPr>
      <w:widowControl/>
      <w:jc w:val="left"/>
    </w:pPr>
    <w:rPr>
      <w:rFonts w:ascii="Verdana" w:hAnsi="Verdana" w:eastAsia="Times New Roman"/>
      <w:kern w:val="0"/>
      <w:sz w:val="16"/>
      <w:szCs w:val="20"/>
      <w:lang w:eastAsia="en-US"/>
    </w:rPr>
  </w:style>
  <w:style w:type="paragraph" w:customStyle="1" w:styleId="9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5">
    <w:name w:val="WW-表格内容"/>
    <w:basedOn w:val="1"/>
    <w:qFormat/>
    <w:uiPriority w:val="0"/>
    <w:pPr>
      <w:suppressLineNumbers/>
      <w:suppressAutoHyphens/>
    </w:pPr>
  </w:style>
  <w:style w:type="paragraph" w:customStyle="1" w:styleId="96">
    <w:name w:val="Char"/>
    <w:basedOn w:val="1"/>
    <w:qFormat/>
    <w:uiPriority w:val="0"/>
  </w:style>
  <w:style w:type="paragraph" w:customStyle="1" w:styleId="9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98">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99">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00">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01">
    <w:name w:val="Char9 Char Char Char Char Char Char"/>
    <w:basedOn w:val="15"/>
    <w:qFormat/>
    <w:uiPriority w:val="0"/>
    <w:pPr>
      <w:spacing w:line="360" w:lineRule="auto"/>
      <w:ind w:firstLine="200" w:firstLineChars="200"/>
    </w:pPr>
    <w:rPr>
      <w:rFonts w:ascii="Tahoma" w:hAnsi="Tahoma"/>
      <w:sz w:val="24"/>
    </w:rPr>
  </w:style>
  <w:style w:type="paragraph" w:customStyle="1" w:styleId="10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3">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4">
    <w:name w:val="p15"/>
    <w:basedOn w:val="1"/>
    <w:qFormat/>
    <w:uiPriority w:val="0"/>
    <w:pPr>
      <w:widowControl/>
      <w:spacing w:after="120"/>
    </w:pPr>
    <w:rPr>
      <w:kern w:val="0"/>
      <w:szCs w:val="21"/>
    </w:rPr>
  </w:style>
  <w:style w:type="paragraph" w:customStyle="1" w:styleId="105">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06">
    <w:name w:val="正  文"/>
    <w:basedOn w:val="1"/>
    <w:qFormat/>
    <w:uiPriority w:val="0"/>
    <w:pPr>
      <w:spacing w:line="360" w:lineRule="auto"/>
      <w:ind w:firstLine="200" w:firstLineChars="200"/>
    </w:pPr>
    <w:rPr>
      <w:rFonts w:ascii="宋体" w:hAnsi="Calibri"/>
      <w:sz w:val="24"/>
    </w:rPr>
  </w:style>
  <w:style w:type="paragraph" w:customStyle="1" w:styleId="107">
    <w:name w:val="列出段落11"/>
    <w:basedOn w:val="1"/>
    <w:qFormat/>
    <w:uiPriority w:val="0"/>
    <w:pPr>
      <w:ind w:firstLine="420" w:firstLineChars="200"/>
    </w:pPr>
    <w:rPr>
      <w:sz w:val="28"/>
      <w:szCs w:val="28"/>
    </w:rPr>
  </w:style>
  <w:style w:type="paragraph" w:customStyle="1" w:styleId="10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0">
    <w:name w:val="_Style 96"/>
    <w:semiHidden/>
    <w:qFormat/>
    <w:uiPriority w:val="99"/>
    <w:rPr>
      <w:rFonts w:ascii="Calibri" w:hAnsi="Calibri" w:eastAsia="宋体" w:cs="Times New Roman"/>
      <w:kern w:val="2"/>
      <w:sz w:val="21"/>
      <w:szCs w:val="24"/>
      <w:lang w:val="en-US" w:eastAsia="zh-CN" w:bidi="ar-SA"/>
    </w:rPr>
  </w:style>
  <w:style w:type="paragraph" w:customStyle="1" w:styleId="111">
    <w:name w:val="表格文字"/>
    <w:basedOn w:val="1"/>
    <w:qFormat/>
    <w:uiPriority w:val="0"/>
    <w:pPr>
      <w:adjustRightInd w:val="0"/>
      <w:spacing w:line="420" w:lineRule="atLeast"/>
      <w:jc w:val="left"/>
      <w:textAlignment w:val="baseline"/>
    </w:pPr>
    <w:rPr>
      <w:kern w:val="0"/>
      <w:szCs w:val="20"/>
    </w:rPr>
  </w:style>
  <w:style w:type="paragraph" w:customStyle="1" w:styleId="112">
    <w:name w:val="表格"/>
    <w:basedOn w:val="1"/>
    <w:qFormat/>
    <w:uiPriority w:val="0"/>
    <w:pPr>
      <w:jc w:val="center"/>
      <w:textAlignment w:val="center"/>
    </w:pPr>
    <w:rPr>
      <w:rFonts w:ascii="华文细黑" w:hAnsi="华文细黑"/>
      <w:kern w:val="0"/>
      <w:szCs w:val="20"/>
    </w:rPr>
  </w:style>
  <w:style w:type="paragraph" w:customStyle="1" w:styleId="113">
    <w:name w:val="Char1"/>
    <w:basedOn w:val="1"/>
    <w:qFormat/>
    <w:uiPriority w:val="0"/>
  </w:style>
  <w:style w:type="paragraph" w:customStyle="1" w:styleId="114">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5">
    <w:name w:val="引用2"/>
    <w:basedOn w:val="1"/>
    <w:next w:val="1"/>
    <w:link w:val="238"/>
    <w:qFormat/>
    <w:uiPriority w:val="0"/>
    <w:rPr>
      <w:i/>
      <w:iCs/>
      <w:color w:val="000000"/>
    </w:rPr>
  </w:style>
  <w:style w:type="paragraph" w:customStyle="1" w:styleId="116">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17">
    <w:name w:val="Quote"/>
    <w:basedOn w:val="1"/>
    <w:next w:val="1"/>
    <w:link w:val="188"/>
    <w:qFormat/>
    <w:uiPriority w:val="0"/>
    <w:rPr>
      <w:i/>
      <w:iCs/>
      <w:color w:val="000000"/>
      <w:szCs w:val="22"/>
    </w:rPr>
  </w:style>
  <w:style w:type="paragraph" w:customStyle="1" w:styleId="118">
    <w:name w:val="修订1"/>
    <w:qFormat/>
    <w:uiPriority w:val="0"/>
    <w:rPr>
      <w:rFonts w:ascii="Times New Roman" w:hAnsi="Times New Roman" w:eastAsia="宋体" w:cs="Times New Roman"/>
      <w:kern w:val="2"/>
      <w:sz w:val="21"/>
      <w:szCs w:val="24"/>
      <w:lang w:val="en-US" w:eastAsia="zh-CN" w:bidi="ar-SA"/>
    </w:rPr>
  </w:style>
  <w:style w:type="paragraph" w:customStyle="1" w:styleId="119">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20">
    <w:name w:val="Char2"/>
    <w:basedOn w:val="1"/>
    <w:qFormat/>
    <w:uiPriority w:val="0"/>
    <w:rPr>
      <w:rFonts w:ascii="Calibri" w:hAnsi="Calibri"/>
    </w:rPr>
  </w:style>
  <w:style w:type="paragraph" w:customStyle="1" w:styleId="121">
    <w:name w:val="标题5"/>
    <w:basedOn w:val="5"/>
    <w:link w:val="284"/>
    <w:qFormat/>
    <w:uiPriority w:val="0"/>
    <w:pPr>
      <w:spacing w:line="413" w:lineRule="auto"/>
    </w:pPr>
    <w:rPr>
      <w:rFonts w:ascii="Arial" w:hAnsi="Arial"/>
      <w:kern w:val="0"/>
      <w:sz w:val="24"/>
    </w:rPr>
  </w:style>
  <w:style w:type="paragraph" w:customStyle="1" w:styleId="12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4">
    <w:name w:val="表格标题"/>
    <w:basedOn w:val="77"/>
    <w:qFormat/>
    <w:uiPriority w:val="0"/>
  </w:style>
  <w:style w:type="paragraph" w:customStyle="1" w:styleId="125">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6">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7">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9">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WW-表格标题"/>
    <w:basedOn w:val="95"/>
    <w:qFormat/>
    <w:uiPriority w:val="0"/>
  </w:style>
  <w:style w:type="paragraph" w:customStyle="1" w:styleId="131">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32">
    <w:name w:val="明显引用1"/>
    <w:basedOn w:val="1"/>
    <w:next w:val="1"/>
    <w:link w:val="248"/>
    <w:qFormat/>
    <w:uiPriority w:val="30"/>
    <w:pPr>
      <w:pBdr>
        <w:bottom w:val="single" w:color="4F81BD" w:sz="4" w:space="4"/>
      </w:pBdr>
      <w:spacing w:before="200" w:after="280"/>
      <w:ind w:left="936" w:right="936"/>
    </w:pPr>
    <w:rPr>
      <w:b/>
      <w:bCs/>
      <w:i/>
      <w:iCs/>
      <w:color w:val="4F81BD"/>
      <w:szCs w:val="20"/>
    </w:rPr>
  </w:style>
  <w:style w:type="paragraph" w:customStyle="1" w:styleId="133">
    <w:name w:val="标准样式1"/>
    <w:basedOn w:val="1"/>
    <w:qFormat/>
    <w:uiPriority w:val="0"/>
    <w:pPr>
      <w:spacing w:line="600" w:lineRule="exact"/>
      <w:ind w:firstLine="567"/>
    </w:pPr>
    <w:rPr>
      <w:rFonts w:ascii="Calibri" w:hAnsi="Calibri"/>
      <w:sz w:val="28"/>
    </w:rPr>
  </w:style>
  <w:style w:type="paragraph" w:customStyle="1" w:styleId="134">
    <w:name w:val="Char3"/>
    <w:basedOn w:val="1"/>
    <w:qFormat/>
    <w:uiPriority w:val="0"/>
  </w:style>
  <w:style w:type="paragraph" w:customStyle="1" w:styleId="135">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36">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7">
    <w:name w:val="引用1"/>
    <w:basedOn w:val="1"/>
    <w:next w:val="1"/>
    <w:link w:val="262"/>
    <w:qFormat/>
    <w:uiPriority w:val="29"/>
    <w:rPr>
      <w:i/>
      <w:iCs/>
      <w:color w:val="000000"/>
      <w:szCs w:val="20"/>
    </w:rPr>
  </w:style>
  <w:style w:type="paragraph" w:customStyle="1" w:styleId="138">
    <w:name w:val="_Style 87"/>
    <w:basedOn w:val="1"/>
    <w:qFormat/>
    <w:uiPriority w:val="99"/>
    <w:pPr>
      <w:ind w:firstLine="420" w:firstLineChars="200"/>
    </w:pPr>
    <w:rPr>
      <w:rFonts w:ascii="Calibri" w:hAnsi="Calibri"/>
      <w:sz w:val="28"/>
      <w:szCs w:val="28"/>
    </w:rPr>
  </w:style>
  <w:style w:type="paragraph" w:customStyle="1" w:styleId="139">
    <w:name w:val="自定样式1"/>
    <w:basedOn w:val="1"/>
    <w:qFormat/>
    <w:uiPriority w:val="0"/>
    <w:pPr>
      <w:suppressAutoHyphens/>
      <w:jc w:val="center"/>
    </w:pPr>
    <w:rPr>
      <w:rFonts w:ascii="宋体" w:hAnsi="宋体"/>
      <w:color w:val="000000"/>
      <w:sz w:val="18"/>
    </w:rPr>
  </w:style>
  <w:style w:type="paragraph" w:customStyle="1" w:styleId="14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42">
    <w:name w:val="未处理的提及1"/>
    <w:unhideWhenUsed/>
    <w:qFormat/>
    <w:uiPriority w:val="99"/>
    <w:rPr>
      <w:color w:val="808080"/>
      <w:shd w:val="clear" w:color="auto" w:fill="E6E6E6"/>
    </w:rPr>
  </w:style>
  <w:style w:type="character" w:customStyle="1" w:styleId="143">
    <w:name w:val="正文文本 3 Char"/>
    <w:qFormat/>
    <w:uiPriority w:val="0"/>
    <w:rPr>
      <w:kern w:val="2"/>
      <w:sz w:val="16"/>
      <w:szCs w:val="16"/>
    </w:rPr>
  </w:style>
  <w:style w:type="character" w:customStyle="1" w:styleId="144">
    <w:name w:val="正文文本缩进 Char2"/>
    <w:semiHidden/>
    <w:qFormat/>
    <w:uiPriority w:val="99"/>
    <w:rPr>
      <w:rFonts w:ascii="Calibri" w:hAnsi="Calibri" w:eastAsia="宋体" w:cs="Times New Roman"/>
      <w:szCs w:val="24"/>
    </w:rPr>
  </w:style>
  <w:style w:type="character" w:customStyle="1" w:styleId="145">
    <w:name w:val="标题 3 Char"/>
    <w:qFormat/>
    <w:uiPriority w:val="0"/>
    <w:rPr>
      <w:rFonts w:ascii="仿宋_GB2312" w:hAnsi="Calibri" w:eastAsia="仿宋_GB2312" w:cs="Times New Roman"/>
      <w:b/>
      <w:kern w:val="0"/>
      <w:sz w:val="24"/>
      <w:szCs w:val="28"/>
    </w:rPr>
  </w:style>
  <w:style w:type="character" w:customStyle="1" w:styleId="146">
    <w:name w:val="批注框文本 Char2"/>
    <w:qFormat/>
    <w:uiPriority w:val="99"/>
    <w:rPr>
      <w:kern w:val="2"/>
      <w:sz w:val="18"/>
      <w:szCs w:val="18"/>
    </w:rPr>
  </w:style>
  <w:style w:type="character" w:customStyle="1" w:styleId="147">
    <w:name w:val="textcontents"/>
    <w:qFormat/>
    <w:uiPriority w:val="0"/>
    <w:rPr>
      <w:rFonts w:cs="Times New Roman"/>
    </w:rPr>
  </w:style>
  <w:style w:type="character" w:customStyle="1" w:styleId="148">
    <w:name w:val="ht1"/>
    <w:qFormat/>
    <w:uiPriority w:val="0"/>
    <w:rPr>
      <w:rFonts w:ascii="黑体" w:eastAsia="黑体"/>
      <w:b/>
      <w:bCs/>
    </w:rPr>
  </w:style>
  <w:style w:type="character" w:customStyle="1" w:styleId="149">
    <w:name w:val="标题 Char"/>
    <w:qFormat/>
    <w:uiPriority w:val="0"/>
    <w:rPr>
      <w:rFonts w:ascii="Cambria" w:hAnsi="Cambria" w:eastAsia="宋体" w:cs="Times New Roman"/>
      <w:b/>
      <w:bCs/>
      <w:kern w:val="2"/>
      <w:sz w:val="32"/>
      <w:szCs w:val="32"/>
    </w:rPr>
  </w:style>
  <w:style w:type="character" w:customStyle="1" w:styleId="150">
    <w:name w:val="14t1"/>
    <w:qFormat/>
    <w:uiPriority w:val="0"/>
    <w:rPr>
      <w:rFonts w:hint="eastAsia" w:ascii="宋体" w:hAnsi="宋体" w:eastAsia="宋体"/>
      <w:sz w:val="11"/>
      <w:szCs w:val="11"/>
    </w:rPr>
  </w:style>
  <w:style w:type="character" w:customStyle="1" w:styleId="151">
    <w:name w:val="Char Char36"/>
    <w:qFormat/>
    <w:uiPriority w:val="0"/>
    <w:rPr>
      <w:rFonts w:ascii="仿宋_GB2312" w:eastAsia="仿宋_GB2312" w:cs="MingLiU"/>
      <w:b/>
      <w:sz w:val="24"/>
      <w:szCs w:val="28"/>
    </w:rPr>
  </w:style>
  <w:style w:type="character" w:customStyle="1" w:styleId="152">
    <w:name w:val="文档结构图 Char"/>
    <w:qFormat/>
    <w:uiPriority w:val="0"/>
    <w:rPr>
      <w:rFonts w:ascii="宋体"/>
      <w:kern w:val="2"/>
      <w:sz w:val="18"/>
      <w:szCs w:val="18"/>
    </w:rPr>
  </w:style>
  <w:style w:type="character" w:customStyle="1" w:styleId="153">
    <w:name w:val="普通文字 Char Char2"/>
    <w:qFormat/>
    <w:uiPriority w:val="0"/>
    <w:rPr>
      <w:rFonts w:ascii="宋体" w:hAnsi="Courier New"/>
      <w:kern w:val="2"/>
      <w:sz w:val="28"/>
      <w:szCs w:val="28"/>
    </w:rPr>
  </w:style>
  <w:style w:type="character" w:customStyle="1" w:styleId="154">
    <w:name w:val="HTML 预设格式 Char"/>
    <w:qFormat/>
    <w:uiPriority w:val="0"/>
    <w:rPr>
      <w:rFonts w:ascii="宋体" w:hAnsi="宋体" w:eastAsia="宋体" w:cs="宋体"/>
      <w:color w:val="000000"/>
      <w:sz w:val="24"/>
      <w:szCs w:val="24"/>
    </w:rPr>
  </w:style>
  <w:style w:type="character" w:customStyle="1" w:styleId="155">
    <w:name w:val="纯文本 Char"/>
    <w:qFormat/>
    <w:uiPriority w:val="0"/>
    <w:rPr>
      <w:rFonts w:ascii="宋体" w:hAnsi="Courier New"/>
      <w:sz w:val="28"/>
      <w:szCs w:val="28"/>
    </w:rPr>
  </w:style>
  <w:style w:type="character" w:customStyle="1" w:styleId="156">
    <w:name w:val="批注框文本 Char"/>
    <w:qFormat/>
    <w:uiPriority w:val="0"/>
    <w:rPr>
      <w:sz w:val="18"/>
      <w:szCs w:val="18"/>
    </w:rPr>
  </w:style>
  <w:style w:type="character" w:customStyle="1" w:styleId="157">
    <w:name w:val="页脚 Char"/>
    <w:qFormat/>
    <w:uiPriority w:val="0"/>
    <w:rPr>
      <w:sz w:val="18"/>
      <w:szCs w:val="18"/>
    </w:rPr>
  </w:style>
  <w:style w:type="character" w:customStyle="1" w:styleId="158">
    <w:name w:val="标题 4 字符"/>
    <w:link w:val="6"/>
    <w:qFormat/>
    <w:uiPriority w:val="0"/>
    <w:rPr>
      <w:rFonts w:ascii="宋体" w:hAnsi="宋体" w:eastAsia="宋体" w:cs="宋体"/>
      <w:b/>
      <w:bCs/>
      <w:sz w:val="24"/>
      <w:szCs w:val="24"/>
      <w:lang w:val="en-US" w:eastAsia="zh-CN" w:bidi="ar-SA"/>
    </w:rPr>
  </w:style>
  <w:style w:type="character" w:customStyle="1" w:styleId="159">
    <w:name w:val="正文文本缩进 3 Char"/>
    <w:qFormat/>
    <w:uiPriority w:val="0"/>
    <w:rPr>
      <w:kern w:val="2"/>
      <w:sz w:val="16"/>
      <w:szCs w:val="16"/>
    </w:rPr>
  </w:style>
  <w:style w:type="character" w:customStyle="1" w:styleId="160">
    <w:name w:val="标题 8 Char"/>
    <w:qFormat/>
    <w:uiPriority w:val="0"/>
    <w:rPr>
      <w:rFonts w:ascii="Arial" w:hAnsi="Arial" w:eastAsia="黑体" w:cs="Times New Roman"/>
      <w:sz w:val="24"/>
      <w:szCs w:val="24"/>
    </w:rPr>
  </w:style>
  <w:style w:type="character" w:customStyle="1" w:styleId="161">
    <w:name w:val="HTML 预设格式 字符"/>
    <w:link w:val="40"/>
    <w:qFormat/>
    <w:uiPriority w:val="0"/>
    <w:rPr>
      <w:rFonts w:ascii="宋体" w:hAnsi="宋体" w:eastAsia="宋体" w:cs="宋体"/>
      <w:color w:val="000000"/>
      <w:sz w:val="24"/>
      <w:szCs w:val="24"/>
      <w:lang w:val="en-US" w:eastAsia="zh-CN" w:bidi="ar-SA"/>
    </w:rPr>
  </w:style>
  <w:style w:type="character" w:customStyle="1" w:styleId="162">
    <w:name w:val="文档结构图 字符"/>
    <w:link w:val="15"/>
    <w:qFormat/>
    <w:uiPriority w:val="0"/>
    <w:rPr>
      <w:rFonts w:eastAsia="宋体"/>
      <w:kern w:val="2"/>
      <w:sz w:val="21"/>
      <w:szCs w:val="24"/>
      <w:lang w:val="en-US" w:eastAsia="zh-CN" w:bidi="ar-SA"/>
    </w:rPr>
  </w:style>
  <w:style w:type="character" w:customStyle="1" w:styleId="163">
    <w:name w:val="正文文本缩进 2 Char1"/>
    <w:qFormat/>
    <w:uiPriority w:val="0"/>
    <w:rPr>
      <w:sz w:val="28"/>
      <w:szCs w:val="24"/>
    </w:rPr>
  </w:style>
  <w:style w:type="character" w:customStyle="1" w:styleId="164">
    <w:name w:val="标题 5 Char1"/>
    <w:qFormat/>
    <w:uiPriority w:val="0"/>
    <w:rPr>
      <w:rFonts w:ascii="宋体" w:hAnsi="宋体" w:eastAsia="宋体" w:cs="宋体"/>
      <w:b/>
      <w:bCs/>
      <w:sz w:val="20"/>
      <w:szCs w:val="20"/>
    </w:rPr>
  </w:style>
  <w:style w:type="character" w:customStyle="1" w:styleId="165">
    <w:name w:val="批注文字 Char"/>
    <w:qFormat/>
    <w:uiPriority w:val="0"/>
    <w:rPr>
      <w:rFonts w:ascii="Times New Roman" w:hAnsi="Times New Roman" w:eastAsia="宋体" w:cs="Times New Roman"/>
      <w:kern w:val="2"/>
      <w:sz w:val="21"/>
      <w:szCs w:val="24"/>
    </w:rPr>
  </w:style>
  <w:style w:type="character" w:customStyle="1" w:styleId="166">
    <w:name w:val="日期 字符"/>
    <w:link w:val="25"/>
    <w:qFormat/>
    <w:uiPriority w:val="0"/>
    <w:rPr>
      <w:rFonts w:eastAsia="宋体"/>
      <w:kern w:val="2"/>
      <w:sz w:val="21"/>
      <w:szCs w:val="24"/>
      <w:lang w:val="en-US" w:eastAsia="zh-CN" w:bidi="ar-SA"/>
    </w:rPr>
  </w:style>
  <w:style w:type="character" w:customStyle="1" w:styleId="167">
    <w:name w:val="style121"/>
    <w:qFormat/>
    <w:uiPriority w:val="0"/>
    <w:rPr>
      <w:rFonts w:hint="eastAsia" w:ascii="宋体" w:hAnsi="宋体" w:eastAsia="宋体"/>
      <w:sz w:val="18"/>
      <w:szCs w:val="18"/>
    </w:rPr>
  </w:style>
  <w:style w:type="character" w:customStyle="1" w:styleId="168">
    <w:name w:val="Section Char"/>
    <w:qFormat/>
    <w:uiPriority w:val="0"/>
    <w:rPr>
      <w:rFonts w:ascii="仿宋_GB2312" w:eastAsia="仿宋_GB2312" w:cs="MingLiU"/>
      <w:b/>
      <w:sz w:val="24"/>
      <w:szCs w:val="28"/>
      <w:lang w:val="en-US" w:eastAsia="zh-CN" w:bidi="ar-SA"/>
    </w:rPr>
  </w:style>
  <w:style w:type="character" w:customStyle="1" w:styleId="169">
    <w:name w:val="正文文本 3 Char1"/>
    <w:qFormat/>
    <w:uiPriority w:val="0"/>
    <w:rPr>
      <w:kern w:val="2"/>
      <w:sz w:val="16"/>
      <w:szCs w:val="16"/>
    </w:rPr>
  </w:style>
  <w:style w:type="character" w:customStyle="1" w:styleId="170">
    <w:name w:val="文档结构图 Char1"/>
    <w:qFormat/>
    <w:uiPriority w:val="0"/>
    <w:rPr>
      <w:rFonts w:ascii="宋体"/>
      <w:kern w:val="2"/>
      <w:sz w:val="18"/>
      <w:szCs w:val="18"/>
    </w:rPr>
  </w:style>
  <w:style w:type="character" w:customStyle="1" w:styleId="171">
    <w:name w:val="_Style 170"/>
    <w:qFormat/>
    <w:uiPriority w:val="0"/>
    <w:rPr>
      <w:i/>
      <w:iCs/>
      <w:color w:val="808080"/>
    </w:rPr>
  </w:style>
  <w:style w:type="character" w:customStyle="1" w:styleId="172">
    <w:name w:val="_Style 171"/>
    <w:qFormat/>
    <w:uiPriority w:val="0"/>
    <w:rPr>
      <w:b/>
      <w:bCs/>
      <w:smallCaps/>
      <w:color w:val="C0504D"/>
      <w:spacing w:val="5"/>
      <w:u w:val="single"/>
    </w:rPr>
  </w:style>
  <w:style w:type="character" w:customStyle="1" w:styleId="173">
    <w:name w:val="标题 9 Char"/>
    <w:qFormat/>
    <w:uiPriority w:val="0"/>
    <w:rPr>
      <w:rFonts w:ascii="Arial" w:hAnsi="Arial" w:eastAsia="黑体" w:cs="Times New Roman"/>
      <w:szCs w:val="21"/>
    </w:rPr>
  </w:style>
  <w:style w:type="character" w:customStyle="1" w:styleId="174">
    <w:name w:val="页眉 Char1"/>
    <w:semiHidden/>
    <w:qFormat/>
    <w:uiPriority w:val="99"/>
    <w:rPr>
      <w:kern w:val="2"/>
      <w:sz w:val="18"/>
      <w:szCs w:val="18"/>
    </w:rPr>
  </w:style>
  <w:style w:type="character" w:customStyle="1" w:styleId="175">
    <w:name w:val="_Style 174"/>
    <w:qFormat/>
    <w:uiPriority w:val="0"/>
    <w:rPr>
      <w:b/>
      <w:bCs/>
      <w:i/>
      <w:iCs/>
      <w:color w:val="4F81BD"/>
    </w:rPr>
  </w:style>
  <w:style w:type="character" w:customStyle="1" w:styleId="176">
    <w:name w:val="Char Char35"/>
    <w:qFormat/>
    <w:uiPriority w:val="0"/>
    <w:rPr>
      <w:rFonts w:ascii="仿宋_GB2312" w:eastAsia="仿宋_GB2312" w:cs="MingLiU"/>
      <w:b/>
      <w:sz w:val="24"/>
      <w:szCs w:val="28"/>
    </w:rPr>
  </w:style>
  <w:style w:type="character" w:customStyle="1" w:styleId="177">
    <w:name w:val="日期 Char2"/>
    <w:qFormat/>
    <w:uiPriority w:val="99"/>
    <w:rPr>
      <w:kern w:val="2"/>
      <w:sz w:val="21"/>
      <w:szCs w:val="24"/>
    </w:rPr>
  </w:style>
  <w:style w:type="character" w:customStyle="1" w:styleId="178">
    <w:name w:val="Char Char22"/>
    <w:qFormat/>
    <w:uiPriority w:val="0"/>
    <w:rPr>
      <w:b/>
      <w:bCs/>
      <w:kern w:val="2"/>
      <w:sz w:val="32"/>
      <w:szCs w:val="32"/>
    </w:rPr>
  </w:style>
  <w:style w:type="character" w:customStyle="1" w:styleId="179">
    <w:name w:val="正文文本缩进 2 Char2"/>
    <w:semiHidden/>
    <w:qFormat/>
    <w:uiPriority w:val="99"/>
    <w:rPr>
      <w:rFonts w:ascii="Calibri" w:hAnsi="Calibri" w:eastAsia="宋体" w:cs="Times New Roman"/>
      <w:szCs w:val="24"/>
    </w:rPr>
  </w:style>
  <w:style w:type="character" w:customStyle="1" w:styleId="180">
    <w:name w:val="明显强调1"/>
    <w:qFormat/>
    <w:uiPriority w:val="0"/>
    <w:rPr>
      <w:b/>
      <w:bCs/>
      <w:i/>
      <w:iCs/>
      <w:color w:val="4F81BD"/>
    </w:rPr>
  </w:style>
  <w:style w:type="character" w:customStyle="1" w:styleId="181">
    <w:name w:val="Char Char14"/>
    <w:qFormat/>
    <w:uiPriority w:val="0"/>
    <w:rPr>
      <w:kern w:val="2"/>
      <w:sz w:val="18"/>
      <w:szCs w:val="18"/>
    </w:rPr>
  </w:style>
  <w:style w:type="character" w:customStyle="1" w:styleId="182">
    <w:name w:val="s3"/>
    <w:qFormat/>
    <w:uiPriority w:val="0"/>
  </w:style>
  <w:style w:type="character" w:customStyle="1" w:styleId="183">
    <w:name w:val="标题 1 Char"/>
    <w:qFormat/>
    <w:uiPriority w:val="0"/>
    <w:rPr>
      <w:rFonts w:ascii="Times New Roman" w:hAnsi="Times New Roman" w:eastAsia="宋体" w:cs="Times New Roman"/>
      <w:b/>
      <w:bCs/>
      <w:kern w:val="44"/>
      <w:sz w:val="44"/>
      <w:szCs w:val="44"/>
    </w:rPr>
  </w:style>
  <w:style w:type="character" w:customStyle="1" w:styleId="184">
    <w:name w:val="日期 Char3"/>
    <w:semiHidden/>
    <w:qFormat/>
    <w:uiPriority w:val="99"/>
    <w:rPr>
      <w:rFonts w:ascii="Calibri" w:hAnsi="Calibri" w:eastAsia="宋体" w:cs="Times New Roman"/>
      <w:szCs w:val="24"/>
    </w:rPr>
  </w:style>
  <w:style w:type="character" w:customStyle="1" w:styleId="185">
    <w:name w:val="标题 1 字符"/>
    <w:link w:val="3"/>
    <w:qFormat/>
    <w:uiPriority w:val="0"/>
    <w:rPr>
      <w:rFonts w:eastAsia="宋体"/>
      <w:b/>
      <w:bCs/>
      <w:kern w:val="44"/>
      <w:sz w:val="44"/>
      <w:szCs w:val="44"/>
      <w:lang w:val="en-US" w:eastAsia="zh-CN" w:bidi="ar-SA"/>
    </w:rPr>
  </w:style>
  <w:style w:type="character" w:customStyle="1" w:styleId="186">
    <w:name w:val="title11"/>
    <w:qFormat/>
    <w:uiPriority w:val="0"/>
    <w:rPr>
      <w:b/>
      <w:bCs/>
      <w:color w:val="FFFFFF"/>
      <w:sz w:val="11"/>
      <w:szCs w:val="11"/>
    </w:rPr>
  </w:style>
  <w:style w:type="character" w:customStyle="1" w:styleId="187">
    <w:name w:val="明显引用 Char2"/>
    <w:qFormat/>
    <w:uiPriority w:val="99"/>
    <w:rPr>
      <w:b/>
      <w:bCs/>
      <w:i/>
      <w:iCs/>
      <w:color w:val="4F81BD"/>
      <w:kern w:val="2"/>
      <w:sz w:val="21"/>
      <w:szCs w:val="24"/>
    </w:rPr>
  </w:style>
  <w:style w:type="character" w:customStyle="1" w:styleId="188">
    <w:name w:val="引用 字符"/>
    <w:link w:val="117"/>
    <w:qFormat/>
    <w:uiPriority w:val="0"/>
    <w:rPr>
      <w:i/>
      <w:iCs/>
      <w:color w:val="000000"/>
      <w:kern w:val="2"/>
      <w:sz w:val="21"/>
      <w:szCs w:val="22"/>
      <w:lang w:bidi="ar-SA"/>
    </w:rPr>
  </w:style>
  <w:style w:type="character" w:customStyle="1" w:styleId="189">
    <w:name w:val="批注框文本 Char3"/>
    <w:semiHidden/>
    <w:qFormat/>
    <w:uiPriority w:val="99"/>
    <w:rPr>
      <w:rFonts w:ascii="Calibri" w:hAnsi="Calibri" w:eastAsia="宋体" w:cs="Times New Roman"/>
      <w:sz w:val="18"/>
      <w:szCs w:val="18"/>
    </w:rPr>
  </w:style>
  <w:style w:type="character" w:customStyle="1" w:styleId="190">
    <w:name w:val="标题 2 字符"/>
    <w:link w:val="4"/>
    <w:qFormat/>
    <w:uiPriority w:val="0"/>
    <w:rPr>
      <w:rFonts w:ascii="Cambria" w:hAnsi="Cambria" w:eastAsia="宋体"/>
      <w:b/>
      <w:bCs/>
      <w:kern w:val="2"/>
      <w:sz w:val="32"/>
      <w:szCs w:val="32"/>
      <w:lang w:val="en-US" w:eastAsia="zh-CN" w:bidi="ar-SA"/>
    </w:rPr>
  </w:style>
  <w:style w:type="character" w:customStyle="1" w:styleId="191">
    <w:name w:val="Char Char33"/>
    <w:qFormat/>
    <w:uiPriority w:val="0"/>
    <w:rPr>
      <w:rFonts w:ascii="仿宋_GB2312" w:eastAsia="仿宋_GB2312" w:cs="MingLiU"/>
      <w:b/>
      <w:sz w:val="24"/>
      <w:szCs w:val="28"/>
    </w:rPr>
  </w:style>
  <w:style w:type="character" w:customStyle="1" w:styleId="192">
    <w:name w:val="标题 2 Char"/>
    <w:qFormat/>
    <w:uiPriority w:val="0"/>
    <w:rPr>
      <w:rFonts w:ascii="仿宋_GB2312" w:hAnsi="Calibri" w:eastAsia="仿宋_GB2312" w:cs="Times New Roman"/>
      <w:b/>
      <w:spacing w:val="1"/>
      <w:w w:val="99"/>
      <w:kern w:val="0"/>
      <w:sz w:val="28"/>
      <w:szCs w:val="32"/>
    </w:rPr>
  </w:style>
  <w:style w:type="character" w:customStyle="1" w:styleId="193">
    <w:name w:val="l1"/>
    <w:basedOn w:val="47"/>
    <w:qFormat/>
    <w:uiPriority w:val="0"/>
  </w:style>
  <w:style w:type="character" w:customStyle="1" w:styleId="194">
    <w:name w:val="手改 Char Char"/>
    <w:qFormat/>
    <w:uiPriority w:val="0"/>
    <w:rPr>
      <w:kern w:val="2"/>
      <w:sz w:val="21"/>
      <w:szCs w:val="24"/>
    </w:rPr>
  </w:style>
  <w:style w:type="character" w:customStyle="1" w:styleId="195">
    <w:name w:val="style21"/>
    <w:qFormat/>
    <w:uiPriority w:val="0"/>
    <w:rPr>
      <w:b/>
      <w:bCs/>
      <w:sz w:val="28"/>
      <w:szCs w:val="28"/>
    </w:rPr>
  </w:style>
  <w:style w:type="character" w:customStyle="1" w:styleId="196">
    <w:name w:val="Char Char24"/>
    <w:qFormat/>
    <w:uiPriority w:val="0"/>
    <w:rPr>
      <w:b/>
      <w:bCs/>
      <w:kern w:val="44"/>
      <w:sz w:val="44"/>
      <w:szCs w:val="44"/>
    </w:rPr>
  </w:style>
  <w:style w:type="character" w:customStyle="1" w:styleId="197">
    <w:name w:val="页脚 字符"/>
    <w:link w:val="29"/>
    <w:qFormat/>
    <w:uiPriority w:val="0"/>
    <w:rPr>
      <w:rFonts w:eastAsia="宋体"/>
      <w:kern w:val="2"/>
      <w:sz w:val="18"/>
      <w:szCs w:val="18"/>
      <w:lang w:val="en-US" w:eastAsia="zh-CN" w:bidi="ar-SA"/>
    </w:rPr>
  </w:style>
  <w:style w:type="character" w:customStyle="1" w:styleId="198">
    <w:name w:val="_Style 197"/>
    <w:qFormat/>
    <w:uiPriority w:val="0"/>
    <w:rPr>
      <w:b/>
      <w:bCs/>
      <w:smallCaps/>
      <w:spacing w:val="5"/>
    </w:rPr>
  </w:style>
  <w:style w:type="character" w:customStyle="1" w:styleId="199">
    <w:name w:val="纯文本 Char1"/>
    <w:qFormat/>
    <w:uiPriority w:val="0"/>
    <w:rPr>
      <w:rFonts w:ascii="宋体" w:hAnsi="Courier New" w:cs="Courier New"/>
      <w:kern w:val="2"/>
      <w:sz w:val="21"/>
      <w:szCs w:val="21"/>
    </w:rPr>
  </w:style>
  <w:style w:type="character" w:customStyle="1" w:styleId="200">
    <w:name w:val="尾注文本 Char"/>
    <w:qFormat/>
    <w:uiPriority w:val="0"/>
    <w:rPr>
      <w:kern w:val="2"/>
      <w:sz w:val="21"/>
      <w:szCs w:val="24"/>
    </w:rPr>
  </w:style>
  <w:style w:type="character" w:customStyle="1" w:styleId="201">
    <w:name w:val="日期 Char1"/>
    <w:qFormat/>
    <w:uiPriority w:val="0"/>
    <w:rPr>
      <w:kern w:val="2"/>
      <w:sz w:val="21"/>
      <w:szCs w:val="22"/>
    </w:rPr>
  </w:style>
  <w:style w:type="character" w:customStyle="1" w:styleId="202">
    <w:name w:val="纯文本 字符"/>
    <w:link w:val="23"/>
    <w:qFormat/>
    <w:uiPriority w:val="0"/>
    <w:rPr>
      <w:rFonts w:ascii="宋体" w:hAnsi="Courier New" w:eastAsia="宋体" w:cs="Courier New"/>
      <w:kern w:val="2"/>
      <w:sz w:val="21"/>
      <w:szCs w:val="21"/>
      <w:lang w:val="en-US" w:eastAsia="zh-CN" w:bidi="ar-SA"/>
    </w:rPr>
  </w:style>
  <w:style w:type="character" w:customStyle="1" w:styleId="203">
    <w:name w:val="正文文本 Char1"/>
    <w:qFormat/>
    <w:uiPriority w:val="0"/>
    <w:rPr>
      <w:kern w:val="2"/>
      <w:sz w:val="21"/>
      <w:szCs w:val="22"/>
    </w:rPr>
  </w:style>
  <w:style w:type="character" w:customStyle="1" w:styleId="204">
    <w:name w:val="标题 9 Char1"/>
    <w:qFormat/>
    <w:uiPriority w:val="0"/>
    <w:rPr>
      <w:rFonts w:ascii="Times New Roman" w:hAnsi="Times New Roman" w:eastAsia="仿宋_GB2312" w:cs="Times New Roman"/>
      <w:sz w:val="30"/>
      <w:szCs w:val="20"/>
    </w:rPr>
  </w:style>
  <w:style w:type="character" w:customStyle="1" w:styleId="205">
    <w:name w:val="批注框文本 字符"/>
    <w:link w:val="28"/>
    <w:qFormat/>
    <w:uiPriority w:val="0"/>
    <w:rPr>
      <w:rFonts w:eastAsia="宋体"/>
      <w:kern w:val="2"/>
      <w:sz w:val="18"/>
      <w:szCs w:val="18"/>
      <w:lang w:val="en-US" w:eastAsia="zh-CN" w:bidi="ar-SA"/>
    </w:rPr>
  </w:style>
  <w:style w:type="character" w:customStyle="1" w:styleId="206">
    <w:name w:val="脚注文本 Char1"/>
    <w:qFormat/>
    <w:uiPriority w:val="0"/>
    <w:rPr>
      <w:rFonts w:ascii="Arial" w:hAnsi="Arial" w:cs="Arial"/>
      <w:sz w:val="18"/>
      <w:szCs w:val="18"/>
      <w:lang w:eastAsia="en-US"/>
    </w:rPr>
  </w:style>
  <w:style w:type="character" w:customStyle="1" w:styleId="207">
    <w:name w:val="正文文本缩进 Char"/>
    <w:qFormat/>
    <w:uiPriority w:val="0"/>
    <w:rPr>
      <w:rFonts w:ascii="黑体" w:hAnsi="宋体" w:eastAsia="黑体"/>
      <w:color w:val="000000"/>
      <w:sz w:val="28"/>
      <w:szCs w:val="32"/>
    </w:rPr>
  </w:style>
  <w:style w:type="character" w:customStyle="1" w:styleId="208">
    <w:name w:val="HTML 预设格式 Char1"/>
    <w:qFormat/>
    <w:uiPriority w:val="0"/>
    <w:rPr>
      <w:rFonts w:ascii="宋体" w:hAnsi="宋体" w:cs="宋体"/>
      <w:color w:val="000000"/>
      <w:sz w:val="24"/>
      <w:szCs w:val="24"/>
    </w:rPr>
  </w:style>
  <w:style w:type="character" w:customStyle="1" w:styleId="209">
    <w:name w:val="引用 Char3"/>
    <w:qFormat/>
    <w:uiPriority w:val="29"/>
    <w:rPr>
      <w:rFonts w:ascii="Calibri" w:hAnsi="Calibri" w:eastAsia="宋体" w:cs="Times New Roman"/>
      <w:i/>
      <w:iCs/>
      <w:color w:val="000000"/>
      <w:szCs w:val="24"/>
    </w:rPr>
  </w:style>
  <w:style w:type="character" w:customStyle="1" w:styleId="210">
    <w:name w:val="尾注文本 字符"/>
    <w:link w:val="27"/>
    <w:qFormat/>
    <w:uiPriority w:val="0"/>
    <w:rPr>
      <w:rFonts w:ascii="Arial" w:hAnsi="Arial" w:eastAsia="宋体" w:cs="Arial"/>
      <w:szCs w:val="24"/>
      <w:lang w:val="en-US" w:eastAsia="en-US" w:bidi="ar-SA"/>
    </w:rPr>
  </w:style>
  <w:style w:type="character" w:customStyle="1" w:styleId="211">
    <w:name w:val="标题 7 Char1"/>
    <w:qFormat/>
    <w:uiPriority w:val="0"/>
    <w:rPr>
      <w:rFonts w:ascii="Times New Roman" w:hAnsi="Times New Roman" w:eastAsia="仿宋_GB2312" w:cs="Times New Roman"/>
      <w:sz w:val="30"/>
      <w:szCs w:val="20"/>
    </w:rPr>
  </w:style>
  <w:style w:type="character" w:customStyle="1" w:styleId="212">
    <w:name w:val="普通文字 Char Char1"/>
    <w:qFormat/>
    <w:uiPriority w:val="0"/>
    <w:rPr>
      <w:rFonts w:ascii="宋体" w:hAnsi="Courier New"/>
      <w:kern w:val="2"/>
      <w:sz w:val="28"/>
      <w:szCs w:val="28"/>
    </w:rPr>
  </w:style>
  <w:style w:type="character" w:customStyle="1" w:styleId="213">
    <w:name w:val="明显参考1"/>
    <w:qFormat/>
    <w:uiPriority w:val="0"/>
    <w:rPr>
      <w:b/>
      <w:bCs/>
      <w:smallCaps/>
      <w:color w:val="C0504D"/>
      <w:spacing w:val="5"/>
      <w:u w:val="single"/>
    </w:rPr>
  </w:style>
  <w:style w:type="character" w:customStyle="1" w:styleId="214">
    <w:name w:val="正文文本缩进 Char1"/>
    <w:qFormat/>
    <w:uiPriority w:val="0"/>
    <w:rPr>
      <w:kern w:val="2"/>
      <w:sz w:val="21"/>
      <w:szCs w:val="24"/>
    </w:rPr>
  </w:style>
  <w:style w:type="character" w:customStyle="1" w:styleId="215">
    <w:name w:val="页眉 Char"/>
    <w:qFormat/>
    <w:uiPriority w:val="0"/>
    <w:rPr>
      <w:sz w:val="18"/>
      <w:szCs w:val="18"/>
    </w:rPr>
  </w:style>
  <w:style w:type="character" w:customStyle="1" w:styleId="216">
    <w:name w:val="style31"/>
    <w:qFormat/>
    <w:uiPriority w:val="0"/>
    <w:rPr>
      <w:sz w:val="10"/>
      <w:szCs w:val="10"/>
    </w:rPr>
  </w:style>
  <w:style w:type="character" w:customStyle="1" w:styleId="217">
    <w:name w:val="日期 Char"/>
    <w:qFormat/>
    <w:uiPriority w:val="0"/>
    <w:rPr>
      <w:rFonts w:eastAsia="宋体"/>
      <w:szCs w:val="24"/>
    </w:rPr>
  </w:style>
  <w:style w:type="character" w:customStyle="1" w:styleId="218">
    <w:name w:val="标题 1 Char1"/>
    <w:qFormat/>
    <w:uiPriority w:val="0"/>
    <w:rPr>
      <w:rFonts w:ascii="Times New Roman" w:hAnsi="Times New Roman" w:eastAsia="宋体" w:cs="Times New Roman"/>
      <w:b/>
      <w:bCs/>
      <w:kern w:val="44"/>
      <w:sz w:val="44"/>
      <w:szCs w:val="44"/>
    </w:rPr>
  </w:style>
  <w:style w:type="character" w:customStyle="1" w:styleId="219">
    <w:name w:val="main_tdbg_7601"/>
    <w:qFormat/>
    <w:uiPriority w:val="0"/>
    <w:rPr>
      <w:sz w:val="14"/>
      <w:szCs w:val="14"/>
    </w:rPr>
  </w:style>
  <w:style w:type="character" w:customStyle="1" w:styleId="220">
    <w:name w:val="尾注文本 Char1"/>
    <w:qFormat/>
    <w:uiPriority w:val="0"/>
    <w:rPr>
      <w:rFonts w:ascii="Arial" w:hAnsi="Arial" w:cs="Arial"/>
      <w:szCs w:val="24"/>
      <w:lang w:eastAsia="en-US"/>
    </w:rPr>
  </w:style>
  <w:style w:type="character" w:customStyle="1" w:styleId="221">
    <w:name w:val="副标题 Char2"/>
    <w:qFormat/>
    <w:uiPriority w:val="11"/>
    <w:rPr>
      <w:rFonts w:ascii="Cambria" w:hAnsi="Cambria" w:eastAsia="宋体" w:cs="Times New Roman"/>
      <w:b/>
      <w:bCs/>
      <w:kern w:val="28"/>
      <w:sz w:val="32"/>
      <w:szCs w:val="32"/>
    </w:rPr>
  </w:style>
  <w:style w:type="character" w:customStyle="1" w:styleId="222">
    <w:name w:val="正文文本缩进 3 Char2"/>
    <w:semiHidden/>
    <w:qFormat/>
    <w:uiPriority w:val="99"/>
    <w:rPr>
      <w:rFonts w:ascii="Calibri" w:hAnsi="Calibri" w:eastAsia="宋体" w:cs="Times New Roman"/>
      <w:sz w:val="16"/>
      <w:szCs w:val="16"/>
    </w:rPr>
  </w:style>
  <w:style w:type="character" w:customStyle="1" w:styleId="223">
    <w:name w:val="Char Char34"/>
    <w:qFormat/>
    <w:uiPriority w:val="0"/>
    <w:rPr>
      <w:rFonts w:ascii="仿宋_GB2312" w:eastAsia="仿宋_GB2312" w:cs="MingLiU"/>
      <w:b/>
      <w:spacing w:val="1"/>
      <w:w w:val="99"/>
      <w:sz w:val="28"/>
      <w:szCs w:val="32"/>
    </w:rPr>
  </w:style>
  <w:style w:type="character" w:customStyle="1" w:styleId="224">
    <w:name w:val="docpro"/>
    <w:basedOn w:val="47"/>
    <w:qFormat/>
    <w:uiPriority w:val="0"/>
  </w:style>
  <w:style w:type="character" w:customStyle="1" w:styleId="225">
    <w:name w:val="正文文本 字符"/>
    <w:link w:val="2"/>
    <w:qFormat/>
    <w:uiPriority w:val="0"/>
    <w:rPr>
      <w:rFonts w:eastAsia="宋体"/>
      <w:kern w:val="2"/>
      <w:sz w:val="21"/>
      <w:szCs w:val="24"/>
      <w:lang w:val="en-US" w:eastAsia="zh-CN" w:bidi="ar-SA"/>
    </w:rPr>
  </w:style>
  <w:style w:type="character" w:customStyle="1" w:styleId="226">
    <w:name w:val="ITTHEADER1 Char"/>
    <w:qFormat/>
    <w:uiPriority w:val="0"/>
    <w:rPr>
      <w:rFonts w:eastAsia="黑体"/>
      <w:kern w:val="2"/>
      <w:sz w:val="44"/>
      <w:szCs w:val="44"/>
      <w:lang w:val="en-US" w:eastAsia="zh-CN" w:bidi="ar-SA"/>
    </w:rPr>
  </w:style>
  <w:style w:type="character" w:customStyle="1" w:styleId="227">
    <w:name w:val="副标题 Char"/>
    <w:qFormat/>
    <w:uiPriority w:val="0"/>
    <w:rPr>
      <w:rFonts w:ascii="Cambria" w:hAnsi="Cambria" w:eastAsia="宋体" w:cs="Times New Roman"/>
      <w:b/>
      <w:bCs/>
      <w:kern w:val="28"/>
      <w:sz w:val="32"/>
      <w:szCs w:val="32"/>
    </w:rPr>
  </w:style>
  <w:style w:type="character" w:customStyle="1" w:styleId="228">
    <w:name w:val="标题 6 字符"/>
    <w:link w:val="8"/>
    <w:qFormat/>
    <w:uiPriority w:val="0"/>
    <w:rPr>
      <w:rFonts w:hAnsi="Arial" w:eastAsia="仿宋_GB2312"/>
      <w:sz w:val="30"/>
      <w:lang w:val="en-US" w:eastAsia="zh-CN" w:bidi="ar-SA"/>
    </w:rPr>
  </w:style>
  <w:style w:type="character" w:customStyle="1" w:styleId="229">
    <w:name w:val="标题 Char2"/>
    <w:qFormat/>
    <w:uiPriority w:val="10"/>
    <w:rPr>
      <w:rFonts w:ascii="Cambria" w:hAnsi="Cambria" w:eastAsia="宋体" w:cs="Times New Roman"/>
      <w:b/>
      <w:bCs/>
      <w:sz w:val="32"/>
      <w:szCs w:val="32"/>
    </w:rPr>
  </w:style>
  <w:style w:type="character" w:customStyle="1" w:styleId="230">
    <w:name w:val="正文文本 Char2"/>
    <w:qFormat/>
    <w:uiPriority w:val="99"/>
    <w:rPr>
      <w:kern w:val="2"/>
      <w:sz w:val="21"/>
      <w:szCs w:val="24"/>
    </w:rPr>
  </w:style>
  <w:style w:type="character" w:customStyle="1" w:styleId="231">
    <w:name w:val="正文文本 2 字符"/>
    <w:link w:val="39"/>
    <w:qFormat/>
    <w:uiPriority w:val="0"/>
    <w:rPr>
      <w:i/>
      <w:iCs/>
      <w:kern w:val="2"/>
      <w:sz w:val="26"/>
      <w:szCs w:val="24"/>
    </w:rPr>
  </w:style>
  <w:style w:type="character" w:customStyle="1" w:styleId="232">
    <w:name w:val="0d1471"/>
    <w:qFormat/>
    <w:uiPriority w:val="0"/>
    <w:rPr>
      <w:color w:val="000000"/>
      <w:sz w:val="11"/>
      <w:szCs w:val="11"/>
      <w:u w:val="none"/>
    </w:rPr>
  </w:style>
  <w:style w:type="character" w:customStyle="1" w:styleId="233">
    <w:name w:val="批注主题 Char"/>
    <w:qFormat/>
    <w:uiPriority w:val="0"/>
    <w:rPr>
      <w:rFonts w:ascii="宋体" w:hAnsi="宋体" w:eastAsia="宋体"/>
      <w:kern w:val="2"/>
      <w:sz w:val="24"/>
      <w:szCs w:val="28"/>
      <w:lang w:val="en-US" w:eastAsia="zh-CN" w:bidi="ar-SA"/>
    </w:rPr>
  </w:style>
  <w:style w:type="character" w:customStyle="1" w:styleId="234">
    <w:name w:val="正文文本 2 Char1"/>
    <w:semiHidden/>
    <w:qFormat/>
    <w:uiPriority w:val="99"/>
    <w:rPr>
      <w:rFonts w:ascii="Calibri" w:hAnsi="Calibri" w:eastAsia="宋体" w:cs="Times New Roman"/>
      <w:szCs w:val="24"/>
    </w:rPr>
  </w:style>
  <w:style w:type="character" w:customStyle="1" w:styleId="235">
    <w:name w:val="批注框文本 Char1"/>
    <w:qFormat/>
    <w:uiPriority w:val="0"/>
    <w:rPr>
      <w:kern w:val="2"/>
      <w:sz w:val="18"/>
      <w:szCs w:val="18"/>
    </w:rPr>
  </w:style>
  <w:style w:type="character" w:customStyle="1" w:styleId="236">
    <w:name w:val="标题 字符"/>
    <w:link w:val="43"/>
    <w:qFormat/>
    <w:uiPriority w:val="0"/>
    <w:rPr>
      <w:rFonts w:eastAsia="宋体"/>
      <w:szCs w:val="24"/>
      <w:u w:val="single"/>
      <w:lang w:val="en-US" w:eastAsia="en-US" w:bidi="ar-SA"/>
    </w:rPr>
  </w:style>
  <w:style w:type="character" w:customStyle="1" w:styleId="237">
    <w:name w:val="正文文本缩进 2 字符"/>
    <w:link w:val="26"/>
    <w:qFormat/>
    <w:uiPriority w:val="0"/>
    <w:rPr>
      <w:rFonts w:eastAsia="宋体"/>
      <w:sz w:val="28"/>
      <w:szCs w:val="24"/>
      <w:lang w:val="en-US" w:eastAsia="zh-CN" w:bidi="ar-SA"/>
    </w:rPr>
  </w:style>
  <w:style w:type="character" w:customStyle="1" w:styleId="238">
    <w:name w:val="引用 Char"/>
    <w:link w:val="115"/>
    <w:qFormat/>
    <w:uiPriority w:val="0"/>
    <w:rPr>
      <w:rFonts w:ascii="Times New Roman" w:hAnsi="Times New Roman" w:eastAsia="宋体" w:cs="Times New Roman"/>
      <w:i/>
      <w:iCs/>
      <w:color w:val="000000"/>
      <w:kern w:val="2"/>
      <w:sz w:val="21"/>
      <w:szCs w:val="24"/>
    </w:rPr>
  </w:style>
  <w:style w:type="character" w:customStyle="1" w:styleId="239">
    <w:name w:val="font161"/>
    <w:qFormat/>
    <w:uiPriority w:val="0"/>
    <w:rPr>
      <w:b/>
      <w:bCs/>
      <w:sz w:val="32"/>
      <w:szCs w:val="32"/>
    </w:rPr>
  </w:style>
  <w:style w:type="character" w:customStyle="1" w:styleId="240">
    <w:name w:val="正文文本缩进 字符"/>
    <w:link w:val="18"/>
    <w:qFormat/>
    <w:uiPriority w:val="0"/>
    <w:rPr>
      <w:rFonts w:eastAsia="宋体"/>
      <w:kern w:val="2"/>
      <w:sz w:val="21"/>
      <w:szCs w:val="24"/>
      <w:lang w:val="en-US" w:eastAsia="zh-CN" w:bidi="ar-SA"/>
    </w:rPr>
  </w:style>
  <w:style w:type="character" w:customStyle="1" w:styleId="241">
    <w:name w:val="标题 9 字符"/>
    <w:link w:val="12"/>
    <w:qFormat/>
    <w:uiPriority w:val="0"/>
    <w:rPr>
      <w:rFonts w:eastAsia="仿宋_GB2312"/>
      <w:sz w:val="30"/>
      <w:lang w:val="en-US" w:eastAsia="zh-CN" w:bidi="ar-SA"/>
    </w:rPr>
  </w:style>
  <w:style w:type="character" w:customStyle="1" w:styleId="242">
    <w:name w:val="标题 8 字符"/>
    <w:link w:val="11"/>
    <w:qFormat/>
    <w:uiPriority w:val="0"/>
    <w:rPr>
      <w:rFonts w:hAnsi="Arial" w:eastAsia="仿宋_GB2312"/>
      <w:sz w:val="30"/>
      <w:lang w:val="en-US" w:eastAsia="zh-CN" w:bidi="ar-SA"/>
    </w:rPr>
  </w:style>
  <w:style w:type="character" w:customStyle="1" w:styleId="243">
    <w:name w:val="Char Char32"/>
    <w:qFormat/>
    <w:uiPriority w:val="0"/>
    <w:rPr>
      <w:rFonts w:ascii="仿宋_GB2312" w:eastAsia="仿宋_GB2312" w:cs="MingLiU"/>
      <w:b/>
      <w:spacing w:val="1"/>
      <w:w w:val="99"/>
      <w:sz w:val="28"/>
      <w:szCs w:val="32"/>
    </w:rPr>
  </w:style>
  <w:style w:type="character" w:customStyle="1" w:styleId="244">
    <w:name w:val="正文文本缩进 3 字符"/>
    <w:link w:val="36"/>
    <w:qFormat/>
    <w:uiPriority w:val="0"/>
    <w:rPr>
      <w:rFonts w:ascii="宋体" w:hAnsi="宋体" w:eastAsia="宋体"/>
      <w:kern w:val="2"/>
      <w:sz w:val="28"/>
      <w:szCs w:val="28"/>
      <w:lang w:val="en-US" w:eastAsia="zh-CN" w:bidi="ar-SA"/>
    </w:rPr>
  </w:style>
  <w:style w:type="character" w:customStyle="1" w:styleId="245">
    <w:name w:val="标题 2 Char1"/>
    <w:qFormat/>
    <w:uiPriority w:val="0"/>
    <w:rPr>
      <w:rFonts w:ascii="Cambria" w:hAnsi="Cambria" w:eastAsia="宋体" w:cs="Times New Roman"/>
      <w:b/>
      <w:bCs/>
      <w:kern w:val="2"/>
      <w:sz w:val="32"/>
      <w:szCs w:val="32"/>
    </w:rPr>
  </w:style>
  <w:style w:type="character" w:customStyle="1" w:styleId="246">
    <w:name w:val="ss16"/>
    <w:qFormat/>
    <w:uiPriority w:val="0"/>
    <w:rPr>
      <w:rFonts w:hint="eastAsia" w:ascii="宋体" w:hAnsi="宋体" w:eastAsia="宋体"/>
      <w:color w:val="000000"/>
      <w:sz w:val="9"/>
      <w:szCs w:val="9"/>
    </w:rPr>
  </w:style>
  <w:style w:type="character" w:customStyle="1" w:styleId="247">
    <w:name w:val="批注主题 Char3"/>
    <w:semiHidden/>
    <w:qFormat/>
    <w:uiPriority w:val="99"/>
    <w:rPr>
      <w:rFonts w:ascii="Calibri" w:hAnsi="Calibri" w:eastAsia="宋体" w:cs="Times New Roman"/>
      <w:b/>
      <w:bCs/>
      <w:szCs w:val="24"/>
    </w:rPr>
  </w:style>
  <w:style w:type="character" w:customStyle="1" w:styleId="248">
    <w:name w:val="明显引用 Char1"/>
    <w:link w:val="132"/>
    <w:qFormat/>
    <w:uiPriority w:val="30"/>
    <w:rPr>
      <w:b/>
      <w:bCs/>
      <w:i/>
      <w:iCs/>
      <w:color w:val="4F81BD"/>
      <w:kern w:val="2"/>
      <w:sz w:val="21"/>
    </w:rPr>
  </w:style>
  <w:style w:type="character" w:customStyle="1" w:styleId="249">
    <w:name w:val="HTML 预设格式 Char2"/>
    <w:semiHidden/>
    <w:qFormat/>
    <w:uiPriority w:val="99"/>
    <w:rPr>
      <w:rFonts w:ascii="Courier New" w:hAnsi="Courier New" w:eastAsia="宋体" w:cs="Courier New"/>
      <w:sz w:val="20"/>
      <w:szCs w:val="20"/>
    </w:rPr>
  </w:style>
  <w:style w:type="character" w:customStyle="1" w:styleId="250">
    <w:name w:val="Char Char17"/>
    <w:qFormat/>
    <w:uiPriority w:val="0"/>
    <w:rPr>
      <w:kern w:val="2"/>
      <w:sz w:val="26"/>
      <w:szCs w:val="24"/>
    </w:rPr>
  </w:style>
  <w:style w:type="character" w:customStyle="1" w:styleId="251">
    <w:name w:val="标题 3 Char1"/>
    <w:qFormat/>
    <w:uiPriority w:val="0"/>
    <w:rPr>
      <w:rFonts w:ascii="Times New Roman" w:hAnsi="Times New Roman" w:eastAsia="宋体" w:cs="Times New Roman"/>
      <w:b/>
      <w:bCs/>
      <w:kern w:val="2"/>
      <w:sz w:val="32"/>
      <w:szCs w:val="32"/>
    </w:rPr>
  </w:style>
  <w:style w:type="character" w:customStyle="1" w:styleId="252">
    <w:name w:val="标题 5 Char"/>
    <w:qFormat/>
    <w:uiPriority w:val="0"/>
    <w:rPr>
      <w:rFonts w:ascii="Calibri" w:hAnsi="Calibri" w:eastAsia="宋体" w:cs="Times New Roman"/>
      <w:b/>
      <w:bCs/>
      <w:sz w:val="28"/>
      <w:szCs w:val="28"/>
    </w:rPr>
  </w:style>
  <w:style w:type="character" w:customStyle="1" w:styleId="253">
    <w:name w:val="页脚 Char1"/>
    <w:semiHidden/>
    <w:qFormat/>
    <w:uiPriority w:val="99"/>
    <w:rPr>
      <w:kern w:val="2"/>
      <w:sz w:val="18"/>
      <w:szCs w:val="18"/>
    </w:rPr>
  </w:style>
  <w:style w:type="character" w:customStyle="1" w:styleId="254">
    <w:name w:val="unnamed1"/>
    <w:basedOn w:val="47"/>
    <w:qFormat/>
    <w:uiPriority w:val="0"/>
  </w:style>
  <w:style w:type="character" w:customStyle="1" w:styleId="255">
    <w:name w:val="Char Char9"/>
    <w:qFormat/>
    <w:locked/>
    <w:uiPriority w:val="0"/>
    <w:rPr>
      <w:rFonts w:ascii="仿宋_GB2312" w:eastAsia="仿宋_GB2312" w:cs="MingLiU"/>
      <w:b/>
      <w:sz w:val="24"/>
      <w:szCs w:val="28"/>
      <w:lang w:val="en-US" w:eastAsia="zh-CN" w:bidi="ar-SA"/>
    </w:rPr>
  </w:style>
  <w:style w:type="character" w:customStyle="1" w:styleId="256">
    <w:name w:val="批注主题 Char1"/>
    <w:qFormat/>
    <w:uiPriority w:val="0"/>
    <w:rPr>
      <w:b/>
      <w:bCs/>
      <w:kern w:val="2"/>
      <w:sz w:val="21"/>
      <w:szCs w:val="22"/>
    </w:rPr>
  </w:style>
  <w:style w:type="character" w:customStyle="1" w:styleId="257">
    <w:name w:val="正文文本 3 字符"/>
    <w:link w:val="17"/>
    <w:qFormat/>
    <w:uiPriority w:val="0"/>
    <w:rPr>
      <w:rFonts w:eastAsia="宋体"/>
      <w:kern w:val="2"/>
      <w:sz w:val="16"/>
      <w:szCs w:val="16"/>
      <w:lang w:val="en-US" w:eastAsia="zh-CN" w:bidi="ar-SA"/>
    </w:rPr>
  </w:style>
  <w:style w:type="character" w:customStyle="1" w:styleId="258">
    <w:name w:val="纯文本 Char2"/>
    <w:semiHidden/>
    <w:qFormat/>
    <w:uiPriority w:val="99"/>
    <w:rPr>
      <w:rFonts w:ascii="宋体" w:hAnsi="Courier New" w:eastAsia="宋体" w:cs="Courier New"/>
      <w:szCs w:val="21"/>
    </w:rPr>
  </w:style>
  <w:style w:type="character" w:customStyle="1" w:styleId="259">
    <w:name w:val="intel3"/>
    <w:basedOn w:val="47"/>
    <w:qFormat/>
    <w:uiPriority w:val="0"/>
  </w:style>
  <w:style w:type="character" w:customStyle="1" w:styleId="260">
    <w:name w:val="subhead1"/>
    <w:qFormat/>
    <w:uiPriority w:val="0"/>
    <w:rPr>
      <w:rFonts w:hint="default" w:ascii="Tahoma" w:hAnsi="Tahoma" w:cs="Tahoma"/>
      <w:color w:val="000000"/>
      <w:sz w:val="18"/>
      <w:szCs w:val="18"/>
      <w:u w:val="none"/>
      <w:shd w:val="clear" w:color="auto" w:fill="FFFFFF"/>
    </w:rPr>
  </w:style>
  <w:style w:type="character" w:customStyle="1" w:styleId="261">
    <w:name w:val="脚注文本 Char"/>
    <w:qFormat/>
    <w:uiPriority w:val="0"/>
    <w:rPr>
      <w:rFonts w:ascii="Arial" w:hAnsi="Arial" w:eastAsia="宋体" w:cs="Arial"/>
      <w:sz w:val="18"/>
      <w:szCs w:val="18"/>
      <w:lang w:eastAsia="en-US"/>
    </w:rPr>
  </w:style>
  <w:style w:type="character" w:customStyle="1" w:styleId="262">
    <w:name w:val="引用 Char1"/>
    <w:link w:val="137"/>
    <w:qFormat/>
    <w:uiPriority w:val="29"/>
    <w:rPr>
      <w:i/>
      <w:iCs/>
      <w:color w:val="000000"/>
      <w:kern w:val="2"/>
      <w:sz w:val="21"/>
    </w:rPr>
  </w:style>
  <w:style w:type="character" w:customStyle="1" w:styleId="263">
    <w:name w:val="正文文本缩进 2 Char"/>
    <w:qFormat/>
    <w:uiPriority w:val="0"/>
    <w:rPr>
      <w:kern w:val="2"/>
      <w:sz w:val="21"/>
      <w:szCs w:val="24"/>
    </w:rPr>
  </w:style>
  <w:style w:type="character" w:customStyle="1" w:styleId="264">
    <w:name w:val="脚注文本 Char2"/>
    <w:semiHidden/>
    <w:qFormat/>
    <w:uiPriority w:val="99"/>
    <w:rPr>
      <w:rFonts w:ascii="Calibri" w:hAnsi="Calibri" w:eastAsia="宋体" w:cs="Times New Roman"/>
      <w:sz w:val="18"/>
      <w:szCs w:val="18"/>
    </w:rPr>
  </w:style>
  <w:style w:type="character" w:customStyle="1" w:styleId="265">
    <w:name w:val="ca-141"/>
    <w:qFormat/>
    <w:uiPriority w:val="0"/>
    <w:rPr>
      <w:rFonts w:hint="eastAsia" w:ascii="仿宋_GB2312" w:eastAsia="仿宋_GB2312"/>
      <w:sz w:val="21"/>
      <w:szCs w:val="21"/>
    </w:rPr>
  </w:style>
  <w:style w:type="character" w:customStyle="1" w:styleId="266">
    <w:name w:val="标题 Char1"/>
    <w:qFormat/>
    <w:uiPriority w:val="10"/>
    <w:rPr>
      <w:szCs w:val="24"/>
      <w:u w:val="single"/>
      <w:lang w:eastAsia="en-US"/>
    </w:rPr>
  </w:style>
  <w:style w:type="character" w:customStyle="1" w:styleId="267">
    <w:name w:val="style161"/>
    <w:qFormat/>
    <w:uiPriority w:val="0"/>
    <w:rPr>
      <w:b/>
      <w:bCs/>
      <w:color w:val="333333"/>
    </w:rPr>
  </w:style>
  <w:style w:type="character" w:customStyle="1" w:styleId="268">
    <w:name w:val="Char Char11"/>
    <w:qFormat/>
    <w:locked/>
    <w:uiPriority w:val="0"/>
    <w:rPr>
      <w:rFonts w:eastAsia="黑体"/>
      <w:kern w:val="2"/>
      <w:sz w:val="44"/>
      <w:szCs w:val="44"/>
      <w:lang w:val="en-US" w:eastAsia="zh-CN" w:bidi="ar-SA"/>
    </w:rPr>
  </w:style>
  <w:style w:type="character" w:customStyle="1" w:styleId="269">
    <w:name w:val="标题 7 Char"/>
    <w:qFormat/>
    <w:uiPriority w:val="0"/>
    <w:rPr>
      <w:rFonts w:ascii="Calibri" w:hAnsi="Calibri" w:eastAsia="宋体" w:cs="Times New Roman"/>
      <w:b/>
      <w:bCs/>
      <w:sz w:val="24"/>
      <w:szCs w:val="24"/>
    </w:rPr>
  </w:style>
  <w:style w:type="character" w:customStyle="1" w:styleId="270">
    <w:name w:val="批注文字 Char1"/>
    <w:qFormat/>
    <w:uiPriority w:val="99"/>
    <w:rPr>
      <w:rFonts w:ascii="Times New Roman" w:hAnsi="Times New Roman" w:eastAsia="宋体" w:cs="Times New Roman"/>
      <w:szCs w:val="24"/>
    </w:rPr>
  </w:style>
  <w:style w:type="character" w:customStyle="1" w:styleId="271">
    <w:name w:val="明显引用 Char"/>
    <w:qFormat/>
    <w:uiPriority w:val="0"/>
    <w:rPr>
      <w:rFonts w:ascii="Times New Roman" w:hAnsi="Times New Roman" w:eastAsia="宋体" w:cs="Times New Roman"/>
      <w:b/>
      <w:bCs/>
      <w:i/>
      <w:iCs/>
      <w:color w:val="4F81BD"/>
      <w:kern w:val="2"/>
      <w:sz w:val="21"/>
      <w:szCs w:val="24"/>
    </w:rPr>
  </w:style>
  <w:style w:type="character" w:customStyle="1" w:styleId="272">
    <w:name w:val="标题 5 字符"/>
    <w:link w:val="7"/>
    <w:qFormat/>
    <w:uiPriority w:val="0"/>
    <w:rPr>
      <w:rFonts w:ascii="宋体" w:hAnsi="宋体" w:eastAsia="宋体" w:cs="宋体"/>
      <w:b/>
      <w:bCs/>
      <w:lang w:val="en-US" w:eastAsia="zh-CN" w:bidi="ar-SA"/>
    </w:rPr>
  </w:style>
  <w:style w:type="character" w:customStyle="1" w:styleId="273">
    <w:name w:val="正文文本缩进 3 Char1"/>
    <w:qFormat/>
    <w:uiPriority w:val="0"/>
    <w:rPr>
      <w:rFonts w:ascii="宋体" w:hAnsi="宋体"/>
      <w:kern w:val="2"/>
      <w:sz w:val="28"/>
      <w:szCs w:val="28"/>
    </w:rPr>
  </w:style>
  <w:style w:type="character" w:customStyle="1" w:styleId="274">
    <w:name w:val="正文文本 Char"/>
    <w:qFormat/>
    <w:uiPriority w:val="0"/>
    <w:rPr>
      <w:sz w:val="26"/>
      <w:szCs w:val="24"/>
    </w:rPr>
  </w:style>
  <w:style w:type="character" w:customStyle="1" w:styleId="275">
    <w:name w:val="明显引用 字符"/>
    <w:link w:val="81"/>
    <w:qFormat/>
    <w:uiPriority w:val="0"/>
    <w:rPr>
      <w:b/>
      <w:bCs/>
      <w:i/>
      <w:iCs/>
      <w:color w:val="4F81BD"/>
      <w:kern w:val="2"/>
      <w:sz w:val="21"/>
      <w:szCs w:val="22"/>
      <w:lang w:bidi="ar-SA"/>
    </w:rPr>
  </w:style>
  <w:style w:type="character" w:customStyle="1" w:styleId="276">
    <w:name w:val="Char Char12"/>
    <w:qFormat/>
    <w:uiPriority w:val="0"/>
    <w:rPr>
      <w:rFonts w:eastAsia="黑体"/>
      <w:kern w:val="2"/>
      <w:sz w:val="44"/>
      <w:szCs w:val="44"/>
      <w:lang w:val="en-US" w:eastAsia="zh-CN" w:bidi="ar-SA"/>
    </w:rPr>
  </w:style>
  <w:style w:type="character" w:customStyle="1" w:styleId="277">
    <w:name w:val="标题 4 Char"/>
    <w:qFormat/>
    <w:uiPriority w:val="0"/>
    <w:rPr>
      <w:rFonts w:ascii="仿宋_GB2312" w:hAnsi="Calibri" w:eastAsia="仿宋_GB2312" w:cs="Times New Roman"/>
      <w:b/>
      <w:kern w:val="0"/>
      <w:sz w:val="24"/>
      <w:szCs w:val="28"/>
    </w:rPr>
  </w:style>
  <w:style w:type="character" w:customStyle="1" w:styleId="278">
    <w:name w:val="明显引用 Char3"/>
    <w:qFormat/>
    <w:uiPriority w:val="30"/>
    <w:rPr>
      <w:rFonts w:ascii="Calibri" w:hAnsi="Calibri" w:eastAsia="宋体" w:cs="Times New Roman"/>
      <w:b/>
      <w:bCs/>
      <w:i/>
      <w:iCs/>
      <w:color w:val="4F81BD"/>
      <w:szCs w:val="24"/>
    </w:rPr>
  </w:style>
  <w:style w:type="character" w:customStyle="1" w:styleId="279">
    <w:name w:val="引用 Char2"/>
    <w:qFormat/>
    <w:uiPriority w:val="99"/>
    <w:rPr>
      <w:i/>
      <w:iCs/>
      <w:color w:val="000000"/>
      <w:kern w:val="2"/>
      <w:sz w:val="21"/>
      <w:szCs w:val="24"/>
    </w:rPr>
  </w:style>
  <w:style w:type="character" w:customStyle="1" w:styleId="280">
    <w:name w:val="批注主题 字符"/>
    <w:link w:val="44"/>
    <w:qFormat/>
    <w:uiPriority w:val="0"/>
    <w:rPr>
      <w:rFonts w:eastAsia="宋体"/>
      <w:b/>
      <w:bCs/>
      <w:kern w:val="2"/>
      <w:sz w:val="21"/>
      <w:szCs w:val="24"/>
      <w:lang w:val="en-US" w:eastAsia="zh-CN" w:bidi="ar-SA"/>
    </w:rPr>
  </w:style>
  <w:style w:type="character" w:customStyle="1" w:styleId="281">
    <w:name w:val="不明显强调1"/>
    <w:qFormat/>
    <w:uiPriority w:val="0"/>
    <w:rPr>
      <w:i/>
      <w:iCs/>
      <w:color w:val="808080"/>
    </w:rPr>
  </w:style>
  <w:style w:type="character" w:customStyle="1" w:styleId="282">
    <w:name w:val="color_red1"/>
    <w:qFormat/>
    <w:uiPriority w:val="0"/>
    <w:rPr>
      <w:color w:val="FA0004"/>
    </w:rPr>
  </w:style>
  <w:style w:type="character" w:customStyle="1" w:styleId="283">
    <w:name w:val="标题 7 字符"/>
    <w:link w:val="10"/>
    <w:qFormat/>
    <w:uiPriority w:val="0"/>
    <w:rPr>
      <w:rFonts w:eastAsia="仿宋_GB2312"/>
      <w:sz w:val="30"/>
      <w:lang w:val="en-US" w:eastAsia="zh-CN" w:bidi="ar-SA"/>
    </w:rPr>
  </w:style>
  <w:style w:type="character" w:customStyle="1" w:styleId="284">
    <w:name w:val="标题5 Char Char"/>
    <w:link w:val="121"/>
    <w:qFormat/>
    <w:uiPriority w:val="0"/>
    <w:rPr>
      <w:rFonts w:ascii="Arial" w:hAnsi="Arial"/>
      <w:b/>
      <w:bCs/>
      <w:sz w:val="24"/>
      <w:szCs w:val="32"/>
      <w:lang w:bidi="ar-SA"/>
    </w:rPr>
  </w:style>
  <w:style w:type="character" w:customStyle="1" w:styleId="285">
    <w:name w:val="脚注文本 字符"/>
    <w:link w:val="34"/>
    <w:qFormat/>
    <w:uiPriority w:val="0"/>
    <w:rPr>
      <w:rFonts w:ascii="Arial" w:hAnsi="Arial" w:eastAsia="宋体" w:cs="Arial"/>
      <w:sz w:val="18"/>
      <w:szCs w:val="18"/>
      <w:lang w:val="en-US" w:eastAsia="en-US" w:bidi="ar-SA"/>
    </w:rPr>
  </w:style>
  <w:style w:type="character" w:customStyle="1" w:styleId="286">
    <w:name w:val="标题4 Char Char"/>
    <w:link w:val="91"/>
    <w:qFormat/>
    <w:uiPriority w:val="0"/>
    <w:rPr>
      <w:rFonts w:ascii="Arial" w:hAnsi="Arial"/>
      <w:b/>
      <w:bCs/>
      <w:sz w:val="24"/>
      <w:szCs w:val="32"/>
      <w:lang w:bidi="ar-SA"/>
    </w:rPr>
  </w:style>
  <w:style w:type="character" w:customStyle="1" w:styleId="287">
    <w:name w:val="Char Char13"/>
    <w:qFormat/>
    <w:uiPriority w:val="0"/>
    <w:rPr>
      <w:kern w:val="2"/>
      <w:sz w:val="18"/>
      <w:szCs w:val="18"/>
    </w:rPr>
  </w:style>
  <w:style w:type="character" w:customStyle="1" w:styleId="288">
    <w:name w:val="文档结构图 Char2"/>
    <w:qFormat/>
    <w:uiPriority w:val="99"/>
    <w:rPr>
      <w:kern w:val="2"/>
      <w:sz w:val="21"/>
      <w:szCs w:val="24"/>
      <w:shd w:val="clear" w:color="auto" w:fill="000080"/>
    </w:rPr>
  </w:style>
  <w:style w:type="character" w:customStyle="1" w:styleId="289">
    <w:name w:val="批注文字 Char2"/>
    <w:qFormat/>
    <w:uiPriority w:val="0"/>
    <w:rPr>
      <w:rFonts w:ascii="Calibri" w:hAnsi="Calibri" w:eastAsia="宋体" w:cs="Times New Roman"/>
      <w:szCs w:val="24"/>
    </w:rPr>
  </w:style>
  <w:style w:type="character" w:customStyle="1" w:styleId="290">
    <w:name w:val="标题 8 Char1"/>
    <w:qFormat/>
    <w:uiPriority w:val="0"/>
    <w:rPr>
      <w:rFonts w:ascii="Times New Roman" w:hAnsi="Arial" w:eastAsia="仿宋_GB2312" w:cs="Times New Roman"/>
      <w:sz w:val="30"/>
      <w:szCs w:val="20"/>
    </w:rPr>
  </w:style>
  <w:style w:type="character" w:customStyle="1" w:styleId="291">
    <w:name w:val="页眉 字符"/>
    <w:link w:val="30"/>
    <w:qFormat/>
    <w:uiPriority w:val="0"/>
    <w:rPr>
      <w:rFonts w:eastAsia="宋体"/>
      <w:kern w:val="2"/>
      <w:sz w:val="18"/>
      <w:szCs w:val="18"/>
      <w:lang w:val="en-US" w:eastAsia="zh-CN" w:bidi="ar-SA"/>
    </w:rPr>
  </w:style>
  <w:style w:type="character" w:customStyle="1" w:styleId="292">
    <w:name w:val="Char Char21"/>
    <w:qFormat/>
    <w:uiPriority w:val="0"/>
    <w:rPr>
      <w:rFonts w:ascii="宋体" w:hAnsi="宋体" w:cs="宋体"/>
      <w:b/>
      <w:bCs/>
      <w:sz w:val="24"/>
      <w:szCs w:val="24"/>
    </w:rPr>
  </w:style>
  <w:style w:type="character" w:customStyle="1" w:styleId="293">
    <w:name w:val="标题 6 Char1"/>
    <w:qFormat/>
    <w:uiPriority w:val="0"/>
    <w:rPr>
      <w:rFonts w:ascii="Times New Roman" w:hAnsi="Arial" w:eastAsia="仿宋_GB2312" w:cs="Times New Roman"/>
      <w:sz w:val="30"/>
      <w:szCs w:val="20"/>
    </w:rPr>
  </w:style>
  <w:style w:type="character" w:customStyle="1" w:styleId="294">
    <w:name w:val="_Style 293"/>
    <w:qFormat/>
    <w:uiPriority w:val="0"/>
    <w:rPr>
      <w:smallCaps/>
      <w:color w:val="C0504D"/>
      <w:u w:val="single"/>
    </w:rPr>
  </w:style>
  <w:style w:type="character" w:customStyle="1" w:styleId="295">
    <w:name w:val="副标题 Char1"/>
    <w:qFormat/>
    <w:uiPriority w:val="0"/>
    <w:rPr>
      <w:szCs w:val="24"/>
      <w:u w:val="single"/>
      <w:lang w:eastAsia="en-US"/>
    </w:rPr>
  </w:style>
  <w:style w:type="character" w:customStyle="1" w:styleId="296">
    <w:name w:val="正文文本 Char3"/>
    <w:semiHidden/>
    <w:qFormat/>
    <w:uiPriority w:val="99"/>
    <w:rPr>
      <w:rFonts w:ascii="Calibri" w:hAnsi="Calibri" w:eastAsia="宋体" w:cs="Times New Roman"/>
      <w:szCs w:val="24"/>
    </w:rPr>
  </w:style>
  <w:style w:type="character" w:customStyle="1" w:styleId="297">
    <w:name w:val="标题 4 Char1"/>
    <w:qFormat/>
    <w:uiPriority w:val="0"/>
    <w:rPr>
      <w:rFonts w:ascii="宋体" w:hAnsi="宋体" w:eastAsia="宋体" w:cs="宋体"/>
      <w:b/>
      <w:bCs/>
      <w:sz w:val="24"/>
      <w:szCs w:val="24"/>
    </w:rPr>
  </w:style>
  <w:style w:type="character" w:customStyle="1" w:styleId="298">
    <w:name w:val="文档结构图 Char3"/>
    <w:semiHidden/>
    <w:qFormat/>
    <w:uiPriority w:val="99"/>
    <w:rPr>
      <w:rFonts w:ascii="宋体" w:hAnsi="Calibri" w:eastAsia="宋体" w:cs="Times New Roman"/>
      <w:sz w:val="18"/>
      <w:szCs w:val="18"/>
    </w:rPr>
  </w:style>
  <w:style w:type="character" w:customStyle="1" w:styleId="299">
    <w:name w:val="标题 3 字符"/>
    <w:link w:val="5"/>
    <w:qFormat/>
    <w:uiPriority w:val="0"/>
    <w:rPr>
      <w:rFonts w:eastAsia="宋体"/>
      <w:b/>
      <w:bCs/>
      <w:kern w:val="2"/>
      <w:sz w:val="32"/>
      <w:szCs w:val="32"/>
      <w:lang w:val="en-US" w:eastAsia="zh-CN" w:bidi="ar-SA"/>
    </w:rPr>
  </w:style>
  <w:style w:type="character" w:customStyle="1" w:styleId="300">
    <w:name w:val="正文文本 3 Char2"/>
    <w:semiHidden/>
    <w:qFormat/>
    <w:uiPriority w:val="99"/>
    <w:rPr>
      <w:rFonts w:ascii="Calibri" w:hAnsi="Calibri" w:eastAsia="宋体" w:cs="Times New Roman"/>
      <w:sz w:val="16"/>
      <w:szCs w:val="16"/>
    </w:rPr>
  </w:style>
  <w:style w:type="character" w:customStyle="1" w:styleId="301">
    <w:name w:val="Char Char23"/>
    <w:qFormat/>
    <w:uiPriority w:val="0"/>
    <w:rPr>
      <w:rFonts w:ascii="Cambria" w:hAnsi="Cambria" w:eastAsia="宋体" w:cs="Times New Roman"/>
      <w:b/>
      <w:bCs/>
      <w:kern w:val="2"/>
      <w:sz w:val="32"/>
      <w:szCs w:val="32"/>
    </w:rPr>
  </w:style>
  <w:style w:type="character" w:customStyle="1" w:styleId="302">
    <w:name w:val="尾注文本 Char2"/>
    <w:semiHidden/>
    <w:qFormat/>
    <w:uiPriority w:val="99"/>
    <w:rPr>
      <w:rFonts w:ascii="Calibri" w:hAnsi="Calibri" w:eastAsia="宋体" w:cs="Times New Roman"/>
      <w:szCs w:val="24"/>
    </w:rPr>
  </w:style>
  <w:style w:type="character" w:customStyle="1" w:styleId="303">
    <w:name w:val="书籍标题1"/>
    <w:qFormat/>
    <w:uiPriority w:val="0"/>
    <w:rPr>
      <w:b/>
      <w:bCs/>
      <w:smallCaps/>
      <w:spacing w:val="5"/>
    </w:rPr>
  </w:style>
  <w:style w:type="character" w:customStyle="1" w:styleId="304">
    <w:name w:val="ITTHEADER2 Char"/>
    <w:qFormat/>
    <w:uiPriority w:val="0"/>
    <w:rPr>
      <w:rFonts w:ascii="仿宋_GB2312" w:eastAsia="仿宋_GB2312" w:cs="MingLiU"/>
      <w:b/>
      <w:spacing w:val="1"/>
      <w:w w:val="99"/>
      <w:sz w:val="28"/>
      <w:szCs w:val="32"/>
      <w:lang w:val="en-US" w:eastAsia="zh-CN" w:bidi="ar-SA"/>
    </w:rPr>
  </w:style>
  <w:style w:type="character" w:customStyle="1" w:styleId="305">
    <w:name w:val="批注文字 字符"/>
    <w:link w:val="16"/>
    <w:qFormat/>
    <w:uiPriority w:val="99"/>
    <w:rPr>
      <w:rFonts w:eastAsia="宋体"/>
      <w:kern w:val="2"/>
      <w:sz w:val="21"/>
      <w:szCs w:val="24"/>
      <w:lang w:val="en-US" w:eastAsia="zh-CN" w:bidi="ar-SA"/>
    </w:rPr>
  </w:style>
  <w:style w:type="character" w:customStyle="1" w:styleId="306">
    <w:name w:val="批注文字 Char Char"/>
    <w:qFormat/>
    <w:uiPriority w:val="0"/>
    <w:rPr>
      <w:rFonts w:ascii="宋体" w:hAnsi="Times New Roman" w:eastAsia="宋体" w:cs="Times New Roman"/>
      <w:sz w:val="28"/>
      <w:szCs w:val="20"/>
    </w:rPr>
  </w:style>
  <w:style w:type="character" w:customStyle="1" w:styleId="307">
    <w:name w:val="副标题 字符"/>
    <w:link w:val="33"/>
    <w:qFormat/>
    <w:uiPriority w:val="0"/>
    <w:rPr>
      <w:rFonts w:eastAsia="宋体"/>
      <w:szCs w:val="24"/>
      <w:u w:val="single"/>
      <w:lang w:val="en-US" w:eastAsia="en-US" w:bidi="ar-SA"/>
    </w:rPr>
  </w:style>
  <w:style w:type="character" w:customStyle="1" w:styleId="308">
    <w:name w:val="批注主题 Char2"/>
    <w:qFormat/>
    <w:uiPriority w:val="99"/>
    <w:rPr>
      <w:b/>
      <w:bCs/>
      <w:kern w:val="2"/>
      <w:sz w:val="21"/>
      <w:szCs w:val="24"/>
    </w:rPr>
  </w:style>
  <w:style w:type="character" w:customStyle="1" w:styleId="309">
    <w:name w:val="normaltext1"/>
    <w:qFormat/>
    <w:uiPriority w:val="0"/>
    <w:rPr>
      <w:rFonts w:hint="default" w:ascii="ˎ̥" w:hAnsi="ˎ̥"/>
      <w:sz w:val="9"/>
      <w:szCs w:val="9"/>
    </w:rPr>
  </w:style>
  <w:style w:type="character" w:customStyle="1" w:styleId="310">
    <w:name w:val="不明显参考1"/>
    <w:qFormat/>
    <w:uiPriority w:val="0"/>
    <w:rPr>
      <w:smallCaps/>
      <w:color w:val="C0504D"/>
      <w:u w:val="single"/>
    </w:rPr>
  </w:style>
  <w:style w:type="character" w:customStyle="1" w:styleId="311">
    <w:name w:val="标题 6 Char"/>
    <w:qFormat/>
    <w:uiPriority w:val="0"/>
    <w:rPr>
      <w:rFonts w:ascii="Arial" w:hAnsi="Arial" w:eastAsia="黑体" w:cs="Times New Roman"/>
      <w:b/>
      <w:bCs/>
      <w:sz w:val="24"/>
      <w:szCs w:val="24"/>
    </w:rPr>
  </w:style>
  <w:style w:type="paragraph" w:customStyle="1" w:styleId="312">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13">
    <w:name w:val="_Style 1"/>
    <w:basedOn w:val="1"/>
    <w:qFormat/>
    <w:uiPriority w:val="34"/>
    <w:pPr>
      <w:ind w:firstLine="420" w:firstLineChars="200"/>
    </w:pPr>
  </w:style>
  <w:style w:type="paragraph" w:customStyle="1" w:styleId="314">
    <w:name w:val="标书正文1"/>
    <w:basedOn w:val="1"/>
    <w:qFormat/>
    <w:uiPriority w:val="0"/>
    <w:pPr>
      <w:spacing w:line="520" w:lineRule="exact"/>
      <w:ind w:firstLine="64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147</Pages>
  <Words>5122</Words>
  <Characters>5708</Characters>
  <Lines>1372</Lines>
  <Paragraphs>386</Paragraphs>
  <TotalTime>7</TotalTime>
  <ScaleCrop>false</ScaleCrop>
  <LinksUpToDate>false</LinksUpToDate>
  <CharactersWithSpaces>6269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2021-12-18T02:44:00Z</dcterms:created>
  <dc:creator>USER</dc:creator>
  <cp:lastModifiedBy>WPS_1682307178</cp:lastModifiedBy>
  <cp:lastPrinted>2019-02-02T00:39:00Z</cp:lastPrinted>
  <dcterms:modified xsi:type="dcterms:W3CDTF">2025-09-11T09:56:05Z</dcterms:modified>
  <dc:title>第一卷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eyJoZGlkIjoiNmRiN2RmZmY2YjBhNjA2MjRlN2ZjZTBjYmEzMjMxZjUiLCJ1c2VySWQiOiIxNDg5Njk0NzQwIn0=</vt:lpwstr>
  </property>
  <property fmtid="{D5CDD505-2E9C-101B-9397-08002B2CF9AE}" pid="4" name="ICV">
    <vt:lpwstr>C4F4C66C91C74C1798BE506DDAF84B9A_13</vt:lpwstr>
  </property>
</Properties>
</file>