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59B1B">
      <w:pPr>
        <w:spacing w:line="360" w:lineRule="auto"/>
        <w:jc w:val="center"/>
        <w:rPr>
          <w:rFonts w:hint="eastAsia" w:ascii="宋体" w:hAnsi="宋体" w:eastAsia="宋体" w:cs="宋体"/>
          <w:b/>
          <w:bCs/>
          <w:color w:val="000000" w:themeColor="text1"/>
          <w:kern w:val="0"/>
          <w:sz w:val="32"/>
          <w:szCs w:val="32"/>
          <w:highlight w:val="none"/>
          <w:u w:val="none"/>
          <w:lang w:val="en-US" w:eastAsia="zh-CN"/>
          <w14:textFill>
            <w14:solidFill>
              <w14:schemeClr w14:val="tx1"/>
            </w14:solidFill>
          </w14:textFill>
        </w:rPr>
      </w:pPr>
      <w:bookmarkStart w:id="0" w:name="_Toc287620665"/>
    </w:p>
    <w:p w14:paraId="2C242F5D">
      <w:pPr>
        <w:spacing w:line="360" w:lineRule="auto"/>
        <w:jc w:val="center"/>
        <w:rPr>
          <w:rFonts w:hint="eastAsia" w:ascii="宋体" w:hAnsi="宋体" w:eastAsia="宋体" w:cs="宋体"/>
          <w:b/>
          <w:bCs/>
          <w:color w:val="000000" w:themeColor="text1"/>
          <w:kern w:val="0"/>
          <w:sz w:val="32"/>
          <w:szCs w:val="32"/>
          <w:highlight w:val="none"/>
          <w:u w:val="none"/>
          <w:lang w:val="en-US" w:eastAsia="zh-CN"/>
          <w14:textFill>
            <w14:solidFill>
              <w14:schemeClr w14:val="tx1"/>
            </w14:solidFill>
          </w14:textFill>
        </w:rPr>
      </w:pPr>
      <w:r>
        <w:rPr>
          <w:rFonts w:hint="eastAsia" w:ascii="宋体" w:hAnsi="宋体" w:eastAsia="宋体" w:cs="宋体"/>
          <w:b/>
          <w:bCs/>
          <w:color w:val="000000" w:themeColor="text1"/>
          <w:kern w:val="0"/>
          <w:sz w:val="32"/>
          <w:szCs w:val="32"/>
          <w:highlight w:val="none"/>
          <w:u w:val="none"/>
          <w:lang w:val="en-US" w:eastAsia="zh-CN"/>
          <w14:textFill>
            <w14:solidFill>
              <w14:schemeClr w14:val="tx1"/>
            </w14:solidFill>
          </w14:textFill>
        </w:rPr>
        <w:t>项目名称：</w:t>
      </w:r>
      <w:r>
        <w:rPr>
          <w:rFonts w:hint="eastAsia" w:ascii="宋体" w:hAnsi="宋体" w:eastAsia="宋体" w:cs="宋体"/>
          <w:b/>
          <w:bCs/>
          <w:color w:val="000000" w:themeColor="text1"/>
          <w:kern w:val="0"/>
          <w:sz w:val="32"/>
          <w:szCs w:val="32"/>
          <w:highlight w:val="none"/>
          <w:u w:val="none"/>
          <w:lang w:eastAsia="zh-CN"/>
          <w14:textFill>
            <w14:solidFill>
              <w14:schemeClr w14:val="tx1"/>
            </w14:solidFill>
          </w14:textFill>
        </w:rPr>
        <w:t>重庆市金迈实业有限公司职工活动中心</w:t>
      </w:r>
    </w:p>
    <w:p w14:paraId="73D21E45">
      <w:pPr>
        <w:pStyle w:val="6"/>
        <w:spacing w:before="0" w:beforeAutospacing="0" w:after="0" w:afterAutospacing="0" w:line="240" w:lineRule="auto"/>
        <w:textAlignment w:val="baseline"/>
        <w:rPr>
          <w:rFonts w:hint="eastAsia" w:ascii="宋体" w:hAnsi="宋体" w:eastAsia="宋体" w:cs="宋体"/>
          <w:color w:val="000000" w:themeColor="text1"/>
          <w:kern w:val="0"/>
          <w:sz w:val="18"/>
          <w:szCs w:val="18"/>
          <w:highlight w:val="none"/>
          <w14:textFill>
            <w14:solidFill>
              <w14:schemeClr w14:val="tx1"/>
            </w14:solidFill>
          </w14:textFill>
        </w:rPr>
      </w:pPr>
    </w:p>
    <w:p w14:paraId="0CE41C67">
      <w:pPr>
        <w:autoSpaceDE w:val="0"/>
        <w:autoSpaceDN w:val="0"/>
        <w:adjustRightInd w:val="0"/>
        <w:snapToGrid w:val="0"/>
        <w:spacing w:line="360" w:lineRule="auto"/>
        <w:jc w:val="left"/>
        <w:rPr>
          <w:rFonts w:hint="eastAsia" w:ascii="宋体" w:hAnsi="宋体" w:eastAsia="宋体" w:cs="宋体"/>
          <w:color w:val="000000" w:themeColor="text1"/>
          <w:kern w:val="0"/>
          <w:sz w:val="18"/>
          <w:szCs w:val="18"/>
          <w:highlight w:val="none"/>
          <w14:textFill>
            <w14:solidFill>
              <w14:schemeClr w14:val="tx1"/>
            </w14:solidFill>
          </w14:textFill>
        </w:rPr>
      </w:pPr>
    </w:p>
    <w:p w14:paraId="2F54C740">
      <w:pPr>
        <w:autoSpaceDE w:val="0"/>
        <w:autoSpaceDN w:val="0"/>
        <w:adjustRightInd w:val="0"/>
        <w:snapToGrid w:val="0"/>
        <w:spacing w:line="360" w:lineRule="auto"/>
        <w:jc w:val="left"/>
        <w:rPr>
          <w:rFonts w:hint="eastAsia" w:ascii="宋体" w:hAnsi="宋体" w:eastAsia="宋体" w:cs="宋体"/>
          <w:color w:val="000000" w:themeColor="text1"/>
          <w:kern w:val="0"/>
          <w:sz w:val="18"/>
          <w:szCs w:val="18"/>
          <w:highlight w:val="none"/>
          <w14:textFill>
            <w14:solidFill>
              <w14:schemeClr w14:val="tx1"/>
            </w14:solidFill>
          </w14:textFill>
        </w:rPr>
      </w:pPr>
    </w:p>
    <w:p w14:paraId="41A3FF09">
      <w:pPr>
        <w:autoSpaceDE w:val="0"/>
        <w:autoSpaceDN w:val="0"/>
        <w:adjustRightInd w:val="0"/>
        <w:snapToGrid w:val="0"/>
        <w:spacing w:line="360" w:lineRule="auto"/>
        <w:jc w:val="left"/>
        <w:rPr>
          <w:rFonts w:hint="eastAsia" w:ascii="宋体" w:hAnsi="宋体" w:eastAsia="宋体" w:cs="宋体"/>
          <w:color w:val="000000" w:themeColor="text1"/>
          <w:kern w:val="0"/>
          <w:sz w:val="18"/>
          <w:szCs w:val="18"/>
          <w:highlight w:val="none"/>
          <w14:textFill>
            <w14:solidFill>
              <w14:schemeClr w14:val="tx1"/>
            </w14:solidFill>
          </w14:textFill>
        </w:rPr>
      </w:pPr>
    </w:p>
    <w:p w14:paraId="5442858E">
      <w:pPr>
        <w:pStyle w:val="18"/>
        <w:spacing w:line="360" w:lineRule="auto"/>
        <w:rPr>
          <w:rFonts w:hint="eastAsia" w:ascii="宋体" w:hAnsi="宋体" w:eastAsia="宋体" w:cs="宋体"/>
          <w:color w:val="000000" w:themeColor="text1"/>
          <w:kern w:val="0"/>
          <w:sz w:val="18"/>
          <w:szCs w:val="18"/>
          <w:highlight w:val="none"/>
          <w14:textFill>
            <w14:solidFill>
              <w14:schemeClr w14:val="tx1"/>
            </w14:solidFill>
          </w14:textFill>
        </w:rPr>
      </w:pPr>
    </w:p>
    <w:p w14:paraId="7421E57B">
      <w:pPr>
        <w:rPr>
          <w:rFonts w:hint="eastAsia" w:ascii="宋体" w:hAnsi="宋体" w:eastAsia="宋体" w:cs="宋体"/>
          <w:color w:val="000000" w:themeColor="text1"/>
          <w:kern w:val="0"/>
          <w:sz w:val="18"/>
          <w:szCs w:val="18"/>
          <w:highlight w:val="none"/>
          <w14:textFill>
            <w14:solidFill>
              <w14:schemeClr w14:val="tx1"/>
            </w14:solidFill>
          </w14:textFill>
        </w:rPr>
      </w:pPr>
    </w:p>
    <w:p w14:paraId="7FDCA438">
      <w:pPr>
        <w:pStyle w:val="18"/>
        <w:rPr>
          <w:rFonts w:hint="eastAsia"/>
          <w:color w:val="000000" w:themeColor="text1"/>
          <w:highlight w:val="none"/>
          <w14:textFill>
            <w14:solidFill>
              <w14:schemeClr w14:val="tx1"/>
            </w14:solidFill>
          </w14:textFill>
        </w:rPr>
      </w:pPr>
    </w:p>
    <w:p w14:paraId="2EA2896C">
      <w:pPr>
        <w:spacing w:line="360" w:lineRule="auto"/>
        <w:rPr>
          <w:rFonts w:hint="eastAsia" w:ascii="宋体" w:hAnsi="宋体" w:eastAsia="宋体" w:cs="宋体"/>
          <w:color w:val="000000" w:themeColor="text1"/>
          <w:sz w:val="20"/>
          <w:szCs w:val="22"/>
          <w:highlight w:val="none"/>
          <w14:textFill>
            <w14:solidFill>
              <w14:schemeClr w14:val="tx1"/>
            </w14:solidFill>
          </w14:textFill>
        </w:rPr>
      </w:pPr>
    </w:p>
    <w:p w14:paraId="780D0A62">
      <w:pPr>
        <w:autoSpaceDE w:val="0"/>
        <w:autoSpaceDN w:val="0"/>
        <w:adjustRightInd w:val="0"/>
        <w:snapToGrid w:val="0"/>
        <w:spacing w:line="360" w:lineRule="auto"/>
        <w:jc w:val="left"/>
        <w:rPr>
          <w:rFonts w:hint="eastAsia" w:ascii="宋体" w:hAnsi="宋体" w:eastAsia="宋体" w:cs="宋体"/>
          <w:color w:val="000000" w:themeColor="text1"/>
          <w:kern w:val="0"/>
          <w:sz w:val="18"/>
          <w:szCs w:val="18"/>
          <w:highlight w:val="none"/>
          <w14:textFill>
            <w14:solidFill>
              <w14:schemeClr w14:val="tx1"/>
            </w14:solidFill>
          </w14:textFill>
        </w:rPr>
      </w:pPr>
    </w:p>
    <w:p w14:paraId="43E39595">
      <w:pPr>
        <w:autoSpaceDE w:val="0"/>
        <w:autoSpaceDN w:val="0"/>
        <w:adjustRightInd w:val="0"/>
        <w:snapToGrid w:val="0"/>
        <w:spacing w:line="360" w:lineRule="auto"/>
        <w:jc w:val="left"/>
        <w:rPr>
          <w:rFonts w:hint="eastAsia" w:ascii="宋体" w:hAnsi="宋体" w:eastAsia="宋体" w:cs="宋体"/>
          <w:color w:val="000000" w:themeColor="text1"/>
          <w:kern w:val="0"/>
          <w:sz w:val="18"/>
          <w:szCs w:val="18"/>
          <w:highlight w:val="none"/>
          <w14:textFill>
            <w14:solidFill>
              <w14:schemeClr w14:val="tx1"/>
            </w14:solidFill>
          </w14:textFill>
        </w:rPr>
      </w:pPr>
    </w:p>
    <w:p w14:paraId="0F4EDECB">
      <w:pPr>
        <w:autoSpaceDE w:val="0"/>
        <w:autoSpaceDN w:val="0"/>
        <w:adjustRightInd w:val="0"/>
        <w:snapToGrid w:val="0"/>
        <w:spacing w:line="360" w:lineRule="auto"/>
        <w:jc w:val="center"/>
        <w:rPr>
          <w:rFonts w:hint="eastAsia" w:ascii="宋体" w:hAnsi="宋体" w:eastAsia="宋体" w:cs="宋体"/>
          <w:b/>
          <w:bCs/>
          <w:color w:val="000000" w:themeColor="text1"/>
          <w:kern w:val="0"/>
          <w:sz w:val="112"/>
          <w:szCs w:val="112"/>
          <w:highlight w:val="none"/>
          <w14:textFill>
            <w14:solidFill>
              <w14:schemeClr w14:val="tx1"/>
            </w14:solidFill>
          </w14:textFill>
        </w:rPr>
      </w:pPr>
      <w:r>
        <w:rPr>
          <w:rFonts w:hint="eastAsia" w:ascii="宋体" w:hAnsi="宋体" w:eastAsia="宋体" w:cs="宋体"/>
          <w:b/>
          <w:bCs/>
          <w:color w:val="000000" w:themeColor="text1"/>
          <w:kern w:val="0"/>
          <w:sz w:val="112"/>
          <w:szCs w:val="112"/>
          <w:highlight w:val="none"/>
          <w:lang w:val="en-US" w:eastAsia="zh-CN"/>
          <w14:textFill>
            <w14:solidFill>
              <w14:schemeClr w14:val="tx1"/>
            </w14:solidFill>
          </w14:textFill>
        </w:rPr>
        <w:t>招 标 文 件</w:t>
      </w:r>
    </w:p>
    <w:p w14:paraId="2DAFE4CB">
      <w:pPr>
        <w:autoSpaceDE w:val="0"/>
        <w:autoSpaceDN w:val="0"/>
        <w:adjustRightInd w:val="0"/>
        <w:snapToGrid w:val="0"/>
        <w:spacing w:line="360" w:lineRule="auto"/>
        <w:jc w:val="left"/>
        <w:rPr>
          <w:rFonts w:hint="eastAsia" w:ascii="宋体" w:hAnsi="宋体" w:eastAsia="宋体" w:cs="宋体"/>
          <w:color w:val="000000" w:themeColor="text1"/>
          <w:kern w:val="0"/>
          <w:sz w:val="8"/>
          <w:szCs w:val="8"/>
          <w:highlight w:val="none"/>
          <w14:textFill>
            <w14:solidFill>
              <w14:schemeClr w14:val="tx1"/>
            </w14:solidFill>
          </w14:textFill>
        </w:rPr>
      </w:pPr>
    </w:p>
    <w:p w14:paraId="1E6322F4">
      <w:pPr>
        <w:autoSpaceDE w:val="0"/>
        <w:autoSpaceDN w:val="0"/>
        <w:adjustRightInd w:val="0"/>
        <w:snapToGrid w:val="0"/>
        <w:spacing w:line="36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p>
    <w:p w14:paraId="5A51A37D">
      <w:pPr>
        <w:pStyle w:val="18"/>
        <w:spacing w:line="360" w:lineRule="auto"/>
        <w:rPr>
          <w:rFonts w:hint="eastAsia" w:ascii="宋体" w:hAnsi="宋体" w:eastAsia="宋体" w:cs="宋体"/>
          <w:color w:val="000000" w:themeColor="text1"/>
          <w:kern w:val="0"/>
          <w:sz w:val="18"/>
          <w:szCs w:val="18"/>
          <w:highlight w:val="none"/>
          <w14:textFill>
            <w14:solidFill>
              <w14:schemeClr w14:val="tx1"/>
            </w14:solidFill>
          </w14:textFill>
        </w:rPr>
      </w:pPr>
    </w:p>
    <w:p w14:paraId="0CCDA973">
      <w:pPr>
        <w:spacing w:line="360" w:lineRule="auto"/>
        <w:rPr>
          <w:rFonts w:hint="eastAsia" w:ascii="宋体" w:hAnsi="宋体" w:eastAsia="宋体" w:cs="宋体"/>
          <w:color w:val="000000" w:themeColor="text1"/>
          <w:sz w:val="20"/>
          <w:szCs w:val="22"/>
          <w:highlight w:val="none"/>
          <w14:textFill>
            <w14:solidFill>
              <w14:schemeClr w14:val="tx1"/>
            </w14:solidFill>
          </w14:textFill>
        </w:rPr>
      </w:pPr>
    </w:p>
    <w:p w14:paraId="56E6160D">
      <w:pPr>
        <w:spacing w:line="360" w:lineRule="auto"/>
        <w:rPr>
          <w:rFonts w:hint="eastAsia" w:ascii="宋体" w:hAnsi="宋体" w:eastAsia="宋体" w:cs="宋体"/>
          <w:color w:val="000000" w:themeColor="text1"/>
          <w:sz w:val="20"/>
          <w:szCs w:val="22"/>
          <w:highlight w:val="none"/>
          <w14:textFill>
            <w14:solidFill>
              <w14:schemeClr w14:val="tx1"/>
            </w14:solidFill>
          </w14:textFill>
        </w:rPr>
      </w:pPr>
    </w:p>
    <w:p w14:paraId="699486F4">
      <w:pPr>
        <w:autoSpaceDE w:val="0"/>
        <w:autoSpaceDN w:val="0"/>
        <w:adjustRightInd w:val="0"/>
        <w:snapToGrid w:val="0"/>
        <w:spacing w:line="360" w:lineRule="auto"/>
        <w:rPr>
          <w:rFonts w:hint="eastAsia" w:ascii="宋体" w:hAnsi="宋体" w:eastAsia="宋体" w:cs="宋体"/>
          <w:color w:val="000000" w:themeColor="text1"/>
          <w:kern w:val="0"/>
          <w:sz w:val="18"/>
          <w:szCs w:val="18"/>
          <w:highlight w:val="none"/>
          <w14:textFill>
            <w14:solidFill>
              <w14:schemeClr w14:val="tx1"/>
            </w14:solidFill>
          </w14:textFill>
        </w:rPr>
      </w:pPr>
    </w:p>
    <w:p w14:paraId="25EF8620">
      <w:pPr>
        <w:autoSpaceDE w:val="0"/>
        <w:autoSpaceDN w:val="0"/>
        <w:adjustRightInd w:val="0"/>
        <w:snapToGrid w:val="0"/>
        <w:spacing w:line="360" w:lineRule="auto"/>
        <w:rPr>
          <w:rFonts w:hint="eastAsia" w:ascii="宋体" w:hAnsi="宋体" w:eastAsia="宋体" w:cs="宋体"/>
          <w:color w:val="000000" w:themeColor="text1"/>
          <w:kern w:val="0"/>
          <w:sz w:val="18"/>
          <w:szCs w:val="18"/>
          <w:highlight w:val="none"/>
          <w14:textFill>
            <w14:solidFill>
              <w14:schemeClr w14:val="tx1"/>
            </w14:solidFill>
          </w14:textFill>
        </w:rPr>
      </w:pPr>
    </w:p>
    <w:p w14:paraId="431733A0">
      <w:pPr>
        <w:autoSpaceDE w:val="0"/>
        <w:autoSpaceDN w:val="0"/>
        <w:adjustRightInd w:val="0"/>
        <w:snapToGrid w:val="0"/>
        <w:spacing w:line="360" w:lineRule="auto"/>
        <w:rPr>
          <w:rFonts w:hint="eastAsia" w:ascii="宋体" w:hAnsi="宋体" w:eastAsia="宋体" w:cs="宋体"/>
          <w:color w:val="000000" w:themeColor="text1"/>
          <w:kern w:val="0"/>
          <w:sz w:val="18"/>
          <w:szCs w:val="18"/>
          <w:highlight w:val="none"/>
          <w14:textFill>
            <w14:solidFill>
              <w14:schemeClr w14:val="tx1"/>
            </w14:solidFill>
          </w14:textFill>
        </w:rPr>
      </w:pPr>
    </w:p>
    <w:p w14:paraId="0743BB6E">
      <w:pPr>
        <w:pStyle w:val="18"/>
        <w:spacing w:line="360" w:lineRule="auto"/>
        <w:rPr>
          <w:rFonts w:hint="eastAsia" w:ascii="宋体" w:hAnsi="宋体" w:eastAsia="宋体" w:cs="宋体"/>
          <w:color w:val="000000" w:themeColor="text1"/>
          <w:sz w:val="20"/>
          <w:szCs w:val="22"/>
          <w:highlight w:val="none"/>
          <w14:textFill>
            <w14:solidFill>
              <w14:schemeClr w14:val="tx1"/>
            </w14:solidFill>
          </w14:textFill>
        </w:rPr>
      </w:pPr>
    </w:p>
    <w:p w14:paraId="42097B67">
      <w:pPr>
        <w:pStyle w:val="18"/>
        <w:spacing w:line="360" w:lineRule="auto"/>
        <w:rPr>
          <w:rFonts w:hint="eastAsia" w:ascii="宋体" w:hAnsi="宋体" w:eastAsia="宋体" w:cs="宋体"/>
          <w:color w:val="000000" w:themeColor="text1"/>
          <w:sz w:val="20"/>
          <w:szCs w:val="22"/>
          <w:highlight w:val="none"/>
          <w14:textFill>
            <w14:solidFill>
              <w14:schemeClr w14:val="tx1"/>
            </w14:solidFill>
          </w14:textFill>
        </w:rPr>
      </w:pPr>
    </w:p>
    <w:p w14:paraId="3700B06B">
      <w:pPr>
        <w:tabs>
          <w:tab w:val="left" w:pos="6219"/>
        </w:tabs>
        <w:autoSpaceDE w:val="0"/>
        <w:autoSpaceDN w:val="0"/>
        <w:adjustRightInd w:val="0"/>
        <w:snapToGrid w:val="0"/>
        <w:spacing w:line="480" w:lineRule="auto"/>
        <w:jc w:val="center"/>
        <w:rPr>
          <w:rFonts w:hint="eastAsia" w:ascii="宋体" w:hAnsi="宋体" w:eastAsia="宋体" w:cs="宋体"/>
          <w:b/>
          <w:bCs w:val="0"/>
          <w:color w:val="000000" w:themeColor="text1"/>
          <w:w w:val="99"/>
          <w:kern w:val="0"/>
          <w:sz w:val="28"/>
          <w:szCs w:val="28"/>
          <w:highlight w:val="none"/>
          <w14:textFill>
            <w14:solidFill>
              <w14:schemeClr w14:val="tx1"/>
            </w14:solidFill>
          </w14:textFill>
        </w:rPr>
      </w:pPr>
      <w:r>
        <w:rPr>
          <w:rFonts w:hint="eastAsia" w:ascii="宋体" w:hAnsi="宋体" w:eastAsia="宋体" w:cs="宋体"/>
          <w:b/>
          <w:bCs w:val="0"/>
          <w:color w:val="000000" w:themeColor="text1"/>
          <w:spacing w:val="8"/>
          <w:kern w:val="0"/>
          <w:sz w:val="28"/>
          <w:szCs w:val="28"/>
          <w:highlight w:val="none"/>
          <w:lang w:val="en-US" w:eastAsia="zh-CN"/>
          <w14:textFill>
            <w14:solidFill>
              <w14:schemeClr w14:val="tx1"/>
            </w14:solidFill>
          </w14:textFill>
        </w:rPr>
        <w:t>招标人</w:t>
      </w:r>
      <w:r>
        <w:rPr>
          <w:rFonts w:hint="eastAsia" w:ascii="宋体" w:hAnsi="宋体" w:eastAsia="宋体" w:cs="宋体"/>
          <w:b/>
          <w:bCs w:val="0"/>
          <w:color w:val="000000" w:themeColor="text1"/>
          <w:w w:val="99"/>
          <w:kern w:val="0"/>
          <w:sz w:val="28"/>
          <w:szCs w:val="28"/>
          <w:highlight w:val="none"/>
          <w14:textFill>
            <w14:solidFill>
              <w14:schemeClr w14:val="tx1"/>
            </w14:solidFill>
          </w14:textFill>
        </w:rPr>
        <w:t>：</w:t>
      </w:r>
      <w:r>
        <w:rPr>
          <w:rFonts w:hint="eastAsia" w:ascii="宋体" w:hAnsi="宋体" w:eastAsia="宋体" w:cs="宋体"/>
          <w:b/>
          <w:bCs w:val="0"/>
          <w:color w:val="000000" w:themeColor="text1"/>
          <w:spacing w:val="8"/>
          <w:kern w:val="0"/>
          <w:sz w:val="28"/>
          <w:szCs w:val="28"/>
          <w:highlight w:val="none"/>
          <w:u w:val="single"/>
          <w:lang w:val="en-US" w:eastAsia="zh-CN"/>
          <w14:textFill>
            <w14:solidFill>
              <w14:schemeClr w14:val="tx1"/>
            </w14:solidFill>
          </w14:textFill>
        </w:rPr>
        <w:t>重庆市金迈实业有限公司</w:t>
      </w:r>
      <w:r>
        <w:rPr>
          <w:rFonts w:hint="eastAsia" w:ascii="宋体" w:hAnsi="宋体" w:eastAsia="宋体" w:cs="宋体"/>
          <w:b/>
          <w:bCs w:val="0"/>
          <w:color w:val="000000" w:themeColor="text1"/>
          <w:w w:val="99"/>
          <w:kern w:val="0"/>
          <w:sz w:val="28"/>
          <w:szCs w:val="28"/>
          <w:highlight w:val="none"/>
          <w14:textFill>
            <w14:solidFill>
              <w14:schemeClr w14:val="tx1"/>
            </w14:solidFill>
          </w14:textFill>
        </w:rPr>
        <w:t>（</w:t>
      </w:r>
      <w:r>
        <w:rPr>
          <w:rFonts w:hint="eastAsia" w:ascii="宋体" w:hAnsi="宋体" w:eastAsia="宋体" w:cs="宋体"/>
          <w:b/>
          <w:bCs w:val="0"/>
          <w:color w:val="000000" w:themeColor="text1"/>
          <w:spacing w:val="8"/>
          <w:kern w:val="0"/>
          <w:sz w:val="28"/>
          <w:szCs w:val="28"/>
          <w:highlight w:val="none"/>
          <w:lang w:val="en-US" w:eastAsia="zh-CN"/>
          <w14:textFill>
            <w14:solidFill>
              <w14:schemeClr w14:val="tx1"/>
            </w14:solidFill>
          </w14:textFill>
        </w:rPr>
        <w:t>盖单位法人章</w:t>
      </w:r>
      <w:r>
        <w:rPr>
          <w:rFonts w:hint="eastAsia" w:ascii="宋体" w:hAnsi="宋体" w:eastAsia="宋体" w:cs="宋体"/>
          <w:b/>
          <w:bCs w:val="0"/>
          <w:color w:val="000000" w:themeColor="text1"/>
          <w:w w:val="99"/>
          <w:kern w:val="0"/>
          <w:sz w:val="28"/>
          <w:szCs w:val="28"/>
          <w:highlight w:val="none"/>
          <w14:textFill>
            <w14:solidFill>
              <w14:schemeClr w14:val="tx1"/>
            </w14:solidFill>
          </w14:textFill>
        </w:rPr>
        <w:t>）</w:t>
      </w:r>
    </w:p>
    <w:p w14:paraId="2E9C0C72">
      <w:pPr>
        <w:tabs>
          <w:tab w:val="left" w:pos="6252"/>
        </w:tabs>
        <w:autoSpaceDE w:val="0"/>
        <w:autoSpaceDN w:val="0"/>
        <w:adjustRightInd w:val="0"/>
        <w:snapToGrid w:val="0"/>
        <w:spacing w:line="480" w:lineRule="auto"/>
        <w:jc w:val="center"/>
        <w:rPr>
          <w:rFonts w:hint="eastAsia" w:ascii="宋体" w:hAnsi="宋体" w:eastAsia="宋体" w:cs="宋体"/>
          <w:b/>
          <w:bCs w:val="0"/>
          <w:color w:val="000000" w:themeColor="text1"/>
          <w:spacing w:val="8"/>
          <w:kern w:val="0"/>
          <w:sz w:val="28"/>
          <w:szCs w:val="28"/>
          <w:highlight w:val="none"/>
          <w:lang w:val="en-US" w:eastAsia="zh-CN"/>
          <w14:textFill>
            <w14:solidFill>
              <w14:schemeClr w14:val="tx1"/>
            </w14:solidFill>
          </w14:textFill>
        </w:rPr>
      </w:pPr>
      <w:r>
        <w:rPr>
          <w:rFonts w:hint="eastAsia" w:ascii="宋体" w:hAnsi="宋体" w:eastAsia="宋体" w:cs="宋体"/>
          <w:b/>
          <w:bCs w:val="0"/>
          <w:color w:val="000000" w:themeColor="text1"/>
          <w:spacing w:val="8"/>
          <w:kern w:val="0"/>
          <w:sz w:val="28"/>
          <w:szCs w:val="28"/>
          <w:highlight w:val="none"/>
          <w:lang w:val="en-US" w:eastAsia="zh-CN"/>
          <w14:textFill>
            <w14:solidFill>
              <w14:schemeClr w14:val="tx1"/>
            </w14:solidFill>
          </w14:textFill>
        </w:rPr>
        <w:t>招标代理机构</w:t>
      </w:r>
      <w:r>
        <w:rPr>
          <w:rFonts w:hint="eastAsia" w:ascii="宋体" w:hAnsi="宋体" w:eastAsia="宋体" w:cs="宋体"/>
          <w:b/>
          <w:bCs w:val="0"/>
          <w:color w:val="000000" w:themeColor="text1"/>
          <w:spacing w:val="8"/>
          <w:kern w:val="0"/>
          <w:sz w:val="28"/>
          <w:szCs w:val="28"/>
          <w:highlight w:val="none"/>
          <w14:textFill>
            <w14:solidFill>
              <w14:schemeClr w14:val="tx1"/>
            </w14:solidFill>
          </w14:textFill>
        </w:rPr>
        <w:t>：</w:t>
      </w:r>
      <w:r>
        <w:rPr>
          <w:rFonts w:hint="eastAsia" w:ascii="宋体" w:hAnsi="宋体" w:eastAsia="宋体" w:cs="宋体"/>
          <w:b/>
          <w:bCs w:val="0"/>
          <w:color w:val="000000" w:themeColor="text1"/>
          <w:spacing w:val="8"/>
          <w:kern w:val="0"/>
          <w:sz w:val="28"/>
          <w:szCs w:val="28"/>
          <w:highlight w:val="none"/>
          <w:u w:val="single"/>
          <w:lang w:val="en-US" w:eastAsia="zh-CN"/>
          <w14:textFill>
            <w14:solidFill>
              <w14:schemeClr w14:val="tx1"/>
            </w14:solidFill>
          </w14:textFill>
        </w:rPr>
        <w:t>中锦天鸿建设管理（集团）有限公司</w:t>
      </w:r>
      <w:r>
        <w:rPr>
          <w:rFonts w:hint="eastAsia" w:ascii="宋体" w:hAnsi="宋体" w:eastAsia="宋体" w:cs="宋体"/>
          <w:b/>
          <w:bCs w:val="0"/>
          <w:color w:val="000000" w:themeColor="text1"/>
          <w:spacing w:val="8"/>
          <w:kern w:val="0"/>
          <w:sz w:val="28"/>
          <w:szCs w:val="28"/>
          <w:highlight w:val="none"/>
          <w:lang w:val="en-US" w:eastAsia="zh-CN"/>
          <w14:textFill>
            <w14:solidFill>
              <w14:schemeClr w14:val="tx1"/>
            </w14:solidFill>
          </w14:textFill>
        </w:rPr>
        <w:t>（盖单位法人章）</w:t>
      </w:r>
    </w:p>
    <w:p w14:paraId="1DF0E570">
      <w:pPr>
        <w:tabs>
          <w:tab w:val="left" w:pos="6252"/>
        </w:tabs>
        <w:autoSpaceDE w:val="0"/>
        <w:autoSpaceDN w:val="0"/>
        <w:adjustRightInd w:val="0"/>
        <w:snapToGrid w:val="0"/>
        <w:spacing w:line="480" w:lineRule="auto"/>
        <w:jc w:val="center"/>
        <w:rPr>
          <w:rFonts w:hint="eastAsia" w:ascii="宋体" w:hAnsi="宋体" w:eastAsia="宋体" w:cs="宋体"/>
          <w:b/>
          <w:bCs w:val="0"/>
          <w:color w:val="000000" w:themeColor="text1"/>
          <w:spacing w:val="8"/>
          <w:kern w:val="0"/>
          <w:sz w:val="28"/>
          <w:szCs w:val="28"/>
          <w:highlight w:val="none"/>
          <w14:textFill>
            <w14:solidFill>
              <w14:schemeClr w14:val="tx1"/>
            </w14:solidFill>
          </w14:textFill>
        </w:rPr>
      </w:pPr>
      <w:bookmarkStart w:id="1" w:name="_Toc536797277"/>
      <w:bookmarkStart w:id="2" w:name="_Toc536621766"/>
      <w:bookmarkStart w:id="3" w:name="_Toc13210649"/>
      <w:bookmarkStart w:id="4" w:name="_Toc536796736"/>
      <w:bookmarkStart w:id="5" w:name="_Toc509218549"/>
      <w:r>
        <w:rPr>
          <w:rFonts w:hint="eastAsia" w:ascii="宋体" w:hAnsi="宋体" w:eastAsia="宋体" w:cs="宋体"/>
          <w:b/>
          <w:bCs w:val="0"/>
          <w:color w:val="000000" w:themeColor="text1"/>
          <w:spacing w:val="8"/>
          <w:kern w:val="0"/>
          <w:sz w:val="28"/>
          <w:szCs w:val="28"/>
          <w:highlight w:val="none"/>
          <w:u w:val="single"/>
          <w:lang w:val="en-US" w:eastAsia="zh-CN"/>
          <w14:textFill>
            <w14:solidFill>
              <w14:schemeClr w14:val="tx1"/>
            </w14:solidFill>
          </w14:textFill>
        </w:rPr>
        <w:t>2025</w:t>
      </w:r>
      <w:r>
        <w:rPr>
          <w:rFonts w:hint="eastAsia" w:ascii="宋体" w:hAnsi="宋体" w:eastAsia="宋体" w:cs="宋体"/>
          <w:b/>
          <w:bCs w:val="0"/>
          <w:color w:val="000000" w:themeColor="text1"/>
          <w:spacing w:val="8"/>
          <w:kern w:val="0"/>
          <w:sz w:val="28"/>
          <w:szCs w:val="28"/>
          <w:highlight w:val="none"/>
          <w14:textFill>
            <w14:solidFill>
              <w14:schemeClr w14:val="tx1"/>
            </w14:solidFill>
          </w14:textFill>
        </w:rPr>
        <w:t>年</w:t>
      </w:r>
      <w:r>
        <w:rPr>
          <w:rFonts w:hint="eastAsia" w:ascii="宋体" w:hAnsi="宋体" w:cs="宋体"/>
          <w:b/>
          <w:bCs w:val="0"/>
          <w:color w:val="000000" w:themeColor="text1"/>
          <w:spacing w:val="8"/>
          <w:kern w:val="0"/>
          <w:sz w:val="28"/>
          <w:szCs w:val="28"/>
          <w:highlight w:val="none"/>
          <w:u w:val="single"/>
          <w:lang w:val="en-US" w:eastAsia="zh-CN"/>
          <w14:textFill>
            <w14:solidFill>
              <w14:schemeClr w14:val="tx1"/>
            </w14:solidFill>
          </w14:textFill>
        </w:rPr>
        <w:t>4</w:t>
      </w:r>
      <w:r>
        <w:rPr>
          <w:rFonts w:hint="eastAsia" w:ascii="宋体" w:hAnsi="宋体" w:eastAsia="宋体" w:cs="宋体"/>
          <w:b/>
          <w:bCs w:val="0"/>
          <w:color w:val="000000" w:themeColor="text1"/>
          <w:spacing w:val="8"/>
          <w:kern w:val="0"/>
          <w:sz w:val="28"/>
          <w:szCs w:val="28"/>
          <w:highlight w:val="none"/>
          <w14:textFill>
            <w14:solidFill>
              <w14:schemeClr w14:val="tx1"/>
            </w14:solidFill>
          </w14:textFill>
        </w:rPr>
        <w:t>月</w:t>
      </w:r>
      <w:bookmarkEnd w:id="1"/>
      <w:bookmarkEnd w:id="2"/>
      <w:bookmarkEnd w:id="3"/>
      <w:bookmarkEnd w:id="4"/>
      <w:bookmarkEnd w:id="5"/>
    </w:p>
    <w:p w14:paraId="578E638E">
      <w:pPr>
        <w:pStyle w:val="3"/>
        <w:spacing w:line="360" w:lineRule="auto"/>
        <w:outlineLvl w:val="9"/>
        <w:rPr>
          <w:rFonts w:hint="eastAsia" w:ascii="宋体" w:hAnsi="宋体" w:eastAsia="宋体" w:cs="宋体"/>
          <w:color w:val="000000" w:themeColor="text1"/>
          <w:w w:val="99"/>
          <w:kern w:val="0"/>
          <w:sz w:val="22"/>
          <w:szCs w:val="40"/>
          <w:highlight w:val="none"/>
          <w14:textFill>
            <w14:solidFill>
              <w14:schemeClr w14:val="tx1"/>
            </w14:solidFill>
          </w14:textFill>
        </w:rPr>
        <w:sectPr>
          <w:footerReference r:id="rId4" w:type="first"/>
          <w:headerReference r:id="rId3" w:type="default"/>
          <w:pgSz w:w="11907" w:h="16840"/>
          <w:pgMar w:top="1304" w:right="1134" w:bottom="1304" w:left="1304" w:header="851" w:footer="992" w:gutter="0"/>
          <w:pgNumType w:fmt="numberInDash" w:start="1"/>
          <w:cols w:space="720" w:num="1"/>
          <w:docGrid w:linePitch="312" w:charSpace="0"/>
        </w:sectPr>
      </w:pPr>
    </w:p>
    <w:p w14:paraId="025F919C">
      <w:pPr>
        <w:spacing w:line="360" w:lineRule="auto"/>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bookmarkStart w:id="6" w:name="_Toc23843"/>
      <w:r>
        <w:rPr>
          <w:rFonts w:hint="eastAsia" w:ascii="宋体" w:hAnsi="宋体" w:eastAsia="宋体" w:cs="宋体"/>
          <w:b/>
          <w:bCs/>
          <w:color w:val="000000" w:themeColor="text1"/>
          <w:sz w:val="40"/>
          <w:szCs w:val="40"/>
          <w:highlight w:val="none"/>
          <w:lang w:val="zh-CN"/>
          <w14:textFill>
            <w14:solidFill>
              <w14:schemeClr w14:val="tx1"/>
            </w14:solidFill>
          </w14:textFill>
        </w:rPr>
        <w:t>目 录</w:t>
      </w:r>
      <w:bookmarkEnd w:id="6"/>
    </w:p>
    <w:p w14:paraId="4BF9546F">
      <w:pPr>
        <w:spacing w:before="0" w:beforeLines="0" w:after="0" w:afterLines="0" w:line="240" w:lineRule="auto"/>
        <w:ind w:left="0" w:leftChars="0" w:right="0" w:firstLine="0" w:firstLineChars="0"/>
        <w:jc w:val="center"/>
        <w:rPr>
          <w:color w:val="000000" w:themeColor="text1"/>
          <w:highlight w:val="none"/>
          <w14:textFill>
            <w14:solidFill>
              <w14:schemeClr w14:val="tx1"/>
            </w14:solidFill>
          </w14:textFill>
        </w:rPr>
      </w:pPr>
    </w:p>
    <w:p w14:paraId="43E8E4AE">
      <w:pPr>
        <w:pStyle w:val="150"/>
        <w:tabs>
          <w:tab w:val="right" w:leader="dot" w:pos="9469"/>
        </w:tabs>
        <w:spacing w:line="480" w:lineRule="auto"/>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instrText xml:space="preserve">TOC \o "1-2" \h \u </w:instrTex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instrText xml:space="preserve"> HYPERLINK \l _Toc13335 </w:instrText>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b w:val="0"/>
          <w:bCs/>
          <w:color w:val="000000" w:themeColor="text1"/>
          <w:sz w:val="28"/>
          <w:szCs w:val="72"/>
          <w:highlight w:val="none"/>
          <w14:textFill>
            <w14:solidFill>
              <w14:schemeClr w14:val="tx1"/>
            </w14:solidFill>
          </w14:textFill>
        </w:rPr>
        <w:t>第 一 卷</w: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instrText xml:space="preserve"> PAGEREF _Toc13335 \h </w:instrTex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end"/>
      </w:r>
    </w:p>
    <w:p w14:paraId="1042802C">
      <w:pPr>
        <w:pStyle w:val="150"/>
        <w:tabs>
          <w:tab w:val="right" w:leader="dot" w:pos="9469"/>
        </w:tabs>
        <w:spacing w:line="480" w:lineRule="auto"/>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instrText xml:space="preserve"> HYPERLINK \l _Toc22977 </w:instrText>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b w:val="0"/>
          <w:bCs/>
          <w:snapToGrid w:val="0"/>
          <w:color w:val="000000" w:themeColor="text1"/>
          <w:kern w:val="0"/>
          <w:sz w:val="28"/>
          <w:szCs w:val="56"/>
          <w:highlight w:val="none"/>
          <w14:textFill>
            <w14:solidFill>
              <w14:schemeClr w14:val="tx1"/>
            </w14:solidFill>
          </w14:textFill>
        </w:rPr>
        <w:t xml:space="preserve">第一章  </w:t>
      </w:r>
      <w:r>
        <w:rPr>
          <w:rFonts w:hint="eastAsia" w:asciiTheme="minorEastAsia" w:hAnsiTheme="minorEastAsia" w:eastAsiaTheme="minorEastAsia" w:cstheme="minorEastAsia"/>
          <w:b w:val="0"/>
          <w:bCs/>
          <w:snapToGrid w:val="0"/>
          <w:color w:val="000000" w:themeColor="text1"/>
          <w:kern w:val="0"/>
          <w:sz w:val="28"/>
          <w:szCs w:val="56"/>
          <w:highlight w:val="none"/>
          <w:lang w:val="en-US" w:eastAsia="zh-CN"/>
          <w14:textFill>
            <w14:solidFill>
              <w14:schemeClr w14:val="tx1"/>
            </w14:solidFill>
          </w14:textFill>
        </w:rPr>
        <w:t>采购公告</w: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instrText xml:space="preserve"> PAGEREF _Toc22977 \h </w:instrTex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end"/>
      </w:r>
    </w:p>
    <w:p w14:paraId="418AACD4">
      <w:pPr>
        <w:pStyle w:val="150"/>
        <w:tabs>
          <w:tab w:val="right" w:leader="dot" w:pos="9469"/>
        </w:tabs>
        <w:spacing w:line="480" w:lineRule="auto"/>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instrText xml:space="preserve"> HYPERLINK \l _Toc28456 </w:instrText>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b w:val="0"/>
          <w:bCs/>
          <w:snapToGrid w:val="0"/>
          <w:color w:val="000000" w:themeColor="text1"/>
          <w:kern w:val="0"/>
          <w:sz w:val="28"/>
          <w:szCs w:val="56"/>
          <w:highlight w:val="none"/>
          <w14:textFill>
            <w14:solidFill>
              <w14:schemeClr w14:val="tx1"/>
            </w14:solidFill>
          </w14:textFill>
        </w:rPr>
        <w:t xml:space="preserve">第二章  </w:t>
      </w:r>
      <w:r>
        <w:rPr>
          <w:rFonts w:hint="eastAsia" w:asciiTheme="minorEastAsia" w:hAnsiTheme="minorEastAsia" w:eastAsiaTheme="minorEastAsia" w:cstheme="minorEastAsia"/>
          <w:b w:val="0"/>
          <w:bCs/>
          <w:snapToGrid w:val="0"/>
          <w:color w:val="000000" w:themeColor="text1"/>
          <w:kern w:val="0"/>
          <w:sz w:val="28"/>
          <w:szCs w:val="56"/>
          <w:highlight w:val="none"/>
          <w:lang w:val="en-US" w:eastAsia="zh-CN"/>
          <w14:textFill>
            <w14:solidFill>
              <w14:schemeClr w14:val="tx1"/>
            </w14:solidFill>
          </w14:textFill>
        </w:rPr>
        <w:t>投标人</w:t>
      </w:r>
      <w:r>
        <w:rPr>
          <w:rFonts w:hint="eastAsia" w:asciiTheme="minorEastAsia" w:hAnsiTheme="minorEastAsia" w:eastAsiaTheme="minorEastAsia" w:cstheme="minorEastAsia"/>
          <w:b w:val="0"/>
          <w:bCs/>
          <w:snapToGrid w:val="0"/>
          <w:color w:val="000000" w:themeColor="text1"/>
          <w:kern w:val="0"/>
          <w:sz w:val="28"/>
          <w:szCs w:val="56"/>
          <w:highlight w:val="none"/>
          <w14:textFill>
            <w14:solidFill>
              <w14:schemeClr w14:val="tx1"/>
            </w14:solidFill>
          </w14:textFill>
        </w:rPr>
        <w:t>须知</w: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instrText xml:space="preserve"> PAGEREF _Toc28456 \h </w:instrTex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t>4</w: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end"/>
      </w:r>
    </w:p>
    <w:p w14:paraId="04F18CD0">
      <w:pPr>
        <w:pStyle w:val="150"/>
        <w:tabs>
          <w:tab w:val="right" w:leader="dot" w:pos="9469"/>
        </w:tabs>
        <w:spacing w:line="480" w:lineRule="auto"/>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instrText xml:space="preserve"> HYPERLINK \l _Toc29476 </w:instrText>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b w:val="0"/>
          <w:bCs/>
          <w:color w:val="000000" w:themeColor="text1"/>
          <w:sz w:val="28"/>
          <w:szCs w:val="56"/>
          <w:highlight w:val="none"/>
          <w14:textFill>
            <w14:solidFill>
              <w14:schemeClr w14:val="tx1"/>
            </w14:solidFill>
          </w14:textFill>
        </w:rPr>
        <w:t>第三章  评标办法（综合评估法）</w: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instrText xml:space="preserve"> PAGEREF _Toc29476 \h </w:instrTex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t>26</w: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end"/>
      </w:r>
    </w:p>
    <w:p w14:paraId="1968681A">
      <w:pPr>
        <w:pStyle w:val="150"/>
        <w:tabs>
          <w:tab w:val="right" w:leader="dot" w:pos="9469"/>
        </w:tabs>
        <w:spacing w:line="480" w:lineRule="auto"/>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instrText xml:space="preserve"> HYPERLINK \l _Toc32011 </w:instrText>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b w:val="0"/>
          <w:bCs/>
          <w:color w:val="000000" w:themeColor="text1"/>
          <w:kern w:val="0"/>
          <w:sz w:val="28"/>
          <w:szCs w:val="56"/>
          <w:highlight w:val="none"/>
          <w14:textFill>
            <w14:solidFill>
              <w14:schemeClr w14:val="tx1"/>
            </w14:solidFill>
          </w14:textFill>
        </w:rPr>
        <w:t>第四章  合同条款及格式</w: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instrText xml:space="preserve"> PAGEREF _Toc32011 \h </w:instrTex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t>33</w: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end"/>
      </w:r>
    </w:p>
    <w:p w14:paraId="6BFD19E1">
      <w:pPr>
        <w:pStyle w:val="150"/>
        <w:tabs>
          <w:tab w:val="right" w:leader="dot" w:pos="9469"/>
        </w:tabs>
        <w:spacing w:line="480" w:lineRule="auto"/>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instrText xml:space="preserve"> HYPERLINK \l _Toc12763 </w:instrText>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b w:val="0"/>
          <w:bCs/>
          <w:color w:val="000000" w:themeColor="text1"/>
          <w:sz w:val="28"/>
          <w:szCs w:val="72"/>
          <w:highlight w:val="none"/>
          <w14:textFill>
            <w14:solidFill>
              <w14:schemeClr w14:val="tx1"/>
            </w14:solidFill>
          </w14:textFill>
        </w:rPr>
        <w:t>第 二 卷</w: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instrText xml:space="preserve"> PAGEREF _Toc12763 \h </w:instrTex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t>93</w: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end"/>
      </w:r>
    </w:p>
    <w:p w14:paraId="540E5287">
      <w:pPr>
        <w:pStyle w:val="150"/>
        <w:tabs>
          <w:tab w:val="right" w:leader="dot" w:pos="9469"/>
        </w:tabs>
        <w:spacing w:line="480" w:lineRule="auto"/>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instrText xml:space="preserve"> HYPERLINK \l _Toc4769 </w:instrText>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b w:val="0"/>
          <w:bCs/>
          <w:color w:val="000000" w:themeColor="text1"/>
          <w:sz w:val="28"/>
          <w:szCs w:val="56"/>
          <w:highlight w:val="none"/>
          <w:lang w:eastAsia="zh-CN"/>
          <w14:textFill>
            <w14:solidFill>
              <w14:schemeClr w14:val="tx1"/>
            </w14:solidFill>
          </w14:textFill>
        </w:rPr>
        <w:t>第五章  工程量清单</w: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instrText xml:space="preserve"> PAGEREF _Toc4769 \h </w:instrTex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t>94</w: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end"/>
      </w:r>
    </w:p>
    <w:p w14:paraId="049B4506">
      <w:pPr>
        <w:pStyle w:val="150"/>
        <w:tabs>
          <w:tab w:val="right" w:leader="dot" w:pos="9469"/>
        </w:tabs>
        <w:spacing w:line="480" w:lineRule="auto"/>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instrText xml:space="preserve"> HYPERLINK \l _Toc7842 </w:instrText>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b w:val="0"/>
          <w:bCs/>
          <w:color w:val="000000" w:themeColor="text1"/>
          <w:kern w:val="44"/>
          <w:sz w:val="28"/>
          <w:szCs w:val="56"/>
          <w:highlight w:val="none"/>
          <w:lang w:val="en-US" w:eastAsia="zh-CN" w:bidi="ar-SA"/>
          <w14:textFill>
            <w14:solidFill>
              <w14:schemeClr w14:val="tx1"/>
            </w14:solidFill>
          </w14:textFill>
        </w:rPr>
        <w:t>第六章  图纸</w: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instrText xml:space="preserve"> PAGEREF _Toc7842 \h </w:instrTex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t>95</w: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end"/>
      </w:r>
    </w:p>
    <w:p w14:paraId="264FE96A">
      <w:pPr>
        <w:pStyle w:val="150"/>
        <w:tabs>
          <w:tab w:val="right" w:leader="dot" w:pos="9469"/>
        </w:tabs>
        <w:spacing w:line="480" w:lineRule="auto"/>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instrText xml:space="preserve"> HYPERLINK \l _Toc22937 </w:instrText>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b w:val="0"/>
          <w:bCs/>
          <w:color w:val="000000" w:themeColor="text1"/>
          <w:kern w:val="44"/>
          <w:sz w:val="28"/>
          <w:szCs w:val="56"/>
          <w:highlight w:val="none"/>
          <w:lang w:val="en-US" w:eastAsia="zh-CN" w:bidi="ar-SA"/>
          <w14:textFill>
            <w14:solidFill>
              <w14:schemeClr w14:val="tx1"/>
            </w14:solidFill>
          </w14:textFill>
        </w:rPr>
        <w:t>第七章 技术标准和要求</w: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instrText xml:space="preserve"> PAGEREF _Toc22937 \h </w:instrTex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t>96</w: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end"/>
      </w:r>
    </w:p>
    <w:p w14:paraId="17488841">
      <w:pPr>
        <w:pStyle w:val="151"/>
        <w:tabs>
          <w:tab w:val="right" w:leader="dot" w:pos="9469"/>
        </w:tabs>
        <w:spacing w:line="480" w:lineRule="auto"/>
        <w:ind w:left="0" w:leftChars="0" w:firstLine="0" w:firstLineChars="0"/>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instrText xml:space="preserve"> HYPERLINK \l _Toc3570 </w:instrText>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b w:val="0"/>
          <w:bCs/>
          <w:color w:val="000000" w:themeColor="text1"/>
          <w:sz w:val="28"/>
          <w:szCs w:val="72"/>
          <w:highlight w:val="none"/>
          <w14:textFill>
            <w14:solidFill>
              <w14:schemeClr w14:val="tx1"/>
            </w14:solidFill>
          </w14:textFill>
        </w:rPr>
        <w:t>第 三 卷</w: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instrText xml:space="preserve"> PAGEREF _Toc3570 \h </w:instrTex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t>97</w: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end"/>
      </w:r>
    </w:p>
    <w:p w14:paraId="1869A61C">
      <w:pPr>
        <w:pStyle w:val="150"/>
        <w:tabs>
          <w:tab w:val="right" w:leader="dot" w:pos="9469"/>
        </w:tabs>
        <w:spacing w:line="480" w:lineRule="auto"/>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instrText xml:space="preserve"> HYPERLINK \l _Toc31385 </w:instrText>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b w:val="0"/>
          <w:bCs/>
          <w:color w:val="000000" w:themeColor="text1"/>
          <w:sz w:val="28"/>
          <w:szCs w:val="56"/>
          <w:highlight w:val="none"/>
          <w14:textFill>
            <w14:solidFill>
              <w14:schemeClr w14:val="tx1"/>
            </w14:solidFill>
          </w14:textFill>
        </w:rPr>
        <w:t>第</w:t>
      </w:r>
      <w:r>
        <w:rPr>
          <w:rFonts w:hint="eastAsia" w:asciiTheme="minorEastAsia" w:hAnsiTheme="minorEastAsia" w:eastAsiaTheme="minorEastAsia" w:cstheme="minorEastAsia"/>
          <w:b w:val="0"/>
          <w:bCs/>
          <w:color w:val="000000" w:themeColor="text1"/>
          <w:sz w:val="28"/>
          <w:szCs w:val="56"/>
          <w:highlight w:val="none"/>
          <w:lang w:val="en-US" w:eastAsia="zh-CN"/>
          <w14:textFill>
            <w14:solidFill>
              <w14:schemeClr w14:val="tx1"/>
            </w14:solidFill>
          </w14:textFill>
        </w:rPr>
        <w:t>八</w:t>
      </w:r>
      <w:r>
        <w:rPr>
          <w:rFonts w:hint="eastAsia" w:asciiTheme="minorEastAsia" w:hAnsiTheme="minorEastAsia" w:eastAsiaTheme="minorEastAsia" w:cstheme="minorEastAsia"/>
          <w:b w:val="0"/>
          <w:bCs/>
          <w:color w:val="000000" w:themeColor="text1"/>
          <w:sz w:val="28"/>
          <w:szCs w:val="56"/>
          <w:highlight w:val="none"/>
          <w14:textFill>
            <w14:solidFill>
              <w14:schemeClr w14:val="tx1"/>
            </w14:solidFill>
          </w14:textFill>
        </w:rPr>
        <w:t xml:space="preserve">章  </w:t>
      </w:r>
      <w:r>
        <w:rPr>
          <w:rFonts w:hint="eastAsia" w:asciiTheme="minorEastAsia" w:hAnsiTheme="minorEastAsia" w:eastAsiaTheme="minorEastAsia" w:cstheme="minorEastAsia"/>
          <w:b w:val="0"/>
          <w:bCs/>
          <w:color w:val="000000" w:themeColor="text1"/>
          <w:sz w:val="28"/>
          <w:szCs w:val="56"/>
          <w:highlight w:val="none"/>
          <w:lang w:eastAsia="zh-CN"/>
          <w14:textFill>
            <w14:solidFill>
              <w14:schemeClr w14:val="tx1"/>
            </w14:solidFill>
          </w14:textFill>
        </w:rPr>
        <w:t>投标文件</w:t>
      </w:r>
      <w:r>
        <w:rPr>
          <w:rFonts w:hint="eastAsia" w:asciiTheme="minorEastAsia" w:hAnsiTheme="minorEastAsia" w:eastAsiaTheme="minorEastAsia" w:cstheme="minorEastAsia"/>
          <w:b w:val="0"/>
          <w:bCs/>
          <w:color w:val="000000" w:themeColor="text1"/>
          <w:sz w:val="28"/>
          <w:szCs w:val="56"/>
          <w:highlight w:val="none"/>
          <w14:textFill>
            <w14:solidFill>
              <w14:schemeClr w14:val="tx1"/>
            </w14:solidFill>
          </w14:textFill>
        </w:rPr>
        <w:t>格式</w: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instrText xml:space="preserve"> PAGEREF _Toc31385 \h </w:instrTex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t>98</w: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end"/>
      </w:r>
    </w:p>
    <w:p w14:paraId="7848E813">
      <w:pPr>
        <w:pStyle w:val="150"/>
        <w:tabs>
          <w:tab w:val="right" w:leader="dot" w:pos="9469"/>
        </w:tabs>
        <w:spacing w:line="480" w:lineRule="auto"/>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instrText xml:space="preserve"> HYPERLINK \l _Toc4056 </w:instrText>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b w:val="0"/>
          <w:bCs/>
          <w:color w:val="000000" w:themeColor="text1"/>
          <w:sz w:val="28"/>
          <w:szCs w:val="60"/>
          <w:highlight w:val="none"/>
          <w14:textFill>
            <w14:solidFill>
              <w14:schemeClr w14:val="tx1"/>
            </w14:solidFill>
          </w14:textFill>
        </w:rPr>
        <w:t>招标文件发售登记表</w: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instrText xml:space="preserve"> PAGEREF _Toc4056 \h </w:instrTex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t>123</w: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fldChar w:fldCharType="end"/>
      </w:r>
    </w:p>
    <w:p w14:paraId="0DEF10CD">
      <w:pPr>
        <w:pStyle w:val="18"/>
        <w:spacing w:line="480" w:lineRule="auto"/>
        <w:rPr>
          <w:rFonts w:hint="eastAsia" w:ascii="Times New Roman" w:hAnsi="Times New Roman" w:eastAsia="宋体" w:cs="Times New Roman"/>
          <w:b/>
          <w:color w:val="000000" w:themeColor="text1"/>
          <w:kern w:val="2"/>
          <w:sz w:val="21"/>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highlight w:val="none"/>
          <w:lang w:eastAsia="zh-CN"/>
          <w14:textFill>
            <w14:solidFill>
              <w14:schemeClr w14:val="tx1"/>
            </w14:solidFill>
          </w14:textFill>
        </w:rPr>
        <w:fldChar w:fldCharType="end"/>
      </w:r>
    </w:p>
    <w:p w14:paraId="1C8F9FD9">
      <w:pPr>
        <w:rPr>
          <w:rFonts w:hint="eastAsia"/>
          <w:color w:val="000000" w:themeColor="text1"/>
          <w:highlight w:val="none"/>
          <w:lang w:eastAsia="zh-CN"/>
          <w14:textFill>
            <w14:solidFill>
              <w14:schemeClr w14:val="tx1"/>
            </w14:solidFill>
          </w14:textFill>
        </w:rPr>
      </w:pPr>
    </w:p>
    <w:bookmarkEnd w:id="0"/>
    <w:p w14:paraId="27A48CF8">
      <w:pPr>
        <w:spacing w:line="360" w:lineRule="auto"/>
        <w:rPr>
          <w:rFonts w:hint="eastAsia" w:ascii="宋体" w:hAnsi="宋体" w:eastAsia="宋体" w:cs="宋体"/>
          <w:color w:val="000000" w:themeColor="text1"/>
          <w:sz w:val="20"/>
          <w:szCs w:val="22"/>
          <w:highlight w:val="none"/>
          <w14:textFill>
            <w14:solidFill>
              <w14:schemeClr w14:val="tx1"/>
            </w14:solidFill>
          </w14:textFill>
        </w:rPr>
      </w:pPr>
      <w:bookmarkStart w:id="7" w:name="_Toc430530414"/>
    </w:p>
    <w:p w14:paraId="0FC2A59C">
      <w:pPr>
        <w:spacing w:line="360" w:lineRule="auto"/>
        <w:jc w:val="left"/>
        <w:rPr>
          <w:rFonts w:hint="eastAsia" w:ascii="宋体" w:hAnsi="宋体" w:eastAsia="宋体" w:cs="宋体"/>
          <w:color w:val="000000" w:themeColor="text1"/>
          <w:sz w:val="20"/>
          <w:szCs w:val="22"/>
          <w:highlight w:val="none"/>
          <w14:textFill>
            <w14:solidFill>
              <w14:schemeClr w14:val="tx1"/>
            </w14:solidFill>
          </w14:textFill>
        </w:rPr>
        <w:sectPr>
          <w:footerReference r:id="rId5" w:type="default"/>
          <w:pgSz w:w="11907" w:h="16840"/>
          <w:pgMar w:top="1304" w:right="1134" w:bottom="1304" w:left="1304" w:header="851" w:footer="992" w:gutter="0"/>
          <w:pgNumType w:fmt="numberInDash" w:start="1"/>
          <w:cols w:space="720" w:num="1"/>
          <w:docGrid w:linePitch="312" w:charSpace="0"/>
        </w:sectPr>
      </w:pPr>
    </w:p>
    <w:bookmarkEnd w:id="7"/>
    <w:p w14:paraId="12946AF2">
      <w:pPr>
        <w:spacing w:line="360" w:lineRule="auto"/>
        <w:rPr>
          <w:rFonts w:hint="eastAsia" w:ascii="宋体" w:hAnsi="宋体" w:eastAsia="宋体" w:cs="宋体"/>
          <w:color w:val="000000" w:themeColor="text1"/>
          <w:sz w:val="20"/>
          <w:szCs w:val="22"/>
          <w:highlight w:val="none"/>
          <w14:textFill>
            <w14:solidFill>
              <w14:schemeClr w14:val="tx1"/>
            </w14:solidFill>
          </w14:textFill>
        </w:rPr>
      </w:pPr>
    </w:p>
    <w:p w14:paraId="718460EF">
      <w:pPr>
        <w:pStyle w:val="3"/>
        <w:spacing w:before="0" w:after="0" w:line="360" w:lineRule="auto"/>
        <w:jc w:val="center"/>
        <w:rPr>
          <w:rFonts w:hint="eastAsia" w:ascii="宋体" w:hAnsi="宋体" w:eastAsia="宋体" w:cs="宋体"/>
          <w:color w:val="000000" w:themeColor="text1"/>
          <w:sz w:val="48"/>
          <w:szCs w:val="48"/>
          <w:highlight w:val="none"/>
          <w14:textFill>
            <w14:solidFill>
              <w14:schemeClr w14:val="tx1"/>
            </w14:solidFill>
          </w14:textFill>
        </w:rPr>
      </w:pPr>
      <w:bookmarkStart w:id="8" w:name="_Toc509218690"/>
      <w:bookmarkStart w:id="9" w:name="_Toc14102"/>
      <w:bookmarkStart w:id="10" w:name="_Toc30337"/>
      <w:bookmarkStart w:id="11" w:name="_Toc13335"/>
      <w:r>
        <w:rPr>
          <w:rFonts w:hint="eastAsia" w:ascii="宋体" w:hAnsi="宋体" w:eastAsia="宋体" w:cs="宋体"/>
          <w:color w:val="000000" w:themeColor="text1"/>
          <w:sz w:val="48"/>
          <w:szCs w:val="48"/>
          <w:highlight w:val="none"/>
          <w14:textFill>
            <w14:solidFill>
              <w14:schemeClr w14:val="tx1"/>
            </w14:solidFill>
          </w14:textFill>
        </w:rPr>
        <w:t>第 一 卷</w:t>
      </w:r>
      <w:bookmarkEnd w:id="8"/>
      <w:bookmarkEnd w:id="9"/>
      <w:bookmarkEnd w:id="10"/>
      <w:bookmarkEnd w:id="11"/>
    </w:p>
    <w:p w14:paraId="61A820D4">
      <w:pPr>
        <w:spacing w:line="360" w:lineRule="auto"/>
        <w:rPr>
          <w:rFonts w:hint="eastAsia" w:ascii="宋体" w:hAnsi="宋体" w:eastAsia="宋体" w:cs="宋体"/>
          <w:color w:val="000000" w:themeColor="text1"/>
          <w:sz w:val="20"/>
          <w:szCs w:val="22"/>
          <w:highlight w:val="none"/>
          <w14:textFill>
            <w14:solidFill>
              <w14:schemeClr w14:val="tx1"/>
            </w14:solidFill>
          </w14:textFill>
        </w:rPr>
      </w:pPr>
      <w:r>
        <w:rPr>
          <w:rFonts w:hint="eastAsia" w:ascii="宋体" w:hAnsi="宋体" w:eastAsia="宋体" w:cs="宋体"/>
          <w:color w:val="000000" w:themeColor="text1"/>
          <w:sz w:val="20"/>
          <w:szCs w:val="22"/>
          <w:highlight w:val="none"/>
          <w14:textFill>
            <w14:solidFill>
              <w14:schemeClr w14:val="tx1"/>
            </w14:solidFill>
          </w14:textFill>
        </w:rPr>
        <w:br w:type="page"/>
      </w:r>
    </w:p>
    <w:p w14:paraId="2F337447">
      <w:pPr>
        <w:pStyle w:val="3"/>
        <w:keepNext/>
        <w:keepLines/>
        <w:widowControl w:val="0"/>
        <w:wordWrap/>
        <w:adjustRightInd/>
        <w:snapToGrid/>
        <w:spacing w:before="100" w:after="120" w:line="240" w:lineRule="auto"/>
        <w:jc w:val="center"/>
        <w:textAlignment w:val="auto"/>
        <w:rPr>
          <w:rFonts w:hint="eastAsia" w:ascii="宋体" w:hAnsi="宋体" w:eastAsia="宋体" w:cs="宋体"/>
          <w:snapToGrid w:val="0"/>
          <w:color w:val="000000" w:themeColor="text1"/>
          <w:kern w:val="0"/>
          <w:sz w:val="40"/>
          <w:szCs w:val="40"/>
          <w:highlight w:val="none"/>
          <w14:textFill>
            <w14:solidFill>
              <w14:schemeClr w14:val="tx1"/>
            </w14:solidFill>
          </w14:textFill>
        </w:rPr>
      </w:pPr>
      <w:bookmarkStart w:id="12" w:name="_Toc509218691"/>
      <w:bookmarkStart w:id="13" w:name="_Toc224103298"/>
      <w:bookmarkStart w:id="14" w:name="_Toc277082535"/>
      <w:bookmarkStart w:id="15" w:name="_Toc14047"/>
      <w:bookmarkStart w:id="16" w:name="_Toc287620666"/>
      <w:bookmarkStart w:id="17" w:name="_Toc430530415"/>
      <w:bookmarkStart w:id="18" w:name="_Toc287607727"/>
      <w:bookmarkStart w:id="19" w:name="_Toc22977"/>
      <w:r>
        <w:rPr>
          <w:rFonts w:hint="eastAsia" w:ascii="宋体" w:hAnsi="宋体" w:eastAsia="宋体" w:cs="宋体"/>
          <w:snapToGrid w:val="0"/>
          <w:color w:val="000000" w:themeColor="text1"/>
          <w:kern w:val="0"/>
          <w:sz w:val="40"/>
          <w:szCs w:val="40"/>
          <w:highlight w:val="none"/>
          <w14:textFill>
            <w14:solidFill>
              <w14:schemeClr w14:val="tx1"/>
            </w14:solidFill>
          </w14:textFill>
        </w:rPr>
        <w:t xml:space="preserve">第一章 </w:t>
      </w:r>
      <w:bookmarkEnd w:id="12"/>
      <w:bookmarkEnd w:id="13"/>
      <w:bookmarkEnd w:id="14"/>
      <w:bookmarkEnd w:id="15"/>
      <w:bookmarkEnd w:id="16"/>
      <w:bookmarkEnd w:id="17"/>
      <w:bookmarkEnd w:id="18"/>
      <w:r>
        <w:rPr>
          <w:rFonts w:hint="eastAsia" w:ascii="宋体" w:hAnsi="宋体" w:eastAsia="宋体" w:cs="宋体"/>
          <w:snapToGrid w:val="0"/>
          <w:color w:val="000000" w:themeColor="text1"/>
          <w:kern w:val="0"/>
          <w:sz w:val="40"/>
          <w:szCs w:val="40"/>
          <w:highlight w:val="none"/>
          <w:lang w:val="en-US" w:eastAsia="zh-CN"/>
          <w14:textFill>
            <w14:solidFill>
              <w14:schemeClr w14:val="tx1"/>
            </w14:solidFill>
          </w14:textFill>
        </w:rPr>
        <w:t>采购公告</w:t>
      </w:r>
      <w:bookmarkEnd w:id="19"/>
    </w:p>
    <w:p w14:paraId="56487E6F">
      <w:pPr>
        <w:autoSpaceDE w:val="0"/>
        <w:autoSpaceDN w:val="0"/>
        <w:adjustRightInd w:val="0"/>
        <w:snapToGrid w:val="0"/>
        <w:spacing w:line="360" w:lineRule="auto"/>
        <w:jc w:val="center"/>
        <w:outlineLvl w:val="9"/>
        <w:rPr>
          <w:rFonts w:hint="eastAsia" w:ascii="宋体" w:hAnsi="宋体" w:eastAsia="宋体" w:cs="宋体"/>
          <w:b/>
          <w:bCs/>
          <w:snapToGrid w:val="0"/>
          <w:color w:val="000000" w:themeColor="text1"/>
          <w:kern w:val="0"/>
          <w:sz w:val="16"/>
          <w:szCs w:val="16"/>
          <w:highlight w:val="none"/>
          <w:u w:val="none"/>
          <w:lang w:eastAsia="zh-CN"/>
          <w14:textFill>
            <w14:solidFill>
              <w14:schemeClr w14:val="tx1"/>
            </w14:solidFill>
          </w14:textFill>
        </w:rPr>
      </w:pPr>
      <w:bookmarkStart w:id="20" w:name="_Toc2867"/>
    </w:p>
    <w:p w14:paraId="2F04BA9F">
      <w:pPr>
        <w:autoSpaceDE w:val="0"/>
        <w:autoSpaceDN w:val="0"/>
        <w:adjustRightInd w:val="0"/>
        <w:snapToGrid w:val="0"/>
        <w:spacing w:line="360" w:lineRule="auto"/>
        <w:jc w:val="center"/>
        <w:outlineLvl w:val="1"/>
        <w:rPr>
          <w:rFonts w:hint="eastAsia" w:ascii="宋体" w:hAnsi="宋体" w:eastAsia="宋体" w:cs="宋体"/>
          <w:b/>
          <w:bCs/>
          <w:snapToGrid w:val="0"/>
          <w:color w:val="000000" w:themeColor="text1"/>
          <w:kern w:val="0"/>
          <w:sz w:val="28"/>
          <w:szCs w:val="28"/>
          <w:highlight w:val="none"/>
          <w:u w:val="none"/>
          <w:lang w:eastAsia="zh-CN"/>
          <w14:textFill>
            <w14:solidFill>
              <w14:schemeClr w14:val="tx1"/>
            </w14:solidFill>
          </w14:textFill>
        </w:rPr>
      </w:pPr>
      <w:r>
        <w:rPr>
          <w:rFonts w:hint="eastAsia" w:ascii="宋体" w:hAnsi="宋体" w:eastAsia="宋体" w:cs="宋体"/>
          <w:b/>
          <w:bCs/>
          <w:snapToGrid w:val="0"/>
          <w:color w:val="000000" w:themeColor="text1"/>
          <w:kern w:val="0"/>
          <w:sz w:val="28"/>
          <w:szCs w:val="28"/>
          <w:highlight w:val="none"/>
          <w:u w:val="none"/>
          <w:lang w:eastAsia="zh-CN"/>
          <w14:textFill>
            <w14:solidFill>
              <w14:schemeClr w14:val="tx1"/>
            </w14:solidFill>
          </w14:textFill>
        </w:rPr>
        <w:t>重庆市金迈实业有限公司职工活动中心采购公告</w:t>
      </w:r>
      <w:bookmarkEnd w:id="20"/>
    </w:p>
    <w:p w14:paraId="57FFA95F">
      <w:pPr>
        <w:autoSpaceDE w:val="0"/>
        <w:autoSpaceDN w:val="0"/>
        <w:adjustRightInd w:val="0"/>
        <w:snapToGrid w:val="0"/>
        <w:spacing w:line="240" w:lineRule="auto"/>
        <w:jc w:val="center"/>
        <w:outlineLvl w:val="1"/>
        <w:rPr>
          <w:rFonts w:hint="eastAsia" w:ascii="宋体" w:hAnsi="宋体" w:eastAsia="宋体" w:cs="宋体"/>
          <w:b/>
          <w:bCs/>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u w:val="none"/>
          <w:lang w:eastAsia="zh-CN"/>
          <w14:textFill>
            <w14:solidFill>
              <w14:schemeClr w14:val="tx1"/>
            </w14:solidFill>
          </w14:textFill>
        </w:rPr>
        <w:t>发布日期：2025年</w:t>
      </w:r>
      <w:r>
        <w:rPr>
          <w:rFonts w:hint="eastAsia" w:ascii="宋体" w:hAnsi="宋体" w:cs="宋体"/>
          <w:b/>
          <w:bCs/>
          <w:snapToGrid w:val="0"/>
          <w:color w:val="000000" w:themeColor="text1"/>
          <w:kern w:val="0"/>
          <w:sz w:val="24"/>
          <w:szCs w:val="24"/>
          <w:highlight w:val="none"/>
          <w:u w:val="none"/>
          <w:lang w:val="en-US" w:eastAsia="zh-CN"/>
          <w14:textFill>
            <w14:solidFill>
              <w14:schemeClr w14:val="tx1"/>
            </w14:solidFill>
          </w14:textFill>
        </w:rPr>
        <w:t>4</w:t>
      </w:r>
      <w:r>
        <w:rPr>
          <w:rFonts w:hint="eastAsia" w:ascii="宋体" w:hAnsi="宋体" w:eastAsia="宋体" w:cs="宋体"/>
          <w:b/>
          <w:bCs/>
          <w:snapToGrid w:val="0"/>
          <w:color w:val="000000" w:themeColor="text1"/>
          <w:kern w:val="0"/>
          <w:sz w:val="24"/>
          <w:szCs w:val="24"/>
          <w:highlight w:val="none"/>
          <w:u w:val="none"/>
          <w:lang w:eastAsia="zh-CN"/>
          <w14:textFill>
            <w14:solidFill>
              <w14:schemeClr w14:val="tx1"/>
            </w14:solidFill>
          </w14:textFill>
        </w:rPr>
        <w:t>月</w:t>
      </w:r>
      <w:r>
        <w:rPr>
          <w:rFonts w:hint="eastAsia" w:ascii="宋体" w:hAnsi="宋体" w:cs="宋体"/>
          <w:b/>
          <w:bCs/>
          <w:snapToGrid w:val="0"/>
          <w:color w:val="000000" w:themeColor="text1"/>
          <w:kern w:val="0"/>
          <w:sz w:val="24"/>
          <w:szCs w:val="24"/>
          <w:highlight w:val="none"/>
          <w:u w:val="none"/>
          <w:lang w:val="en-US" w:eastAsia="zh-CN"/>
          <w14:textFill>
            <w14:solidFill>
              <w14:schemeClr w14:val="tx1"/>
            </w14:solidFill>
          </w14:textFill>
        </w:rPr>
        <w:t>21</w:t>
      </w:r>
      <w:r>
        <w:rPr>
          <w:rFonts w:hint="eastAsia" w:ascii="宋体" w:hAnsi="宋体" w:eastAsia="宋体" w:cs="宋体"/>
          <w:b/>
          <w:bCs/>
          <w:snapToGrid w:val="0"/>
          <w:color w:val="000000" w:themeColor="text1"/>
          <w:kern w:val="0"/>
          <w:sz w:val="24"/>
          <w:szCs w:val="24"/>
          <w:highlight w:val="none"/>
          <w:u w:val="none"/>
          <w:lang w:eastAsia="zh-CN"/>
          <w14:textFill>
            <w14:solidFill>
              <w14:schemeClr w14:val="tx1"/>
            </w14:solidFill>
          </w14:textFill>
        </w:rPr>
        <w:t>日</w:t>
      </w:r>
    </w:p>
    <w:p w14:paraId="06124C51">
      <w:pPr>
        <w:pStyle w:val="4"/>
        <w:spacing w:before="100" w:after="100" w:line="360" w:lineRule="auto"/>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bookmarkStart w:id="21" w:name="_Toc3001"/>
      <w:r>
        <w:rPr>
          <w:rFonts w:hint="eastAsia" w:ascii="宋体" w:hAnsi="宋体" w:cs="宋体"/>
          <w:snapToGrid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snapToGrid w:val="0"/>
          <w:color w:val="000000" w:themeColor="text1"/>
          <w:sz w:val="24"/>
          <w:szCs w:val="24"/>
          <w:highlight w:val="none"/>
          <w14:textFill>
            <w14:solidFill>
              <w14:schemeClr w14:val="tx1"/>
            </w14:solidFill>
          </w14:textFill>
        </w:rPr>
        <w:t>、</w:t>
      </w:r>
      <w:r>
        <w:rPr>
          <w:rFonts w:hint="eastAsia" w:ascii="宋体" w:hAnsi="宋体" w:cs="宋体"/>
          <w:snapToGrid w:val="0"/>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snapToGrid w:val="0"/>
          <w:color w:val="000000" w:themeColor="text1"/>
          <w:sz w:val="24"/>
          <w:szCs w:val="24"/>
          <w:highlight w:val="none"/>
          <w14:textFill>
            <w14:solidFill>
              <w14:schemeClr w14:val="tx1"/>
            </w14:solidFill>
          </w14:textFill>
        </w:rPr>
        <w:t>方式：公开招标</w:t>
      </w:r>
      <w:bookmarkEnd w:id="21"/>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 xml:space="preserve">       </w:t>
      </w:r>
    </w:p>
    <w:p w14:paraId="02914362">
      <w:pPr>
        <w:pStyle w:val="4"/>
        <w:spacing w:before="100" w:after="100" w:line="360" w:lineRule="auto"/>
        <w:rPr>
          <w:rFonts w:hint="eastAsia" w:ascii="宋体" w:hAnsi="宋体" w:eastAsia="宋体" w:cs="宋体"/>
          <w:snapToGrid w:val="0"/>
          <w:color w:val="000000" w:themeColor="text1"/>
          <w:sz w:val="24"/>
          <w:szCs w:val="24"/>
          <w:highlight w:val="none"/>
          <w14:textFill>
            <w14:solidFill>
              <w14:schemeClr w14:val="tx1"/>
            </w14:solidFill>
          </w14:textFill>
        </w:rPr>
      </w:pPr>
      <w:bookmarkStart w:id="22" w:name="_Toc5890"/>
      <w:r>
        <w:rPr>
          <w:rFonts w:hint="eastAsia" w:ascii="宋体" w:hAnsi="宋体" w:cs="宋体"/>
          <w:snapToGrid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snapToGrid w:val="0"/>
          <w:color w:val="000000" w:themeColor="text1"/>
          <w:sz w:val="24"/>
          <w:szCs w:val="24"/>
          <w:highlight w:val="none"/>
          <w14:textFill>
            <w14:solidFill>
              <w14:schemeClr w14:val="tx1"/>
            </w14:solidFill>
          </w14:textFill>
        </w:rPr>
        <w:t>、预算金额：</w:t>
      </w:r>
      <w:r>
        <w:rPr>
          <w:rFonts w:hint="eastAsia" w:ascii="宋体" w:hAnsi="宋体" w:cs="宋体"/>
          <w:snapToGrid w:val="0"/>
          <w:color w:val="000000" w:themeColor="text1"/>
          <w:sz w:val="24"/>
          <w:szCs w:val="24"/>
          <w:highlight w:val="none"/>
          <w:lang w:val="en-US" w:eastAsia="zh-CN"/>
          <w14:textFill>
            <w14:solidFill>
              <w14:schemeClr w14:val="tx1"/>
            </w14:solidFill>
          </w14:textFill>
        </w:rPr>
        <w:t>3848810.45</w:t>
      </w:r>
      <w:r>
        <w:rPr>
          <w:rFonts w:hint="eastAsia" w:ascii="宋体" w:hAnsi="宋体" w:eastAsia="宋体" w:cs="宋体"/>
          <w:snapToGrid w:val="0"/>
          <w:color w:val="000000" w:themeColor="text1"/>
          <w:sz w:val="24"/>
          <w:szCs w:val="24"/>
          <w:highlight w:val="none"/>
          <w14:textFill>
            <w14:solidFill>
              <w14:schemeClr w14:val="tx1"/>
            </w14:solidFill>
          </w14:textFill>
        </w:rPr>
        <w:t>元</w:t>
      </w:r>
      <w:bookmarkEnd w:id="22"/>
    </w:p>
    <w:p w14:paraId="27F3E5B8">
      <w:pPr>
        <w:pStyle w:val="4"/>
        <w:spacing w:before="100" w:after="100" w:line="360" w:lineRule="auto"/>
        <w:rPr>
          <w:rFonts w:hint="eastAsia" w:ascii="宋体" w:hAnsi="宋体" w:eastAsia="宋体" w:cs="宋体"/>
          <w:snapToGrid w:val="0"/>
          <w:color w:val="000000" w:themeColor="text1"/>
          <w:sz w:val="24"/>
          <w:szCs w:val="24"/>
          <w:highlight w:val="none"/>
          <w14:textFill>
            <w14:solidFill>
              <w14:schemeClr w14:val="tx1"/>
            </w14:solidFill>
          </w14:textFill>
        </w:rPr>
      </w:pPr>
      <w:bookmarkStart w:id="23" w:name="_Toc11333"/>
      <w:r>
        <w:rPr>
          <w:rFonts w:hint="eastAsia" w:ascii="宋体" w:hAnsi="宋体" w:cs="宋体"/>
          <w:snapToGrid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snapToGrid w:val="0"/>
          <w:color w:val="000000" w:themeColor="text1"/>
          <w:sz w:val="24"/>
          <w:szCs w:val="24"/>
          <w:highlight w:val="none"/>
          <w14:textFill>
            <w14:solidFill>
              <w14:schemeClr w14:val="tx1"/>
            </w14:solidFill>
          </w14:textFill>
        </w:rPr>
        <w:t>、项目详情概况</w:t>
      </w:r>
      <w:bookmarkEnd w:id="23"/>
    </w:p>
    <w:p w14:paraId="1A543696">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000000" w:themeColor="text1"/>
          <w:kern w:val="0"/>
          <w:sz w:val="21"/>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 w:val="21"/>
          <w:szCs w:val="21"/>
          <w:highlight w:val="none"/>
          <w14:textFill>
            <w14:solidFill>
              <w14:schemeClr w14:val="tx1"/>
            </w14:solidFill>
          </w14:textFill>
        </w:rPr>
        <w:t>.1 建设地点：</w:t>
      </w:r>
      <w:r>
        <w:rPr>
          <w:rFonts w:hint="eastAsia" w:ascii="宋体" w:hAnsi="宋体" w:eastAsia="宋体" w:cs="宋体"/>
          <w:snapToGrid w:val="0"/>
          <w:color w:val="000000" w:themeColor="text1"/>
          <w:kern w:val="0"/>
          <w:sz w:val="21"/>
          <w:szCs w:val="21"/>
          <w:highlight w:val="none"/>
          <w:u w:val="single"/>
          <w14:textFill>
            <w14:solidFill>
              <w14:schemeClr w14:val="tx1"/>
            </w14:solidFill>
          </w14:textFill>
        </w:rPr>
        <w:t>重庆市南川区水江镇宁江路17号</w:t>
      </w:r>
      <w:r>
        <w:rPr>
          <w:rFonts w:hint="eastAsia" w:ascii="宋体" w:hAnsi="宋体" w:cs="宋体"/>
          <w:snapToGrid w:val="0"/>
          <w:color w:val="000000" w:themeColor="text1"/>
          <w:kern w:val="0"/>
          <w:sz w:val="21"/>
          <w:szCs w:val="21"/>
          <w:highlight w:val="none"/>
          <w:lang w:val="en-US" w:eastAsia="zh-CN"/>
          <w14:textFill>
            <w14:solidFill>
              <w14:schemeClr w14:val="tx1"/>
            </w14:solidFill>
          </w14:textFill>
        </w:rPr>
        <w:t>。</w:t>
      </w:r>
    </w:p>
    <w:p w14:paraId="4CF94D76">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 w:val="21"/>
          <w:szCs w:val="21"/>
          <w:highlight w:val="none"/>
          <w14:textFill>
            <w14:solidFill>
              <w14:schemeClr w14:val="tx1"/>
            </w14:solidFill>
          </w14:textFill>
        </w:rPr>
        <w:t>.2 项目概况与建设规模：</w:t>
      </w: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cs="宋体"/>
          <w:snapToGrid w:val="0"/>
          <w:color w:val="000000" w:themeColor="text1"/>
          <w:kern w:val="0"/>
          <w:sz w:val="21"/>
          <w:szCs w:val="21"/>
          <w:highlight w:val="none"/>
          <w:u w:val="single"/>
          <w:lang w:val="en-US" w:eastAsia="zh-CN"/>
          <w14:textFill>
            <w14:solidFill>
              <w14:schemeClr w14:val="tx1"/>
            </w14:solidFill>
          </w14:textFill>
        </w:rPr>
        <w:t>重庆市聚晟建筑设计有限责任公司设计的重庆市金迈实业有限公司职工活动中心项目的建筑、结构、装饰、水电、暖通、消防、雨水、施工图说明以及招标文件、图纸、招标答疑以及招标文件所列清单所明确的全部施工内容（不包括运动地胶、防撞软包墙面、铁艺分隔墙、墙面广告标语、LED显示屏），建筑面积1122.3平方米。（需要特别说明的是设计图纸明确室内木地板安装是在原地坪上安装，故施工方需要做好原地坪的保护，施工期间如有损毁，则自行负责修复）</w:t>
      </w:r>
      <w:r>
        <w:rPr>
          <w:rFonts w:hint="eastAsia" w:ascii="宋体" w:hAnsi="宋体" w:cs="宋体"/>
          <w:snapToGrid w:val="0"/>
          <w:color w:val="000000" w:themeColor="text1"/>
          <w:kern w:val="0"/>
          <w:sz w:val="21"/>
          <w:szCs w:val="21"/>
          <w:highlight w:val="none"/>
          <w:lang w:val="en-US" w:eastAsia="zh-CN"/>
          <w14:textFill>
            <w14:solidFill>
              <w14:schemeClr w14:val="tx1"/>
            </w14:solidFill>
          </w14:textFill>
        </w:rPr>
        <w:t>。</w:t>
      </w:r>
    </w:p>
    <w:p w14:paraId="059885AF">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000000" w:themeColor="text1"/>
          <w:kern w:val="0"/>
          <w:sz w:val="21"/>
          <w:szCs w:val="21"/>
          <w:highlight w:val="none"/>
          <w:u w:val="single"/>
          <w:lang w:val="en-US"/>
          <w14:textFill>
            <w14:solidFill>
              <w14:schemeClr w14:val="tx1"/>
            </w14:solidFill>
          </w14:textFill>
        </w:rPr>
      </w:pP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 w:val="21"/>
          <w:szCs w:val="21"/>
          <w:highlight w:val="none"/>
          <w14:textFill>
            <w14:solidFill>
              <w14:schemeClr w14:val="tx1"/>
            </w14:solidFill>
          </w14:textFill>
        </w:rPr>
        <w:t>.3 本次</w:t>
      </w: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施工</w:t>
      </w:r>
      <w:r>
        <w:rPr>
          <w:rFonts w:hint="eastAsia" w:ascii="宋体" w:hAnsi="宋体" w:eastAsia="宋体" w:cs="宋体"/>
          <w:snapToGrid w:val="0"/>
          <w:color w:val="000000" w:themeColor="text1"/>
          <w:kern w:val="0"/>
          <w:sz w:val="21"/>
          <w:szCs w:val="21"/>
          <w:highlight w:val="none"/>
          <w14:textFill>
            <w14:solidFill>
              <w14:schemeClr w14:val="tx1"/>
            </w14:solidFill>
          </w14:textFill>
        </w:rPr>
        <w:t>招标项目</w:t>
      </w: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合同</w:t>
      </w:r>
      <w:r>
        <w:rPr>
          <w:rFonts w:hint="eastAsia" w:ascii="宋体" w:hAnsi="宋体" w:eastAsia="宋体" w:cs="宋体"/>
          <w:snapToGrid w:val="0"/>
          <w:color w:val="000000" w:themeColor="text1"/>
          <w:kern w:val="0"/>
          <w:sz w:val="21"/>
          <w:szCs w:val="21"/>
          <w:highlight w:val="none"/>
          <w14:textFill>
            <w14:solidFill>
              <w14:schemeClr w14:val="tx1"/>
            </w14:solidFill>
          </w14:textFill>
        </w:rPr>
        <w:t>估算金额：</w:t>
      </w:r>
      <w:r>
        <w:rPr>
          <w:rFonts w:hint="eastAsia" w:ascii="宋体" w:hAnsi="宋体" w:cs="宋体"/>
          <w:snapToGrid w:val="0"/>
          <w:color w:val="000000" w:themeColor="text1"/>
          <w:kern w:val="0"/>
          <w:sz w:val="21"/>
          <w:szCs w:val="21"/>
          <w:highlight w:val="none"/>
          <w:u w:val="single"/>
          <w:lang w:val="en-US" w:eastAsia="zh-CN"/>
          <w14:textFill>
            <w14:solidFill>
              <w14:schemeClr w14:val="tx1"/>
            </w14:solidFill>
          </w14:textFill>
        </w:rPr>
        <w:t>3848810.45</w:t>
      </w: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元</w:t>
      </w:r>
      <w:r>
        <w:rPr>
          <w:rFonts w:hint="eastAsia" w:ascii="宋体" w:hAnsi="宋体" w:cs="宋体"/>
          <w:snapToGrid w:val="0"/>
          <w:color w:val="000000" w:themeColor="text1"/>
          <w:kern w:val="0"/>
          <w:sz w:val="21"/>
          <w:szCs w:val="21"/>
          <w:highlight w:val="none"/>
          <w:lang w:val="en-US" w:eastAsia="zh-CN"/>
          <w14:textFill>
            <w14:solidFill>
              <w14:schemeClr w14:val="tx1"/>
            </w14:solidFill>
          </w14:textFill>
        </w:rPr>
        <w:t>。</w:t>
      </w:r>
    </w:p>
    <w:p w14:paraId="760CFFF7">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000000" w:themeColor="text1"/>
          <w:kern w:val="0"/>
          <w:sz w:val="21"/>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 w:val="21"/>
          <w:szCs w:val="21"/>
          <w:highlight w:val="none"/>
          <w14:textFill>
            <w14:solidFill>
              <w14:schemeClr w14:val="tx1"/>
            </w14:solidFill>
          </w14:textFill>
        </w:rPr>
        <w:t xml:space="preserve">.4 </w:t>
      </w: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招标范围</w:t>
      </w:r>
      <w:r>
        <w:rPr>
          <w:rFonts w:hint="eastAsia" w:ascii="宋体" w:hAnsi="宋体" w:eastAsia="宋体" w:cs="宋体"/>
          <w:snapToGrid w:val="0"/>
          <w:color w:val="000000" w:themeColor="text1"/>
          <w:kern w:val="0"/>
          <w:sz w:val="21"/>
          <w:szCs w:val="21"/>
          <w:highlight w:val="none"/>
          <w14:textFill>
            <w14:solidFill>
              <w14:schemeClr w14:val="tx1"/>
            </w14:solidFill>
          </w14:textFill>
        </w:rPr>
        <w:t>：</w:t>
      </w:r>
      <w:r>
        <w:rPr>
          <w:rFonts w:hint="eastAsia" w:ascii="宋体" w:hAnsi="宋体" w:eastAsia="宋体" w:cs="宋体"/>
          <w:snapToGrid w:val="0"/>
          <w:color w:val="000000" w:themeColor="text1"/>
          <w:kern w:val="0"/>
          <w:sz w:val="21"/>
          <w:szCs w:val="21"/>
          <w:highlight w:val="none"/>
          <w:u w:val="single"/>
          <w14:textFill>
            <w14:solidFill>
              <w14:schemeClr w14:val="tx1"/>
            </w14:solidFill>
          </w14:textFill>
        </w:rPr>
        <w:t>负责本工程施工设计图及图纸说明、招标文件(含答疑、补遗)及工程量清单范围内的所有工作内容，具体以招标人发布的工程量清单为准</w:t>
      </w:r>
      <w:r>
        <w:rPr>
          <w:rFonts w:hint="eastAsia" w:ascii="宋体" w:hAnsi="宋体" w:cs="宋体"/>
          <w:snapToGrid w:val="0"/>
          <w:color w:val="000000" w:themeColor="text1"/>
          <w:kern w:val="0"/>
          <w:sz w:val="21"/>
          <w:szCs w:val="21"/>
          <w:highlight w:val="none"/>
          <w:lang w:val="en-US" w:eastAsia="zh-CN"/>
          <w14:textFill>
            <w14:solidFill>
              <w14:schemeClr w14:val="tx1"/>
            </w14:solidFill>
          </w14:textFill>
        </w:rPr>
        <w:t>。</w:t>
      </w:r>
    </w:p>
    <w:p w14:paraId="54C77142">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 w:val="21"/>
          <w:szCs w:val="21"/>
          <w:highlight w:val="none"/>
          <w14:textFill>
            <w14:solidFill>
              <w14:schemeClr w14:val="tx1"/>
            </w14:solidFill>
          </w14:textFill>
        </w:rPr>
        <w:t xml:space="preserve">.5 </w:t>
      </w:r>
      <w:bookmarkStart w:id="24" w:name="_Hlk64626254"/>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工期</w:t>
      </w:r>
      <w:r>
        <w:rPr>
          <w:rFonts w:hint="eastAsia" w:ascii="宋体" w:hAnsi="宋体" w:eastAsia="宋体" w:cs="宋体"/>
          <w:snapToGrid w:val="0"/>
          <w:color w:val="000000" w:themeColor="text1"/>
          <w:kern w:val="0"/>
          <w:sz w:val="21"/>
          <w:szCs w:val="21"/>
          <w:highlight w:val="none"/>
          <w14:textFill>
            <w14:solidFill>
              <w14:schemeClr w14:val="tx1"/>
            </w14:solidFill>
          </w14:textFill>
        </w:rPr>
        <w:t>期限：</w:t>
      </w:r>
      <w:r>
        <w:rPr>
          <w:rFonts w:hint="eastAsia" w:ascii="宋体" w:hAnsi="宋体" w:cs="宋体"/>
          <w:snapToGrid w:val="0"/>
          <w:color w:val="000000" w:themeColor="text1"/>
          <w:kern w:val="0"/>
          <w:sz w:val="21"/>
          <w:szCs w:val="21"/>
          <w:highlight w:val="none"/>
          <w:u w:val="single"/>
          <w:lang w:val="en-US" w:eastAsia="zh-CN"/>
          <w14:textFill>
            <w14:solidFill>
              <w14:schemeClr w14:val="tx1"/>
            </w14:solidFill>
          </w14:textFill>
        </w:rPr>
        <w:t>270</w:t>
      </w:r>
      <w:r>
        <w:rPr>
          <w:rFonts w:hint="eastAsia" w:ascii="宋体" w:hAnsi="宋体" w:eastAsia="宋体" w:cs="宋体"/>
          <w:snapToGrid w:val="0"/>
          <w:color w:val="000000" w:themeColor="text1"/>
          <w:kern w:val="0"/>
          <w:sz w:val="21"/>
          <w:szCs w:val="21"/>
          <w:highlight w:val="none"/>
          <w:u w:val="single"/>
          <w14:textFill>
            <w14:solidFill>
              <w14:schemeClr w14:val="tx1"/>
            </w14:solidFill>
          </w14:textFill>
        </w:rPr>
        <w:t>日历天</w:t>
      </w:r>
      <w:r>
        <w:rPr>
          <w:rFonts w:hint="eastAsia" w:ascii="宋体" w:hAnsi="宋体" w:cs="宋体"/>
          <w:snapToGrid w:val="0"/>
          <w:color w:val="000000" w:themeColor="text1"/>
          <w:kern w:val="0"/>
          <w:sz w:val="21"/>
          <w:szCs w:val="21"/>
          <w:highlight w:val="none"/>
          <w:lang w:val="en-US" w:eastAsia="zh-CN"/>
          <w14:textFill>
            <w14:solidFill>
              <w14:schemeClr w14:val="tx1"/>
            </w14:solidFill>
          </w14:textFill>
        </w:rPr>
        <w:t>。</w:t>
      </w:r>
    </w:p>
    <w:p w14:paraId="3EEB6EB7">
      <w:pPr>
        <w:pStyle w:val="18"/>
        <w:spacing w:line="360" w:lineRule="auto"/>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3.6 缺陷责任期：</w:t>
      </w: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24个月</w:t>
      </w:r>
      <w:r>
        <w:rPr>
          <w:rFonts w:hint="eastAsia" w:ascii="宋体" w:hAnsi="宋体" w:cs="宋体"/>
          <w:snapToGrid w:val="0"/>
          <w:color w:val="000000" w:themeColor="text1"/>
          <w:kern w:val="0"/>
          <w:sz w:val="21"/>
          <w:szCs w:val="21"/>
          <w:highlight w:val="none"/>
          <w:lang w:val="en-US" w:eastAsia="zh-CN"/>
          <w14:textFill>
            <w14:solidFill>
              <w14:schemeClr w14:val="tx1"/>
            </w14:solidFill>
          </w14:textFill>
        </w:rPr>
        <w:t>。</w:t>
      </w:r>
    </w:p>
    <w:bookmarkEnd w:id="24"/>
    <w:p w14:paraId="28F6F24B">
      <w:pPr>
        <w:pStyle w:val="4"/>
        <w:spacing w:before="100" w:after="100" w:line="360" w:lineRule="auto"/>
        <w:rPr>
          <w:rFonts w:hint="eastAsia" w:ascii="宋体" w:hAnsi="宋体" w:eastAsia="宋体" w:cs="宋体"/>
          <w:snapToGrid w:val="0"/>
          <w:color w:val="000000" w:themeColor="text1"/>
          <w:sz w:val="24"/>
          <w:szCs w:val="24"/>
          <w:highlight w:val="none"/>
          <w14:textFill>
            <w14:solidFill>
              <w14:schemeClr w14:val="tx1"/>
            </w14:solidFill>
          </w14:textFill>
        </w:rPr>
      </w:pPr>
      <w:bookmarkStart w:id="25" w:name="_Toc28182"/>
      <w:r>
        <w:rPr>
          <w:rFonts w:hint="eastAsia" w:ascii="宋体" w:hAnsi="宋体" w:cs="宋体"/>
          <w:snapToGrid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snapToGrid w:val="0"/>
          <w:color w:val="000000" w:themeColor="text1"/>
          <w:sz w:val="24"/>
          <w:szCs w:val="24"/>
          <w:highlight w:val="none"/>
          <w14:textFill>
            <w14:solidFill>
              <w14:schemeClr w14:val="tx1"/>
            </w14:solidFill>
          </w14:textFill>
        </w:rPr>
        <w:t>、</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投标人</w:t>
      </w:r>
      <w:r>
        <w:rPr>
          <w:rFonts w:hint="eastAsia" w:ascii="宋体" w:hAnsi="宋体" w:eastAsia="宋体" w:cs="宋体"/>
          <w:snapToGrid w:val="0"/>
          <w:color w:val="000000" w:themeColor="text1"/>
          <w:sz w:val="24"/>
          <w:szCs w:val="24"/>
          <w:highlight w:val="none"/>
          <w14:textFill>
            <w14:solidFill>
              <w14:schemeClr w14:val="tx1"/>
            </w14:solidFill>
          </w14:textFill>
        </w:rPr>
        <w:t>资格要求</w:t>
      </w:r>
      <w:bookmarkEnd w:id="25"/>
    </w:p>
    <w:p w14:paraId="78E8F387">
      <w:pPr>
        <w:tabs>
          <w:tab w:val="left" w:pos="3840"/>
          <w:tab w:val="left" w:pos="5300"/>
        </w:tabs>
        <w:autoSpaceDE w:val="0"/>
        <w:autoSpaceDN w:val="0"/>
        <w:adjustRightInd w:val="0"/>
        <w:snapToGrid w:val="0"/>
        <w:spacing w:line="360" w:lineRule="auto"/>
        <w:ind w:firstLine="400" w:firstLineChars="200"/>
        <w:jc w:val="left"/>
        <w:rPr>
          <w:rFonts w:hint="default" w:ascii="宋体" w:hAnsi="宋体" w:eastAsia="宋体" w:cs="宋体"/>
          <w:snapToGrid w:val="0"/>
          <w:color w:val="000000" w:themeColor="text1"/>
          <w:kern w:val="0"/>
          <w:sz w:val="20"/>
          <w:szCs w:val="20"/>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4</w:t>
      </w:r>
      <w:r>
        <w:rPr>
          <w:rFonts w:hint="eastAsia" w:ascii="宋体" w:hAnsi="宋体" w:eastAsia="宋体" w:cs="宋体"/>
          <w:snapToGrid w:val="0"/>
          <w:color w:val="000000" w:themeColor="text1"/>
          <w:kern w:val="0"/>
          <w:sz w:val="20"/>
          <w:szCs w:val="20"/>
          <w:highlight w:val="none"/>
          <w14:textFill>
            <w14:solidFill>
              <w14:schemeClr w14:val="tx1"/>
            </w14:solidFill>
          </w14:textFill>
        </w:rPr>
        <w:t>.1 本次</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招标要求投标人</w:t>
      </w:r>
      <w:r>
        <w:rPr>
          <w:rFonts w:hint="eastAsia" w:ascii="宋体" w:hAnsi="宋体" w:eastAsia="宋体" w:cs="宋体"/>
          <w:snapToGrid w:val="0"/>
          <w:color w:val="000000" w:themeColor="text1"/>
          <w:kern w:val="0"/>
          <w:sz w:val="20"/>
          <w:szCs w:val="20"/>
          <w:highlight w:val="none"/>
          <w14:textFill>
            <w14:solidFill>
              <w14:schemeClr w14:val="tx1"/>
            </w14:solidFill>
          </w14:textFill>
        </w:rPr>
        <w:t>须具备以下条件：</w: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投标人须具备建设行政主管部门颁发的有效的</w:t>
      </w:r>
      <w:r>
        <w:rPr>
          <w:rFonts w:hint="eastAsia" w:ascii="宋体" w:hAnsi="宋体" w:eastAsia="宋体" w:cs="宋体"/>
          <w:snapToGrid w:val="0"/>
          <w:color w:val="000000" w:themeColor="text1"/>
          <w:kern w:val="0"/>
          <w:sz w:val="20"/>
          <w:szCs w:val="20"/>
          <w:highlight w:val="none"/>
          <w:u w:val="single"/>
          <w:lang w:val="en-US" w:eastAsia="zh-CN"/>
          <w14:textFill>
            <w14:solidFill>
              <w14:schemeClr w14:val="tx1"/>
            </w14:solidFill>
          </w14:textFill>
        </w:rPr>
        <w:t>建筑</w: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工程施工总承包</w:t>
      </w:r>
      <w:r>
        <w:rPr>
          <w:rFonts w:hint="eastAsia" w:ascii="宋体" w:hAnsi="宋体" w:cs="宋体"/>
          <w:snapToGrid w:val="0"/>
          <w:color w:val="000000" w:themeColor="text1"/>
          <w:kern w:val="0"/>
          <w:sz w:val="20"/>
          <w:szCs w:val="20"/>
          <w:highlight w:val="none"/>
          <w:u w:val="single"/>
          <w:lang w:val="en-US" w:eastAsia="zh-CN"/>
          <w14:textFill>
            <w14:solidFill>
              <w14:schemeClr w14:val="tx1"/>
            </w14:solidFill>
          </w14:textFill>
        </w:rPr>
        <w:t>贰</w: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级及以上资质；</w:t>
      </w:r>
      <w:r>
        <w:rPr>
          <w:rFonts w:hint="eastAsia" w:ascii="宋体" w:hAnsi="宋体" w:eastAsia="宋体" w:cs="宋体"/>
          <w:snapToGrid w:val="0"/>
          <w:color w:val="000000" w:themeColor="text1"/>
          <w:kern w:val="0"/>
          <w:sz w:val="20"/>
          <w:szCs w:val="20"/>
          <w:highlight w:val="none"/>
          <w:u w:val="single"/>
          <w:lang w:val="en-US" w:eastAsia="zh-CN"/>
          <w14:textFill>
            <w14:solidFill>
              <w14:schemeClr w14:val="tx1"/>
            </w14:solidFill>
          </w14:textFill>
        </w:rPr>
        <w:t>其他要求</w: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详见</w:t>
      </w:r>
      <w:r>
        <w:rPr>
          <w:rFonts w:hint="eastAsia" w:ascii="宋体" w:hAnsi="宋体" w:eastAsia="宋体" w:cs="宋体"/>
          <w:snapToGrid w:val="0"/>
          <w:color w:val="000000" w:themeColor="text1"/>
          <w:kern w:val="0"/>
          <w:sz w:val="20"/>
          <w:szCs w:val="20"/>
          <w:highlight w:val="none"/>
          <w:u w:val="single"/>
          <w:lang w:eastAsia="zh-CN"/>
          <w14:textFill>
            <w14:solidFill>
              <w14:schemeClr w14:val="tx1"/>
            </w14:solidFill>
          </w14:textFill>
        </w:rPr>
        <w:t>招标文件</w:t>
      </w:r>
      <w:r>
        <w:rPr>
          <w:rFonts w:hint="eastAsia" w:ascii="宋体" w:hAnsi="宋体" w:cs="宋体"/>
          <w:snapToGrid w:val="0"/>
          <w:color w:val="000000" w:themeColor="text1"/>
          <w:kern w:val="0"/>
          <w:sz w:val="20"/>
          <w:szCs w:val="20"/>
          <w:highlight w:val="none"/>
          <w:u w:val="single"/>
          <w:lang w:eastAsia="zh-CN"/>
          <w14:textFill>
            <w14:solidFill>
              <w14:schemeClr w14:val="tx1"/>
            </w14:solidFill>
          </w14:textFill>
        </w:rPr>
        <w:t>“</w: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第二章</w:t>
      </w:r>
      <w:r>
        <w:rPr>
          <w:rFonts w:hint="eastAsia" w:ascii="宋体" w:hAnsi="宋体" w:cs="宋体"/>
          <w:snapToGrid w:val="0"/>
          <w:color w:val="000000" w:themeColor="text1"/>
          <w:kern w:val="0"/>
          <w:sz w:val="20"/>
          <w:szCs w:val="20"/>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u w:val="single"/>
          <w:lang w:eastAsia="zh-CN"/>
          <w14:textFill>
            <w14:solidFill>
              <w14:schemeClr w14:val="tx1"/>
            </w14:solidFill>
          </w14:textFill>
        </w:rPr>
        <w:t>投标人须知前附表</w:t>
      </w:r>
      <w:r>
        <w:rPr>
          <w:rFonts w:hint="eastAsia" w:ascii="宋体" w:hAnsi="宋体" w:cs="宋体"/>
          <w:snapToGrid w:val="0"/>
          <w:color w:val="000000" w:themeColor="text1"/>
          <w:kern w:val="0"/>
          <w:sz w:val="20"/>
          <w:szCs w:val="20"/>
          <w:highlight w:val="none"/>
          <w:u w:val="single"/>
          <w:lang w:eastAsia="zh-CN"/>
          <w14:textFill>
            <w14:solidFill>
              <w14:schemeClr w14:val="tx1"/>
            </w14:solidFill>
          </w14:textFill>
        </w:rPr>
        <w:t>”</w:t>
      </w:r>
      <w:r>
        <w:rPr>
          <w:rFonts w:hint="eastAsia" w:ascii="宋体" w:hAnsi="宋体" w:cs="宋体"/>
          <w:snapToGrid w:val="0"/>
          <w:color w:val="000000" w:themeColor="text1"/>
          <w:kern w:val="0"/>
          <w:sz w:val="20"/>
          <w:szCs w:val="20"/>
          <w:highlight w:val="none"/>
          <w:lang w:eastAsia="zh-CN"/>
          <w14:textFill>
            <w14:solidFill>
              <w14:schemeClr w14:val="tx1"/>
            </w14:solidFill>
          </w14:textFill>
        </w:rPr>
        <w:t>。</w:t>
      </w:r>
    </w:p>
    <w:p w14:paraId="5D2AA50C">
      <w:pPr>
        <w:tabs>
          <w:tab w:val="left" w:pos="3840"/>
          <w:tab w:val="left" w:pos="5300"/>
        </w:tabs>
        <w:autoSpaceDE w:val="0"/>
        <w:autoSpaceDN w:val="0"/>
        <w:adjustRightInd w:val="0"/>
        <w:snapToGrid w:val="0"/>
        <w:spacing w:line="360" w:lineRule="auto"/>
        <w:ind w:firstLine="400" w:firstLineChars="200"/>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4.2</w:t>
      </w:r>
      <w:r>
        <w:rPr>
          <w:rFonts w:hint="eastAsia" w:ascii="宋体" w:hAnsi="宋体" w:eastAsia="宋体" w:cs="宋体"/>
          <w:snapToGrid w:val="0"/>
          <w:color w:val="000000" w:themeColor="text1"/>
          <w:kern w:val="0"/>
          <w:sz w:val="20"/>
          <w:szCs w:val="20"/>
          <w:highlight w:val="none"/>
          <w14:textFill>
            <w14:solidFill>
              <w14:schemeClr w14:val="tx1"/>
            </w14:solidFill>
          </w14:textFill>
        </w:rPr>
        <w:t xml:space="preserve"> 本次招标不接受联合体投标。</w:t>
      </w:r>
    </w:p>
    <w:p w14:paraId="4406F98B">
      <w:pPr>
        <w:pStyle w:val="4"/>
        <w:spacing w:before="100" w:after="100" w:line="360" w:lineRule="auto"/>
        <w:rPr>
          <w:rFonts w:hint="eastAsia" w:ascii="宋体" w:hAnsi="宋体" w:eastAsia="宋体" w:cs="宋体"/>
          <w:snapToGrid w:val="0"/>
          <w:color w:val="000000" w:themeColor="text1"/>
          <w:sz w:val="24"/>
          <w:szCs w:val="24"/>
          <w:highlight w:val="none"/>
          <w14:textFill>
            <w14:solidFill>
              <w14:schemeClr w14:val="tx1"/>
            </w14:solidFill>
          </w14:textFill>
        </w:rPr>
      </w:pPr>
      <w:bookmarkStart w:id="26" w:name="_Toc200359241"/>
      <w:bookmarkStart w:id="27" w:name="_Toc15503"/>
      <w:bookmarkStart w:id="28" w:name="_Toc287607731"/>
      <w:bookmarkStart w:id="29" w:name="_Toc200359430"/>
      <w:bookmarkStart w:id="30" w:name="_Toc430530419"/>
      <w:bookmarkStart w:id="31" w:name="_Toc509218695"/>
      <w:bookmarkStart w:id="32" w:name="_Toc277082539"/>
      <w:bookmarkStart w:id="33" w:name="_Toc11160"/>
      <w:bookmarkStart w:id="34" w:name="_Toc224103302"/>
      <w:bookmarkStart w:id="35" w:name="_Toc287620670"/>
      <w:bookmarkStart w:id="36" w:name="_Toc28423"/>
      <w:r>
        <w:rPr>
          <w:rFonts w:hint="eastAsia" w:ascii="宋体" w:hAnsi="宋体" w:eastAsia="宋体" w:cs="宋体"/>
          <w:snapToGrid w:val="0"/>
          <w:color w:val="000000" w:themeColor="text1"/>
          <w:sz w:val="24"/>
          <w:szCs w:val="24"/>
          <w:highlight w:val="none"/>
          <w14:textFill>
            <w14:solidFill>
              <w14:schemeClr w14:val="tx1"/>
            </w14:solidFill>
          </w14:textFill>
        </w:rPr>
        <w:t>5</w:t>
      </w:r>
      <w:bookmarkEnd w:id="26"/>
      <w:bookmarkEnd w:id="27"/>
      <w:bookmarkEnd w:id="28"/>
      <w:bookmarkEnd w:id="29"/>
      <w:bookmarkEnd w:id="30"/>
      <w:bookmarkEnd w:id="31"/>
      <w:bookmarkEnd w:id="32"/>
      <w:bookmarkEnd w:id="33"/>
      <w:bookmarkEnd w:id="34"/>
      <w:bookmarkEnd w:id="35"/>
      <w:r>
        <w:rPr>
          <w:rFonts w:hint="eastAsia" w:ascii="宋体" w:hAnsi="宋体" w:eastAsia="宋体" w:cs="宋体"/>
          <w:snapToGrid w:val="0"/>
          <w:color w:val="000000" w:themeColor="text1"/>
          <w:sz w:val="24"/>
          <w:szCs w:val="24"/>
          <w:highlight w:val="none"/>
          <w14:textFill>
            <w14:solidFill>
              <w14:schemeClr w14:val="tx1"/>
            </w14:solidFill>
          </w14:textFill>
        </w:rPr>
        <w:t>、获取采购文件的地点、方式、期限及售价</w:t>
      </w:r>
      <w:bookmarkEnd w:id="36"/>
    </w:p>
    <w:p w14:paraId="39494792">
      <w:pPr>
        <w:shd w:val="clear" w:color="000000" w:fill="auto"/>
        <w:spacing w:line="360" w:lineRule="auto"/>
        <w:ind w:firstLine="400" w:firstLineChars="200"/>
        <w:rPr>
          <w:rFonts w:hint="eastAsia" w:ascii="宋体" w:hAnsi="宋体" w:eastAsia="宋体" w:cs="宋体"/>
          <w:b w:val="0"/>
          <w:bCs w:val="0"/>
          <w:color w:val="000000" w:themeColor="text1"/>
          <w:kern w:val="0"/>
          <w:sz w:val="20"/>
          <w:szCs w:val="20"/>
          <w:highlight w:val="none"/>
          <w14:textFill>
            <w14:solidFill>
              <w14:schemeClr w14:val="tx1"/>
            </w14:solidFill>
          </w14:textFill>
        </w:rPr>
      </w:pPr>
      <w:bookmarkStart w:id="37" w:name="_Toc287607732"/>
      <w:bookmarkStart w:id="38" w:name="_Toc277082540"/>
      <w:bookmarkStart w:id="39" w:name="_Toc287620671"/>
      <w:bookmarkStart w:id="40" w:name="_Toc430530420"/>
      <w:bookmarkStart w:id="41" w:name="_Toc200359431"/>
      <w:bookmarkStart w:id="42" w:name="_Toc200359242"/>
      <w:bookmarkStart w:id="43" w:name="_Toc509218696"/>
      <w:bookmarkStart w:id="44" w:name="_Toc224103303"/>
      <w:r>
        <w:rPr>
          <w:rFonts w:hint="eastAsia" w:ascii="宋体" w:hAnsi="宋体" w:eastAsia="宋体" w:cs="宋体"/>
          <w:b w:val="0"/>
          <w:bCs w:val="0"/>
          <w:color w:val="000000" w:themeColor="text1"/>
          <w:kern w:val="0"/>
          <w:sz w:val="20"/>
          <w:szCs w:val="20"/>
          <w:highlight w:val="none"/>
          <w:lang w:val="en-US" w:eastAsia="zh-CN"/>
          <w14:textFill>
            <w14:solidFill>
              <w14:schemeClr w14:val="tx1"/>
            </w14:solidFill>
          </w14:textFill>
        </w:rPr>
        <w:t>5.1</w:t>
      </w:r>
      <w:r>
        <w:rPr>
          <w:rFonts w:hint="eastAsia" w:ascii="宋体" w:hAnsi="宋体" w:eastAsia="宋体" w:cs="宋体"/>
          <w:b w:val="0"/>
          <w:bCs w:val="0"/>
          <w:color w:val="000000" w:themeColor="text1"/>
          <w:kern w:val="0"/>
          <w:sz w:val="20"/>
          <w:szCs w:val="20"/>
          <w:highlight w:val="none"/>
          <w14:textFill>
            <w14:solidFill>
              <w14:schemeClr w14:val="tx1"/>
            </w14:solidFill>
          </w14:textFill>
        </w:rPr>
        <w:t xml:space="preserve"> 投标人应通过“行采家”平台（https://www.gec123.com）进行注册，成为行采家平台供应商。</w:t>
      </w:r>
    </w:p>
    <w:p w14:paraId="77394293">
      <w:pPr>
        <w:shd w:val="clear" w:color="000000" w:fill="auto"/>
        <w:spacing w:line="360" w:lineRule="auto"/>
        <w:ind w:firstLine="400" w:firstLineChars="200"/>
        <w:rPr>
          <w:rFonts w:hint="eastAsia" w:ascii="宋体" w:hAnsi="宋体" w:eastAsia="宋体" w:cs="宋体"/>
          <w:b w:val="0"/>
          <w:bCs w:val="0"/>
          <w:color w:val="000000" w:themeColor="text1"/>
          <w:kern w:val="0"/>
          <w:sz w:val="20"/>
          <w:szCs w:val="20"/>
          <w:highlight w:val="none"/>
          <w14:textFill>
            <w14:solidFill>
              <w14:schemeClr w14:val="tx1"/>
            </w14:solidFill>
          </w14:textFill>
        </w:rPr>
      </w:pPr>
      <w:r>
        <w:rPr>
          <w:rFonts w:hint="eastAsia" w:ascii="宋体" w:hAnsi="宋体" w:eastAsia="宋体" w:cs="宋体"/>
          <w:b w:val="0"/>
          <w:bCs w:val="0"/>
          <w:color w:val="000000" w:themeColor="text1"/>
          <w:kern w:val="0"/>
          <w:sz w:val="20"/>
          <w:szCs w:val="20"/>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0"/>
          <w:szCs w:val="20"/>
          <w:highlight w:val="none"/>
          <w14:textFill>
            <w14:solidFill>
              <w14:schemeClr w14:val="tx1"/>
            </w14:solidFill>
          </w14:textFill>
        </w:rPr>
        <w:t>.</w:t>
      </w:r>
      <w:r>
        <w:rPr>
          <w:rFonts w:hint="eastAsia" w:ascii="宋体" w:hAnsi="宋体" w:eastAsia="宋体" w:cs="宋体"/>
          <w:b w:val="0"/>
          <w:bCs w:val="0"/>
          <w:color w:val="000000" w:themeColor="text1"/>
          <w:kern w:val="0"/>
          <w:sz w:val="20"/>
          <w:szCs w:val="20"/>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20"/>
          <w:szCs w:val="20"/>
          <w:highlight w:val="none"/>
          <w14:textFill>
            <w14:solidFill>
              <w14:schemeClr w14:val="tx1"/>
            </w14:solidFill>
          </w14:textFill>
        </w:rPr>
        <w:t xml:space="preserve"> 凡有意参加的投标人，请在“行采家”平台下载本项目招标文件以及图纸、补遗等开标前公布的所有项目资料，无论投标人领取或下载与否，均视为已知晓所有招标内容。</w:t>
      </w:r>
    </w:p>
    <w:p w14:paraId="3DA4E050">
      <w:pPr>
        <w:shd w:val="clear" w:color="000000" w:fill="auto"/>
        <w:spacing w:line="360" w:lineRule="auto"/>
        <w:ind w:firstLine="400" w:firstLineChars="200"/>
        <w:rPr>
          <w:rFonts w:hint="eastAsia" w:ascii="宋体" w:hAnsi="宋体" w:eastAsia="宋体" w:cs="宋体"/>
          <w:b w:val="0"/>
          <w:bCs w:val="0"/>
          <w:snapToGrid w:val="0"/>
          <w:color w:val="000000" w:themeColor="text1"/>
          <w:kern w:val="0"/>
          <w:sz w:val="20"/>
          <w:szCs w:val="20"/>
          <w:highlight w:val="none"/>
          <w:lang w:val="en-US" w:eastAsia="zh-CN"/>
          <w14:textFill>
            <w14:solidFill>
              <w14:schemeClr w14:val="tx1"/>
            </w14:solidFill>
          </w14:textFill>
        </w:rPr>
      </w:pPr>
      <w:r>
        <w:rPr>
          <w:rStyle w:val="330"/>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5.</w:t>
      </w:r>
      <w:r>
        <w:rPr>
          <w:rStyle w:val="330"/>
          <w:rFonts w:hint="eastAsia" w:ascii="宋体" w:hAnsi="宋体" w:cs="宋体"/>
          <w:b w:val="0"/>
          <w:bCs w:val="0"/>
          <w:color w:val="000000" w:themeColor="text1"/>
          <w:sz w:val="20"/>
          <w:szCs w:val="20"/>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 w:val="20"/>
          <w:szCs w:val="20"/>
          <w:highlight w:val="non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招标文件</w:t>
      </w:r>
      <w:r>
        <w:rPr>
          <w:rFonts w:hint="eastAsia" w:ascii="宋体" w:hAnsi="宋体" w:eastAsia="宋体" w:cs="宋体"/>
          <w:snapToGrid w:val="0"/>
          <w:color w:val="000000" w:themeColor="text1"/>
          <w:sz w:val="20"/>
          <w:szCs w:val="20"/>
          <w:highlight w:val="none"/>
          <w14:textFill>
            <w14:solidFill>
              <w14:schemeClr w14:val="tx1"/>
            </w14:solidFill>
          </w14:textFill>
        </w:rPr>
        <w:t>的获取方式</w:t>
      </w:r>
      <w:r>
        <w:rPr>
          <w:rStyle w:val="330"/>
          <w:rFonts w:hint="eastAsia" w:ascii="宋体" w:hAnsi="宋体" w:eastAsia="宋体" w:cs="宋体"/>
          <w:b w:val="0"/>
          <w:bCs w:val="0"/>
          <w:color w:val="000000" w:themeColor="text1"/>
          <w:sz w:val="20"/>
          <w:szCs w:val="20"/>
          <w:highlight w:val="none"/>
          <w14:textFill>
            <w14:solidFill>
              <w14:schemeClr w14:val="tx1"/>
            </w14:solidFill>
          </w14:textFill>
        </w:rPr>
        <w:t>：</w:t>
      </w:r>
      <w:r>
        <w:rPr>
          <w:rFonts w:hint="eastAsia" w:ascii="宋体" w:hAnsi="宋体" w:eastAsia="宋体" w:cs="宋体"/>
          <w:b w:val="0"/>
          <w:bCs w:val="0"/>
          <w:snapToGrid w:val="0"/>
          <w:color w:val="000000" w:themeColor="text1"/>
          <w:kern w:val="0"/>
          <w:sz w:val="20"/>
          <w:szCs w:val="20"/>
          <w:highlight w:val="none"/>
          <w14:textFill>
            <w14:solidFill>
              <w14:schemeClr w14:val="tx1"/>
            </w14:solidFill>
          </w14:textFill>
        </w:rPr>
        <w:t>凡有意参加本项目的</w:t>
      </w:r>
      <w:r>
        <w:rPr>
          <w:rFonts w:hint="eastAsia" w:ascii="宋体" w:hAnsi="宋体" w:eastAsia="宋体" w:cs="宋体"/>
          <w:b w:val="0"/>
          <w:bCs w:val="0"/>
          <w:snapToGrid w:val="0"/>
          <w:color w:val="000000" w:themeColor="text1"/>
          <w:kern w:val="0"/>
          <w:sz w:val="20"/>
          <w:szCs w:val="20"/>
          <w:highlight w:val="none"/>
          <w:lang w:val="en-US" w:eastAsia="zh-CN"/>
          <w14:textFill>
            <w14:solidFill>
              <w14:schemeClr w14:val="tx1"/>
            </w14:solidFill>
          </w14:textFill>
        </w:rPr>
        <w:t>投标人</w:t>
      </w:r>
      <w:r>
        <w:rPr>
          <w:rFonts w:hint="eastAsia" w:ascii="宋体" w:hAnsi="宋体" w:eastAsia="宋体" w:cs="宋体"/>
          <w:b w:val="0"/>
          <w:bCs w:val="0"/>
          <w:color w:val="000000" w:themeColor="text1"/>
          <w:kern w:val="0"/>
          <w:sz w:val="20"/>
          <w:szCs w:val="20"/>
          <w:highlight w:val="none"/>
          <w14:textFill>
            <w14:solidFill>
              <w14:schemeClr w14:val="tx1"/>
            </w14:solidFill>
          </w14:textFill>
        </w:rPr>
        <w:t>，请于</w:t>
      </w:r>
      <w:r>
        <w:rPr>
          <w:rFonts w:hint="eastAsia" w:ascii="宋体" w:hAnsi="宋体" w:eastAsia="宋体" w:cs="宋体"/>
          <w:b w:val="0"/>
          <w:bCs w:val="0"/>
          <w:color w:val="000000" w:themeColor="text1"/>
          <w:kern w:val="0"/>
          <w:sz w:val="20"/>
          <w:szCs w:val="20"/>
          <w:highlight w:val="none"/>
          <w:u w:val="single"/>
          <w:lang w:eastAsia="zh-CN"/>
          <w14:textFill>
            <w14:solidFill>
              <w14:schemeClr w14:val="tx1"/>
            </w14:solidFill>
          </w14:textFill>
        </w:rPr>
        <w:t>2025</w:t>
      </w:r>
      <w:r>
        <w:rPr>
          <w:rFonts w:hint="eastAsia" w:ascii="宋体" w:hAnsi="宋体" w:eastAsia="宋体" w:cs="宋体"/>
          <w:b w:val="0"/>
          <w:bCs w:val="0"/>
          <w:color w:val="000000" w:themeColor="text1"/>
          <w:kern w:val="0"/>
          <w:sz w:val="20"/>
          <w:szCs w:val="20"/>
          <w:highlight w:val="none"/>
          <w14:textFill>
            <w14:solidFill>
              <w14:schemeClr w14:val="tx1"/>
            </w14:solidFill>
          </w14:textFill>
        </w:rPr>
        <w:t>年</w:t>
      </w:r>
      <w:r>
        <w:rPr>
          <w:rFonts w:hint="eastAsia" w:ascii="宋体" w:hAnsi="宋体" w:cs="宋体"/>
          <w:snapToGrid w:val="0"/>
          <w:color w:val="000000" w:themeColor="text1"/>
          <w:kern w:val="0"/>
          <w:sz w:val="20"/>
          <w:szCs w:val="20"/>
          <w:highlight w:val="none"/>
          <w:u w:val="single"/>
          <w:lang w:val="en-US" w:eastAsia="zh-CN"/>
          <w14:textFill>
            <w14:solidFill>
              <w14:schemeClr w14:val="tx1"/>
            </w14:solidFill>
          </w14:textFill>
        </w:rPr>
        <w:t>04</w:t>
      </w:r>
      <w:r>
        <w:rPr>
          <w:rFonts w:hint="eastAsia" w:ascii="宋体" w:hAnsi="宋体" w:eastAsia="宋体" w:cs="宋体"/>
          <w:snapToGrid w:val="0"/>
          <w:color w:val="000000" w:themeColor="text1"/>
          <w:kern w:val="0"/>
          <w:sz w:val="20"/>
          <w:szCs w:val="20"/>
          <w:highlight w:val="none"/>
          <w14:textFill>
            <w14:solidFill>
              <w14:schemeClr w14:val="tx1"/>
            </w14:solidFill>
          </w14:textFill>
        </w:rPr>
        <w:t>月</w:t>
      </w:r>
      <w:r>
        <w:rPr>
          <w:rFonts w:hint="eastAsia" w:ascii="宋体" w:hAnsi="宋体" w:cs="宋体"/>
          <w:snapToGrid w:val="0"/>
          <w:color w:val="000000" w:themeColor="text1"/>
          <w:kern w:val="0"/>
          <w:sz w:val="20"/>
          <w:szCs w:val="20"/>
          <w:highlight w:val="none"/>
          <w:u w:val="single"/>
          <w:lang w:val="en-US" w:eastAsia="zh-CN"/>
          <w14:textFill>
            <w14:solidFill>
              <w14:schemeClr w14:val="tx1"/>
            </w14:solidFill>
          </w14:textFill>
        </w:rPr>
        <w:t>21</w:t>
      </w:r>
      <w:r>
        <w:rPr>
          <w:rFonts w:hint="eastAsia" w:ascii="宋体" w:hAnsi="宋体" w:eastAsia="宋体" w:cs="宋体"/>
          <w:b w:val="0"/>
          <w:bCs w:val="0"/>
          <w:color w:val="000000" w:themeColor="text1"/>
          <w:kern w:val="0"/>
          <w:sz w:val="20"/>
          <w:szCs w:val="20"/>
          <w:highlight w:val="none"/>
          <w14:textFill>
            <w14:solidFill>
              <w14:schemeClr w14:val="tx1"/>
            </w14:solidFill>
          </w14:textFill>
        </w:rPr>
        <w:t>日</w:t>
      </w:r>
      <w:r>
        <w:rPr>
          <w:rFonts w:hint="eastAsia" w:ascii="宋体" w:hAnsi="宋体" w:cs="宋体"/>
          <w:b w:val="0"/>
          <w:bCs w:val="0"/>
          <w:color w:val="000000" w:themeColor="text1"/>
          <w:kern w:val="0"/>
          <w:sz w:val="20"/>
          <w:szCs w:val="20"/>
          <w:highlight w:val="none"/>
          <w:lang w:val="en-US" w:eastAsia="zh-CN"/>
          <w14:textFill>
            <w14:solidFill>
              <w14:schemeClr w14:val="tx1"/>
            </w14:solidFill>
          </w14:textFill>
        </w:rPr>
        <w:t>起</w:t>
      </w:r>
      <w:r>
        <w:rPr>
          <w:rFonts w:hint="eastAsia" w:ascii="宋体" w:hAnsi="宋体" w:eastAsia="宋体" w:cs="宋体"/>
          <w:b w:val="0"/>
          <w:bCs w:val="0"/>
          <w:color w:val="000000" w:themeColor="text1"/>
          <w:kern w:val="0"/>
          <w:sz w:val="20"/>
          <w:szCs w:val="20"/>
          <w:highlight w:val="none"/>
          <w14:textFill>
            <w14:solidFill>
              <w14:schemeClr w14:val="tx1"/>
            </w14:solidFill>
          </w14:textFill>
        </w:rPr>
        <w:t>至</w:t>
      </w:r>
      <w:r>
        <w:rPr>
          <w:rFonts w:hint="eastAsia" w:ascii="宋体" w:hAnsi="宋体" w:eastAsia="宋体" w:cs="宋体"/>
          <w:b w:val="0"/>
          <w:bCs w:val="0"/>
          <w:color w:val="000000" w:themeColor="text1"/>
          <w:kern w:val="0"/>
          <w:sz w:val="20"/>
          <w:szCs w:val="20"/>
          <w:highlight w:val="none"/>
          <w:u w:val="single"/>
          <w:lang w:eastAsia="zh-CN"/>
          <w14:textFill>
            <w14:solidFill>
              <w14:schemeClr w14:val="tx1"/>
            </w14:solidFill>
          </w14:textFill>
        </w:rPr>
        <w:t>2025</w:t>
      </w:r>
      <w:r>
        <w:rPr>
          <w:rFonts w:hint="eastAsia" w:ascii="宋体" w:hAnsi="宋体" w:eastAsia="宋体" w:cs="宋体"/>
          <w:b w:val="0"/>
          <w:bCs w:val="0"/>
          <w:color w:val="000000" w:themeColor="text1"/>
          <w:kern w:val="0"/>
          <w:sz w:val="20"/>
          <w:szCs w:val="20"/>
          <w:highlight w:val="none"/>
          <w14:textFill>
            <w14:solidFill>
              <w14:schemeClr w14:val="tx1"/>
            </w14:solidFill>
          </w14:textFill>
        </w:rPr>
        <w:t>年</w:t>
      </w:r>
      <w:r>
        <w:rPr>
          <w:rFonts w:hint="eastAsia" w:ascii="宋体" w:hAnsi="宋体" w:cs="宋体"/>
          <w:snapToGrid w:val="0"/>
          <w:color w:val="000000" w:themeColor="text1"/>
          <w:kern w:val="0"/>
          <w:sz w:val="20"/>
          <w:szCs w:val="20"/>
          <w:highlight w:val="none"/>
          <w:u w:val="single"/>
          <w:lang w:val="en-US" w:eastAsia="zh-CN"/>
          <w14:textFill>
            <w14:solidFill>
              <w14:schemeClr w14:val="tx1"/>
            </w14:solidFill>
          </w14:textFill>
        </w:rPr>
        <w:t>04</w:t>
      </w:r>
      <w:r>
        <w:rPr>
          <w:rFonts w:hint="eastAsia" w:ascii="宋体" w:hAnsi="宋体" w:eastAsia="宋体" w:cs="宋体"/>
          <w:snapToGrid w:val="0"/>
          <w:color w:val="000000" w:themeColor="text1"/>
          <w:kern w:val="0"/>
          <w:sz w:val="20"/>
          <w:szCs w:val="20"/>
          <w:highlight w:val="none"/>
          <w14:textFill>
            <w14:solidFill>
              <w14:schemeClr w14:val="tx1"/>
            </w14:solidFill>
          </w14:textFill>
        </w:rPr>
        <w:t>月</w:t>
      </w:r>
      <w:r>
        <w:rPr>
          <w:rFonts w:hint="eastAsia" w:ascii="宋体" w:hAnsi="宋体" w:cs="宋体"/>
          <w:snapToGrid w:val="0"/>
          <w:color w:val="000000" w:themeColor="text1"/>
          <w:kern w:val="0"/>
          <w:sz w:val="20"/>
          <w:szCs w:val="20"/>
          <w:highlight w:val="none"/>
          <w:u w:val="single"/>
          <w:lang w:val="en-US" w:eastAsia="zh-CN"/>
          <w14:textFill>
            <w14:solidFill>
              <w14:schemeClr w14:val="tx1"/>
            </w14:solidFill>
          </w14:textFill>
        </w:rPr>
        <w:t>28</w:t>
      </w:r>
      <w:r>
        <w:rPr>
          <w:rFonts w:hint="eastAsia" w:ascii="宋体" w:hAnsi="宋体" w:eastAsia="宋体" w:cs="宋体"/>
          <w:b w:val="0"/>
          <w:bCs w:val="0"/>
          <w:color w:val="000000" w:themeColor="text1"/>
          <w:kern w:val="0"/>
          <w:sz w:val="20"/>
          <w:szCs w:val="20"/>
          <w:highlight w:val="none"/>
          <w14:textFill>
            <w14:solidFill>
              <w14:schemeClr w14:val="tx1"/>
            </w14:solidFill>
          </w14:textFill>
        </w:rPr>
        <w:t>日</w:t>
      </w:r>
      <w:r>
        <w:rPr>
          <w:rFonts w:hint="eastAsia" w:ascii="宋体" w:hAnsi="宋体" w:eastAsia="宋体" w:cs="宋体"/>
          <w:b w:val="0"/>
          <w:bCs w:val="0"/>
          <w:color w:val="000000" w:themeColor="text1"/>
          <w:kern w:val="0"/>
          <w:sz w:val="20"/>
          <w:szCs w:val="20"/>
          <w:highlight w:val="none"/>
          <w:u w:val="single"/>
          <w14:textFill>
            <w14:solidFill>
              <w14:schemeClr w14:val="tx1"/>
            </w14:solidFill>
          </w14:textFill>
        </w:rPr>
        <w:t>1</w:t>
      </w:r>
      <w:r>
        <w:rPr>
          <w:rFonts w:hint="eastAsia" w:ascii="宋体" w:hAnsi="宋体" w:cs="宋体"/>
          <w:b w:val="0"/>
          <w:bCs w:val="0"/>
          <w:color w:val="000000" w:themeColor="text1"/>
          <w:kern w:val="0"/>
          <w:sz w:val="20"/>
          <w:szCs w:val="20"/>
          <w:highlight w:val="none"/>
          <w:u w:val="single"/>
          <w:lang w:val="en-US" w:eastAsia="zh-CN"/>
          <w14:textFill>
            <w14:solidFill>
              <w14:schemeClr w14:val="tx1"/>
            </w14:solidFill>
          </w14:textFill>
        </w:rPr>
        <w:t>8</w:t>
      </w:r>
      <w:r>
        <w:rPr>
          <w:rFonts w:hint="eastAsia" w:ascii="宋体" w:hAnsi="宋体" w:eastAsia="宋体" w:cs="宋体"/>
          <w:b w:val="0"/>
          <w:bCs w:val="0"/>
          <w:color w:val="000000" w:themeColor="text1"/>
          <w:kern w:val="0"/>
          <w:sz w:val="20"/>
          <w:szCs w:val="20"/>
          <w:highlight w:val="none"/>
          <w:u w:val="single"/>
          <w14:textFill>
            <w14:solidFill>
              <w14:schemeClr w14:val="tx1"/>
            </w14:solidFill>
          </w14:textFill>
        </w:rPr>
        <w:t>:</w:t>
      </w:r>
      <w:r>
        <w:rPr>
          <w:rFonts w:hint="eastAsia" w:ascii="宋体" w:hAnsi="宋体" w:eastAsia="宋体" w:cs="宋体"/>
          <w:b w:val="0"/>
          <w:bCs w:val="0"/>
          <w:color w:val="000000" w:themeColor="text1"/>
          <w:kern w:val="0"/>
          <w:sz w:val="20"/>
          <w:szCs w:val="20"/>
          <w:highlight w:val="none"/>
          <w:u w:val="single"/>
          <w:lang w:val="en-US" w:eastAsia="zh-CN"/>
          <w14:textFill>
            <w14:solidFill>
              <w14:schemeClr w14:val="tx1"/>
            </w14:solidFill>
          </w14:textFill>
        </w:rPr>
        <w:t>0</w:t>
      </w:r>
      <w:r>
        <w:rPr>
          <w:rFonts w:hint="eastAsia" w:ascii="宋体" w:hAnsi="宋体" w:eastAsia="宋体" w:cs="宋体"/>
          <w:b w:val="0"/>
          <w:bCs w:val="0"/>
          <w:color w:val="000000" w:themeColor="text1"/>
          <w:kern w:val="0"/>
          <w:sz w:val="20"/>
          <w:szCs w:val="20"/>
          <w:highlight w:val="none"/>
          <w:u w:val="single"/>
          <w14:textFill>
            <w14:solidFill>
              <w14:schemeClr w14:val="tx1"/>
            </w14:solidFill>
          </w14:textFill>
        </w:rPr>
        <w:t>0</w:t>
      </w:r>
      <w:r>
        <w:rPr>
          <w:rFonts w:hint="eastAsia" w:ascii="宋体" w:hAnsi="宋体" w:eastAsia="宋体" w:cs="宋体"/>
          <w:b w:val="0"/>
          <w:bCs w:val="0"/>
          <w:color w:val="000000" w:themeColor="text1"/>
          <w:kern w:val="0"/>
          <w:sz w:val="20"/>
          <w:szCs w:val="20"/>
          <w:highlight w:val="none"/>
          <w14:textFill>
            <w14:solidFill>
              <w14:schemeClr w14:val="tx1"/>
            </w14:solidFill>
          </w14:textFill>
        </w:rPr>
        <w:t>时</w:t>
      </w:r>
      <w:r>
        <w:rPr>
          <w:rFonts w:hint="eastAsia" w:ascii="宋体" w:hAnsi="宋体" w:eastAsia="宋体" w:cs="宋体"/>
          <w:b w:val="0"/>
          <w:bCs w:val="0"/>
          <w:snapToGrid w:val="0"/>
          <w:color w:val="000000" w:themeColor="text1"/>
          <w:kern w:val="0"/>
          <w:sz w:val="20"/>
          <w:szCs w:val="20"/>
          <w:highlight w:val="none"/>
          <w:lang w:val="en-US" w:eastAsia="zh-CN"/>
          <w14:textFill>
            <w14:solidFill>
              <w14:schemeClr w14:val="tx1"/>
            </w14:solidFill>
          </w14:textFill>
        </w:rPr>
        <w:t>止</w:t>
      </w:r>
      <w:r>
        <w:rPr>
          <w:rFonts w:hint="eastAsia" w:ascii="宋体" w:hAnsi="宋体" w:eastAsia="宋体" w:cs="宋体"/>
          <w:b w:val="0"/>
          <w:bCs w:val="0"/>
          <w:color w:val="000000" w:themeColor="text1"/>
          <w:kern w:val="0"/>
          <w:sz w:val="20"/>
          <w:szCs w:val="20"/>
          <w:highlight w:val="none"/>
          <w14:textFill>
            <w14:solidFill>
              <w14:schemeClr w14:val="tx1"/>
            </w14:solidFill>
          </w14:textFill>
        </w:rPr>
        <w:t>（北京</w:t>
      </w:r>
      <w:r>
        <w:rPr>
          <w:rFonts w:hint="eastAsia" w:ascii="宋体" w:hAnsi="宋体" w:eastAsia="宋体" w:cs="宋体"/>
          <w:b w:val="0"/>
          <w:bCs w:val="0"/>
          <w:snapToGrid w:val="0"/>
          <w:color w:val="000000" w:themeColor="text1"/>
          <w:kern w:val="0"/>
          <w:sz w:val="20"/>
          <w:szCs w:val="20"/>
          <w:highlight w:val="none"/>
          <w14:textFill>
            <w14:solidFill>
              <w14:schemeClr w14:val="tx1"/>
            </w14:solidFill>
          </w14:textFill>
        </w:rPr>
        <w:t>时间）,将《</w:t>
      </w:r>
      <w:r>
        <w:rPr>
          <w:rFonts w:hint="eastAsia" w:ascii="宋体" w:hAnsi="宋体" w:eastAsia="宋体" w:cs="宋体"/>
          <w:b w:val="0"/>
          <w:bCs w:val="0"/>
          <w:snapToGrid w:val="0"/>
          <w:color w:val="000000" w:themeColor="text1"/>
          <w:kern w:val="0"/>
          <w:sz w:val="20"/>
          <w:szCs w:val="20"/>
          <w:highlight w:val="none"/>
          <w:lang w:val="en-US" w:eastAsia="zh-CN"/>
          <w14:textFill>
            <w14:solidFill>
              <w14:schemeClr w14:val="tx1"/>
            </w14:solidFill>
          </w14:textFill>
        </w:rPr>
        <w:t>招标</w:t>
      </w:r>
      <w:r>
        <w:rPr>
          <w:rFonts w:hint="eastAsia" w:ascii="宋体" w:hAnsi="宋体" w:eastAsia="宋体" w:cs="宋体"/>
          <w:b w:val="0"/>
          <w:bCs w:val="0"/>
          <w:snapToGrid w:val="0"/>
          <w:color w:val="000000" w:themeColor="text1"/>
          <w:kern w:val="0"/>
          <w:sz w:val="20"/>
          <w:szCs w:val="20"/>
          <w:highlight w:val="none"/>
          <w14:textFill>
            <w14:solidFill>
              <w14:schemeClr w14:val="tx1"/>
            </w14:solidFill>
          </w14:textFill>
        </w:rPr>
        <w:t>文件发售登记表》（加盖投标人公章）扫描件和</w:t>
      </w:r>
      <w:r>
        <w:rPr>
          <w:rFonts w:hint="eastAsia" w:ascii="宋体" w:hAnsi="宋体" w:eastAsia="宋体" w:cs="宋体"/>
          <w:b w:val="0"/>
          <w:bCs w:val="0"/>
          <w:snapToGrid w:val="0"/>
          <w:color w:val="000000" w:themeColor="text1"/>
          <w:kern w:val="0"/>
          <w:sz w:val="20"/>
          <w:szCs w:val="20"/>
          <w:highlight w:val="none"/>
          <w:lang w:eastAsia="zh-CN"/>
          <w14:textFill>
            <w14:solidFill>
              <w14:schemeClr w14:val="tx1"/>
            </w14:solidFill>
          </w14:textFill>
        </w:rPr>
        <w:t>招标文件</w:t>
      </w:r>
      <w:r>
        <w:rPr>
          <w:rFonts w:hint="eastAsia" w:ascii="宋体" w:hAnsi="宋体" w:eastAsia="宋体" w:cs="宋体"/>
          <w:b w:val="0"/>
          <w:bCs w:val="0"/>
          <w:snapToGrid w:val="0"/>
          <w:color w:val="000000" w:themeColor="text1"/>
          <w:kern w:val="0"/>
          <w:sz w:val="20"/>
          <w:szCs w:val="20"/>
          <w:highlight w:val="none"/>
          <w14:textFill>
            <w14:solidFill>
              <w14:schemeClr w14:val="tx1"/>
            </w14:solidFill>
          </w14:textFill>
        </w:rPr>
        <w:t>费付款凭证截图发送至</w:t>
      </w:r>
      <w:r>
        <w:rPr>
          <w:rFonts w:hint="eastAsia" w:ascii="宋体" w:hAnsi="宋体" w:cs="宋体"/>
          <w:b/>
          <w:bCs/>
          <w:snapToGrid w:val="0"/>
          <w:color w:val="000000" w:themeColor="text1"/>
          <w:kern w:val="0"/>
          <w:sz w:val="20"/>
          <w:szCs w:val="20"/>
          <w:highlight w:val="none"/>
          <w:lang w:val="en-US" w:eastAsia="zh-CN"/>
          <w14:textFill>
            <w14:solidFill>
              <w14:schemeClr w14:val="tx1"/>
            </w14:solidFill>
          </w14:textFill>
        </w:rPr>
        <w:t>645492513</w:t>
      </w:r>
      <w:r>
        <w:rPr>
          <w:rFonts w:hint="eastAsia" w:ascii="宋体" w:hAnsi="宋体" w:eastAsia="宋体" w:cs="宋体"/>
          <w:b/>
          <w:bCs/>
          <w:snapToGrid w:val="0"/>
          <w:color w:val="000000" w:themeColor="text1"/>
          <w:kern w:val="0"/>
          <w:sz w:val="20"/>
          <w:szCs w:val="20"/>
          <w:highlight w:val="none"/>
          <w14:textFill>
            <w14:solidFill>
              <w14:schemeClr w14:val="tx1"/>
            </w14:solidFill>
          </w14:textFill>
        </w:rPr>
        <w:t>@qq.com</w:t>
      </w:r>
      <w:r>
        <w:rPr>
          <w:rFonts w:hint="eastAsia" w:ascii="宋体" w:hAnsi="宋体" w:eastAsia="宋体" w:cs="宋体"/>
          <w:b w:val="0"/>
          <w:bCs w:val="0"/>
          <w:snapToGrid w:val="0"/>
          <w:color w:val="000000" w:themeColor="text1"/>
          <w:kern w:val="0"/>
          <w:sz w:val="20"/>
          <w:szCs w:val="20"/>
          <w:highlight w:val="none"/>
          <w14:textFill>
            <w14:solidFill>
              <w14:schemeClr w14:val="tx1"/>
            </w14:solidFill>
          </w14:textFill>
        </w:rPr>
        <w:t>（邮件主题为项目名称+投标人名称）。</w:t>
      </w:r>
      <w:r>
        <w:rPr>
          <w:rFonts w:hint="eastAsia" w:ascii="宋体" w:hAnsi="宋体" w:eastAsia="宋体" w:cs="宋体"/>
          <w:b w:val="0"/>
          <w:bCs w:val="0"/>
          <w:snapToGrid w:val="0"/>
          <w:color w:val="000000" w:themeColor="text1"/>
          <w:kern w:val="0"/>
          <w:sz w:val="20"/>
          <w:szCs w:val="20"/>
          <w:highlight w:val="none"/>
          <w:lang w:eastAsia="zh-CN"/>
          <w14:textFill>
            <w14:solidFill>
              <w14:schemeClr w14:val="tx1"/>
            </w14:solidFill>
          </w14:textFill>
        </w:rPr>
        <w:t>招标文件</w:t>
      </w:r>
      <w:r>
        <w:rPr>
          <w:rFonts w:hint="eastAsia" w:ascii="宋体" w:hAnsi="宋体" w:eastAsia="宋体" w:cs="宋体"/>
          <w:b w:val="0"/>
          <w:bCs w:val="0"/>
          <w:snapToGrid w:val="0"/>
          <w:color w:val="000000" w:themeColor="text1"/>
          <w:kern w:val="0"/>
          <w:sz w:val="20"/>
          <w:szCs w:val="20"/>
          <w:highlight w:val="none"/>
          <w14:textFill>
            <w14:solidFill>
              <w14:schemeClr w14:val="tx1"/>
            </w14:solidFill>
          </w14:textFill>
        </w:rPr>
        <w:t>费</w:t>
      </w:r>
      <w:r>
        <w:rPr>
          <w:rFonts w:hint="eastAsia" w:ascii="宋体" w:hAnsi="宋体" w:eastAsia="宋体" w:cs="宋体"/>
          <w:b w:val="0"/>
          <w:bCs w:val="0"/>
          <w:snapToGrid w:val="0"/>
          <w:color w:val="000000" w:themeColor="text1"/>
          <w:kern w:val="0"/>
          <w:sz w:val="20"/>
          <w:szCs w:val="20"/>
          <w:highlight w:val="none"/>
          <w:lang w:val="en-US" w:eastAsia="zh-CN"/>
          <w14:textFill>
            <w14:solidFill>
              <w14:schemeClr w14:val="tx1"/>
            </w14:solidFill>
          </w14:textFill>
        </w:rPr>
        <w:t>600</w:t>
      </w:r>
      <w:r>
        <w:rPr>
          <w:rFonts w:hint="eastAsia" w:ascii="宋体" w:hAnsi="宋体" w:eastAsia="宋体" w:cs="宋体"/>
          <w:b w:val="0"/>
          <w:bCs w:val="0"/>
          <w:snapToGrid w:val="0"/>
          <w:color w:val="000000" w:themeColor="text1"/>
          <w:kern w:val="0"/>
          <w:sz w:val="20"/>
          <w:szCs w:val="20"/>
          <w:highlight w:val="none"/>
          <w14:textFill>
            <w14:solidFill>
              <w14:schemeClr w14:val="tx1"/>
            </w14:solidFill>
          </w14:textFill>
        </w:rPr>
        <w:t>.00元</w:t>
      </w:r>
      <w:r>
        <w:rPr>
          <w:rFonts w:hint="eastAsia" w:ascii="宋体" w:hAnsi="宋体" w:cs="宋体"/>
          <w:b w:val="0"/>
          <w:bCs w:val="0"/>
          <w:snapToGrid w:val="0"/>
          <w:color w:val="000000" w:themeColor="text1"/>
          <w:kern w:val="0"/>
          <w:sz w:val="20"/>
          <w:szCs w:val="20"/>
          <w:highlight w:val="none"/>
          <w:lang w:val="en-US" w:eastAsia="zh-CN"/>
          <w14:textFill>
            <w14:solidFill>
              <w14:schemeClr w14:val="tx1"/>
            </w14:solidFill>
          </w14:textFill>
        </w:rPr>
        <w:t>/份</w:t>
      </w:r>
      <w:r>
        <w:rPr>
          <w:rFonts w:hint="eastAsia" w:ascii="宋体" w:hAnsi="宋体" w:eastAsia="宋体" w:cs="宋体"/>
          <w:b w:val="0"/>
          <w:bCs w:val="0"/>
          <w:snapToGrid w:val="0"/>
          <w:color w:val="000000" w:themeColor="text1"/>
          <w:kern w:val="0"/>
          <w:sz w:val="20"/>
          <w:szCs w:val="20"/>
          <w:highlight w:val="none"/>
          <w14:textFill>
            <w14:solidFill>
              <w14:schemeClr w14:val="tx1"/>
            </w14:solidFill>
          </w14:textFill>
        </w:rPr>
        <w:t>，售后不退</w:t>
      </w:r>
      <w:r>
        <w:rPr>
          <w:rFonts w:hint="eastAsia" w:ascii="宋体" w:hAnsi="宋体" w:eastAsia="宋体" w:cs="宋体"/>
          <w:b w:val="0"/>
          <w:bCs w:val="0"/>
          <w:snapToGrid w:val="0"/>
          <w:color w:val="000000" w:themeColor="text1"/>
          <w:kern w:val="0"/>
          <w:sz w:val="20"/>
          <w:szCs w:val="20"/>
          <w:highlight w:val="none"/>
          <w:lang w:val="en-US" w:eastAsia="zh-CN"/>
          <w14:textFill>
            <w14:solidFill>
              <w14:schemeClr w14:val="tx1"/>
            </w14:solidFill>
          </w14:textFill>
        </w:rPr>
        <w:t>。</w:t>
      </w:r>
    </w:p>
    <w:p w14:paraId="54BFDBBA">
      <w:pPr>
        <w:shd w:val="clear" w:color="000000" w:fill="auto"/>
        <w:spacing w:line="360" w:lineRule="auto"/>
        <w:ind w:firstLine="402" w:firstLineChars="200"/>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14:textFill>
            <w14:solidFill>
              <w14:schemeClr w14:val="tx1"/>
            </w14:solidFill>
          </w14:textFill>
        </w:rPr>
        <w:t>各</w:t>
      </w:r>
      <w:r>
        <w:rPr>
          <w:rFonts w:hint="eastAsia" w:ascii="宋体" w:hAnsi="宋体" w:eastAsia="宋体" w:cs="宋体"/>
          <w:b/>
          <w:bCs/>
          <w:color w:val="000000" w:themeColor="text1"/>
          <w:kern w:val="0"/>
          <w:sz w:val="20"/>
          <w:szCs w:val="20"/>
          <w:highlight w:val="none"/>
          <w:lang w:val="en-US" w:eastAsia="zh-CN"/>
          <w14:textFill>
            <w14:solidFill>
              <w14:schemeClr w14:val="tx1"/>
            </w14:solidFill>
          </w14:textFill>
        </w:rPr>
        <w:t>投标人</w:t>
      </w:r>
      <w:r>
        <w:rPr>
          <w:rFonts w:hint="eastAsia" w:ascii="宋体" w:hAnsi="宋体" w:eastAsia="宋体" w:cs="宋体"/>
          <w:b/>
          <w:bCs/>
          <w:color w:val="000000" w:themeColor="text1"/>
          <w:kern w:val="0"/>
          <w:sz w:val="20"/>
          <w:szCs w:val="20"/>
          <w:highlight w:val="none"/>
          <w14:textFill>
            <w14:solidFill>
              <w14:schemeClr w14:val="tx1"/>
            </w14:solidFill>
          </w14:textFill>
        </w:rPr>
        <w:t>须在</w:t>
      </w:r>
      <w:r>
        <w:rPr>
          <w:rFonts w:hint="eastAsia" w:ascii="宋体" w:hAnsi="宋体" w:eastAsia="宋体" w:cs="宋体"/>
          <w:b/>
          <w:bCs/>
          <w:color w:val="000000" w:themeColor="text1"/>
          <w:kern w:val="0"/>
          <w:sz w:val="20"/>
          <w:szCs w:val="20"/>
          <w:highlight w:val="none"/>
          <w:lang w:eastAsia="zh-CN"/>
          <w14:textFill>
            <w14:solidFill>
              <w14:schemeClr w14:val="tx1"/>
            </w14:solidFill>
          </w14:textFill>
        </w:rPr>
        <w:t>招标文件</w:t>
      </w:r>
      <w:r>
        <w:rPr>
          <w:rFonts w:hint="eastAsia" w:ascii="宋体" w:hAnsi="宋体" w:eastAsia="宋体" w:cs="宋体"/>
          <w:b/>
          <w:bCs/>
          <w:color w:val="000000" w:themeColor="text1"/>
          <w:kern w:val="0"/>
          <w:sz w:val="20"/>
          <w:szCs w:val="20"/>
          <w:highlight w:val="none"/>
          <w14:textFill>
            <w14:solidFill>
              <w14:schemeClr w14:val="tx1"/>
            </w14:solidFill>
          </w14:textFill>
        </w:rPr>
        <w:t>发售期内</w:t>
      </w:r>
      <w:r>
        <w:rPr>
          <w:rFonts w:hint="eastAsia" w:ascii="宋体" w:hAnsi="宋体" w:eastAsia="宋体" w:cs="宋体"/>
          <w:b/>
          <w:bCs/>
          <w:color w:val="000000" w:themeColor="text1"/>
          <w:kern w:val="0"/>
          <w:sz w:val="20"/>
          <w:szCs w:val="20"/>
          <w:highlight w:val="none"/>
          <w:lang w:val="en-US" w:eastAsia="zh-CN"/>
          <w14:textFill>
            <w14:solidFill>
              <w14:schemeClr w14:val="tx1"/>
            </w14:solidFill>
          </w14:textFill>
        </w:rPr>
        <w:t>按上述要求</w:t>
      </w:r>
      <w:r>
        <w:rPr>
          <w:rFonts w:hint="eastAsia" w:ascii="宋体" w:hAnsi="宋体" w:eastAsia="宋体" w:cs="宋体"/>
          <w:b/>
          <w:bCs/>
          <w:color w:val="000000" w:themeColor="text1"/>
          <w:kern w:val="0"/>
          <w:sz w:val="20"/>
          <w:szCs w:val="20"/>
          <w:highlight w:val="none"/>
          <w14:textFill>
            <w14:solidFill>
              <w14:schemeClr w14:val="tx1"/>
            </w14:solidFill>
          </w14:textFill>
        </w:rPr>
        <w:t>购买</w:t>
      </w:r>
      <w:r>
        <w:rPr>
          <w:rFonts w:hint="eastAsia" w:ascii="宋体" w:hAnsi="宋体" w:eastAsia="宋体" w:cs="宋体"/>
          <w:b/>
          <w:bCs/>
          <w:color w:val="000000" w:themeColor="text1"/>
          <w:kern w:val="0"/>
          <w:sz w:val="20"/>
          <w:szCs w:val="20"/>
          <w:highlight w:val="none"/>
          <w:lang w:eastAsia="zh-CN"/>
          <w14:textFill>
            <w14:solidFill>
              <w14:schemeClr w14:val="tx1"/>
            </w14:solidFill>
          </w14:textFill>
        </w:rPr>
        <w:t>招标文件</w:t>
      </w:r>
      <w:r>
        <w:rPr>
          <w:rFonts w:hint="eastAsia" w:ascii="宋体" w:hAnsi="宋体" w:cs="宋体"/>
          <w:b/>
          <w:bCs/>
          <w:color w:val="000000" w:themeColor="text1"/>
          <w:kern w:val="0"/>
          <w:sz w:val="20"/>
          <w:szCs w:val="20"/>
          <w:highlight w:val="none"/>
          <w:lang w:val="en-US" w:eastAsia="zh-CN"/>
          <w14:textFill>
            <w14:solidFill>
              <w14:schemeClr w14:val="tx1"/>
            </w14:solidFill>
          </w14:textFill>
        </w:rPr>
        <w:t>及报名</w:t>
      </w:r>
      <w:r>
        <w:rPr>
          <w:rFonts w:hint="eastAsia" w:ascii="宋体" w:hAnsi="宋体" w:eastAsia="宋体" w:cs="宋体"/>
          <w:b/>
          <w:bCs/>
          <w:color w:val="000000" w:themeColor="text1"/>
          <w:kern w:val="0"/>
          <w:sz w:val="20"/>
          <w:szCs w:val="20"/>
          <w:highlight w:val="none"/>
          <w14:textFill>
            <w14:solidFill>
              <w14:schemeClr w14:val="tx1"/>
            </w14:solidFill>
          </w14:textFill>
        </w:rPr>
        <w:t>才具备</w:t>
      </w:r>
      <w:r>
        <w:rPr>
          <w:rFonts w:hint="eastAsia" w:ascii="宋体" w:hAnsi="宋体" w:eastAsia="宋体" w:cs="宋体"/>
          <w:b/>
          <w:bCs/>
          <w:color w:val="000000" w:themeColor="text1"/>
          <w:kern w:val="0"/>
          <w:sz w:val="20"/>
          <w:szCs w:val="20"/>
          <w:highlight w:val="none"/>
          <w:lang w:val="en-US" w:eastAsia="zh-CN"/>
          <w14:textFill>
            <w14:solidFill>
              <w14:schemeClr w14:val="tx1"/>
            </w14:solidFill>
          </w14:textFill>
        </w:rPr>
        <w:t>投标</w:t>
      </w:r>
      <w:r>
        <w:rPr>
          <w:rFonts w:hint="eastAsia" w:ascii="宋体" w:hAnsi="宋体" w:eastAsia="宋体" w:cs="宋体"/>
          <w:b/>
          <w:bCs/>
          <w:color w:val="000000" w:themeColor="text1"/>
          <w:kern w:val="0"/>
          <w:sz w:val="20"/>
          <w:szCs w:val="20"/>
          <w:highlight w:val="none"/>
          <w14:textFill>
            <w14:solidFill>
              <w14:schemeClr w14:val="tx1"/>
            </w14:solidFill>
          </w14:textFill>
        </w:rPr>
        <w:t>资格。</w:t>
      </w:r>
      <w:r>
        <w:rPr>
          <w:rFonts w:hint="eastAsia" w:ascii="宋体" w:hAnsi="宋体" w:cs="宋体"/>
          <w:b/>
          <w:bCs/>
          <w:color w:val="000000" w:themeColor="text1"/>
          <w:kern w:val="0"/>
          <w:sz w:val="20"/>
          <w:szCs w:val="20"/>
          <w:highlight w:val="none"/>
          <w:lang w:val="en-US" w:eastAsia="zh-CN"/>
          <w14:textFill>
            <w14:solidFill>
              <w14:schemeClr w14:val="tx1"/>
            </w14:solidFill>
          </w14:textFill>
        </w:rPr>
        <w:t>否则，其投标文件不予接受。</w:t>
      </w:r>
    </w:p>
    <w:p w14:paraId="79D47412">
      <w:pPr>
        <w:shd w:val="clear" w:color="000000" w:fill="auto"/>
        <w:tabs>
          <w:tab w:val="left" w:pos="3000"/>
          <w:tab w:val="left" w:pos="3280"/>
          <w:tab w:val="left" w:pos="6120"/>
          <w:tab w:val="left" w:pos="7540"/>
          <w:tab w:val="left" w:pos="8320"/>
        </w:tabs>
        <w:autoSpaceDE w:val="0"/>
        <w:autoSpaceDN w:val="0"/>
        <w:adjustRightInd w:val="0"/>
        <w:snapToGrid w:val="0"/>
        <w:spacing w:line="360" w:lineRule="auto"/>
        <w:ind w:firstLine="400" w:firstLineChars="200"/>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5</w:t>
      </w:r>
      <w:r>
        <w:rPr>
          <w:rFonts w:hint="eastAsia" w:ascii="宋体" w:hAnsi="宋体" w:eastAsia="宋体" w:cs="宋体"/>
          <w:snapToGrid w:val="0"/>
          <w:color w:val="000000" w:themeColor="text1"/>
          <w:kern w:val="0"/>
          <w:sz w:val="20"/>
          <w:szCs w:val="20"/>
          <w:highlight w:val="none"/>
          <w14:textFill>
            <w14:solidFill>
              <w14:schemeClr w14:val="tx1"/>
            </w14:solidFill>
          </w14:textFill>
        </w:rPr>
        <w:t>.</w:t>
      </w:r>
      <w:r>
        <w:rPr>
          <w:rFonts w:hint="eastAsia" w:ascii="宋体" w:hAnsi="宋体" w:cs="宋体"/>
          <w:snapToGrid w:val="0"/>
          <w:color w:val="000000" w:themeColor="text1"/>
          <w:kern w:val="0"/>
          <w:sz w:val="20"/>
          <w:szCs w:val="20"/>
          <w:highlight w:val="none"/>
          <w:lang w:val="en-US" w:eastAsia="zh-CN"/>
          <w14:textFill>
            <w14:solidFill>
              <w14:schemeClr w14:val="tx1"/>
            </w14:solidFill>
          </w14:textFill>
        </w:rPr>
        <w:t>4</w:t>
      </w:r>
      <w:r>
        <w:rPr>
          <w:rFonts w:hint="eastAsia" w:ascii="宋体" w:hAnsi="宋体" w:eastAsia="宋体" w:cs="宋体"/>
          <w:snapToGrid w:val="0"/>
          <w:color w:val="000000" w:themeColor="text1"/>
          <w:kern w:val="0"/>
          <w:sz w:val="20"/>
          <w:szCs w:val="20"/>
          <w:highlight w:val="none"/>
          <w14:textFill>
            <w14:solidFill>
              <w14:schemeClr w14:val="tx1"/>
            </w14:solidFill>
          </w14:textFill>
        </w:rPr>
        <w:t xml:space="preserve"> 请</w:t>
      </w: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 w:val="20"/>
          <w:szCs w:val="20"/>
          <w:highlight w:val="none"/>
          <w14:textFill>
            <w14:solidFill>
              <w14:schemeClr w14:val="tx1"/>
            </w14:solidFill>
          </w14:textFill>
        </w:rPr>
        <w:t>于</w:t>
      </w:r>
      <w:r>
        <w:rPr>
          <w:rFonts w:hint="eastAsia" w:ascii="宋体" w:hAnsi="宋体" w:eastAsia="宋体" w:cs="宋体"/>
          <w:snapToGrid w:val="0"/>
          <w:color w:val="000000" w:themeColor="text1"/>
          <w:kern w:val="0"/>
          <w:sz w:val="20"/>
          <w:szCs w:val="20"/>
          <w:highlight w:val="none"/>
          <w:u w:val="single"/>
          <w:lang w:eastAsia="zh-CN"/>
          <w14:textFill>
            <w14:solidFill>
              <w14:schemeClr w14:val="tx1"/>
            </w14:solidFill>
          </w14:textFill>
        </w:rPr>
        <w:t>2025</w:t>
      </w:r>
      <w:r>
        <w:rPr>
          <w:rFonts w:hint="eastAsia" w:ascii="宋体" w:hAnsi="宋体" w:eastAsia="宋体" w:cs="宋体"/>
          <w:snapToGrid w:val="0"/>
          <w:color w:val="000000" w:themeColor="text1"/>
          <w:kern w:val="0"/>
          <w:sz w:val="20"/>
          <w:szCs w:val="20"/>
          <w:highlight w:val="none"/>
          <w14:textFill>
            <w14:solidFill>
              <w14:schemeClr w14:val="tx1"/>
            </w14:solidFill>
          </w14:textFill>
        </w:rPr>
        <w:t>年</w:t>
      </w:r>
      <w:r>
        <w:rPr>
          <w:rFonts w:hint="eastAsia" w:ascii="宋体" w:hAnsi="宋体" w:cs="宋体"/>
          <w:snapToGrid w:val="0"/>
          <w:color w:val="000000" w:themeColor="text1"/>
          <w:kern w:val="0"/>
          <w:sz w:val="20"/>
          <w:szCs w:val="20"/>
          <w:highlight w:val="none"/>
          <w:u w:val="single"/>
          <w:lang w:val="en-US" w:eastAsia="zh-CN"/>
          <w14:textFill>
            <w14:solidFill>
              <w14:schemeClr w14:val="tx1"/>
            </w14:solidFill>
          </w14:textFill>
        </w:rPr>
        <w:t>04</w:t>
      </w:r>
      <w:r>
        <w:rPr>
          <w:rFonts w:hint="eastAsia" w:ascii="宋体" w:hAnsi="宋体" w:eastAsia="宋体" w:cs="宋体"/>
          <w:snapToGrid w:val="0"/>
          <w:color w:val="000000" w:themeColor="text1"/>
          <w:kern w:val="0"/>
          <w:sz w:val="20"/>
          <w:szCs w:val="20"/>
          <w:highlight w:val="none"/>
          <w14:textFill>
            <w14:solidFill>
              <w14:schemeClr w14:val="tx1"/>
            </w14:solidFill>
          </w14:textFill>
        </w:rPr>
        <w:t>月</w:t>
      </w:r>
      <w:r>
        <w:rPr>
          <w:rFonts w:hint="eastAsia" w:ascii="宋体" w:hAnsi="宋体" w:cs="宋体"/>
          <w:snapToGrid w:val="0"/>
          <w:color w:val="000000" w:themeColor="text1"/>
          <w:kern w:val="0"/>
          <w:sz w:val="20"/>
          <w:szCs w:val="20"/>
          <w:highlight w:val="none"/>
          <w:u w:val="single"/>
          <w:lang w:val="en-US" w:eastAsia="zh-CN"/>
          <w14:textFill>
            <w14:solidFill>
              <w14:schemeClr w14:val="tx1"/>
            </w14:solidFill>
          </w14:textFill>
        </w:rPr>
        <w:t>29</w:t>
      </w:r>
      <w:r>
        <w:rPr>
          <w:rFonts w:hint="eastAsia" w:ascii="宋体" w:hAnsi="宋体" w:eastAsia="宋体" w:cs="宋体"/>
          <w:snapToGrid w:val="0"/>
          <w:color w:val="000000" w:themeColor="text1"/>
          <w:kern w:val="0"/>
          <w:sz w:val="20"/>
          <w:szCs w:val="20"/>
          <w:highlight w:val="none"/>
          <w14:textFill>
            <w14:solidFill>
              <w14:schemeClr w14:val="tx1"/>
            </w14:solidFill>
          </w14:textFill>
        </w:rPr>
        <w:t>日</w:t>
      </w:r>
      <w:r>
        <w:rPr>
          <w:rFonts w:hint="eastAsia" w:ascii="宋体" w:hAnsi="宋体" w:cs="宋体"/>
          <w:snapToGrid w:val="0"/>
          <w:color w:val="000000" w:themeColor="text1"/>
          <w:kern w:val="0"/>
          <w:sz w:val="20"/>
          <w:szCs w:val="20"/>
          <w:highlight w:val="none"/>
          <w:u w:val="single"/>
          <w:lang w:val="en-US" w:eastAsia="zh-CN"/>
          <w14:textFill>
            <w14:solidFill>
              <w14:schemeClr w14:val="tx1"/>
            </w14:solidFill>
          </w14:textFill>
        </w:rPr>
        <w:t>12</w:t>
      </w:r>
      <w:r>
        <w:rPr>
          <w:rFonts w:hint="eastAsia" w:ascii="宋体" w:hAnsi="宋体" w:eastAsia="宋体" w:cs="宋体"/>
          <w:snapToGrid w:val="0"/>
          <w:color w:val="000000" w:themeColor="text1"/>
          <w:kern w:val="0"/>
          <w:sz w:val="20"/>
          <w:szCs w:val="20"/>
          <w:highlight w:val="none"/>
          <w14:textFill>
            <w14:solidFill>
              <w14:schemeClr w14:val="tx1"/>
            </w14:solidFill>
          </w14:textFill>
        </w:rPr>
        <w:t>时</w:t>
      </w:r>
      <w:r>
        <w:rPr>
          <w:rFonts w:hint="eastAsia" w:ascii="宋体" w:hAnsi="宋体" w:eastAsia="宋体" w:cs="宋体"/>
          <w:snapToGrid w:val="0"/>
          <w:color w:val="000000" w:themeColor="text1"/>
          <w:kern w:val="0"/>
          <w:sz w:val="20"/>
          <w:szCs w:val="20"/>
          <w:highlight w:val="none"/>
          <w:u w:val="single"/>
          <w:lang w:val="en-US" w:eastAsia="zh-CN"/>
          <w14:textFill>
            <w14:solidFill>
              <w14:schemeClr w14:val="tx1"/>
            </w14:solidFill>
          </w14:textFill>
        </w:rPr>
        <w:t>00</w:t>
      </w:r>
      <w:r>
        <w:rPr>
          <w:rFonts w:hint="eastAsia" w:ascii="宋体" w:hAnsi="宋体" w:eastAsia="宋体" w:cs="宋体"/>
          <w:snapToGrid w:val="0"/>
          <w:color w:val="000000" w:themeColor="text1"/>
          <w:kern w:val="0"/>
          <w:sz w:val="20"/>
          <w:szCs w:val="20"/>
          <w:highlight w:val="none"/>
          <w14:textFill>
            <w14:solidFill>
              <w14:schemeClr w14:val="tx1"/>
            </w14:solidFill>
          </w14:textFill>
        </w:rPr>
        <w:t>分前将本</w:t>
      </w: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项目</w:t>
      </w:r>
      <w:r>
        <w:rPr>
          <w:rFonts w:hint="eastAsia" w:ascii="宋体" w:hAnsi="宋体" w:eastAsia="宋体" w:cs="宋体"/>
          <w:snapToGrid w:val="0"/>
          <w:color w:val="000000" w:themeColor="text1"/>
          <w:kern w:val="0"/>
          <w:sz w:val="20"/>
          <w:szCs w:val="20"/>
          <w:highlight w:val="none"/>
          <w14:textFill>
            <w14:solidFill>
              <w14:schemeClr w14:val="tx1"/>
            </w14:solidFill>
          </w14:textFill>
        </w:rPr>
        <w:t>质疑书以书面或邮件形式向</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 w:val="20"/>
          <w:szCs w:val="20"/>
          <w:highlight w:val="none"/>
          <w14:textFill>
            <w14:solidFill>
              <w14:schemeClr w14:val="tx1"/>
            </w14:solidFill>
          </w14:textFill>
        </w:rPr>
        <w:t>或</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招标代理机构</w:t>
      </w:r>
      <w:r>
        <w:rPr>
          <w:rFonts w:hint="eastAsia" w:ascii="宋体" w:hAnsi="宋体" w:eastAsia="宋体" w:cs="宋体"/>
          <w:snapToGrid w:val="0"/>
          <w:color w:val="000000" w:themeColor="text1"/>
          <w:kern w:val="0"/>
          <w:sz w:val="20"/>
          <w:szCs w:val="20"/>
          <w:highlight w:val="none"/>
          <w14:textFill>
            <w14:solidFill>
              <w14:schemeClr w14:val="tx1"/>
            </w14:solidFill>
          </w14:textFill>
        </w:rPr>
        <w:t>提出。</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 w:val="20"/>
          <w:szCs w:val="20"/>
          <w:highlight w:val="none"/>
          <w14:textFill>
            <w14:solidFill>
              <w14:schemeClr w14:val="tx1"/>
            </w14:solidFill>
          </w14:textFill>
        </w:rPr>
        <w:t>于</w:t>
      </w:r>
      <w:r>
        <w:rPr>
          <w:rFonts w:hint="eastAsia" w:ascii="宋体" w:hAnsi="宋体" w:eastAsia="宋体" w:cs="宋体"/>
          <w:snapToGrid w:val="0"/>
          <w:color w:val="000000" w:themeColor="text1"/>
          <w:kern w:val="0"/>
          <w:sz w:val="20"/>
          <w:szCs w:val="20"/>
          <w:highlight w:val="none"/>
          <w:u w:val="single"/>
          <w:lang w:eastAsia="zh-CN"/>
          <w14:textFill>
            <w14:solidFill>
              <w14:schemeClr w14:val="tx1"/>
            </w14:solidFill>
          </w14:textFill>
        </w:rPr>
        <w:t>2025</w:t>
      </w:r>
      <w:r>
        <w:rPr>
          <w:rFonts w:hint="eastAsia" w:ascii="宋体" w:hAnsi="宋体" w:eastAsia="宋体" w:cs="宋体"/>
          <w:snapToGrid w:val="0"/>
          <w:color w:val="000000" w:themeColor="text1"/>
          <w:kern w:val="0"/>
          <w:sz w:val="20"/>
          <w:szCs w:val="20"/>
          <w:highlight w:val="none"/>
          <w14:textFill>
            <w14:solidFill>
              <w14:schemeClr w14:val="tx1"/>
            </w14:solidFill>
          </w14:textFill>
        </w:rPr>
        <w:t>年</w:t>
      </w:r>
      <w:r>
        <w:rPr>
          <w:rFonts w:hint="eastAsia" w:ascii="宋体" w:hAnsi="宋体" w:cs="宋体"/>
          <w:snapToGrid w:val="0"/>
          <w:color w:val="000000" w:themeColor="text1"/>
          <w:kern w:val="0"/>
          <w:sz w:val="20"/>
          <w:szCs w:val="20"/>
          <w:highlight w:val="none"/>
          <w:u w:val="single"/>
          <w:lang w:val="en-US" w:eastAsia="zh-CN"/>
          <w14:textFill>
            <w14:solidFill>
              <w14:schemeClr w14:val="tx1"/>
            </w14:solidFill>
          </w14:textFill>
        </w:rPr>
        <w:t>04</w:t>
      </w:r>
      <w:r>
        <w:rPr>
          <w:rFonts w:hint="eastAsia" w:ascii="宋体" w:hAnsi="宋体" w:eastAsia="宋体" w:cs="宋体"/>
          <w:snapToGrid w:val="0"/>
          <w:color w:val="000000" w:themeColor="text1"/>
          <w:kern w:val="0"/>
          <w:sz w:val="20"/>
          <w:szCs w:val="20"/>
          <w:highlight w:val="none"/>
          <w14:textFill>
            <w14:solidFill>
              <w14:schemeClr w14:val="tx1"/>
            </w14:solidFill>
          </w14:textFill>
        </w:rPr>
        <w:t>月</w:t>
      </w:r>
      <w:r>
        <w:rPr>
          <w:rFonts w:hint="eastAsia" w:ascii="宋体" w:hAnsi="宋体" w:cs="宋体"/>
          <w:snapToGrid w:val="0"/>
          <w:color w:val="000000" w:themeColor="text1"/>
          <w:kern w:val="0"/>
          <w:sz w:val="20"/>
          <w:szCs w:val="20"/>
          <w:highlight w:val="none"/>
          <w:u w:val="single"/>
          <w:lang w:val="en-US" w:eastAsia="zh-CN"/>
          <w14:textFill>
            <w14:solidFill>
              <w14:schemeClr w14:val="tx1"/>
            </w14:solidFill>
          </w14:textFill>
        </w:rPr>
        <w:t>29</w:t>
      </w:r>
      <w:r>
        <w:rPr>
          <w:rFonts w:hint="eastAsia" w:ascii="宋体" w:hAnsi="宋体" w:eastAsia="宋体" w:cs="宋体"/>
          <w:snapToGrid w:val="0"/>
          <w:color w:val="000000" w:themeColor="text1"/>
          <w:kern w:val="0"/>
          <w:sz w:val="20"/>
          <w:szCs w:val="20"/>
          <w:highlight w:val="none"/>
          <w14:textFill>
            <w14:solidFill>
              <w14:schemeClr w14:val="tx1"/>
            </w14:solidFill>
          </w14:textFill>
        </w:rPr>
        <w:t>日</w:t>
      </w:r>
      <w:r>
        <w:rPr>
          <w:rFonts w:hint="eastAsia" w:ascii="宋体" w:hAnsi="宋体" w:eastAsia="宋体" w:cs="宋体"/>
          <w:snapToGrid w:val="0"/>
          <w:color w:val="000000" w:themeColor="text1"/>
          <w:kern w:val="0"/>
          <w:sz w:val="20"/>
          <w:szCs w:val="20"/>
          <w:highlight w:val="none"/>
          <w:u w:val="single"/>
          <w:lang w:val="en-US" w:eastAsia="zh-CN"/>
          <w14:textFill>
            <w14:solidFill>
              <w14:schemeClr w14:val="tx1"/>
            </w14:solidFill>
          </w14:textFill>
        </w:rPr>
        <w:t>1</w:t>
      </w:r>
      <w:r>
        <w:rPr>
          <w:rFonts w:hint="eastAsia" w:ascii="宋体" w:hAnsi="宋体" w:cs="宋体"/>
          <w:snapToGrid w:val="0"/>
          <w:color w:val="000000" w:themeColor="text1"/>
          <w:kern w:val="0"/>
          <w:sz w:val="20"/>
          <w:szCs w:val="20"/>
          <w:highlight w:val="none"/>
          <w:u w:val="single"/>
          <w:lang w:val="en-US" w:eastAsia="zh-CN"/>
          <w14:textFill>
            <w14:solidFill>
              <w14:schemeClr w14:val="tx1"/>
            </w14:solidFill>
          </w14:textFill>
        </w:rPr>
        <w:t>8</w:t>
      </w:r>
      <w:r>
        <w:rPr>
          <w:rFonts w:hint="eastAsia" w:ascii="宋体" w:hAnsi="宋体" w:eastAsia="宋体" w:cs="宋体"/>
          <w:snapToGrid w:val="0"/>
          <w:color w:val="000000" w:themeColor="text1"/>
          <w:kern w:val="0"/>
          <w:sz w:val="20"/>
          <w:szCs w:val="20"/>
          <w:highlight w:val="none"/>
          <w14:textFill>
            <w14:solidFill>
              <w14:schemeClr w14:val="tx1"/>
            </w14:solidFill>
          </w14:textFill>
        </w:rPr>
        <w:t>时</w:t>
      </w:r>
      <w:r>
        <w:rPr>
          <w:rFonts w:hint="eastAsia" w:ascii="宋体" w:hAnsi="宋体" w:eastAsia="宋体" w:cs="宋体"/>
          <w:snapToGrid w:val="0"/>
          <w:color w:val="000000" w:themeColor="text1"/>
          <w:kern w:val="0"/>
          <w:sz w:val="20"/>
          <w:szCs w:val="20"/>
          <w:highlight w:val="none"/>
          <w:u w:val="single"/>
          <w:lang w:val="en-US" w:eastAsia="zh-CN"/>
          <w14:textFill>
            <w14:solidFill>
              <w14:schemeClr w14:val="tx1"/>
            </w14:solidFill>
          </w14:textFill>
        </w:rPr>
        <w:t>00</w:t>
      </w:r>
      <w:r>
        <w:rPr>
          <w:rFonts w:hint="eastAsia" w:ascii="宋体" w:hAnsi="宋体" w:eastAsia="宋体" w:cs="宋体"/>
          <w:snapToGrid w:val="0"/>
          <w:color w:val="000000" w:themeColor="text1"/>
          <w:kern w:val="0"/>
          <w:sz w:val="20"/>
          <w:szCs w:val="20"/>
          <w:highlight w:val="none"/>
          <w14:textFill>
            <w14:solidFill>
              <w14:schemeClr w14:val="tx1"/>
            </w14:solidFill>
          </w14:textFill>
        </w:rPr>
        <w:t>分前对所有</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 w:val="20"/>
          <w:szCs w:val="20"/>
          <w:highlight w:val="none"/>
          <w14:textFill>
            <w14:solidFill>
              <w14:schemeClr w14:val="tx1"/>
            </w14:solidFill>
          </w14:textFill>
        </w:rPr>
        <w:t>提出的问题进行回答，</w:t>
      </w: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涉及修改招标文件的将</w:t>
      </w:r>
      <w:r>
        <w:rPr>
          <w:rFonts w:hint="eastAsia" w:ascii="宋体" w:hAnsi="宋体" w:eastAsia="宋体" w:cs="宋体"/>
          <w:snapToGrid w:val="0"/>
          <w:color w:val="000000" w:themeColor="text1"/>
          <w:kern w:val="0"/>
          <w:sz w:val="20"/>
          <w:szCs w:val="20"/>
          <w:highlight w:val="none"/>
          <w:u w:val="none"/>
          <w14:textFill>
            <w14:solidFill>
              <w14:schemeClr w14:val="tx1"/>
            </w14:solidFill>
          </w14:textFill>
        </w:rPr>
        <w:t>在</w:t>
      </w:r>
      <w:r>
        <w:rPr>
          <w:rFonts w:hint="eastAsia" w:ascii="宋体" w:hAnsi="宋体" w:eastAsia="宋体" w:cs="宋体"/>
          <w:snapToGrid w:val="0"/>
          <w:color w:val="000000" w:themeColor="text1"/>
          <w:kern w:val="0"/>
          <w:sz w:val="20"/>
          <w:szCs w:val="20"/>
          <w:highlight w:val="none"/>
          <w:u w:val="none"/>
          <w14:textFill>
            <w14:solidFill>
              <w14:schemeClr w14:val="tx1"/>
            </w14:solidFill>
          </w14:textFill>
        </w:rPr>
        <w:fldChar w:fldCharType="begin"/>
      </w:r>
      <w:r>
        <w:rPr>
          <w:rFonts w:hint="eastAsia" w:ascii="宋体" w:hAnsi="宋体" w:eastAsia="宋体" w:cs="宋体"/>
          <w:snapToGrid w:val="0"/>
          <w:color w:val="000000" w:themeColor="text1"/>
          <w:kern w:val="0"/>
          <w:sz w:val="20"/>
          <w:szCs w:val="20"/>
          <w:highlight w:val="none"/>
          <w:u w:val="none"/>
          <w14:textFill>
            <w14:solidFill>
              <w14:schemeClr w14:val="tx1"/>
            </w14:solidFill>
          </w14:textFill>
        </w:rPr>
        <w:instrText xml:space="preserve"> HYPERLINK "http://www.cqdjszfw.com/" </w:instrText>
      </w:r>
      <w:r>
        <w:rPr>
          <w:rFonts w:hint="eastAsia" w:ascii="宋体" w:hAnsi="宋体" w:eastAsia="宋体" w:cs="宋体"/>
          <w:snapToGrid w:val="0"/>
          <w:color w:val="000000" w:themeColor="text1"/>
          <w:kern w:val="0"/>
          <w:sz w:val="20"/>
          <w:szCs w:val="20"/>
          <w:highlight w:val="none"/>
          <w:u w:val="none"/>
          <w14:textFill>
            <w14:solidFill>
              <w14:schemeClr w14:val="tx1"/>
            </w14:solidFill>
          </w14:textFill>
        </w:rPr>
        <w:fldChar w:fldCharType="separate"/>
      </w:r>
      <w:r>
        <w:rPr>
          <w:rFonts w:hint="eastAsia" w:ascii="宋体" w:hAnsi="宋体" w:eastAsia="宋体" w:cs="宋体"/>
          <w:snapToGrid w:val="0"/>
          <w:color w:val="000000" w:themeColor="text1"/>
          <w:kern w:val="0"/>
          <w:sz w:val="20"/>
          <w:szCs w:val="20"/>
          <w:highlight w:val="none"/>
          <w:u w:val="none"/>
          <w:lang w:val="en-US" w:eastAsia="zh-CN"/>
          <w14:textFill>
            <w14:solidFill>
              <w14:schemeClr w14:val="tx1"/>
            </w14:solidFill>
          </w14:textFill>
        </w:rPr>
        <w:t>行采家</w:t>
      </w:r>
      <w:r>
        <w:rPr>
          <w:rFonts w:hint="eastAsia" w:ascii="宋体" w:hAnsi="宋体" w:eastAsia="宋体" w:cs="宋体"/>
          <w:snapToGrid w:val="0"/>
          <w:color w:val="000000" w:themeColor="text1"/>
          <w:kern w:val="0"/>
          <w:sz w:val="20"/>
          <w:szCs w:val="20"/>
          <w:highlight w:val="none"/>
          <w:u w:val="none"/>
          <w14:textFill>
            <w14:solidFill>
              <w14:schemeClr w14:val="tx1"/>
            </w14:solidFill>
          </w14:textFill>
        </w:rPr>
        <w:t>(https://www.gec123.com/</w:t>
      </w:r>
      <w:r>
        <w:rPr>
          <w:rFonts w:hint="eastAsia" w:ascii="宋体" w:hAnsi="宋体" w:eastAsia="宋体" w:cs="宋体"/>
          <w:snapToGrid w:val="0"/>
          <w:color w:val="000000" w:themeColor="text1"/>
          <w:kern w:val="0"/>
          <w:sz w:val="20"/>
          <w:szCs w:val="20"/>
          <w:highlight w:val="none"/>
          <w:u w:val="none"/>
          <w:lang w:eastAsia="zh-CN"/>
          <w14:textFill>
            <w14:solidFill>
              <w14:schemeClr w14:val="tx1"/>
            </w14:solidFill>
          </w14:textFill>
        </w:rPr>
        <w:t>）</w:t>
      </w:r>
      <w:r>
        <w:rPr>
          <w:rFonts w:hint="eastAsia" w:ascii="宋体" w:hAnsi="宋体" w:eastAsia="宋体" w:cs="宋体"/>
          <w:snapToGrid w:val="0"/>
          <w:color w:val="000000" w:themeColor="text1"/>
          <w:kern w:val="0"/>
          <w:sz w:val="20"/>
          <w:szCs w:val="20"/>
          <w:highlight w:val="none"/>
          <w:u w:val="none"/>
          <w14:textFill>
            <w14:solidFill>
              <w14:schemeClr w14:val="tx1"/>
            </w14:solidFill>
          </w14:textFill>
        </w:rPr>
        <w:fldChar w:fldCharType="end"/>
      </w:r>
      <w:r>
        <w:rPr>
          <w:rFonts w:hint="eastAsia" w:ascii="宋体" w:hAnsi="宋体" w:eastAsia="宋体" w:cs="宋体"/>
          <w:snapToGrid w:val="0"/>
          <w:color w:val="000000" w:themeColor="text1"/>
          <w:kern w:val="0"/>
          <w:sz w:val="20"/>
          <w:szCs w:val="20"/>
          <w:highlight w:val="none"/>
          <w14:textFill>
            <w14:solidFill>
              <w14:schemeClr w14:val="tx1"/>
            </w14:solidFill>
          </w14:textFill>
        </w:rPr>
        <w:t>上</w:t>
      </w:r>
      <w:r>
        <w:rPr>
          <w:rFonts w:hint="eastAsia" w:ascii="宋体" w:hAnsi="宋体" w:eastAsia="宋体" w:cs="宋体"/>
          <w:color w:val="000000" w:themeColor="text1"/>
          <w:sz w:val="20"/>
          <w:szCs w:val="22"/>
          <w:highlight w:val="none"/>
          <w14:textFill>
            <w14:solidFill>
              <w14:schemeClr w14:val="tx1"/>
            </w14:solidFill>
          </w14:textFill>
        </w:rPr>
        <w:t>发布</w:t>
      </w:r>
      <w:r>
        <w:rPr>
          <w:rFonts w:hint="eastAsia" w:ascii="宋体" w:hAnsi="宋体" w:eastAsia="宋体" w:cs="宋体"/>
          <w:snapToGrid w:val="0"/>
          <w:color w:val="000000" w:themeColor="text1"/>
          <w:kern w:val="0"/>
          <w:sz w:val="20"/>
          <w:szCs w:val="20"/>
          <w:highlight w:val="none"/>
          <w14:textFill>
            <w14:solidFill>
              <w14:schemeClr w14:val="tx1"/>
            </w14:solidFill>
          </w14:textFill>
        </w:rPr>
        <w:t>，</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 w:val="20"/>
          <w:szCs w:val="20"/>
          <w:highlight w:val="none"/>
          <w14:textFill>
            <w14:solidFill>
              <w14:schemeClr w14:val="tx1"/>
            </w14:solidFill>
          </w14:textFill>
        </w:rPr>
        <w:t>在开标前因未及时查看相应答疑补遗文件，而产生的一切后果由</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 w:val="20"/>
          <w:szCs w:val="20"/>
          <w:highlight w:val="none"/>
          <w14:textFill>
            <w14:solidFill>
              <w14:schemeClr w14:val="tx1"/>
            </w14:solidFill>
          </w14:textFill>
        </w:rPr>
        <w:t>自负。</w:t>
      </w:r>
    </w:p>
    <w:p w14:paraId="193DFF90">
      <w:pPr>
        <w:pStyle w:val="4"/>
        <w:spacing w:before="100" w:after="100" w:line="360" w:lineRule="auto"/>
        <w:rPr>
          <w:rFonts w:hint="eastAsia" w:ascii="宋体" w:hAnsi="宋体" w:eastAsia="宋体" w:cs="宋体"/>
          <w:snapToGrid w:val="0"/>
          <w:color w:val="000000" w:themeColor="text1"/>
          <w:sz w:val="24"/>
          <w:szCs w:val="24"/>
          <w:highlight w:val="none"/>
          <w14:textFill>
            <w14:solidFill>
              <w14:schemeClr w14:val="tx1"/>
            </w14:solidFill>
          </w14:textFill>
        </w:rPr>
      </w:pPr>
      <w:bookmarkStart w:id="45" w:name="_Toc3439"/>
      <w:bookmarkStart w:id="46" w:name="_Toc4993"/>
      <w:bookmarkStart w:id="47" w:name="_Toc30581"/>
      <w:r>
        <w:rPr>
          <w:rFonts w:hint="eastAsia" w:ascii="宋体" w:hAnsi="宋体" w:eastAsia="宋体" w:cs="宋体"/>
          <w:snapToGrid w:val="0"/>
          <w:color w:val="000000" w:themeColor="text1"/>
          <w:sz w:val="24"/>
          <w:szCs w:val="24"/>
          <w:highlight w:val="none"/>
          <w14:textFill>
            <w14:solidFill>
              <w14:schemeClr w14:val="tx1"/>
            </w14:solidFill>
          </w14:textFill>
        </w:rPr>
        <w:t xml:space="preserve">6、 </w:t>
      </w:r>
      <w:bookmarkEnd w:id="37"/>
      <w:bookmarkEnd w:id="38"/>
      <w:bookmarkEnd w:id="39"/>
      <w:bookmarkEnd w:id="40"/>
      <w:bookmarkEnd w:id="41"/>
      <w:bookmarkEnd w:id="42"/>
      <w:bookmarkEnd w:id="43"/>
      <w:bookmarkEnd w:id="44"/>
      <w:bookmarkEnd w:id="45"/>
      <w:bookmarkEnd w:id="46"/>
      <w:r>
        <w:rPr>
          <w:rFonts w:hint="eastAsia" w:ascii="宋体" w:hAnsi="宋体" w:eastAsia="宋体" w:cs="宋体"/>
          <w:snapToGrid w:val="0"/>
          <w:color w:val="000000" w:themeColor="text1"/>
          <w:sz w:val="24"/>
          <w:szCs w:val="24"/>
          <w:highlight w:val="none"/>
          <w14:textFill>
            <w14:solidFill>
              <w14:schemeClr w14:val="tx1"/>
            </w14:solidFill>
          </w14:textFill>
        </w:rPr>
        <w:t>投标信息</w:t>
      </w:r>
      <w:bookmarkEnd w:id="47"/>
    </w:p>
    <w:p w14:paraId="7B4A0B36">
      <w:pPr>
        <w:shd w:val="clear" w:color="000000" w:fill="auto"/>
        <w:tabs>
          <w:tab w:val="left" w:pos="3000"/>
          <w:tab w:val="left" w:pos="3280"/>
          <w:tab w:val="left" w:pos="6120"/>
          <w:tab w:val="left" w:pos="7540"/>
          <w:tab w:val="left" w:pos="8320"/>
        </w:tabs>
        <w:autoSpaceDE w:val="0"/>
        <w:autoSpaceDN w:val="0"/>
        <w:adjustRightInd w:val="0"/>
        <w:snapToGrid w:val="0"/>
        <w:spacing w:line="360" w:lineRule="auto"/>
        <w:ind w:firstLine="400" w:firstLineChars="200"/>
        <w:rPr>
          <w:rFonts w:hint="eastAsia" w:ascii="宋体" w:hAnsi="宋体" w:eastAsia="宋体" w:cs="宋体"/>
          <w:snapToGrid w:val="0"/>
          <w:color w:val="000000" w:themeColor="text1"/>
          <w:kern w:val="0"/>
          <w:sz w:val="20"/>
          <w:szCs w:val="20"/>
          <w:highlight w:val="none"/>
          <w14:textFill>
            <w14:solidFill>
              <w14:schemeClr w14:val="tx1"/>
            </w14:solidFill>
          </w14:textFill>
        </w:rPr>
      </w:pPr>
      <w:bookmarkStart w:id="48" w:name="_Toc430530421"/>
      <w:bookmarkStart w:id="49" w:name="_Toc224103304"/>
      <w:bookmarkStart w:id="50" w:name="_Toc200359243"/>
      <w:bookmarkStart w:id="51" w:name="_Toc509218697"/>
      <w:bookmarkStart w:id="52" w:name="_Toc200359432"/>
      <w:bookmarkStart w:id="53" w:name="_Toc277082541"/>
      <w:bookmarkStart w:id="54" w:name="_Toc287607733"/>
      <w:bookmarkStart w:id="55" w:name="_Toc287620672"/>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6</w:t>
      </w:r>
      <w:r>
        <w:rPr>
          <w:rFonts w:hint="eastAsia" w:ascii="宋体" w:hAnsi="宋体" w:eastAsia="宋体" w:cs="宋体"/>
          <w:snapToGrid w:val="0"/>
          <w:color w:val="000000" w:themeColor="text1"/>
          <w:kern w:val="0"/>
          <w:sz w:val="20"/>
          <w:szCs w:val="20"/>
          <w:highlight w:val="none"/>
          <w14:textFill>
            <w14:solidFill>
              <w14:schemeClr w14:val="tx1"/>
            </w14:solidFill>
          </w14:textFill>
        </w:rPr>
        <w:t>.1</w:t>
      </w: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 xml:space="preserve"> 投标文件</w:t>
      </w:r>
      <w:r>
        <w:rPr>
          <w:rFonts w:hint="eastAsia" w:ascii="宋体" w:hAnsi="宋体" w:eastAsia="宋体" w:cs="宋体"/>
          <w:snapToGrid w:val="0"/>
          <w:color w:val="000000" w:themeColor="text1"/>
          <w:kern w:val="0"/>
          <w:sz w:val="20"/>
          <w:szCs w:val="20"/>
          <w:highlight w:val="none"/>
          <w14:textFill>
            <w14:solidFill>
              <w14:schemeClr w14:val="tx1"/>
            </w14:solidFill>
          </w14:textFill>
        </w:rPr>
        <w:t>的递交时间为</w:t>
      </w:r>
      <w:r>
        <w:rPr>
          <w:rFonts w:hint="eastAsia" w:ascii="宋体" w:hAnsi="宋体" w:eastAsia="宋体" w:cs="宋体"/>
          <w:snapToGrid w:val="0"/>
          <w:color w:val="000000" w:themeColor="text1"/>
          <w:kern w:val="0"/>
          <w:sz w:val="20"/>
          <w:szCs w:val="20"/>
          <w:highlight w:val="none"/>
          <w:u w:val="single"/>
          <w:lang w:eastAsia="zh-CN"/>
          <w14:textFill>
            <w14:solidFill>
              <w14:schemeClr w14:val="tx1"/>
            </w14:solidFill>
          </w14:textFill>
        </w:rPr>
        <w:t>2025</w:t>
      </w:r>
      <w:r>
        <w:rPr>
          <w:rFonts w:hint="eastAsia" w:ascii="宋体" w:hAnsi="宋体" w:eastAsia="宋体" w:cs="宋体"/>
          <w:snapToGrid w:val="0"/>
          <w:color w:val="000000" w:themeColor="text1"/>
          <w:kern w:val="0"/>
          <w:sz w:val="20"/>
          <w:szCs w:val="20"/>
          <w:highlight w:val="none"/>
          <w14:textFill>
            <w14:solidFill>
              <w14:schemeClr w14:val="tx1"/>
            </w14:solidFill>
          </w14:textFill>
        </w:rPr>
        <w:t>年</w:t>
      </w:r>
      <w:r>
        <w:rPr>
          <w:rFonts w:hint="eastAsia" w:ascii="宋体" w:hAnsi="宋体" w:cs="宋体"/>
          <w:snapToGrid w:val="0"/>
          <w:color w:val="000000" w:themeColor="text1"/>
          <w:kern w:val="0"/>
          <w:sz w:val="20"/>
          <w:szCs w:val="20"/>
          <w:highlight w:val="none"/>
          <w:u w:val="single"/>
          <w:lang w:val="en-US" w:eastAsia="zh-CN"/>
          <w14:textFill>
            <w14:solidFill>
              <w14:schemeClr w14:val="tx1"/>
            </w14:solidFill>
          </w14:textFill>
        </w:rPr>
        <w:t>05</w:t>
      </w:r>
      <w:r>
        <w:rPr>
          <w:rFonts w:hint="eastAsia" w:ascii="宋体" w:hAnsi="宋体" w:eastAsia="宋体" w:cs="宋体"/>
          <w:snapToGrid w:val="0"/>
          <w:color w:val="000000" w:themeColor="text1"/>
          <w:kern w:val="0"/>
          <w:sz w:val="20"/>
          <w:szCs w:val="20"/>
          <w:highlight w:val="none"/>
          <w14:textFill>
            <w14:solidFill>
              <w14:schemeClr w14:val="tx1"/>
            </w14:solidFill>
          </w14:textFill>
        </w:rPr>
        <w:t>月</w:t>
      </w:r>
      <w:r>
        <w:rPr>
          <w:rFonts w:hint="eastAsia" w:ascii="宋体" w:hAnsi="宋体" w:cs="宋体"/>
          <w:snapToGrid w:val="0"/>
          <w:color w:val="000000" w:themeColor="text1"/>
          <w:kern w:val="0"/>
          <w:sz w:val="20"/>
          <w:szCs w:val="20"/>
          <w:highlight w:val="none"/>
          <w:u w:val="single"/>
          <w:lang w:val="en-US" w:eastAsia="zh-CN"/>
          <w14:textFill>
            <w14:solidFill>
              <w14:schemeClr w14:val="tx1"/>
            </w14:solidFill>
          </w14:textFill>
        </w:rPr>
        <w:t>15</w:t>
      </w:r>
      <w:r>
        <w:rPr>
          <w:rFonts w:hint="eastAsia" w:ascii="宋体" w:hAnsi="宋体" w:eastAsia="宋体" w:cs="宋体"/>
          <w:snapToGrid w:val="0"/>
          <w:color w:val="000000" w:themeColor="text1"/>
          <w:kern w:val="0"/>
          <w:sz w:val="20"/>
          <w:szCs w:val="20"/>
          <w:highlight w:val="none"/>
          <w14:textFill>
            <w14:solidFill>
              <w14:schemeClr w14:val="tx1"/>
            </w14:solidFill>
          </w14:textFill>
        </w:rPr>
        <w:t>日</w:t>
      </w:r>
      <w:r>
        <w:rPr>
          <w:rFonts w:hint="eastAsia" w:ascii="宋体" w:hAnsi="宋体" w:cs="宋体"/>
          <w:snapToGrid w:val="0"/>
          <w:color w:val="000000" w:themeColor="text1"/>
          <w:kern w:val="0"/>
          <w:sz w:val="20"/>
          <w:szCs w:val="20"/>
          <w:highlight w:val="none"/>
          <w:u w:val="single"/>
          <w:lang w:val="en-US" w:eastAsia="zh-CN"/>
          <w14:textFill>
            <w14:solidFill>
              <w14:schemeClr w14:val="tx1"/>
            </w14:solidFill>
          </w14:textFill>
        </w:rPr>
        <w:t>9</w:t>
      </w:r>
      <w:r>
        <w:rPr>
          <w:rFonts w:hint="eastAsia" w:ascii="宋体" w:hAnsi="宋体" w:eastAsia="宋体" w:cs="宋体"/>
          <w:snapToGrid w:val="0"/>
          <w:color w:val="000000" w:themeColor="text1"/>
          <w:kern w:val="0"/>
          <w:sz w:val="20"/>
          <w:szCs w:val="20"/>
          <w:highlight w:val="none"/>
          <w14:textFill>
            <w14:solidFill>
              <w14:schemeClr w14:val="tx1"/>
            </w14:solidFill>
          </w14:textFill>
        </w:rPr>
        <w:t>时</w:t>
      </w:r>
      <w:r>
        <w:rPr>
          <w:rFonts w:hint="eastAsia" w:ascii="宋体" w:hAnsi="宋体" w:eastAsia="宋体" w:cs="宋体"/>
          <w:snapToGrid w:val="0"/>
          <w:color w:val="000000" w:themeColor="text1"/>
          <w:kern w:val="0"/>
          <w:sz w:val="20"/>
          <w:szCs w:val="20"/>
          <w:highlight w:val="none"/>
          <w:u w:val="single"/>
          <w:lang w:val="en-US" w:eastAsia="zh-CN"/>
          <w14:textFill>
            <w14:solidFill>
              <w14:schemeClr w14:val="tx1"/>
            </w14:solidFill>
          </w14:textFill>
        </w:rPr>
        <w:t>00</w:t>
      </w:r>
      <w:r>
        <w:rPr>
          <w:rFonts w:hint="eastAsia" w:ascii="宋体" w:hAnsi="宋体" w:eastAsia="宋体" w:cs="宋体"/>
          <w:snapToGrid w:val="0"/>
          <w:color w:val="000000" w:themeColor="text1"/>
          <w:kern w:val="0"/>
          <w:sz w:val="20"/>
          <w:szCs w:val="20"/>
          <w:highlight w:val="none"/>
          <w14:textFill>
            <w14:solidFill>
              <w14:schemeClr w14:val="tx1"/>
            </w14:solidFill>
          </w14:textFill>
        </w:rPr>
        <w:t>分至</w:t>
      </w:r>
      <w:r>
        <w:rPr>
          <w:rFonts w:hint="eastAsia" w:ascii="宋体" w:hAnsi="宋体" w:eastAsia="宋体" w:cs="宋体"/>
          <w:snapToGrid w:val="0"/>
          <w:color w:val="000000" w:themeColor="text1"/>
          <w:kern w:val="0"/>
          <w:sz w:val="20"/>
          <w:szCs w:val="20"/>
          <w:highlight w:val="none"/>
          <w:u w:val="single"/>
          <w:lang w:eastAsia="zh-CN"/>
          <w14:textFill>
            <w14:solidFill>
              <w14:schemeClr w14:val="tx1"/>
            </w14:solidFill>
          </w14:textFill>
        </w:rPr>
        <w:t>2025</w:t>
      </w:r>
      <w:r>
        <w:rPr>
          <w:rFonts w:hint="eastAsia" w:ascii="宋体" w:hAnsi="宋体" w:eastAsia="宋体" w:cs="宋体"/>
          <w:snapToGrid w:val="0"/>
          <w:color w:val="000000" w:themeColor="text1"/>
          <w:kern w:val="0"/>
          <w:sz w:val="20"/>
          <w:szCs w:val="20"/>
          <w:highlight w:val="none"/>
          <w14:textFill>
            <w14:solidFill>
              <w14:schemeClr w14:val="tx1"/>
            </w14:solidFill>
          </w14:textFill>
        </w:rPr>
        <w:t>年</w:t>
      </w:r>
      <w:r>
        <w:rPr>
          <w:rFonts w:hint="eastAsia" w:ascii="宋体" w:hAnsi="宋体" w:cs="宋体"/>
          <w:snapToGrid w:val="0"/>
          <w:color w:val="000000" w:themeColor="text1"/>
          <w:kern w:val="0"/>
          <w:sz w:val="20"/>
          <w:szCs w:val="20"/>
          <w:highlight w:val="none"/>
          <w:u w:val="single"/>
          <w:lang w:val="en-US" w:eastAsia="zh-CN"/>
          <w14:textFill>
            <w14:solidFill>
              <w14:schemeClr w14:val="tx1"/>
            </w14:solidFill>
          </w14:textFill>
        </w:rPr>
        <w:t>05</w:t>
      </w:r>
      <w:r>
        <w:rPr>
          <w:rFonts w:hint="eastAsia" w:ascii="宋体" w:hAnsi="宋体" w:eastAsia="宋体" w:cs="宋体"/>
          <w:snapToGrid w:val="0"/>
          <w:color w:val="000000" w:themeColor="text1"/>
          <w:kern w:val="0"/>
          <w:sz w:val="20"/>
          <w:szCs w:val="20"/>
          <w:highlight w:val="none"/>
          <w14:textFill>
            <w14:solidFill>
              <w14:schemeClr w14:val="tx1"/>
            </w14:solidFill>
          </w14:textFill>
        </w:rPr>
        <w:t>月</w:t>
      </w:r>
      <w:r>
        <w:rPr>
          <w:rFonts w:hint="eastAsia" w:ascii="宋体" w:hAnsi="宋体" w:cs="宋体"/>
          <w:snapToGrid w:val="0"/>
          <w:color w:val="000000" w:themeColor="text1"/>
          <w:kern w:val="0"/>
          <w:sz w:val="20"/>
          <w:szCs w:val="20"/>
          <w:highlight w:val="none"/>
          <w:u w:val="single"/>
          <w:lang w:val="en-US" w:eastAsia="zh-CN"/>
          <w14:textFill>
            <w14:solidFill>
              <w14:schemeClr w14:val="tx1"/>
            </w14:solidFill>
          </w14:textFill>
        </w:rPr>
        <w:t>15</w:t>
      </w:r>
      <w:r>
        <w:rPr>
          <w:rFonts w:hint="eastAsia" w:ascii="宋体" w:hAnsi="宋体" w:eastAsia="宋体" w:cs="宋体"/>
          <w:snapToGrid w:val="0"/>
          <w:color w:val="000000" w:themeColor="text1"/>
          <w:kern w:val="0"/>
          <w:sz w:val="20"/>
          <w:szCs w:val="20"/>
          <w:highlight w:val="none"/>
          <w14:textFill>
            <w14:solidFill>
              <w14:schemeClr w14:val="tx1"/>
            </w14:solidFill>
          </w14:textFill>
        </w:rPr>
        <w:t>日</w:t>
      </w:r>
      <w:r>
        <w:rPr>
          <w:rFonts w:hint="eastAsia" w:ascii="宋体" w:hAnsi="宋体" w:cs="宋体"/>
          <w:snapToGrid w:val="0"/>
          <w:color w:val="000000" w:themeColor="text1"/>
          <w:kern w:val="0"/>
          <w:sz w:val="20"/>
          <w:szCs w:val="20"/>
          <w:highlight w:val="none"/>
          <w:u w:val="single"/>
          <w:lang w:val="en-US" w:eastAsia="zh-CN"/>
          <w14:textFill>
            <w14:solidFill>
              <w14:schemeClr w14:val="tx1"/>
            </w14:solidFill>
          </w14:textFill>
        </w:rPr>
        <w:t>9</w:t>
      </w:r>
      <w:r>
        <w:rPr>
          <w:rFonts w:hint="eastAsia" w:ascii="宋体" w:hAnsi="宋体" w:eastAsia="宋体" w:cs="宋体"/>
          <w:snapToGrid w:val="0"/>
          <w:color w:val="000000" w:themeColor="text1"/>
          <w:kern w:val="0"/>
          <w:sz w:val="20"/>
          <w:szCs w:val="20"/>
          <w:highlight w:val="none"/>
          <w14:textFill>
            <w14:solidFill>
              <w14:schemeClr w14:val="tx1"/>
            </w14:solidFill>
          </w14:textFill>
        </w:rPr>
        <w:t>时</w:t>
      </w:r>
      <w:r>
        <w:rPr>
          <w:rFonts w:hint="eastAsia" w:ascii="宋体" w:hAnsi="宋体" w:eastAsia="宋体" w:cs="宋体"/>
          <w:snapToGrid w:val="0"/>
          <w:color w:val="000000" w:themeColor="text1"/>
          <w:kern w:val="0"/>
          <w:sz w:val="20"/>
          <w:szCs w:val="20"/>
          <w:highlight w:val="none"/>
          <w:u w:val="single"/>
          <w:lang w:val="en-US" w:eastAsia="zh-CN"/>
          <w14:textFill>
            <w14:solidFill>
              <w14:schemeClr w14:val="tx1"/>
            </w14:solidFill>
          </w14:textFill>
        </w:rPr>
        <w:t>30</w:t>
      </w:r>
      <w:r>
        <w:rPr>
          <w:rFonts w:hint="eastAsia" w:ascii="宋体" w:hAnsi="宋体" w:eastAsia="宋体" w:cs="宋体"/>
          <w:snapToGrid w:val="0"/>
          <w:color w:val="000000" w:themeColor="text1"/>
          <w:kern w:val="0"/>
          <w:sz w:val="20"/>
          <w:szCs w:val="20"/>
          <w:highlight w:val="none"/>
          <w14:textFill>
            <w14:solidFill>
              <w14:schemeClr w14:val="tx1"/>
            </w14:solidFill>
          </w14:textFill>
        </w:rPr>
        <w:t>分（北京时间）。</w:t>
      </w:r>
    </w:p>
    <w:p w14:paraId="056CD270">
      <w:pPr>
        <w:shd w:val="clear" w:color="000000" w:fill="auto"/>
        <w:tabs>
          <w:tab w:val="left" w:pos="3000"/>
          <w:tab w:val="left" w:pos="3280"/>
          <w:tab w:val="left" w:pos="6120"/>
          <w:tab w:val="left" w:pos="7540"/>
          <w:tab w:val="left" w:pos="8320"/>
        </w:tabs>
        <w:autoSpaceDE w:val="0"/>
        <w:autoSpaceDN w:val="0"/>
        <w:adjustRightInd w:val="0"/>
        <w:snapToGrid w:val="0"/>
        <w:spacing w:line="360" w:lineRule="auto"/>
        <w:ind w:firstLine="400" w:firstLineChars="200"/>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6.2</w:t>
      </w:r>
      <w:r>
        <w:rPr>
          <w:rFonts w:hint="eastAsia" w:ascii="宋体" w:hAnsi="宋体" w:cs="宋体"/>
          <w:snapToGrid w:val="0"/>
          <w:color w:val="000000" w:themeColor="text1"/>
          <w:kern w:val="0"/>
          <w:sz w:val="20"/>
          <w:szCs w:val="20"/>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投标文件</w:t>
      </w:r>
      <w:r>
        <w:rPr>
          <w:rFonts w:hint="eastAsia" w:ascii="宋体" w:hAnsi="宋体" w:eastAsia="宋体" w:cs="宋体"/>
          <w:snapToGrid w:val="0"/>
          <w:color w:val="000000" w:themeColor="text1"/>
          <w:kern w:val="0"/>
          <w:sz w:val="20"/>
          <w:szCs w:val="20"/>
          <w:highlight w:val="none"/>
          <w14:textFill>
            <w14:solidFill>
              <w14:schemeClr w14:val="tx1"/>
            </w14:solidFill>
          </w14:textFill>
        </w:rPr>
        <w:t>的递交</w:t>
      </w: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投标文件</w:t>
      </w:r>
      <w:r>
        <w:rPr>
          <w:rFonts w:hint="eastAsia" w:ascii="宋体" w:hAnsi="宋体" w:eastAsia="宋体" w:cs="宋体"/>
          <w:snapToGrid w:val="0"/>
          <w:color w:val="000000" w:themeColor="text1"/>
          <w:kern w:val="0"/>
          <w:sz w:val="20"/>
          <w:szCs w:val="20"/>
          <w:highlight w:val="none"/>
          <w14:textFill>
            <w14:solidFill>
              <w14:schemeClr w14:val="tx1"/>
            </w14:solidFill>
          </w14:textFill>
        </w:rPr>
        <w:t>地点为</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w:t>
      </w:r>
      <w:r>
        <w:rPr>
          <w:rFonts w:hint="eastAsia" w:ascii="宋体" w:hAnsi="宋体" w:cs="宋体"/>
          <w:snapToGrid w:val="0"/>
          <w:color w:val="000000" w:themeColor="text1"/>
          <w:kern w:val="0"/>
          <w:sz w:val="20"/>
          <w:szCs w:val="20"/>
          <w:highlight w:val="none"/>
          <w:u w:val="single"/>
          <w:lang w:eastAsia="zh-CN"/>
          <w14:textFill>
            <w14:solidFill>
              <w14:schemeClr w14:val="tx1"/>
            </w14:solidFill>
          </w14:textFill>
        </w:rPr>
        <w:t>重庆市渝北区青枫北路双子座B栋13-1</w:t>
      </w:r>
      <w:r>
        <w:rPr>
          <w:rFonts w:hint="eastAsia" w:ascii="宋体" w:hAnsi="宋体" w:eastAsia="宋体" w:cs="宋体"/>
          <w:snapToGrid w:val="0"/>
          <w:color w:val="000000" w:themeColor="text1"/>
          <w:kern w:val="0"/>
          <w:sz w:val="20"/>
          <w:szCs w:val="20"/>
          <w:highlight w:val="none"/>
          <w14:textFill>
            <w14:solidFill>
              <w14:schemeClr w14:val="tx1"/>
            </w14:solidFill>
          </w14:textFill>
        </w:rPr>
        <w:t>。</w:t>
      </w:r>
    </w:p>
    <w:p w14:paraId="450003CC">
      <w:pPr>
        <w:pStyle w:val="4"/>
        <w:spacing w:before="100" w:after="100" w:line="360" w:lineRule="auto"/>
        <w:rPr>
          <w:rFonts w:hint="eastAsia" w:ascii="宋体" w:hAnsi="宋体" w:eastAsia="宋体" w:cs="宋体"/>
          <w:snapToGrid w:val="0"/>
          <w:color w:val="000000" w:themeColor="text1"/>
          <w:sz w:val="24"/>
          <w:szCs w:val="24"/>
          <w:highlight w:val="none"/>
          <w14:textFill>
            <w14:solidFill>
              <w14:schemeClr w14:val="tx1"/>
            </w14:solidFill>
          </w14:textFill>
        </w:rPr>
      </w:pPr>
      <w:bookmarkStart w:id="56" w:name="_Toc24855"/>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snapToGrid w:val="0"/>
          <w:color w:val="000000" w:themeColor="text1"/>
          <w:sz w:val="24"/>
          <w:szCs w:val="24"/>
          <w:highlight w:val="none"/>
          <w14:textFill>
            <w14:solidFill>
              <w14:schemeClr w14:val="tx1"/>
            </w14:solidFill>
          </w14:textFill>
        </w:rPr>
        <w:t>、开标信息</w:t>
      </w:r>
      <w:bookmarkEnd w:id="56"/>
    </w:p>
    <w:p w14:paraId="6D9A06D2">
      <w:pPr>
        <w:shd w:val="clear" w:color="000000" w:fill="auto"/>
        <w:tabs>
          <w:tab w:val="left" w:pos="3000"/>
          <w:tab w:val="left" w:pos="3280"/>
          <w:tab w:val="left" w:pos="6120"/>
          <w:tab w:val="left" w:pos="7540"/>
          <w:tab w:val="left" w:pos="8320"/>
        </w:tabs>
        <w:autoSpaceDE w:val="0"/>
        <w:autoSpaceDN w:val="0"/>
        <w:adjustRightInd w:val="0"/>
        <w:snapToGrid w:val="0"/>
        <w:spacing w:line="360" w:lineRule="auto"/>
        <w:ind w:firstLine="400" w:firstLineChars="200"/>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7.1</w:t>
      </w:r>
      <w:r>
        <w:rPr>
          <w:rFonts w:hint="eastAsia" w:ascii="宋体" w:hAnsi="宋体" w:cs="宋体"/>
          <w:snapToGrid w:val="0"/>
          <w:color w:val="000000" w:themeColor="text1"/>
          <w:kern w:val="0"/>
          <w:sz w:val="20"/>
          <w:szCs w:val="20"/>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投标截止时间</w:t>
      </w:r>
      <w:r>
        <w:rPr>
          <w:rFonts w:hint="eastAsia" w:ascii="宋体" w:hAnsi="宋体" w:eastAsia="宋体" w:cs="宋体"/>
          <w:snapToGrid w:val="0"/>
          <w:color w:val="000000" w:themeColor="text1"/>
          <w:kern w:val="0"/>
          <w:sz w:val="20"/>
          <w:szCs w:val="20"/>
          <w:highlight w:val="none"/>
          <w14:textFill>
            <w14:solidFill>
              <w14:schemeClr w14:val="tx1"/>
            </w14:solidFill>
          </w14:textFill>
        </w:rPr>
        <w:t>（同开标时间）</w:t>
      </w:r>
      <w:r>
        <w:rPr>
          <w:rFonts w:hint="eastAsia" w:ascii="宋体" w:hAnsi="宋体" w:eastAsia="宋体" w:cs="宋体"/>
          <w:snapToGrid w:val="0"/>
          <w:color w:val="000000" w:themeColor="text1"/>
          <w:kern w:val="0"/>
          <w:sz w:val="20"/>
          <w:szCs w:val="20"/>
          <w:highlight w:val="none"/>
          <w:u w:val="single"/>
          <w:lang w:eastAsia="zh-CN"/>
          <w14:textFill>
            <w14:solidFill>
              <w14:schemeClr w14:val="tx1"/>
            </w14:solidFill>
          </w14:textFill>
        </w:rPr>
        <w:t>2025</w:t>
      </w:r>
      <w:r>
        <w:rPr>
          <w:rFonts w:hint="eastAsia" w:ascii="宋体" w:hAnsi="宋体" w:eastAsia="宋体" w:cs="宋体"/>
          <w:snapToGrid w:val="0"/>
          <w:color w:val="000000" w:themeColor="text1"/>
          <w:kern w:val="0"/>
          <w:sz w:val="20"/>
          <w:szCs w:val="20"/>
          <w:highlight w:val="none"/>
          <w14:textFill>
            <w14:solidFill>
              <w14:schemeClr w14:val="tx1"/>
            </w14:solidFill>
          </w14:textFill>
        </w:rPr>
        <w:t>年</w:t>
      </w:r>
      <w:r>
        <w:rPr>
          <w:rFonts w:hint="eastAsia" w:ascii="宋体" w:hAnsi="宋体" w:cs="宋体"/>
          <w:snapToGrid w:val="0"/>
          <w:color w:val="000000" w:themeColor="text1"/>
          <w:kern w:val="0"/>
          <w:sz w:val="20"/>
          <w:szCs w:val="20"/>
          <w:highlight w:val="none"/>
          <w:u w:val="single"/>
          <w:lang w:val="en-US" w:eastAsia="zh-CN"/>
          <w14:textFill>
            <w14:solidFill>
              <w14:schemeClr w14:val="tx1"/>
            </w14:solidFill>
          </w14:textFill>
        </w:rPr>
        <w:t>05</w:t>
      </w:r>
      <w:r>
        <w:rPr>
          <w:rFonts w:hint="eastAsia" w:ascii="宋体" w:hAnsi="宋体" w:eastAsia="宋体" w:cs="宋体"/>
          <w:snapToGrid w:val="0"/>
          <w:color w:val="000000" w:themeColor="text1"/>
          <w:kern w:val="0"/>
          <w:sz w:val="20"/>
          <w:szCs w:val="20"/>
          <w:highlight w:val="none"/>
          <w14:textFill>
            <w14:solidFill>
              <w14:schemeClr w14:val="tx1"/>
            </w14:solidFill>
          </w14:textFill>
        </w:rPr>
        <w:t>月</w:t>
      </w:r>
      <w:r>
        <w:rPr>
          <w:rFonts w:hint="eastAsia" w:ascii="宋体" w:hAnsi="宋体" w:cs="宋体"/>
          <w:snapToGrid w:val="0"/>
          <w:color w:val="000000" w:themeColor="text1"/>
          <w:kern w:val="0"/>
          <w:sz w:val="20"/>
          <w:szCs w:val="20"/>
          <w:highlight w:val="none"/>
          <w:u w:val="single"/>
          <w:lang w:val="en-US" w:eastAsia="zh-CN"/>
          <w14:textFill>
            <w14:solidFill>
              <w14:schemeClr w14:val="tx1"/>
            </w14:solidFill>
          </w14:textFill>
        </w:rPr>
        <w:t>15</w:t>
      </w:r>
      <w:r>
        <w:rPr>
          <w:rFonts w:hint="eastAsia" w:ascii="宋体" w:hAnsi="宋体" w:eastAsia="宋体" w:cs="宋体"/>
          <w:snapToGrid w:val="0"/>
          <w:color w:val="000000" w:themeColor="text1"/>
          <w:kern w:val="0"/>
          <w:sz w:val="20"/>
          <w:szCs w:val="20"/>
          <w:highlight w:val="none"/>
          <w14:textFill>
            <w14:solidFill>
              <w14:schemeClr w14:val="tx1"/>
            </w14:solidFill>
          </w14:textFill>
        </w:rPr>
        <w:t>日</w:t>
      </w:r>
      <w:r>
        <w:rPr>
          <w:rFonts w:hint="eastAsia" w:ascii="宋体" w:hAnsi="宋体" w:cs="宋体"/>
          <w:snapToGrid w:val="0"/>
          <w:color w:val="000000" w:themeColor="text1"/>
          <w:kern w:val="0"/>
          <w:sz w:val="20"/>
          <w:szCs w:val="20"/>
          <w:highlight w:val="none"/>
          <w:u w:val="single"/>
          <w:lang w:val="en-US" w:eastAsia="zh-CN"/>
          <w14:textFill>
            <w14:solidFill>
              <w14:schemeClr w14:val="tx1"/>
            </w14:solidFill>
          </w14:textFill>
        </w:rPr>
        <w:t>9</w:t>
      </w:r>
      <w:r>
        <w:rPr>
          <w:rFonts w:hint="eastAsia" w:ascii="宋体" w:hAnsi="宋体" w:eastAsia="宋体" w:cs="宋体"/>
          <w:snapToGrid w:val="0"/>
          <w:color w:val="000000" w:themeColor="text1"/>
          <w:kern w:val="0"/>
          <w:sz w:val="20"/>
          <w:szCs w:val="20"/>
          <w:highlight w:val="none"/>
          <w14:textFill>
            <w14:solidFill>
              <w14:schemeClr w14:val="tx1"/>
            </w14:solidFill>
          </w14:textFill>
        </w:rPr>
        <w:t>时</w:t>
      </w:r>
      <w:r>
        <w:rPr>
          <w:rFonts w:hint="eastAsia" w:ascii="宋体" w:hAnsi="宋体" w:eastAsia="宋体" w:cs="宋体"/>
          <w:snapToGrid w:val="0"/>
          <w:color w:val="000000" w:themeColor="text1"/>
          <w:kern w:val="0"/>
          <w:sz w:val="20"/>
          <w:szCs w:val="20"/>
          <w:highlight w:val="none"/>
          <w:u w:val="single"/>
          <w:lang w:val="en-US" w:eastAsia="zh-CN"/>
          <w14:textFill>
            <w14:solidFill>
              <w14:schemeClr w14:val="tx1"/>
            </w14:solidFill>
          </w14:textFill>
        </w:rPr>
        <w:t>30</w:t>
      </w:r>
      <w:r>
        <w:rPr>
          <w:rFonts w:hint="eastAsia" w:ascii="宋体" w:hAnsi="宋体" w:eastAsia="宋体" w:cs="宋体"/>
          <w:snapToGrid w:val="0"/>
          <w:color w:val="000000" w:themeColor="text1"/>
          <w:kern w:val="0"/>
          <w:sz w:val="20"/>
          <w:szCs w:val="20"/>
          <w:highlight w:val="none"/>
          <w14:textFill>
            <w14:solidFill>
              <w14:schemeClr w14:val="tx1"/>
            </w14:solidFill>
          </w14:textFill>
        </w:rPr>
        <w:t>分（北京时间）。</w:t>
      </w:r>
    </w:p>
    <w:p w14:paraId="1B6A1EEE">
      <w:pPr>
        <w:shd w:val="clear" w:color="000000" w:fill="auto"/>
        <w:tabs>
          <w:tab w:val="left" w:pos="3000"/>
          <w:tab w:val="left" w:pos="3280"/>
          <w:tab w:val="left" w:pos="6120"/>
          <w:tab w:val="left" w:pos="7540"/>
          <w:tab w:val="left" w:pos="8320"/>
        </w:tabs>
        <w:autoSpaceDE w:val="0"/>
        <w:autoSpaceDN w:val="0"/>
        <w:adjustRightInd w:val="0"/>
        <w:snapToGrid w:val="0"/>
        <w:spacing w:line="360" w:lineRule="auto"/>
        <w:ind w:firstLine="400" w:firstLineChars="200"/>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7.2</w:t>
      </w:r>
      <w:r>
        <w:rPr>
          <w:rFonts w:hint="eastAsia" w:ascii="宋体" w:hAnsi="宋体" w:cs="宋体"/>
          <w:snapToGrid w:val="0"/>
          <w:color w:val="000000" w:themeColor="text1"/>
          <w:kern w:val="0"/>
          <w:sz w:val="20"/>
          <w:szCs w:val="20"/>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14:textFill>
            <w14:solidFill>
              <w14:schemeClr w14:val="tx1"/>
            </w14:solidFill>
          </w14:textFill>
        </w:rPr>
        <w:t>逾期送达的或者未送达指定地点的</w:t>
      </w: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投标文件</w:t>
      </w:r>
      <w:r>
        <w:rPr>
          <w:rFonts w:hint="eastAsia" w:ascii="宋体" w:hAnsi="宋体" w:eastAsia="宋体" w:cs="宋体"/>
          <w:snapToGrid w:val="0"/>
          <w:color w:val="000000" w:themeColor="text1"/>
          <w:kern w:val="0"/>
          <w:sz w:val="20"/>
          <w:szCs w:val="20"/>
          <w:highlight w:val="none"/>
          <w14:textFill>
            <w14:solidFill>
              <w14:schemeClr w14:val="tx1"/>
            </w14:solidFill>
          </w14:textFill>
        </w:rPr>
        <w:t>，</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 w:val="20"/>
          <w:szCs w:val="20"/>
          <w:highlight w:val="none"/>
          <w14:textFill>
            <w14:solidFill>
              <w14:schemeClr w14:val="tx1"/>
            </w14:solidFill>
          </w14:textFill>
        </w:rPr>
        <w:t>不予受理。</w:t>
      </w:r>
    </w:p>
    <w:bookmarkEnd w:id="48"/>
    <w:bookmarkEnd w:id="49"/>
    <w:bookmarkEnd w:id="50"/>
    <w:bookmarkEnd w:id="51"/>
    <w:bookmarkEnd w:id="52"/>
    <w:bookmarkEnd w:id="53"/>
    <w:bookmarkEnd w:id="54"/>
    <w:bookmarkEnd w:id="55"/>
    <w:p w14:paraId="5D81F869">
      <w:pPr>
        <w:pStyle w:val="4"/>
        <w:spacing w:before="100" w:after="100" w:line="360" w:lineRule="auto"/>
        <w:rPr>
          <w:rFonts w:hint="eastAsia" w:ascii="宋体" w:hAnsi="宋体" w:eastAsia="宋体" w:cs="宋体"/>
          <w:snapToGrid w:val="0"/>
          <w:color w:val="000000" w:themeColor="text1"/>
          <w:sz w:val="24"/>
          <w:szCs w:val="24"/>
          <w:highlight w:val="none"/>
          <w14:textFill>
            <w14:solidFill>
              <w14:schemeClr w14:val="tx1"/>
            </w14:solidFill>
          </w14:textFill>
        </w:rPr>
      </w:pPr>
      <w:bookmarkStart w:id="57" w:name="_Toc6485"/>
      <w:bookmarkStart w:id="58" w:name="_Toc27998"/>
      <w:bookmarkStart w:id="59" w:name="_Toc224103305"/>
      <w:bookmarkStart w:id="60" w:name="_Toc430530422"/>
      <w:bookmarkStart w:id="61" w:name="_Toc277082542"/>
      <w:bookmarkStart w:id="62" w:name="_Toc287620673"/>
      <w:bookmarkStart w:id="63" w:name="_Toc509218698"/>
      <w:bookmarkStart w:id="64" w:name="_Toc287607734"/>
      <w:bookmarkStart w:id="65" w:name="_Toc18605"/>
      <w:r>
        <w:rPr>
          <w:rFonts w:hint="eastAsia" w:ascii="宋体" w:hAnsi="宋体" w:eastAsia="宋体" w:cs="宋体"/>
          <w:snapToGrid w:val="0"/>
          <w:color w:val="000000" w:themeColor="text1"/>
          <w:sz w:val="24"/>
          <w:szCs w:val="24"/>
          <w:highlight w:val="none"/>
          <w14:textFill>
            <w14:solidFill>
              <w14:schemeClr w14:val="tx1"/>
            </w14:solidFill>
          </w14:textFill>
        </w:rPr>
        <w:t>8、联系方式</w:t>
      </w:r>
      <w:bookmarkEnd w:id="57"/>
      <w:bookmarkEnd w:id="58"/>
      <w:bookmarkEnd w:id="59"/>
      <w:bookmarkEnd w:id="60"/>
      <w:bookmarkEnd w:id="61"/>
      <w:bookmarkEnd w:id="62"/>
      <w:bookmarkEnd w:id="63"/>
      <w:bookmarkEnd w:id="64"/>
      <w:bookmarkEnd w:id="65"/>
    </w:p>
    <w:p w14:paraId="43A957A9">
      <w:pPr>
        <w:shd w:val="clear" w:color="000000" w:fill="auto"/>
        <w:tabs>
          <w:tab w:val="left" w:pos="3000"/>
          <w:tab w:val="left" w:pos="3280"/>
          <w:tab w:val="left" w:pos="6120"/>
          <w:tab w:val="left" w:pos="7540"/>
          <w:tab w:val="left" w:pos="8320"/>
        </w:tabs>
        <w:autoSpaceDE w:val="0"/>
        <w:autoSpaceDN w:val="0"/>
        <w:adjustRightInd w:val="0"/>
        <w:snapToGrid w:val="0"/>
        <w:spacing w:line="360" w:lineRule="auto"/>
        <w:ind w:firstLine="400" w:firstLineChars="200"/>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招 标</w:t>
      </w:r>
      <w:r>
        <w:rPr>
          <w:rFonts w:hint="eastAsia" w:ascii="宋体" w:hAnsi="宋体" w:eastAsia="宋体" w:cs="宋体"/>
          <w:snapToGrid w:val="0"/>
          <w:color w:val="000000" w:themeColor="text1"/>
          <w:kern w:val="0"/>
          <w:sz w:val="20"/>
          <w:szCs w:val="20"/>
          <w:highlight w:val="none"/>
          <w14:textFill>
            <w14:solidFill>
              <w14:schemeClr w14:val="tx1"/>
            </w14:solidFill>
          </w14:textFill>
        </w:rPr>
        <w:t xml:space="preserve"> 人：</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重庆市金迈实业有限公司</w:t>
      </w: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 w:val="20"/>
          <w:szCs w:val="20"/>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招标代理机构</w:t>
      </w:r>
      <w:r>
        <w:rPr>
          <w:rFonts w:hint="eastAsia" w:ascii="宋体" w:hAnsi="宋体" w:eastAsia="宋体" w:cs="宋体"/>
          <w:snapToGrid w:val="0"/>
          <w:color w:val="000000" w:themeColor="text1"/>
          <w:kern w:val="0"/>
          <w:sz w:val="20"/>
          <w:szCs w:val="20"/>
          <w:highlight w:val="none"/>
          <w14:textFill>
            <w14:solidFill>
              <w14:schemeClr w14:val="tx1"/>
            </w14:solidFill>
          </w14:textFill>
        </w:rPr>
        <w:t>：</w:t>
      </w: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中锦天鸿建设管理（集团）有限公司</w:t>
      </w:r>
    </w:p>
    <w:p w14:paraId="6429937A">
      <w:pPr>
        <w:shd w:val="clear" w:color="000000" w:fill="auto"/>
        <w:tabs>
          <w:tab w:val="left" w:pos="3000"/>
          <w:tab w:val="left" w:pos="3280"/>
          <w:tab w:val="left" w:pos="6120"/>
          <w:tab w:val="left" w:pos="7540"/>
          <w:tab w:val="left" w:pos="8320"/>
        </w:tabs>
        <w:autoSpaceDE w:val="0"/>
        <w:autoSpaceDN w:val="0"/>
        <w:adjustRightInd w:val="0"/>
        <w:snapToGrid w:val="0"/>
        <w:spacing w:line="360" w:lineRule="auto"/>
        <w:ind w:firstLine="400" w:firstLineChars="200"/>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地址：重庆市南川区水江镇宁江路17号</w:t>
      </w: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 w:val="20"/>
          <w:szCs w:val="20"/>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14:textFill>
            <w14:solidFill>
              <w14:schemeClr w14:val="tx1"/>
            </w14:solidFill>
          </w14:textFill>
        </w:rPr>
        <w:t>地址：</w:t>
      </w:r>
      <w:r>
        <w:rPr>
          <w:rFonts w:hint="eastAsia" w:ascii="宋体" w:hAnsi="宋体" w:cs="宋体"/>
          <w:snapToGrid w:val="0"/>
          <w:color w:val="000000" w:themeColor="text1"/>
          <w:kern w:val="0"/>
          <w:sz w:val="20"/>
          <w:szCs w:val="20"/>
          <w:highlight w:val="none"/>
          <w:lang w:eastAsia="zh-CN"/>
          <w14:textFill>
            <w14:solidFill>
              <w14:schemeClr w14:val="tx1"/>
            </w14:solidFill>
          </w14:textFill>
        </w:rPr>
        <w:t>重庆市渝北区金开大道1003号</w:t>
      </w: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 xml:space="preserve">   </w:t>
      </w:r>
    </w:p>
    <w:p w14:paraId="7E8700D1">
      <w:pPr>
        <w:shd w:val="clear" w:color="000000" w:fill="auto"/>
        <w:tabs>
          <w:tab w:val="left" w:pos="3000"/>
          <w:tab w:val="left" w:pos="3280"/>
          <w:tab w:val="left" w:pos="6120"/>
          <w:tab w:val="left" w:pos="7540"/>
          <w:tab w:val="left" w:pos="8320"/>
        </w:tabs>
        <w:autoSpaceDE w:val="0"/>
        <w:autoSpaceDN w:val="0"/>
        <w:adjustRightInd w:val="0"/>
        <w:snapToGrid w:val="0"/>
        <w:spacing w:line="360" w:lineRule="auto"/>
        <w:ind w:firstLine="400" w:firstLineChars="200"/>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联系人：</w:t>
      </w: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姚</w:t>
      </w:r>
      <w:r>
        <w:rPr>
          <w:rFonts w:hint="eastAsia" w:ascii="宋体" w:hAnsi="宋体" w:eastAsia="宋体" w:cs="宋体"/>
          <w:snapToGrid w:val="0"/>
          <w:color w:val="000000" w:themeColor="text1"/>
          <w:kern w:val="0"/>
          <w:sz w:val="20"/>
          <w:szCs w:val="20"/>
          <w:highlight w:val="none"/>
          <w14:textFill>
            <w14:solidFill>
              <w14:schemeClr w14:val="tx1"/>
            </w14:solidFill>
          </w14:textFill>
        </w:rPr>
        <w:t>老师</w:t>
      </w: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14:textFill>
            <w14:solidFill>
              <w14:schemeClr w14:val="tx1"/>
            </w14:solidFill>
          </w14:textFill>
        </w:rPr>
        <w:t>联系人：</w:t>
      </w: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黄老师</w:t>
      </w:r>
    </w:p>
    <w:p w14:paraId="31E60AF5">
      <w:pPr>
        <w:shd w:val="clear" w:color="000000" w:fill="auto"/>
        <w:tabs>
          <w:tab w:val="left" w:pos="3000"/>
          <w:tab w:val="left" w:pos="3280"/>
          <w:tab w:val="left" w:pos="6120"/>
          <w:tab w:val="left" w:pos="7540"/>
          <w:tab w:val="left" w:pos="8320"/>
        </w:tabs>
        <w:autoSpaceDE w:val="0"/>
        <w:autoSpaceDN w:val="0"/>
        <w:adjustRightInd w:val="0"/>
        <w:snapToGrid w:val="0"/>
        <w:spacing w:line="360" w:lineRule="auto"/>
        <w:ind w:firstLine="400" w:firstLineChars="200"/>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电  话：023-71620205</w:t>
      </w: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 w:val="20"/>
          <w:szCs w:val="20"/>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14:textFill>
            <w14:solidFill>
              <w14:schemeClr w14:val="tx1"/>
            </w14:solidFill>
          </w14:textFill>
        </w:rPr>
        <w:t>电话：18696757678</w:t>
      </w:r>
    </w:p>
    <w:p w14:paraId="1C251394">
      <w:pPr>
        <w:pStyle w:val="4"/>
        <w:spacing w:before="100" w:after="100" w:line="360" w:lineRule="auto"/>
        <w:rPr>
          <w:rFonts w:hint="eastAsia" w:ascii="宋体" w:hAnsi="宋体" w:eastAsia="宋体" w:cs="宋体"/>
          <w:snapToGrid w:val="0"/>
          <w:color w:val="000000" w:themeColor="text1"/>
          <w:sz w:val="24"/>
          <w:szCs w:val="24"/>
          <w:highlight w:val="none"/>
          <w14:textFill>
            <w14:solidFill>
              <w14:schemeClr w14:val="tx1"/>
            </w14:solidFill>
          </w14:textFill>
        </w:rPr>
      </w:pPr>
      <w:bookmarkStart w:id="66" w:name="_Toc14131"/>
      <w:r>
        <w:rPr>
          <w:rFonts w:hint="eastAsia" w:ascii="宋体" w:hAnsi="宋体" w:cs="宋体"/>
          <w:snapToGrid w:val="0"/>
          <w:color w:val="000000" w:themeColor="text1"/>
          <w:sz w:val="24"/>
          <w:szCs w:val="24"/>
          <w:highlight w:val="none"/>
          <w:lang w:val="en-US" w:eastAsia="zh-CN"/>
          <w14:textFill>
            <w14:solidFill>
              <w14:schemeClr w14:val="tx1"/>
            </w14:solidFill>
          </w14:textFill>
        </w:rPr>
        <w:t>9</w:t>
      </w:r>
      <w:r>
        <w:rPr>
          <w:rFonts w:hint="eastAsia" w:ascii="宋体" w:hAnsi="宋体" w:eastAsia="宋体" w:cs="宋体"/>
          <w:snapToGrid w:val="0"/>
          <w:color w:val="000000" w:themeColor="text1"/>
          <w:sz w:val="24"/>
          <w:szCs w:val="24"/>
          <w:highlight w:val="none"/>
          <w14:textFill>
            <w14:solidFill>
              <w14:schemeClr w14:val="tx1"/>
            </w14:solidFill>
          </w14:textFill>
        </w:rPr>
        <w:t>、</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相关</w:t>
      </w:r>
      <w:r>
        <w:rPr>
          <w:rFonts w:hint="eastAsia" w:ascii="宋体" w:hAnsi="宋体" w:eastAsia="宋体" w:cs="宋体"/>
          <w:snapToGrid w:val="0"/>
          <w:color w:val="000000" w:themeColor="text1"/>
          <w:sz w:val="24"/>
          <w:szCs w:val="24"/>
          <w:highlight w:val="none"/>
          <w14:textFill>
            <w14:solidFill>
              <w14:schemeClr w14:val="tx1"/>
            </w14:solidFill>
          </w14:textFill>
        </w:rPr>
        <w:t>附件</w:t>
      </w:r>
      <w:bookmarkEnd w:id="66"/>
    </w:p>
    <w:p w14:paraId="6036FBF0">
      <w:pPr>
        <w:shd w:val="clear" w:color="000000" w:fill="auto"/>
        <w:tabs>
          <w:tab w:val="left" w:pos="3000"/>
          <w:tab w:val="left" w:pos="3280"/>
          <w:tab w:val="left" w:pos="6120"/>
          <w:tab w:val="left" w:pos="7540"/>
          <w:tab w:val="left" w:pos="8320"/>
        </w:tabs>
        <w:autoSpaceDE w:val="0"/>
        <w:autoSpaceDN w:val="0"/>
        <w:adjustRightInd w:val="0"/>
        <w:snapToGrid w:val="0"/>
        <w:spacing w:line="360" w:lineRule="auto"/>
        <w:ind w:firstLine="400" w:firstLineChars="200"/>
        <w:rPr>
          <w:rFonts w:hint="default" w:ascii="宋体" w:hAnsi="宋体" w:eastAsia="宋体" w:cs="宋体"/>
          <w:snapToGrid w:val="0"/>
          <w:color w:val="000000" w:themeColor="text1"/>
          <w:kern w:val="0"/>
          <w:sz w:val="20"/>
          <w:szCs w:val="20"/>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14:textFill>
            <w14:solidFill>
              <w14:schemeClr w14:val="tx1"/>
            </w14:solidFill>
          </w14:textFill>
        </w:rPr>
        <w:t>请</w:t>
      </w: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投标人在</w:t>
      </w:r>
      <w:r>
        <w:rPr>
          <w:rFonts w:hint="eastAsia" w:ascii="宋体" w:hAnsi="宋体" w:eastAsia="宋体" w:cs="宋体"/>
          <w:snapToGrid w:val="0"/>
          <w:color w:val="000000" w:themeColor="text1"/>
          <w:kern w:val="0"/>
          <w:sz w:val="20"/>
          <w:szCs w:val="20"/>
          <w:highlight w:val="none"/>
          <w14:textFill>
            <w14:solidFill>
              <w14:schemeClr w14:val="tx1"/>
            </w14:solidFill>
          </w14:textFill>
        </w:rPr>
        <w:fldChar w:fldCharType="begin"/>
      </w:r>
      <w:r>
        <w:rPr>
          <w:rFonts w:hint="eastAsia" w:ascii="宋体" w:hAnsi="宋体" w:eastAsia="宋体" w:cs="宋体"/>
          <w:snapToGrid w:val="0"/>
          <w:color w:val="000000" w:themeColor="text1"/>
          <w:kern w:val="0"/>
          <w:sz w:val="20"/>
          <w:szCs w:val="20"/>
          <w:highlight w:val="none"/>
          <w14:textFill>
            <w14:solidFill>
              <w14:schemeClr w14:val="tx1"/>
            </w14:solidFill>
          </w14:textFill>
        </w:rPr>
        <w:instrText xml:space="preserve"> HYPERLINK "http://www.cqdjszfw.com/" </w:instrText>
      </w:r>
      <w:r>
        <w:rPr>
          <w:rFonts w:hint="eastAsia" w:ascii="宋体" w:hAnsi="宋体" w:eastAsia="宋体" w:cs="宋体"/>
          <w:snapToGrid w:val="0"/>
          <w:color w:val="000000" w:themeColor="text1"/>
          <w:kern w:val="0"/>
          <w:sz w:val="20"/>
          <w:szCs w:val="20"/>
          <w:highlight w:val="none"/>
          <w14:textFill>
            <w14:solidFill>
              <w14:schemeClr w14:val="tx1"/>
            </w14:solidFill>
          </w14:textFill>
        </w:rPr>
        <w:fldChar w:fldCharType="separate"/>
      </w: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行采家</w:t>
      </w:r>
      <w:r>
        <w:rPr>
          <w:rFonts w:hint="eastAsia" w:ascii="宋体" w:hAnsi="宋体" w:eastAsia="宋体" w:cs="宋体"/>
          <w:snapToGrid w:val="0"/>
          <w:color w:val="000000" w:themeColor="text1"/>
          <w:kern w:val="0"/>
          <w:sz w:val="20"/>
          <w:szCs w:val="20"/>
          <w:highlight w:val="none"/>
          <w14:textFill>
            <w14:solidFill>
              <w14:schemeClr w14:val="tx1"/>
            </w14:solidFill>
          </w14:textFill>
        </w:rPr>
        <w:t>(https://www.gec123.com/</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0"/>
          <w:szCs w:val="20"/>
          <w:highlight w:val="none"/>
          <w14:textFill>
            <w14:solidFill>
              <w14:schemeClr w14:val="tx1"/>
            </w14:solidFill>
          </w14:textFill>
        </w:rPr>
        <w:fldChar w:fldCharType="end"/>
      </w: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网上自行下载。</w:t>
      </w:r>
    </w:p>
    <w:p w14:paraId="6FCB13EF">
      <w:pPr>
        <w:tabs>
          <w:tab w:val="left" w:pos="5140"/>
          <w:tab w:val="left" w:pos="8420"/>
        </w:tabs>
        <w:autoSpaceDE w:val="0"/>
        <w:autoSpaceDN w:val="0"/>
        <w:adjustRightInd w:val="0"/>
        <w:snapToGrid w:val="0"/>
        <w:spacing w:line="360" w:lineRule="auto"/>
        <w:ind w:left="5420" w:leftChars="200" w:hanging="5000" w:hangingChars="2500"/>
        <w:jc w:val="left"/>
        <w:rPr>
          <w:rFonts w:hint="eastAsia" w:ascii="宋体" w:hAnsi="宋体" w:eastAsia="宋体" w:cs="宋体"/>
          <w:snapToGrid w:val="0"/>
          <w:color w:val="000000" w:themeColor="text1"/>
          <w:kern w:val="0"/>
          <w:sz w:val="20"/>
          <w:szCs w:val="20"/>
          <w:highlight w:val="none"/>
          <w:u w:val="single"/>
          <w:lang w:val="en-US" w:eastAsia="zh-CN"/>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 xml:space="preserve">     </w:t>
      </w:r>
    </w:p>
    <w:p w14:paraId="518B4F6C">
      <w:pPr>
        <w:autoSpaceDE w:val="0"/>
        <w:autoSpaceDN w:val="0"/>
        <w:adjustRightInd w:val="0"/>
        <w:snapToGrid w:val="0"/>
        <w:spacing w:line="360" w:lineRule="auto"/>
        <w:ind w:firstLine="3720" w:firstLineChars="1860"/>
        <w:jc w:val="right"/>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14:textFill>
            <w14:solidFill>
              <w14:schemeClr w14:val="tx1"/>
            </w14:solidFill>
          </w14:textFill>
        </w:rPr>
        <w:t xml:space="preserve"> </w:t>
      </w:r>
    </w:p>
    <w:p w14:paraId="7A4B7477">
      <w:pPr>
        <w:pStyle w:val="18"/>
        <w:spacing w:line="360" w:lineRule="auto"/>
        <w:rPr>
          <w:rFonts w:hint="eastAsia" w:ascii="宋体" w:hAnsi="宋体" w:eastAsia="宋体" w:cs="宋体"/>
          <w:snapToGrid w:val="0"/>
          <w:color w:val="000000" w:themeColor="text1"/>
          <w:sz w:val="20"/>
          <w:szCs w:val="22"/>
          <w:highlight w:val="none"/>
          <w14:textFill>
            <w14:solidFill>
              <w14:schemeClr w14:val="tx1"/>
            </w14:solidFill>
          </w14:textFill>
        </w:rPr>
      </w:pPr>
      <w:r>
        <w:rPr>
          <w:rFonts w:hint="eastAsia" w:ascii="宋体" w:hAnsi="宋体" w:eastAsia="宋体" w:cs="宋体"/>
          <w:snapToGrid w:val="0"/>
          <w:color w:val="000000" w:themeColor="text1"/>
          <w:sz w:val="20"/>
          <w:szCs w:val="22"/>
          <w:highlight w:val="none"/>
          <w14:textFill>
            <w14:solidFill>
              <w14:schemeClr w14:val="tx1"/>
            </w14:solidFill>
          </w14:textFill>
        </w:rPr>
        <w:br w:type="page"/>
      </w:r>
    </w:p>
    <w:p w14:paraId="4E498798">
      <w:pPr>
        <w:pStyle w:val="3"/>
        <w:spacing w:line="240" w:lineRule="auto"/>
        <w:jc w:val="center"/>
        <w:rPr>
          <w:rFonts w:hint="eastAsia" w:ascii="宋体" w:hAnsi="宋体" w:eastAsia="宋体" w:cs="宋体"/>
          <w:bCs w:val="0"/>
          <w:snapToGrid w:val="0"/>
          <w:color w:val="000000" w:themeColor="text1"/>
          <w:kern w:val="0"/>
          <w:sz w:val="40"/>
          <w:szCs w:val="40"/>
          <w:highlight w:val="none"/>
          <w14:textFill>
            <w14:solidFill>
              <w14:schemeClr w14:val="tx1"/>
            </w14:solidFill>
          </w14:textFill>
        </w:rPr>
      </w:pPr>
      <w:bookmarkStart w:id="67" w:name="_Toc28456"/>
      <w:bookmarkStart w:id="68" w:name="_Toc287620683"/>
      <w:bookmarkStart w:id="69" w:name="_Toc224103315"/>
      <w:bookmarkStart w:id="70" w:name="_Toc430530432"/>
      <w:bookmarkStart w:id="71" w:name="_Toc31696"/>
      <w:bookmarkStart w:id="72" w:name="_Toc287607744"/>
      <w:r>
        <w:rPr>
          <w:rFonts w:hint="eastAsia" w:ascii="宋体" w:hAnsi="宋体" w:eastAsia="宋体" w:cs="宋体"/>
          <w:snapToGrid w:val="0"/>
          <w:color w:val="000000" w:themeColor="text1"/>
          <w:kern w:val="0"/>
          <w:sz w:val="40"/>
          <w:szCs w:val="40"/>
          <w:highlight w:val="none"/>
          <w14:textFill>
            <w14:solidFill>
              <w14:schemeClr w14:val="tx1"/>
            </w14:solidFill>
          </w14:textFill>
        </w:rPr>
        <w:t xml:space="preserve">第二章  </w:t>
      </w:r>
      <w:r>
        <w:rPr>
          <w:rFonts w:hint="eastAsia" w:ascii="宋体" w:hAnsi="宋体" w:eastAsia="宋体" w:cs="宋体"/>
          <w:snapToGrid w:val="0"/>
          <w:color w:val="000000" w:themeColor="text1"/>
          <w:kern w:val="0"/>
          <w:sz w:val="40"/>
          <w:szCs w:val="40"/>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 w:val="40"/>
          <w:szCs w:val="40"/>
          <w:highlight w:val="none"/>
          <w14:textFill>
            <w14:solidFill>
              <w14:schemeClr w14:val="tx1"/>
            </w14:solidFill>
          </w14:textFill>
        </w:rPr>
        <w:t>须知</w:t>
      </w:r>
      <w:bookmarkEnd w:id="67"/>
      <w:bookmarkEnd w:id="68"/>
      <w:bookmarkEnd w:id="69"/>
      <w:bookmarkEnd w:id="70"/>
      <w:bookmarkEnd w:id="71"/>
      <w:bookmarkEnd w:id="72"/>
      <w:bookmarkStart w:id="73" w:name="_Toc277082551"/>
      <w:bookmarkStart w:id="74" w:name="_Toc224103316"/>
      <w:bookmarkStart w:id="75" w:name="_Toc430530433"/>
      <w:bookmarkStart w:id="76" w:name="_Toc287620684"/>
      <w:bookmarkStart w:id="77" w:name="_Toc287607745"/>
    </w:p>
    <w:p w14:paraId="68DD2C6A">
      <w:pPr>
        <w:pStyle w:val="4"/>
        <w:spacing w:before="100" w:after="100" w:line="240" w:lineRule="auto"/>
        <w:jc w:val="center"/>
        <w:rPr>
          <w:rFonts w:hint="eastAsia" w:ascii="宋体" w:hAnsi="宋体" w:eastAsia="宋体" w:cs="宋体"/>
          <w:color w:val="000000" w:themeColor="text1"/>
          <w:sz w:val="28"/>
          <w:szCs w:val="28"/>
          <w:highlight w:val="none"/>
          <w14:textFill>
            <w14:solidFill>
              <w14:schemeClr w14:val="tx1"/>
            </w14:solidFill>
          </w14:textFill>
        </w:rPr>
      </w:pPr>
      <w:bookmarkStart w:id="78" w:name="_Toc509218708"/>
      <w:bookmarkStart w:id="79" w:name="_Toc1284"/>
      <w:bookmarkStart w:id="80" w:name="_Toc8862"/>
      <w:bookmarkStart w:id="81" w:name="_Toc1061"/>
      <w:r>
        <w:rPr>
          <w:rFonts w:hint="eastAsia" w:ascii="宋体" w:hAnsi="宋体" w:eastAsia="宋体" w:cs="宋体"/>
          <w:color w:val="000000" w:themeColor="text1"/>
          <w:sz w:val="28"/>
          <w:szCs w:val="28"/>
          <w:highlight w:val="none"/>
          <w:lang w:val="en-US" w:eastAsia="zh-CN"/>
          <w14:textFill>
            <w14:solidFill>
              <w14:schemeClr w14:val="tx1"/>
            </w14:solidFill>
          </w14:textFill>
        </w:rPr>
        <w:t>投标人</w:t>
      </w:r>
      <w:r>
        <w:rPr>
          <w:rFonts w:hint="eastAsia" w:ascii="宋体" w:hAnsi="宋体" w:eastAsia="宋体" w:cs="宋体"/>
          <w:color w:val="000000" w:themeColor="text1"/>
          <w:sz w:val="28"/>
          <w:szCs w:val="28"/>
          <w:highlight w:val="none"/>
          <w14:textFill>
            <w14:solidFill>
              <w14:schemeClr w14:val="tx1"/>
            </w14:solidFill>
          </w14:textFill>
        </w:rPr>
        <w:t>须知前附表</w:t>
      </w:r>
      <w:bookmarkEnd w:id="73"/>
      <w:bookmarkEnd w:id="74"/>
      <w:bookmarkEnd w:id="75"/>
      <w:bookmarkEnd w:id="76"/>
      <w:bookmarkEnd w:id="77"/>
      <w:bookmarkEnd w:id="78"/>
      <w:bookmarkEnd w:id="79"/>
      <w:bookmarkEnd w:id="80"/>
      <w:bookmarkEnd w:id="81"/>
    </w:p>
    <w:p w14:paraId="5BA76DB1">
      <w:pPr>
        <w:spacing w:line="360" w:lineRule="auto"/>
        <w:ind w:firstLine="400" w:firstLineChars="20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正文内容不允许修改。若</w:t>
      </w:r>
      <w:r>
        <w:rPr>
          <w:rFonts w:hint="eastAsia" w:ascii="宋体" w:hAnsi="宋体" w:eastAsia="宋体" w:cs="宋体"/>
          <w:color w:val="000000" w:themeColor="text1"/>
          <w:sz w:val="20"/>
          <w:szCs w:val="20"/>
          <w:highlight w:val="none"/>
          <w:lang w:val="en-US" w:eastAsia="zh-CN"/>
          <w14:textFill>
            <w14:solidFill>
              <w14:schemeClr w14:val="tx1"/>
            </w14:solidFill>
          </w14:textFill>
        </w:rPr>
        <w:t>投标人</w:t>
      </w:r>
      <w:r>
        <w:rPr>
          <w:rFonts w:hint="eastAsia" w:ascii="宋体" w:hAnsi="宋体" w:eastAsia="宋体" w:cs="宋体"/>
          <w:color w:val="000000" w:themeColor="text1"/>
          <w:sz w:val="20"/>
          <w:szCs w:val="20"/>
          <w:highlight w:val="none"/>
          <w14:textFill>
            <w14:solidFill>
              <w14:schemeClr w14:val="tx1"/>
            </w14:solidFill>
          </w14:textFill>
        </w:rPr>
        <w:t>须知前附表与正文不一致的地方，以</w:t>
      </w:r>
      <w:r>
        <w:rPr>
          <w:rFonts w:hint="eastAsia" w:ascii="宋体" w:hAnsi="宋体" w:eastAsia="宋体" w:cs="宋体"/>
          <w:color w:val="000000" w:themeColor="text1"/>
          <w:sz w:val="20"/>
          <w:szCs w:val="20"/>
          <w:highlight w:val="none"/>
          <w:lang w:val="en-US" w:eastAsia="zh-CN"/>
          <w14:textFill>
            <w14:solidFill>
              <w14:schemeClr w14:val="tx1"/>
            </w14:solidFill>
          </w14:textFill>
        </w:rPr>
        <w:t>投标人</w:t>
      </w:r>
      <w:r>
        <w:rPr>
          <w:rFonts w:hint="eastAsia" w:ascii="宋体" w:hAnsi="宋体" w:eastAsia="宋体" w:cs="宋体"/>
          <w:color w:val="000000" w:themeColor="text1"/>
          <w:sz w:val="20"/>
          <w:szCs w:val="20"/>
          <w:highlight w:val="none"/>
          <w14:textFill>
            <w14:solidFill>
              <w14:schemeClr w14:val="tx1"/>
            </w14:solidFill>
          </w14:textFill>
        </w:rPr>
        <w:t>须知前附表为准。</w:t>
      </w:r>
    </w:p>
    <w:tbl>
      <w:tblPr>
        <w:tblStyle w:val="47"/>
        <w:tblW w:w="94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850"/>
        <w:gridCol w:w="6636"/>
      </w:tblGrid>
      <w:tr w14:paraId="00F7BA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1013" w:type="dxa"/>
            <w:vAlign w:val="center"/>
          </w:tcPr>
          <w:p w14:paraId="0AEC555D">
            <w:pPr>
              <w:snapToGrid w:val="0"/>
              <w:spacing w:line="360" w:lineRule="auto"/>
              <w:jc w:val="center"/>
              <w:rPr>
                <w:rFonts w:hint="eastAsia" w:ascii="宋体" w:hAnsi="宋体" w:eastAsia="宋体" w:cs="宋体"/>
                <w:b/>
                <w:color w:val="000000" w:themeColor="text1"/>
                <w:kern w:val="0"/>
                <w:sz w:val="20"/>
                <w:szCs w:val="20"/>
                <w:highlight w:val="none"/>
                <w14:textFill>
                  <w14:solidFill>
                    <w14:schemeClr w14:val="tx1"/>
                  </w14:solidFill>
                </w14:textFill>
              </w:rPr>
            </w:pPr>
            <w:r>
              <w:rPr>
                <w:rFonts w:hint="eastAsia" w:ascii="宋体" w:hAnsi="宋体" w:eastAsia="宋体" w:cs="宋体"/>
                <w:b/>
                <w:color w:val="000000" w:themeColor="text1"/>
                <w:kern w:val="0"/>
                <w:sz w:val="20"/>
                <w:szCs w:val="20"/>
                <w:highlight w:val="none"/>
                <w14:textFill>
                  <w14:solidFill>
                    <w14:schemeClr w14:val="tx1"/>
                  </w14:solidFill>
                </w14:textFill>
              </w:rPr>
              <w:t>条 款 号</w:t>
            </w:r>
          </w:p>
        </w:tc>
        <w:tc>
          <w:tcPr>
            <w:tcW w:w="1850" w:type="dxa"/>
            <w:vAlign w:val="center"/>
          </w:tcPr>
          <w:p w14:paraId="2854F6FA">
            <w:pPr>
              <w:snapToGrid w:val="0"/>
              <w:spacing w:line="360" w:lineRule="auto"/>
              <w:jc w:val="center"/>
              <w:rPr>
                <w:rFonts w:hint="eastAsia" w:ascii="宋体" w:hAnsi="宋体" w:eastAsia="宋体" w:cs="宋体"/>
                <w:b/>
                <w:color w:val="000000" w:themeColor="text1"/>
                <w:kern w:val="0"/>
                <w:sz w:val="20"/>
                <w:szCs w:val="20"/>
                <w:highlight w:val="none"/>
                <w14:textFill>
                  <w14:solidFill>
                    <w14:schemeClr w14:val="tx1"/>
                  </w14:solidFill>
                </w14:textFill>
              </w:rPr>
            </w:pPr>
            <w:r>
              <w:rPr>
                <w:rFonts w:hint="eastAsia" w:ascii="宋体" w:hAnsi="宋体" w:eastAsia="宋体" w:cs="宋体"/>
                <w:b/>
                <w:color w:val="000000" w:themeColor="text1"/>
                <w:kern w:val="0"/>
                <w:sz w:val="20"/>
                <w:szCs w:val="20"/>
                <w:highlight w:val="none"/>
                <w14:textFill>
                  <w14:solidFill>
                    <w14:schemeClr w14:val="tx1"/>
                  </w14:solidFill>
                </w14:textFill>
              </w:rPr>
              <w:t>条款名称</w:t>
            </w:r>
          </w:p>
        </w:tc>
        <w:tc>
          <w:tcPr>
            <w:tcW w:w="6636" w:type="dxa"/>
            <w:vAlign w:val="center"/>
          </w:tcPr>
          <w:p w14:paraId="31395CEE">
            <w:pPr>
              <w:snapToGrid w:val="0"/>
              <w:spacing w:line="360" w:lineRule="auto"/>
              <w:jc w:val="center"/>
              <w:rPr>
                <w:rFonts w:hint="eastAsia" w:ascii="宋体" w:hAnsi="宋体" w:eastAsia="宋体" w:cs="宋体"/>
                <w:b/>
                <w:color w:val="000000" w:themeColor="text1"/>
                <w:kern w:val="0"/>
                <w:sz w:val="20"/>
                <w:szCs w:val="20"/>
                <w:highlight w:val="none"/>
                <w14:textFill>
                  <w14:solidFill>
                    <w14:schemeClr w14:val="tx1"/>
                  </w14:solidFill>
                </w14:textFill>
              </w:rPr>
            </w:pPr>
            <w:r>
              <w:rPr>
                <w:rFonts w:hint="eastAsia" w:ascii="宋体" w:hAnsi="宋体" w:eastAsia="宋体" w:cs="宋体"/>
                <w:b/>
                <w:color w:val="000000" w:themeColor="text1"/>
                <w:kern w:val="0"/>
                <w:sz w:val="20"/>
                <w:szCs w:val="20"/>
                <w:highlight w:val="none"/>
                <w14:textFill>
                  <w14:solidFill>
                    <w14:schemeClr w14:val="tx1"/>
                  </w14:solidFill>
                </w14:textFill>
              </w:rPr>
              <w:t>编  列  内  容</w:t>
            </w:r>
          </w:p>
        </w:tc>
      </w:tr>
      <w:tr w14:paraId="6605CA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013" w:type="dxa"/>
            <w:vAlign w:val="center"/>
          </w:tcPr>
          <w:p w14:paraId="697C3956">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1.1.2</w:t>
            </w:r>
          </w:p>
        </w:tc>
        <w:tc>
          <w:tcPr>
            <w:tcW w:w="1850" w:type="dxa"/>
            <w:vAlign w:val="center"/>
          </w:tcPr>
          <w:p w14:paraId="38697F16">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招标人</w:t>
            </w:r>
          </w:p>
        </w:tc>
        <w:tc>
          <w:tcPr>
            <w:tcW w:w="6636" w:type="dxa"/>
            <w:vAlign w:val="center"/>
          </w:tcPr>
          <w:p w14:paraId="5AF57D27">
            <w:pPr>
              <w:widowControl w:val="0"/>
              <w:wordWrap/>
              <w:snapToGrid w:val="0"/>
              <w:spacing w:line="360" w:lineRule="auto"/>
              <w:ind w:firstLine="400" w:firstLineChars="200"/>
              <w:textAlignment w:val="auto"/>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名称：</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重庆市金迈实业有限公司</w:t>
            </w:r>
          </w:p>
          <w:p w14:paraId="37CA1E5E">
            <w:pPr>
              <w:widowControl w:val="0"/>
              <w:wordWrap/>
              <w:snapToGrid w:val="0"/>
              <w:spacing w:line="360" w:lineRule="auto"/>
              <w:ind w:firstLine="400" w:firstLineChars="200"/>
              <w:textAlignment w:val="auto"/>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地址：重庆市南川区水江镇宁江路17号</w:t>
            </w:r>
          </w:p>
          <w:p w14:paraId="6FE66FB4">
            <w:pPr>
              <w:widowControl w:val="0"/>
              <w:wordWrap/>
              <w:snapToGrid w:val="0"/>
              <w:spacing w:line="360" w:lineRule="auto"/>
              <w:ind w:firstLine="400" w:firstLineChars="200"/>
              <w:textAlignment w:val="auto"/>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联系人：</w:t>
            </w: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姚</w:t>
            </w:r>
            <w:r>
              <w:rPr>
                <w:rFonts w:hint="eastAsia" w:ascii="宋体" w:hAnsi="宋体" w:eastAsia="宋体" w:cs="宋体"/>
                <w:snapToGrid w:val="0"/>
                <w:color w:val="000000" w:themeColor="text1"/>
                <w:kern w:val="0"/>
                <w:sz w:val="20"/>
                <w:szCs w:val="20"/>
                <w:highlight w:val="none"/>
                <w14:textFill>
                  <w14:solidFill>
                    <w14:schemeClr w14:val="tx1"/>
                  </w14:solidFill>
                </w14:textFill>
              </w:rPr>
              <w:t>老师</w:t>
            </w:r>
          </w:p>
          <w:p w14:paraId="3A5A415A">
            <w:pPr>
              <w:widowControl w:val="0"/>
              <w:wordWrap/>
              <w:snapToGrid w:val="0"/>
              <w:spacing w:line="360" w:lineRule="auto"/>
              <w:ind w:firstLine="400" w:firstLineChars="200"/>
              <w:textAlignment w:val="auto"/>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电话：023-71620205</w:t>
            </w:r>
          </w:p>
        </w:tc>
      </w:tr>
      <w:tr w14:paraId="4737B6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013" w:type="dxa"/>
            <w:vAlign w:val="center"/>
          </w:tcPr>
          <w:p w14:paraId="3D24C7C9">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1.1.3</w:t>
            </w:r>
          </w:p>
        </w:tc>
        <w:tc>
          <w:tcPr>
            <w:tcW w:w="1850" w:type="dxa"/>
            <w:vAlign w:val="center"/>
          </w:tcPr>
          <w:p w14:paraId="7DB006B6">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招标代理机构</w:t>
            </w:r>
          </w:p>
        </w:tc>
        <w:tc>
          <w:tcPr>
            <w:tcW w:w="6636" w:type="dxa"/>
            <w:vAlign w:val="center"/>
          </w:tcPr>
          <w:p w14:paraId="1FC82444">
            <w:pPr>
              <w:tabs>
                <w:tab w:val="left" w:pos="3840"/>
                <w:tab w:val="left" w:pos="5300"/>
              </w:tabs>
              <w:autoSpaceDE w:val="0"/>
              <w:autoSpaceDN w:val="0"/>
              <w:adjustRightInd w:val="0"/>
              <w:snapToGrid w:val="0"/>
              <w:spacing w:line="360" w:lineRule="auto"/>
              <w:ind w:firstLine="400" w:firstLineChars="200"/>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名称：</w:t>
            </w: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中锦天鸿建设管理（集团）有限公司</w:t>
            </w:r>
          </w:p>
          <w:p w14:paraId="273E9C50">
            <w:pPr>
              <w:tabs>
                <w:tab w:val="left" w:pos="3840"/>
                <w:tab w:val="left" w:pos="5300"/>
              </w:tabs>
              <w:autoSpaceDE w:val="0"/>
              <w:autoSpaceDN w:val="0"/>
              <w:adjustRightInd w:val="0"/>
              <w:snapToGrid w:val="0"/>
              <w:spacing w:line="360" w:lineRule="auto"/>
              <w:ind w:firstLine="400" w:firstLineChars="200"/>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地址：</w:t>
            </w:r>
            <w:r>
              <w:rPr>
                <w:rFonts w:hint="eastAsia" w:ascii="宋体" w:hAnsi="宋体" w:cs="宋体"/>
                <w:snapToGrid w:val="0"/>
                <w:color w:val="000000" w:themeColor="text1"/>
                <w:kern w:val="0"/>
                <w:sz w:val="20"/>
                <w:szCs w:val="20"/>
                <w:highlight w:val="none"/>
                <w:lang w:eastAsia="zh-CN"/>
                <w14:textFill>
                  <w14:solidFill>
                    <w14:schemeClr w14:val="tx1"/>
                  </w14:solidFill>
                </w14:textFill>
              </w:rPr>
              <w:t>重庆市渝北区金开大道1003号</w:t>
            </w:r>
          </w:p>
          <w:p w14:paraId="6DB75847">
            <w:pPr>
              <w:tabs>
                <w:tab w:val="left" w:pos="3840"/>
                <w:tab w:val="left" w:pos="5300"/>
              </w:tabs>
              <w:autoSpaceDE w:val="0"/>
              <w:autoSpaceDN w:val="0"/>
              <w:adjustRightInd w:val="0"/>
              <w:snapToGrid w:val="0"/>
              <w:spacing w:line="360" w:lineRule="auto"/>
              <w:ind w:firstLine="400" w:firstLineChars="200"/>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联系人：黄老师</w:t>
            </w:r>
            <w:bookmarkStart w:id="396" w:name="_GoBack"/>
            <w:bookmarkEnd w:id="396"/>
          </w:p>
          <w:p w14:paraId="3AACBAB2">
            <w:pPr>
              <w:tabs>
                <w:tab w:val="left" w:pos="3840"/>
                <w:tab w:val="left" w:pos="5300"/>
              </w:tabs>
              <w:autoSpaceDE w:val="0"/>
              <w:autoSpaceDN w:val="0"/>
              <w:adjustRightInd w:val="0"/>
              <w:snapToGrid w:val="0"/>
              <w:spacing w:line="360" w:lineRule="auto"/>
              <w:ind w:firstLine="400" w:firstLineChars="200"/>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电话：18696757678</w:t>
            </w:r>
          </w:p>
        </w:tc>
      </w:tr>
      <w:tr w14:paraId="10E037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13" w:type="dxa"/>
            <w:vAlign w:val="center"/>
          </w:tcPr>
          <w:p w14:paraId="5B94E8C8">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1.1.4</w:t>
            </w:r>
          </w:p>
        </w:tc>
        <w:tc>
          <w:tcPr>
            <w:tcW w:w="1850" w:type="dxa"/>
            <w:vAlign w:val="center"/>
          </w:tcPr>
          <w:p w14:paraId="3D50CA46">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招标项目</w:t>
            </w:r>
            <w:r>
              <w:rPr>
                <w:rFonts w:hint="eastAsia" w:ascii="宋体" w:hAnsi="宋体" w:eastAsia="宋体" w:cs="宋体"/>
                <w:color w:val="000000" w:themeColor="text1"/>
                <w:kern w:val="0"/>
                <w:sz w:val="20"/>
                <w:szCs w:val="20"/>
                <w:highlight w:val="none"/>
                <w14:textFill>
                  <w14:solidFill>
                    <w14:schemeClr w14:val="tx1"/>
                  </w14:solidFill>
                </w14:textFill>
              </w:rPr>
              <w:t>名称</w:t>
            </w:r>
          </w:p>
        </w:tc>
        <w:tc>
          <w:tcPr>
            <w:tcW w:w="6636" w:type="dxa"/>
            <w:vAlign w:val="center"/>
          </w:tcPr>
          <w:p w14:paraId="4C13763F">
            <w:pPr>
              <w:tabs>
                <w:tab w:val="left" w:pos="3840"/>
                <w:tab w:val="left" w:pos="5300"/>
              </w:tabs>
              <w:autoSpaceDE w:val="0"/>
              <w:autoSpaceDN w:val="0"/>
              <w:adjustRightInd w:val="0"/>
              <w:snapToGrid w:val="0"/>
              <w:spacing w:line="360" w:lineRule="auto"/>
              <w:ind w:firstLine="400" w:firstLineChars="200"/>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重庆市金迈实业有限公司职工活动中心</w:t>
            </w:r>
          </w:p>
        </w:tc>
      </w:tr>
      <w:tr w14:paraId="52DD21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13" w:type="dxa"/>
            <w:vAlign w:val="center"/>
          </w:tcPr>
          <w:p w14:paraId="50AFAE88">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1.1.5</w:t>
            </w:r>
          </w:p>
        </w:tc>
        <w:tc>
          <w:tcPr>
            <w:tcW w:w="1850" w:type="dxa"/>
            <w:vAlign w:val="center"/>
          </w:tcPr>
          <w:p w14:paraId="64903EC5">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项目建设地点</w:t>
            </w:r>
          </w:p>
        </w:tc>
        <w:tc>
          <w:tcPr>
            <w:tcW w:w="6636" w:type="dxa"/>
            <w:vAlign w:val="center"/>
          </w:tcPr>
          <w:p w14:paraId="269DA4E3">
            <w:pPr>
              <w:tabs>
                <w:tab w:val="left" w:pos="3840"/>
                <w:tab w:val="left" w:pos="5300"/>
              </w:tabs>
              <w:autoSpaceDE w:val="0"/>
              <w:autoSpaceDN w:val="0"/>
              <w:adjustRightInd w:val="0"/>
              <w:snapToGrid w:val="0"/>
              <w:spacing w:line="360" w:lineRule="auto"/>
              <w:ind w:firstLine="400" w:firstLineChars="200"/>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重庆市南川区水江镇宁江路17号</w:t>
            </w:r>
          </w:p>
        </w:tc>
      </w:tr>
      <w:tr w14:paraId="4FA16F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13" w:type="dxa"/>
            <w:vAlign w:val="center"/>
          </w:tcPr>
          <w:p w14:paraId="60F65073">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1.2.1</w:t>
            </w:r>
          </w:p>
        </w:tc>
        <w:tc>
          <w:tcPr>
            <w:tcW w:w="1850" w:type="dxa"/>
            <w:vAlign w:val="center"/>
          </w:tcPr>
          <w:p w14:paraId="60D53892">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资金来源及比例</w:t>
            </w:r>
          </w:p>
        </w:tc>
        <w:tc>
          <w:tcPr>
            <w:tcW w:w="6636" w:type="dxa"/>
            <w:vAlign w:val="center"/>
          </w:tcPr>
          <w:p w14:paraId="23853061">
            <w:pPr>
              <w:tabs>
                <w:tab w:val="left" w:pos="3840"/>
                <w:tab w:val="left" w:pos="5300"/>
              </w:tabs>
              <w:autoSpaceDE w:val="0"/>
              <w:autoSpaceDN w:val="0"/>
              <w:adjustRightInd w:val="0"/>
              <w:snapToGrid w:val="0"/>
              <w:spacing w:line="360" w:lineRule="auto"/>
              <w:ind w:firstLine="400" w:firstLineChars="200"/>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自有资金，项目出资比例为</w:t>
            </w: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100%。</w:t>
            </w:r>
          </w:p>
        </w:tc>
      </w:tr>
      <w:tr w14:paraId="062D82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13" w:type="dxa"/>
            <w:vAlign w:val="center"/>
          </w:tcPr>
          <w:p w14:paraId="2936FE38">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1.2.2</w:t>
            </w:r>
          </w:p>
        </w:tc>
        <w:tc>
          <w:tcPr>
            <w:tcW w:w="1850" w:type="dxa"/>
            <w:vAlign w:val="center"/>
          </w:tcPr>
          <w:p w14:paraId="02A0535C">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资金落实情况</w:t>
            </w:r>
          </w:p>
        </w:tc>
        <w:tc>
          <w:tcPr>
            <w:tcW w:w="6636" w:type="dxa"/>
            <w:vAlign w:val="center"/>
          </w:tcPr>
          <w:p w14:paraId="1ED2B90A">
            <w:pPr>
              <w:snapToGrid w:val="0"/>
              <w:spacing w:line="360" w:lineRule="auto"/>
              <w:ind w:firstLine="400" w:firstLineChars="200"/>
              <w:jc w:val="left"/>
              <w:rPr>
                <w:rFonts w:hint="eastAsia" w:ascii="宋体" w:hAnsi="宋体" w:eastAsia="宋体" w:cs="宋体"/>
                <w:color w:val="000000" w:themeColor="text1"/>
                <w:sz w:val="20"/>
                <w:szCs w:val="20"/>
                <w:highlight w:val="none"/>
                <w:u w:val="singl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已落实</w:t>
            </w:r>
          </w:p>
        </w:tc>
      </w:tr>
      <w:tr w14:paraId="634EBE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13" w:type="dxa"/>
            <w:vAlign w:val="center"/>
          </w:tcPr>
          <w:p w14:paraId="1FDA202E">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1.3.1</w:t>
            </w:r>
          </w:p>
        </w:tc>
        <w:tc>
          <w:tcPr>
            <w:tcW w:w="1850" w:type="dxa"/>
            <w:vAlign w:val="center"/>
          </w:tcPr>
          <w:p w14:paraId="7D181E33">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招标范围</w:t>
            </w:r>
          </w:p>
        </w:tc>
        <w:tc>
          <w:tcPr>
            <w:tcW w:w="6636" w:type="dxa"/>
            <w:vAlign w:val="center"/>
          </w:tcPr>
          <w:p w14:paraId="2314454F">
            <w:pPr>
              <w:tabs>
                <w:tab w:val="left" w:pos="3840"/>
                <w:tab w:val="left" w:pos="5300"/>
              </w:tabs>
              <w:autoSpaceDE w:val="0"/>
              <w:autoSpaceDN w:val="0"/>
              <w:adjustRightInd w:val="0"/>
              <w:snapToGrid w:val="0"/>
              <w:spacing w:line="360" w:lineRule="auto"/>
              <w:ind w:firstLine="400" w:firstLineChars="200"/>
              <w:jc w:val="left"/>
              <w:rPr>
                <w:rFonts w:hint="eastAsia" w:ascii="宋体" w:hAnsi="宋体" w:eastAsia="宋体" w:cs="宋体"/>
                <w:i/>
                <w:color w:val="000000" w:themeColor="text1"/>
                <w:sz w:val="20"/>
                <w:szCs w:val="20"/>
                <w:highlight w:val="none"/>
                <w14:textFill>
                  <w14:solidFill>
                    <w14:schemeClr w14:val="tx1"/>
                  </w14:solidFill>
                </w14:textFill>
              </w:rPr>
            </w:pPr>
            <w:r>
              <w:rPr>
                <w:rFonts w:hint="eastAsia" w:ascii="宋体" w:hAnsi="宋体" w:eastAsia="宋体" w:cs="宋体"/>
                <w:i w:val="0"/>
                <w:iCs/>
                <w:color w:val="000000" w:themeColor="text1"/>
                <w:sz w:val="20"/>
                <w:szCs w:val="20"/>
                <w:highlight w:val="none"/>
                <w14:textFill>
                  <w14:solidFill>
                    <w14:schemeClr w14:val="tx1"/>
                  </w14:solidFill>
                </w14:textFill>
              </w:rPr>
              <w:t>负责本工程施工设计图及图纸说明、招标文件(含答疑、补遗)及工程量清单范围内的所有工作内容，具体以招标人发布的工程量清单为准。</w:t>
            </w:r>
          </w:p>
        </w:tc>
      </w:tr>
      <w:tr w14:paraId="7CE9AA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13" w:type="dxa"/>
            <w:vAlign w:val="center"/>
          </w:tcPr>
          <w:p w14:paraId="73B61973">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1.3.2</w:t>
            </w:r>
          </w:p>
        </w:tc>
        <w:tc>
          <w:tcPr>
            <w:tcW w:w="1850" w:type="dxa"/>
            <w:vAlign w:val="center"/>
          </w:tcPr>
          <w:p w14:paraId="36E7C978">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工期</w:t>
            </w:r>
          </w:p>
          <w:p w14:paraId="4BD0C4CE">
            <w:pPr>
              <w:snapToGrid w:val="0"/>
              <w:spacing w:line="360" w:lineRule="auto"/>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缺陷责任期</w:t>
            </w:r>
          </w:p>
        </w:tc>
        <w:tc>
          <w:tcPr>
            <w:tcW w:w="6636" w:type="dxa"/>
            <w:vAlign w:val="center"/>
          </w:tcPr>
          <w:p w14:paraId="646D9FFA">
            <w:pPr>
              <w:tabs>
                <w:tab w:val="left" w:pos="3840"/>
                <w:tab w:val="left" w:pos="5300"/>
              </w:tabs>
              <w:autoSpaceDE w:val="0"/>
              <w:autoSpaceDN w:val="0"/>
              <w:adjustRightInd w:val="0"/>
              <w:snapToGrid w:val="0"/>
              <w:spacing w:line="360" w:lineRule="auto"/>
              <w:ind w:firstLine="400" w:firstLineChars="200"/>
              <w:jc w:val="left"/>
              <w:rPr>
                <w:rFonts w:hint="eastAsia" w:ascii="宋体" w:hAnsi="宋体" w:eastAsia="宋体" w:cs="宋体"/>
                <w:i w:val="0"/>
                <w:iCs/>
                <w:color w:val="000000" w:themeColor="text1"/>
                <w:sz w:val="20"/>
                <w:szCs w:val="20"/>
                <w:highlight w:val="none"/>
                <w:lang w:eastAsia="zh-CN"/>
                <w14:textFill>
                  <w14:solidFill>
                    <w14:schemeClr w14:val="tx1"/>
                  </w14:solidFill>
                </w14:textFill>
              </w:rPr>
            </w:pPr>
            <w:r>
              <w:rPr>
                <w:rFonts w:hint="eastAsia" w:ascii="宋体" w:hAnsi="宋体" w:eastAsia="宋体" w:cs="宋体"/>
                <w:i w:val="0"/>
                <w:iCs/>
                <w:color w:val="000000" w:themeColor="text1"/>
                <w:sz w:val="20"/>
                <w:szCs w:val="20"/>
                <w:highlight w:val="none"/>
                <w:lang w:val="en-US" w:eastAsia="zh-CN"/>
                <w14:textFill>
                  <w14:solidFill>
                    <w14:schemeClr w14:val="tx1"/>
                  </w14:solidFill>
                </w14:textFill>
              </w:rPr>
              <w:t>工期：</w:t>
            </w:r>
            <w:r>
              <w:rPr>
                <w:rFonts w:hint="eastAsia" w:ascii="宋体" w:hAnsi="宋体" w:cs="宋体"/>
                <w:i w:val="0"/>
                <w:iCs/>
                <w:color w:val="000000" w:themeColor="text1"/>
                <w:sz w:val="20"/>
                <w:szCs w:val="20"/>
                <w:highlight w:val="none"/>
                <w:lang w:val="en-US" w:eastAsia="zh-CN"/>
                <w14:textFill>
                  <w14:solidFill>
                    <w14:schemeClr w14:val="tx1"/>
                  </w14:solidFill>
                </w14:textFill>
              </w:rPr>
              <w:t>270</w:t>
            </w:r>
            <w:r>
              <w:rPr>
                <w:rFonts w:hint="eastAsia" w:ascii="宋体" w:hAnsi="宋体" w:eastAsia="宋体" w:cs="宋体"/>
                <w:i w:val="0"/>
                <w:iCs/>
                <w:color w:val="000000" w:themeColor="text1"/>
                <w:sz w:val="20"/>
                <w:szCs w:val="20"/>
                <w:highlight w:val="none"/>
                <w14:textFill>
                  <w14:solidFill>
                    <w14:schemeClr w14:val="tx1"/>
                  </w14:solidFill>
                </w14:textFill>
              </w:rPr>
              <w:t>日历天</w:t>
            </w:r>
            <w:r>
              <w:rPr>
                <w:rFonts w:hint="eastAsia" w:ascii="宋体" w:hAnsi="宋体" w:eastAsia="宋体" w:cs="宋体"/>
                <w:i w:val="0"/>
                <w:iCs/>
                <w:color w:val="000000" w:themeColor="text1"/>
                <w:sz w:val="20"/>
                <w:szCs w:val="20"/>
                <w:highlight w:val="none"/>
                <w:lang w:eastAsia="zh-CN"/>
                <w14:textFill>
                  <w14:solidFill>
                    <w14:schemeClr w14:val="tx1"/>
                  </w14:solidFill>
                </w14:textFill>
              </w:rPr>
              <w:t>。</w:t>
            </w:r>
          </w:p>
          <w:p w14:paraId="5C470192">
            <w:pPr>
              <w:tabs>
                <w:tab w:val="left" w:pos="3840"/>
                <w:tab w:val="left" w:pos="5300"/>
              </w:tabs>
              <w:autoSpaceDE w:val="0"/>
              <w:autoSpaceDN w:val="0"/>
              <w:adjustRightInd w:val="0"/>
              <w:snapToGrid w:val="0"/>
              <w:spacing w:line="360" w:lineRule="auto"/>
              <w:ind w:firstLine="400" w:firstLineChars="200"/>
              <w:jc w:val="left"/>
              <w:rPr>
                <w:rFonts w:hint="eastAsia" w:ascii="宋体" w:hAnsi="宋体" w:eastAsia="宋体" w:cs="宋体"/>
                <w:i w:val="0"/>
                <w:iCs/>
                <w:color w:val="000000" w:themeColor="text1"/>
                <w:sz w:val="20"/>
                <w:szCs w:val="20"/>
                <w:highlight w:val="none"/>
                <w:lang w:eastAsia="zh-CN"/>
                <w14:textFill>
                  <w14:solidFill>
                    <w14:schemeClr w14:val="tx1"/>
                  </w14:solidFill>
                </w14:textFill>
              </w:rPr>
            </w:pPr>
            <w:r>
              <w:rPr>
                <w:rFonts w:hint="eastAsia" w:ascii="宋体" w:hAnsi="宋体" w:eastAsia="宋体" w:cs="宋体"/>
                <w:i w:val="0"/>
                <w:iCs/>
                <w:color w:val="000000" w:themeColor="text1"/>
                <w:sz w:val="20"/>
                <w:szCs w:val="20"/>
                <w:highlight w:val="none"/>
                <w:lang w:val="en-US" w:eastAsia="zh-CN"/>
                <w14:textFill>
                  <w14:solidFill>
                    <w14:schemeClr w14:val="tx1"/>
                  </w14:solidFill>
                </w14:textFill>
              </w:rPr>
              <w:t>缺陷责任期：24个月</w:t>
            </w:r>
            <w:r>
              <w:rPr>
                <w:rFonts w:hint="eastAsia" w:ascii="宋体" w:hAnsi="宋体" w:cs="宋体"/>
                <w:i w:val="0"/>
                <w:iCs/>
                <w:color w:val="000000" w:themeColor="text1"/>
                <w:sz w:val="20"/>
                <w:szCs w:val="20"/>
                <w:highlight w:val="none"/>
                <w:lang w:val="en-US" w:eastAsia="zh-CN"/>
                <w14:textFill>
                  <w14:solidFill>
                    <w14:schemeClr w14:val="tx1"/>
                  </w14:solidFill>
                </w14:textFill>
              </w:rPr>
              <w:t>。</w:t>
            </w:r>
          </w:p>
        </w:tc>
      </w:tr>
      <w:tr w14:paraId="3E8BEF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13" w:type="dxa"/>
            <w:vAlign w:val="center"/>
          </w:tcPr>
          <w:p w14:paraId="30934F85">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1.3.3</w:t>
            </w:r>
          </w:p>
        </w:tc>
        <w:tc>
          <w:tcPr>
            <w:tcW w:w="1850" w:type="dxa"/>
            <w:vAlign w:val="center"/>
          </w:tcPr>
          <w:p w14:paraId="6321067C">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质量标准</w:t>
            </w:r>
          </w:p>
        </w:tc>
        <w:tc>
          <w:tcPr>
            <w:tcW w:w="6636" w:type="dxa"/>
            <w:vAlign w:val="center"/>
          </w:tcPr>
          <w:p w14:paraId="054E2FFE">
            <w:pPr>
              <w:snapToGrid w:val="0"/>
              <w:spacing w:line="360" w:lineRule="auto"/>
              <w:ind w:firstLine="400" w:firstLineChars="200"/>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u w:val="none"/>
                <w14:textFill>
                  <w14:solidFill>
                    <w14:schemeClr w14:val="tx1"/>
                  </w14:solidFill>
                </w14:textFill>
              </w:rPr>
              <w:t>符合强制性质量标准，符合国家和重庆市现行有关施工质量验收规范要求，并达到合格标准。</w:t>
            </w:r>
          </w:p>
        </w:tc>
      </w:tr>
      <w:tr w14:paraId="46F76B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1013" w:type="dxa"/>
            <w:vAlign w:val="center"/>
          </w:tcPr>
          <w:p w14:paraId="627EE923">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p>
          <w:p w14:paraId="49D9A03C">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p>
          <w:p w14:paraId="33067565">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p>
          <w:p w14:paraId="1DB177F2">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p>
          <w:p w14:paraId="78E09FD1">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p>
          <w:p w14:paraId="54F36AF6">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p>
          <w:p w14:paraId="06D6B72F">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p>
          <w:p w14:paraId="60C64621">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1.4.1</w:t>
            </w:r>
          </w:p>
          <w:p w14:paraId="47590419">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p>
          <w:p w14:paraId="5E5986F7">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p>
          <w:p w14:paraId="28F8B664">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p>
          <w:p w14:paraId="2C2E8D88">
            <w:pPr>
              <w:snapToGrid w:val="0"/>
              <w:spacing w:line="360" w:lineRule="auto"/>
              <w:jc w:val="both"/>
              <w:rPr>
                <w:rFonts w:hint="eastAsia" w:ascii="宋体" w:hAnsi="宋体" w:eastAsia="宋体" w:cs="宋体"/>
                <w:color w:val="000000" w:themeColor="text1"/>
                <w:kern w:val="0"/>
                <w:sz w:val="20"/>
                <w:szCs w:val="20"/>
                <w:highlight w:val="none"/>
                <w14:textFill>
                  <w14:solidFill>
                    <w14:schemeClr w14:val="tx1"/>
                  </w14:solidFill>
                </w14:textFill>
              </w:rPr>
            </w:pPr>
          </w:p>
        </w:tc>
        <w:tc>
          <w:tcPr>
            <w:tcW w:w="1850" w:type="dxa"/>
            <w:vAlign w:val="center"/>
          </w:tcPr>
          <w:p w14:paraId="7186ABCC">
            <w:pPr>
              <w:autoSpaceDE w:val="0"/>
              <w:autoSpaceDN w:val="0"/>
              <w:snapToGrid w:val="0"/>
              <w:spacing w:line="360" w:lineRule="auto"/>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投标人的资格条件、能力和信誉</w:t>
            </w:r>
          </w:p>
        </w:tc>
        <w:tc>
          <w:tcPr>
            <w:tcW w:w="6636" w:type="dxa"/>
            <w:vAlign w:val="center"/>
          </w:tcPr>
          <w:p w14:paraId="1BE74C88">
            <w:pPr>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本工程施工招标实行资格后审，投标人应具备以下资格条件：</w:t>
            </w:r>
          </w:p>
          <w:p w14:paraId="7F8D31A7">
            <w:pPr>
              <w:autoSpaceDE w:val="0"/>
              <w:autoSpaceDN w:val="0"/>
              <w:snapToGrid w:val="0"/>
              <w:spacing w:line="360" w:lineRule="auto"/>
              <w:ind w:firstLine="402" w:firstLineChars="200"/>
              <w:rPr>
                <w:rFonts w:hint="eastAsia" w:ascii="宋体" w:hAnsi="宋体" w:eastAsia="宋体" w:cs="宋体"/>
                <w:b/>
                <w:bCs/>
                <w:color w:val="000000" w:themeColor="text1"/>
                <w:kern w:val="0"/>
                <w:sz w:val="20"/>
                <w:szCs w:val="20"/>
                <w:highlight w:val="none"/>
                <w14:textFill>
                  <w14:solidFill>
                    <w14:schemeClr w14:val="tx1"/>
                  </w14:solidFill>
                </w14:textFill>
              </w:rPr>
            </w:pPr>
            <w:r>
              <w:rPr>
                <w:rFonts w:hint="eastAsia" w:ascii="宋体" w:hAnsi="宋体" w:eastAsia="宋体" w:cs="宋体"/>
                <w:b/>
                <w:bCs/>
                <w:color w:val="000000" w:themeColor="text1"/>
                <w:kern w:val="0"/>
                <w:sz w:val="20"/>
                <w:szCs w:val="20"/>
                <w:highlight w:val="none"/>
                <w14:textFill>
                  <w14:solidFill>
                    <w14:schemeClr w14:val="tx1"/>
                  </w14:solidFill>
                </w14:textFill>
              </w:rPr>
              <w:t>1、资质条件、营业执照及安全生产条件</w:t>
            </w:r>
          </w:p>
          <w:p w14:paraId="45066931">
            <w:pPr>
              <w:autoSpaceDE w:val="0"/>
              <w:autoSpaceDN w:val="0"/>
              <w:snapToGrid w:val="0"/>
              <w:spacing w:line="360" w:lineRule="auto"/>
              <w:ind w:firstLine="400" w:firstLineChars="200"/>
              <w:rPr>
                <w:rFonts w:hint="eastAsia" w:ascii="宋体" w:hAnsi="宋体" w:eastAsia="宋体" w:cs="宋体"/>
                <w:color w:val="000000" w:themeColor="text1"/>
                <w:kern w:val="0"/>
                <w:sz w:val="20"/>
                <w:szCs w:val="20"/>
                <w:highlight w:val="none"/>
                <w:u w:val="none"/>
                <w14:textFill>
                  <w14:solidFill>
                    <w14:schemeClr w14:val="tx1"/>
                  </w14:solidFill>
                </w14:textFill>
              </w:rPr>
            </w:pPr>
            <w:r>
              <w:rPr>
                <w:rFonts w:hint="eastAsia" w:ascii="宋体" w:hAnsi="宋体" w:eastAsia="宋体" w:cs="宋体"/>
                <w:color w:val="000000" w:themeColor="text1"/>
                <w:kern w:val="0"/>
                <w:sz w:val="20"/>
                <w:szCs w:val="20"/>
                <w:highlight w:val="none"/>
                <w:u w:val="none"/>
                <w14:textFill>
                  <w14:solidFill>
                    <w14:schemeClr w14:val="tx1"/>
                  </w14:solidFill>
                </w14:textFill>
              </w:rPr>
              <w:t xml:space="preserve">(1) </w:t>
            </w:r>
            <w:r>
              <w:rPr>
                <w:rFonts w:hint="eastAsia" w:ascii="宋体" w:hAnsi="宋体" w:eastAsia="宋体" w:cs="宋体"/>
                <w:snapToGrid w:val="0"/>
                <w:color w:val="000000" w:themeColor="text1"/>
                <w:kern w:val="0"/>
                <w:sz w:val="20"/>
                <w:szCs w:val="20"/>
                <w:highlight w:val="none"/>
                <w:u w:val="none"/>
                <w14:textFill>
                  <w14:solidFill>
                    <w14:schemeClr w14:val="tx1"/>
                  </w14:solidFill>
                </w14:textFill>
              </w:rPr>
              <w:t>具备建设行政主管部门颁发的有效的</w:t>
            </w:r>
            <w:r>
              <w:rPr>
                <w:rFonts w:hint="eastAsia" w:ascii="宋体" w:hAnsi="宋体" w:eastAsia="宋体" w:cs="宋体"/>
                <w:snapToGrid w:val="0"/>
                <w:color w:val="000000" w:themeColor="text1"/>
                <w:kern w:val="0"/>
                <w:sz w:val="20"/>
                <w:szCs w:val="20"/>
                <w:highlight w:val="none"/>
                <w:u w:val="none"/>
                <w:lang w:val="en-US" w:eastAsia="zh-CN"/>
                <w14:textFill>
                  <w14:solidFill>
                    <w14:schemeClr w14:val="tx1"/>
                  </w14:solidFill>
                </w14:textFill>
              </w:rPr>
              <w:t>建筑</w:t>
            </w:r>
            <w:r>
              <w:rPr>
                <w:rFonts w:hint="eastAsia" w:ascii="宋体" w:hAnsi="宋体" w:eastAsia="宋体" w:cs="宋体"/>
                <w:snapToGrid w:val="0"/>
                <w:color w:val="000000" w:themeColor="text1"/>
                <w:kern w:val="0"/>
                <w:sz w:val="20"/>
                <w:szCs w:val="20"/>
                <w:highlight w:val="none"/>
                <w:u w:val="none"/>
                <w14:textFill>
                  <w14:solidFill>
                    <w14:schemeClr w14:val="tx1"/>
                  </w14:solidFill>
                </w14:textFill>
              </w:rPr>
              <w:t>工程施工总承包</w:t>
            </w:r>
            <w:r>
              <w:rPr>
                <w:rFonts w:hint="eastAsia" w:ascii="宋体" w:hAnsi="宋体" w:cs="宋体"/>
                <w:snapToGrid w:val="0"/>
                <w:color w:val="000000" w:themeColor="text1"/>
                <w:kern w:val="0"/>
                <w:sz w:val="20"/>
                <w:szCs w:val="20"/>
                <w:highlight w:val="none"/>
                <w:u w:val="none"/>
                <w:lang w:val="en-US" w:eastAsia="zh-CN"/>
                <w14:textFill>
                  <w14:solidFill>
                    <w14:schemeClr w14:val="tx1"/>
                  </w14:solidFill>
                </w14:textFill>
              </w:rPr>
              <w:t>贰</w:t>
            </w:r>
            <w:r>
              <w:rPr>
                <w:rFonts w:hint="eastAsia" w:ascii="宋体" w:hAnsi="宋体" w:eastAsia="宋体" w:cs="宋体"/>
                <w:snapToGrid w:val="0"/>
                <w:color w:val="000000" w:themeColor="text1"/>
                <w:kern w:val="0"/>
                <w:sz w:val="20"/>
                <w:szCs w:val="20"/>
                <w:highlight w:val="none"/>
                <w:u w:val="none"/>
                <w14:textFill>
                  <w14:solidFill>
                    <w14:schemeClr w14:val="tx1"/>
                  </w14:solidFill>
                </w14:textFill>
              </w:rPr>
              <w:t>级及以上资质</w:t>
            </w:r>
            <w:r>
              <w:rPr>
                <w:rFonts w:hint="eastAsia" w:ascii="宋体" w:hAnsi="宋体" w:eastAsia="宋体" w:cs="宋体"/>
                <w:color w:val="000000" w:themeColor="text1"/>
                <w:kern w:val="0"/>
                <w:sz w:val="20"/>
                <w:szCs w:val="20"/>
                <w:highlight w:val="none"/>
                <w:u w:val="none"/>
                <w14:textFill>
                  <w14:solidFill>
                    <w14:schemeClr w14:val="tx1"/>
                  </w14:solidFill>
                </w14:textFill>
              </w:rPr>
              <w:t>；</w:t>
            </w:r>
          </w:p>
          <w:p w14:paraId="5DBCB683">
            <w:pPr>
              <w:autoSpaceDE w:val="0"/>
              <w:autoSpaceDN w:val="0"/>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投标人须在投标文件资格审查部分提供有效的资质证书复印件并加盖公章。</w:t>
            </w:r>
          </w:p>
          <w:p w14:paraId="49A7D423">
            <w:pPr>
              <w:autoSpaceDE w:val="0"/>
              <w:autoSpaceDN w:val="0"/>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 xml:space="preserve">（2）具备有效的营业执照。 </w:t>
            </w:r>
          </w:p>
          <w:p w14:paraId="0C47C15A">
            <w:pPr>
              <w:autoSpaceDE w:val="0"/>
              <w:autoSpaceDN w:val="0"/>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 xml:space="preserve">投标人须在投标文件资格审查部分提供有效的营业执照复印件并加盖公章。 </w:t>
            </w:r>
          </w:p>
          <w:p w14:paraId="7DD17207">
            <w:pPr>
              <w:autoSpaceDE w:val="0"/>
              <w:autoSpaceDN w:val="0"/>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 xml:space="preserve">（3）具备建设行政主管部门颁发的有效的安全生产许可证，企业主要负责人、拟担任该项目项目经理具备相应的由建设行政主管部门颁发的有效的安全生产考核合格证书。 </w:t>
            </w:r>
          </w:p>
          <w:p w14:paraId="6E44CACA">
            <w:pPr>
              <w:autoSpaceDE w:val="0"/>
              <w:autoSpaceDN w:val="0"/>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 xml:space="preserve">投标人须在投标文件资格审查部分提供有效的安全生产许可证及安全生产考核合格证书复印件并加盖公章。 </w:t>
            </w:r>
          </w:p>
          <w:p w14:paraId="586CFE54">
            <w:pPr>
              <w:numPr>
                <w:ilvl w:val="0"/>
                <w:numId w:val="1"/>
              </w:numPr>
              <w:autoSpaceDE w:val="0"/>
              <w:autoSpaceDN w:val="0"/>
              <w:snapToGrid w:val="0"/>
              <w:spacing w:line="360" w:lineRule="auto"/>
              <w:ind w:firstLine="402" w:firstLineChars="200"/>
              <w:rPr>
                <w:rFonts w:hint="eastAsia" w:ascii="宋体" w:hAnsi="宋体" w:eastAsia="宋体" w:cs="宋体"/>
                <w:b/>
                <w:bCs/>
                <w:color w:val="000000" w:themeColor="text1"/>
                <w:kern w:val="0"/>
                <w:sz w:val="20"/>
                <w:szCs w:val="20"/>
                <w:highlight w:val="none"/>
                <w14:textFill>
                  <w14:solidFill>
                    <w14:schemeClr w14:val="tx1"/>
                  </w14:solidFill>
                </w14:textFill>
              </w:rPr>
            </w:pPr>
            <w:r>
              <w:rPr>
                <w:rFonts w:hint="eastAsia" w:ascii="宋体" w:hAnsi="宋体" w:eastAsia="宋体" w:cs="宋体"/>
                <w:b/>
                <w:bCs/>
                <w:color w:val="000000" w:themeColor="text1"/>
                <w:kern w:val="0"/>
                <w:sz w:val="20"/>
                <w:szCs w:val="20"/>
                <w:highlight w:val="none"/>
                <w14:textFill>
                  <w14:solidFill>
                    <w14:schemeClr w14:val="tx1"/>
                  </w14:solidFill>
                </w14:textFill>
              </w:rPr>
              <w:t>投标截止日投标资格情况：</w:t>
            </w:r>
          </w:p>
          <w:p w14:paraId="77260F53">
            <w:pPr>
              <w:numPr>
                <w:ilvl w:val="0"/>
                <w:numId w:val="0"/>
              </w:numPr>
              <w:autoSpaceDE w:val="0"/>
              <w:autoSpaceDN w:val="0"/>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投标人自行承诺（格式见第八章投标文件格式）不得存在下列情形之一：</w:t>
            </w:r>
          </w:p>
          <w:p w14:paraId="75F4F769">
            <w:pPr>
              <w:autoSpaceDE w:val="0"/>
              <w:autoSpaceDN w:val="0"/>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（1）被人民法院列入失信被执行人名单且在被执行期内；</w:t>
            </w:r>
          </w:p>
          <w:p w14:paraId="371D2FE9">
            <w:pPr>
              <w:autoSpaceDE w:val="0"/>
              <w:autoSpaceDN w:val="0"/>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（2）被列入《重庆市工程建设领域招标投标信用管理暂行办法》规定的重点关注名单且记分达到 12 分且在记分有效期内；</w:t>
            </w:r>
          </w:p>
          <w:p w14:paraId="2CA9E3CC">
            <w:pPr>
              <w:autoSpaceDE w:val="0"/>
              <w:autoSpaceDN w:val="0"/>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14:paraId="173A0AE8">
            <w:pPr>
              <w:autoSpaceDE w:val="0"/>
              <w:autoSpaceDN w:val="0"/>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（4）被国家、重庆市（含市或任意区县）有关行政部门处以暂停投标资格行政处罚，且在处罚期限内；</w:t>
            </w:r>
          </w:p>
          <w:p w14:paraId="4C8C6E04">
            <w:pPr>
              <w:autoSpaceDE w:val="0"/>
              <w:autoSpaceDN w:val="0"/>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（5）被重庆市市级有关行业主管部门暂停在渝承揽新业务且在暂停期内。</w:t>
            </w:r>
          </w:p>
          <w:p w14:paraId="6FC6A1FB">
            <w:pPr>
              <w:autoSpaceDE w:val="0"/>
              <w:autoSpaceDN w:val="0"/>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投标人须在投标文件资格审查部分提供承诺。</w:t>
            </w:r>
          </w:p>
          <w:p w14:paraId="3DD9DE25">
            <w:pPr>
              <w:spacing w:line="360" w:lineRule="auto"/>
              <w:ind w:firstLine="402" w:firstLineChars="200"/>
              <w:rPr>
                <w:rFonts w:hint="eastAsia" w:ascii="宋体" w:hAnsi="宋体" w:eastAsia="宋体" w:cs="宋体"/>
                <w:b/>
                <w:bCs/>
                <w:color w:val="000000" w:themeColor="text1"/>
                <w:kern w:val="0"/>
                <w:sz w:val="20"/>
                <w:szCs w:val="20"/>
                <w:highlight w:val="none"/>
                <w14:textFill>
                  <w14:solidFill>
                    <w14:schemeClr w14:val="tx1"/>
                  </w14:solidFill>
                </w14:textFill>
              </w:rPr>
            </w:pPr>
            <w:r>
              <w:rPr>
                <w:rFonts w:hint="eastAsia" w:ascii="宋体" w:hAnsi="宋体" w:eastAsia="宋体" w:cs="宋体"/>
                <w:b/>
                <w:bCs/>
                <w:color w:val="000000" w:themeColor="text1"/>
                <w:kern w:val="0"/>
                <w:sz w:val="20"/>
                <w:szCs w:val="20"/>
                <w:highlight w:val="none"/>
                <w14:textFill>
                  <w14:solidFill>
                    <w14:schemeClr w14:val="tx1"/>
                  </w14:solidFill>
                </w14:textFill>
              </w:rPr>
              <w:t xml:space="preserve">3、项目经理资格要求 </w:t>
            </w:r>
          </w:p>
          <w:p w14:paraId="66508345">
            <w:pPr>
              <w:autoSpaceDE w:val="0"/>
              <w:autoSpaceDN w:val="0"/>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3.1 投标人拟派的项目经理必须已在投标人本单位注册并应具有</w:t>
            </w:r>
            <w:r>
              <w:rPr>
                <w:rFonts w:hint="eastAsia" w:ascii="宋体" w:hAnsi="宋体" w:eastAsia="宋体" w:cs="宋体"/>
                <w:color w:val="000000" w:themeColor="text1"/>
                <w:kern w:val="0"/>
                <w:sz w:val="20"/>
                <w:szCs w:val="20"/>
                <w:highlight w:val="none"/>
                <w:u w:val="single"/>
                <w14:textFill>
                  <w14:solidFill>
                    <w14:schemeClr w14:val="tx1"/>
                  </w14:solidFill>
                </w14:textFill>
              </w:rPr>
              <w:t>建筑专业贰级及以上</w:t>
            </w:r>
            <w:r>
              <w:rPr>
                <w:rFonts w:hint="eastAsia" w:ascii="宋体" w:hAnsi="宋体" w:eastAsia="宋体" w:cs="宋体"/>
                <w:color w:val="000000" w:themeColor="text1"/>
                <w:kern w:val="0"/>
                <w:sz w:val="20"/>
                <w:szCs w:val="20"/>
                <w:highlight w:val="none"/>
                <w14:textFill>
                  <w14:solidFill>
                    <w14:schemeClr w14:val="tx1"/>
                  </w14:solidFill>
                </w14:textFill>
              </w:rPr>
              <w:t xml:space="preserve">注册建造师执业资格。 </w:t>
            </w:r>
          </w:p>
          <w:p w14:paraId="4181FDA3">
            <w:pPr>
              <w:autoSpaceDE w:val="0"/>
              <w:autoSpaceDN w:val="0"/>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 xml:space="preserve">3.2 项目经理承诺要求：投标人须承诺拟派项目经理按注册建造师的相关规定到岗履职和未被禁止参与投标。 </w:t>
            </w:r>
          </w:p>
          <w:p w14:paraId="7D340715">
            <w:pPr>
              <w:autoSpaceDE w:val="0"/>
              <w:autoSpaceDN w:val="0"/>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3.2.1 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w:t>
            </w:r>
          </w:p>
          <w:p w14:paraId="21C1A597">
            <w:pPr>
              <w:autoSpaceDE w:val="0"/>
              <w:autoSpaceDN w:val="0"/>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 xml:space="preserve">3.2.2 未被禁止参与投标承诺要求：承诺拟派项目经理未被重庆市市级有关行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 </w:t>
            </w:r>
          </w:p>
          <w:p w14:paraId="2D76E660">
            <w:pPr>
              <w:autoSpaceDE w:val="0"/>
              <w:autoSpaceDN w:val="0"/>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投标人须在投标文件资格审查部分提供有效的拟派项目经理建造师注册证、身份证、投标人为其缴纳的养老保险证明材料，拟派项目经理到岗履职和未被禁止参与投标的承诺（承诺格式见第八章投标文件格式）。</w:t>
            </w:r>
          </w:p>
          <w:p w14:paraId="545BEB3B">
            <w:pPr>
              <w:autoSpaceDE w:val="0"/>
              <w:autoSpaceDN w:val="0"/>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注：（1）提供拟派的项目经理为一级建造师或重庆市二级建造师注册人员的，必须提供建造师电子注册证书，且该建造师电子注册证书须由建造师本人在个人签名处手写本人签名。</w:t>
            </w:r>
          </w:p>
          <w:p w14:paraId="200C40AC">
            <w:pPr>
              <w:autoSpaceDE w:val="0"/>
              <w:autoSpaceDN w:val="0"/>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（2）重庆市以外的省级住房城乡建设主管部门对二级建造师电子注册证书使用有明确规定的，从其规定。未规定使用电子注册证书的，可提供纸质证书扫描件。</w:t>
            </w:r>
          </w:p>
          <w:p w14:paraId="67E615DB">
            <w:pPr>
              <w:autoSpaceDE w:val="0"/>
              <w:autoSpaceDN w:val="0"/>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 xml:space="preserve">（3）建造师电子注册证书本人手写签名与签名图像笔迹是否一致不作为否决投标的情形。 </w:t>
            </w:r>
          </w:p>
          <w:p w14:paraId="5EA4D25B">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 xml:space="preserve">4.其他要求 </w:t>
            </w:r>
          </w:p>
          <w:p w14:paraId="0702A049">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（1）项目技术负责人：</w:t>
            </w:r>
          </w:p>
          <w:p w14:paraId="79F9A764">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应具有</w:t>
            </w:r>
            <w:r>
              <w:rPr>
                <w:rFonts w:hint="eastAsia" w:ascii="宋体" w:hAnsi="宋体" w:eastAsia="宋体" w:cs="宋体"/>
                <w:color w:val="000000" w:themeColor="text1"/>
                <w:kern w:val="0"/>
                <w:sz w:val="20"/>
                <w:szCs w:val="20"/>
                <w:highlight w:val="none"/>
                <w:u w:val="single"/>
                <w14:textFill>
                  <w14:solidFill>
                    <w14:schemeClr w14:val="tx1"/>
                  </w14:solidFill>
                </w14:textFill>
              </w:rPr>
              <w:t>工程类中级及以上</w:t>
            </w:r>
            <w:r>
              <w:rPr>
                <w:rFonts w:hint="eastAsia" w:ascii="宋体" w:hAnsi="宋体" w:eastAsia="宋体" w:cs="宋体"/>
                <w:color w:val="000000" w:themeColor="text1"/>
                <w:kern w:val="0"/>
                <w:sz w:val="20"/>
                <w:szCs w:val="20"/>
                <w:highlight w:val="none"/>
                <w14:textFill>
                  <w14:solidFill>
                    <w14:schemeClr w14:val="tx1"/>
                  </w14:solidFill>
                </w14:textFill>
              </w:rPr>
              <w:t>职称；</w:t>
            </w:r>
          </w:p>
          <w:p w14:paraId="3EDFB66E">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投标人须在投标文件资格审查部分提供拟派技术负责人身份证、职称证及投标人本单位为其缴纳的养老保险证明材料。</w:t>
            </w:r>
          </w:p>
          <w:p w14:paraId="7E418BF1">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（2）主要管理人员：</w:t>
            </w:r>
          </w:p>
          <w:p w14:paraId="10407DC9">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招标人可取消其中标资格，给招标人造成损失的，投标人依法承担违约赔偿责任。</w:t>
            </w:r>
          </w:p>
          <w:p w14:paraId="5C17239B">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投标人须在投标文件资格审查部分提供承诺（承诺格式见第八章投标文件格式）。</w:t>
            </w:r>
          </w:p>
          <w:p w14:paraId="5BFC2110">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（3）委托代理人：</w:t>
            </w:r>
          </w:p>
          <w:p w14:paraId="194BDD54">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委托代理人必须为投标人本单位人员。</w:t>
            </w:r>
          </w:p>
          <w:p w14:paraId="461234A6">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投标人须在投标文件资格审查部分提供投标人为该委托代理人缴纳的养老保险证明。否则，将由评标委员会作否决投标处理。</w:t>
            </w:r>
          </w:p>
          <w:p w14:paraId="795F29D3">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特别说明：</w:t>
            </w:r>
          </w:p>
          <w:p w14:paraId="75624DAA">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(1)上述要求须提交的相关证明材料均为复印件，须清晰可辨有一条不满足，则投标文件由评审小组作否决投标处理。</w:t>
            </w:r>
          </w:p>
          <w:p w14:paraId="27C3B4B9">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(2)投标人须自行承诺其提供的上述相关证明材料真实有效，不存在弄虚作假情形。</w:t>
            </w:r>
          </w:p>
          <w:p w14:paraId="579DB6DE">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招标人在合同签订前均有权对投标人提供的资料进行核实，若发现弄虚作假，按相关规定取消其中标资格，并按相关法律法规报招标投标监督部门，其投标保证金不予退还，投标人承担因此造成的相关 责任并赔偿相应损失。</w:t>
            </w:r>
          </w:p>
          <w:p w14:paraId="55326C9F">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(3)本</w:t>
            </w:r>
            <w:r>
              <w:rPr>
                <w:rFonts w:hint="eastAsia" w:ascii="宋体" w:hAnsi="宋体" w:eastAsia="宋体" w:cs="宋体"/>
                <w:color w:val="000000" w:themeColor="text1"/>
                <w:kern w:val="0"/>
                <w:sz w:val="20"/>
                <w:szCs w:val="20"/>
                <w:highlight w:val="none"/>
                <w:lang w:eastAsia="zh-CN"/>
                <w14:textFill>
                  <w14:solidFill>
                    <w14:schemeClr w14:val="tx1"/>
                  </w14:solidFill>
                </w14:textFill>
              </w:rPr>
              <w:t>招标文件</w:t>
            </w:r>
            <w:r>
              <w:rPr>
                <w:rFonts w:hint="eastAsia" w:ascii="宋体" w:hAnsi="宋体" w:eastAsia="宋体" w:cs="宋体"/>
                <w:color w:val="000000" w:themeColor="text1"/>
                <w:kern w:val="0"/>
                <w:sz w:val="20"/>
                <w:szCs w:val="20"/>
                <w:highlight w:val="none"/>
                <w14:textFill>
                  <w14:solidFill>
                    <w14:schemeClr w14:val="tx1"/>
                  </w14:solidFill>
                </w14:textFill>
              </w:rPr>
              <w:t>中所要求的人员养老保险证明要求如下：</w:t>
            </w:r>
          </w:p>
          <w:p w14:paraId="58F478F0">
            <w:pPr>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①企业提供养老保险证明，事业单位提供养老保险证明或行政主管部门在编证明。</w:t>
            </w:r>
          </w:p>
          <w:p w14:paraId="0E3947B6">
            <w:pPr>
              <w:pStyle w:val="18"/>
              <w:spacing w:after="0" w:line="360" w:lineRule="auto"/>
              <w:ind w:firstLine="400" w:firstLineChars="200"/>
              <w:rPr>
                <w:rFonts w:hint="eastAsia" w:ascii="宋体" w:hAnsi="宋体" w:eastAsia="宋体" w:cs="宋体"/>
                <w:bCs/>
                <w:snapToGrid w:val="0"/>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②项目经理、项目技术负责人和委托代理人的连续养老保险证明期限须包含202</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4</w:t>
            </w:r>
            <w:r>
              <w:rPr>
                <w:rFonts w:hint="eastAsia" w:ascii="宋体" w:hAnsi="宋体" w:eastAsia="宋体" w:cs="宋体"/>
                <w:color w:val="000000" w:themeColor="text1"/>
                <w:kern w:val="0"/>
                <w:sz w:val="20"/>
                <w:szCs w:val="20"/>
                <w:highlight w:val="none"/>
                <w14:textFill>
                  <w14:solidFill>
                    <w14:schemeClr w14:val="tx1"/>
                  </w14:solidFill>
                </w14:textFill>
              </w:rPr>
              <w:t>年</w:t>
            </w:r>
            <w:r>
              <w:rPr>
                <w:rFonts w:hint="eastAsia" w:ascii="宋体" w:hAnsi="宋体" w:cs="宋体"/>
                <w:color w:val="000000" w:themeColor="text1"/>
                <w:kern w:val="0"/>
                <w:sz w:val="20"/>
                <w:szCs w:val="20"/>
                <w:highlight w:val="none"/>
                <w:lang w:val="en-US" w:eastAsia="zh-CN"/>
                <w14:textFill>
                  <w14:solidFill>
                    <w14:schemeClr w14:val="tx1"/>
                  </w14:solidFill>
                </w14:textFill>
              </w:rPr>
              <w:t>10</w:t>
            </w:r>
            <w:r>
              <w:rPr>
                <w:rFonts w:hint="eastAsia" w:ascii="宋体" w:hAnsi="宋体" w:eastAsia="宋体" w:cs="宋体"/>
                <w:color w:val="000000" w:themeColor="text1"/>
                <w:kern w:val="0"/>
                <w:sz w:val="20"/>
                <w:szCs w:val="20"/>
                <w:highlight w:val="none"/>
                <w14:textFill>
                  <w14:solidFill>
                    <w14:schemeClr w14:val="tx1"/>
                  </w14:solidFill>
                </w14:textFill>
              </w:rPr>
              <w:t>月至202</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5</w:t>
            </w:r>
            <w:r>
              <w:rPr>
                <w:rFonts w:hint="eastAsia" w:ascii="宋体" w:hAnsi="宋体" w:eastAsia="宋体" w:cs="宋体"/>
                <w:color w:val="000000" w:themeColor="text1"/>
                <w:kern w:val="0"/>
                <w:sz w:val="20"/>
                <w:szCs w:val="20"/>
                <w:highlight w:val="none"/>
                <w14:textFill>
                  <w14:solidFill>
                    <w14:schemeClr w14:val="tx1"/>
                  </w14:solidFill>
                </w14:textFill>
              </w:rPr>
              <w:t>年</w:t>
            </w:r>
            <w:r>
              <w:rPr>
                <w:rFonts w:hint="eastAsia" w:ascii="宋体" w:hAnsi="宋体" w:cs="宋体"/>
                <w:color w:val="000000" w:themeColor="text1"/>
                <w:kern w:val="0"/>
                <w:sz w:val="20"/>
                <w:szCs w:val="20"/>
                <w:highlight w:val="none"/>
                <w:lang w:val="en-US" w:eastAsia="zh-CN"/>
                <w14:textFill>
                  <w14:solidFill>
                    <w14:schemeClr w14:val="tx1"/>
                  </w14:solidFill>
                </w14:textFill>
              </w:rPr>
              <w:t>3</w:t>
            </w:r>
            <w:r>
              <w:rPr>
                <w:rFonts w:hint="eastAsia" w:ascii="宋体" w:hAnsi="宋体" w:eastAsia="宋体" w:cs="宋体"/>
                <w:color w:val="000000" w:themeColor="text1"/>
                <w:kern w:val="0"/>
                <w:sz w:val="20"/>
                <w:szCs w:val="20"/>
                <w:highlight w:val="none"/>
                <w14:textFill>
                  <w14:solidFill>
                    <w14:schemeClr w14:val="tx1"/>
                  </w14:solidFill>
                </w14:textFill>
              </w:rPr>
              <w:t>月。养老保险证明原件必须加盖社保部门公章，提供的养老保险参保证明须体现上述人员的姓名、身份证号（或社保号）、单位名称、本单位参保时间（或起始参保时间）。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tc>
      </w:tr>
      <w:tr w14:paraId="3B5583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13" w:type="dxa"/>
            <w:vAlign w:val="center"/>
          </w:tcPr>
          <w:p w14:paraId="0D909D6C">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1.4.2</w:t>
            </w:r>
          </w:p>
        </w:tc>
        <w:tc>
          <w:tcPr>
            <w:tcW w:w="1850" w:type="dxa"/>
            <w:vAlign w:val="center"/>
          </w:tcPr>
          <w:p w14:paraId="34D6973C">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是否接受联合体投标</w:t>
            </w:r>
          </w:p>
        </w:tc>
        <w:tc>
          <w:tcPr>
            <w:tcW w:w="6636" w:type="dxa"/>
            <w:vAlign w:val="center"/>
          </w:tcPr>
          <w:p w14:paraId="04BD032E">
            <w:pPr>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不接受</w:t>
            </w:r>
          </w:p>
        </w:tc>
      </w:tr>
      <w:tr w14:paraId="3AD43B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13" w:type="dxa"/>
            <w:vAlign w:val="center"/>
          </w:tcPr>
          <w:p w14:paraId="277A6FC4">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1.4.3</w:t>
            </w:r>
          </w:p>
        </w:tc>
        <w:tc>
          <w:tcPr>
            <w:tcW w:w="1850" w:type="dxa"/>
            <w:vAlign w:val="center"/>
          </w:tcPr>
          <w:p w14:paraId="2D5EE4ED">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eastAsia="zh-CN"/>
                <w14:textFill>
                  <w14:solidFill>
                    <w14:schemeClr w14:val="tx1"/>
                  </w14:solidFill>
                </w14:textFill>
              </w:rPr>
              <w:t>投标人</w:t>
            </w:r>
            <w:r>
              <w:rPr>
                <w:rFonts w:hint="eastAsia" w:ascii="宋体" w:hAnsi="宋体" w:eastAsia="宋体" w:cs="宋体"/>
                <w:color w:val="000000" w:themeColor="text1"/>
                <w:kern w:val="0"/>
                <w:sz w:val="20"/>
                <w:szCs w:val="20"/>
                <w:highlight w:val="none"/>
                <w14:textFill>
                  <w14:solidFill>
                    <w14:schemeClr w14:val="tx1"/>
                  </w14:solidFill>
                </w14:textFill>
              </w:rPr>
              <w:t>不得存在的其他情形</w:t>
            </w:r>
          </w:p>
        </w:tc>
        <w:tc>
          <w:tcPr>
            <w:tcW w:w="6636" w:type="dxa"/>
            <w:vAlign w:val="center"/>
          </w:tcPr>
          <w:p w14:paraId="0BB86BBB">
            <w:pPr>
              <w:snapToGrid w:val="0"/>
              <w:spacing w:line="360" w:lineRule="auto"/>
              <w:ind w:firstLine="400" w:firstLineChars="200"/>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w:t>
            </w:r>
          </w:p>
        </w:tc>
      </w:tr>
      <w:tr w14:paraId="1D758C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13" w:type="dxa"/>
            <w:vAlign w:val="center"/>
          </w:tcPr>
          <w:p w14:paraId="0817D7BE">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1.9.1</w:t>
            </w:r>
          </w:p>
        </w:tc>
        <w:tc>
          <w:tcPr>
            <w:tcW w:w="1850" w:type="dxa"/>
            <w:vAlign w:val="center"/>
          </w:tcPr>
          <w:p w14:paraId="463D9D95">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踏勘现场</w:t>
            </w:r>
          </w:p>
        </w:tc>
        <w:tc>
          <w:tcPr>
            <w:tcW w:w="6636" w:type="dxa"/>
            <w:vAlign w:val="center"/>
          </w:tcPr>
          <w:p w14:paraId="31F665BD">
            <w:pPr>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不组织</w:t>
            </w:r>
          </w:p>
        </w:tc>
      </w:tr>
      <w:tr w14:paraId="5AA9AD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13" w:type="dxa"/>
            <w:vAlign w:val="center"/>
          </w:tcPr>
          <w:p w14:paraId="65742D96">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1.10.1</w:t>
            </w:r>
          </w:p>
        </w:tc>
        <w:tc>
          <w:tcPr>
            <w:tcW w:w="1850" w:type="dxa"/>
            <w:vAlign w:val="center"/>
          </w:tcPr>
          <w:p w14:paraId="024CB5AD">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预备会</w:t>
            </w:r>
          </w:p>
        </w:tc>
        <w:tc>
          <w:tcPr>
            <w:tcW w:w="6636" w:type="dxa"/>
            <w:vAlign w:val="center"/>
          </w:tcPr>
          <w:p w14:paraId="1F317828">
            <w:pPr>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不召开</w:t>
            </w:r>
          </w:p>
        </w:tc>
      </w:tr>
      <w:tr w14:paraId="71AE9D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13" w:type="dxa"/>
            <w:vAlign w:val="center"/>
          </w:tcPr>
          <w:p w14:paraId="070D6FEC">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1.11.1</w:t>
            </w:r>
          </w:p>
        </w:tc>
        <w:tc>
          <w:tcPr>
            <w:tcW w:w="1850" w:type="dxa"/>
            <w:vAlign w:val="center"/>
          </w:tcPr>
          <w:p w14:paraId="16B93107">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分包</w:t>
            </w:r>
          </w:p>
        </w:tc>
        <w:tc>
          <w:tcPr>
            <w:tcW w:w="6636" w:type="dxa"/>
            <w:vAlign w:val="center"/>
          </w:tcPr>
          <w:p w14:paraId="1A17B837">
            <w:pPr>
              <w:snapToGrid w:val="0"/>
              <w:spacing w:line="360" w:lineRule="auto"/>
              <w:ind w:firstLine="400" w:firstLineChars="200"/>
              <w:rPr>
                <w:rFonts w:hint="eastAsia" w:ascii="宋体" w:hAnsi="宋体" w:eastAsia="宋体" w:cs="宋体"/>
                <w:color w:val="000000" w:themeColor="text1"/>
                <w:sz w:val="20"/>
                <w:szCs w:val="22"/>
                <w:highlight w:val="none"/>
                <w14:textFill>
                  <w14:solidFill>
                    <w14:schemeClr w14:val="tx1"/>
                  </w14:solidFill>
                </w14:textFill>
              </w:rPr>
            </w:pPr>
            <w:r>
              <w:rPr>
                <w:rFonts w:hint="eastAsia" w:ascii="宋体" w:hAnsi="宋体" w:eastAsia="宋体" w:cs="宋体"/>
                <w:color w:val="000000" w:themeColor="text1"/>
                <w:sz w:val="20"/>
                <w:szCs w:val="22"/>
                <w:highlight w:val="none"/>
                <w14:textFill>
                  <w14:solidFill>
                    <w14:schemeClr w14:val="tx1"/>
                  </w14:solidFill>
                </w14:textFill>
              </w:rPr>
              <w:t>不允许</w:t>
            </w:r>
          </w:p>
        </w:tc>
      </w:tr>
      <w:tr w14:paraId="7C347B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13" w:type="dxa"/>
            <w:vAlign w:val="center"/>
          </w:tcPr>
          <w:p w14:paraId="454022D8">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1.12.3</w:t>
            </w:r>
          </w:p>
        </w:tc>
        <w:tc>
          <w:tcPr>
            <w:tcW w:w="1850" w:type="dxa"/>
            <w:vAlign w:val="center"/>
          </w:tcPr>
          <w:p w14:paraId="4B6F1DC9">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响应和偏离</w:t>
            </w:r>
          </w:p>
        </w:tc>
        <w:tc>
          <w:tcPr>
            <w:tcW w:w="6636" w:type="dxa"/>
            <w:vAlign w:val="center"/>
          </w:tcPr>
          <w:p w14:paraId="2560554F">
            <w:pPr>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投标文件</w:t>
            </w:r>
            <w:r>
              <w:rPr>
                <w:rFonts w:hint="eastAsia" w:ascii="宋体" w:hAnsi="宋体" w:eastAsia="宋体" w:cs="宋体"/>
                <w:color w:val="000000" w:themeColor="text1"/>
                <w:kern w:val="0"/>
                <w:sz w:val="20"/>
                <w:szCs w:val="20"/>
                <w:highlight w:val="none"/>
                <w14:textFill>
                  <w14:solidFill>
                    <w14:schemeClr w14:val="tx1"/>
                  </w14:solidFill>
                </w14:textFill>
              </w:rPr>
              <w:t>存在</w:t>
            </w:r>
            <w:r>
              <w:rPr>
                <w:rFonts w:hint="eastAsia" w:ascii="宋体" w:hAnsi="宋体" w:eastAsia="宋体" w:cs="宋体"/>
                <w:color w:val="000000" w:themeColor="text1"/>
                <w:sz w:val="20"/>
                <w:szCs w:val="20"/>
                <w:highlight w:val="none"/>
                <w14:textFill>
                  <w14:solidFill>
                    <w14:schemeClr w14:val="tx1"/>
                  </w14:solidFill>
                </w14:textFill>
              </w:rPr>
              <w:t>第三章“附件：否决投标情况一览表”中</w:t>
            </w:r>
            <w:r>
              <w:rPr>
                <w:rFonts w:hint="eastAsia" w:ascii="宋体" w:hAnsi="宋体" w:eastAsia="宋体" w:cs="宋体"/>
                <w:color w:val="000000" w:themeColor="text1"/>
                <w:kern w:val="0"/>
                <w:sz w:val="20"/>
                <w:szCs w:val="20"/>
                <w:highlight w:val="none"/>
                <w14:textFill>
                  <w14:solidFill>
                    <w14:schemeClr w14:val="tx1"/>
                  </w14:solidFill>
                </w14:textFill>
              </w:rPr>
              <w:t>情形之一的，</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投标文件</w:t>
            </w:r>
            <w:r>
              <w:rPr>
                <w:rFonts w:hint="eastAsia" w:ascii="宋体" w:hAnsi="宋体" w:eastAsia="宋体" w:cs="宋体"/>
                <w:color w:val="000000" w:themeColor="text1"/>
                <w:kern w:val="0"/>
                <w:sz w:val="20"/>
                <w:szCs w:val="20"/>
                <w:highlight w:val="none"/>
                <w14:textFill>
                  <w14:solidFill>
                    <w14:schemeClr w14:val="tx1"/>
                  </w14:solidFill>
                </w14:textFill>
              </w:rPr>
              <w:t>视为重大偏差并作否决</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投标</w:t>
            </w:r>
            <w:r>
              <w:rPr>
                <w:rFonts w:hint="eastAsia" w:ascii="宋体" w:hAnsi="宋体" w:eastAsia="宋体" w:cs="宋体"/>
                <w:color w:val="000000" w:themeColor="text1"/>
                <w:kern w:val="0"/>
                <w:sz w:val="20"/>
                <w:szCs w:val="20"/>
                <w:highlight w:val="none"/>
                <w14:textFill>
                  <w14:solidFill>
                    <w14:schemeClr w14:val="tx1"/>
                  </w14:solidFill>
                </w14:textFill>
              </w:rPr>
              <w:t>处理，否则，评标委员会不得视为重大偏差而否决</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投标人</w:t>
            </w:r>
            <w:r>
              <w:rPr>
                <w:rFonts w:hint="eastAsia" w:ascii="宋体" w:hAnsi="宋体" w:eastAsia="宋体" w:cs="宋体"/>
                <w:color w:val="000000" w:themeColor="text1"/>
                <w:kern w:val="0"/>
                <w:sz w:val="20"/>
                <w:szCs w:val="20"/>
                <w:highlight w:val="none"/>
                <w14:textFill>
                  <w14:solidFill>
                    <w14:schemeClr w14:val="tx1"/>
                  </w14:solidFill>
                </w14:textFill>
              </w:rPr>
              <w:t>的</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投标文件</w:t>
            </w:r>
            <w:r>
              <w:rPr>
                <w:rFonts w:hint="eastAsia" w:ascii="宋体" w:hAnsi="宋体" w:eastAsia="宋体" w:cs="宋体"/>
                <w:color w:val="000000" w:themeColor="text1"/>
                <w:kern w:val="0"/>
                <w:sz w:val="20"/>
                <w:szCs w:val="20"/>
                <w:highlight w:val="none"/>
                <w14:textFill>
                  <w14:solidFill>
                    <w14:schemeClr w14:val="tx1"/>
                  </w14:solidFill>
                </w14:textFill>
              </w:rPr>
              <w:t>。</w:t>
            </w:r>
          </w:p>
        </w:tc>
      </w:tr>
      <w:tr w14:paraId="19E548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013" w:type="dxa"/>
            <w:vAlign w:val="center"/>
          </w:tcPr>
          <w:p w14:paraId="45F47A2D">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2.1</w:t>
            </w:r>
          </w:p>
        </w:tc>
        <w:tc>
          <w:tcPr>
            <w:tcW w:w="1850" w:type="dxa"/>
            <w:vAlign w:val="center"/>
          </w:tcPr>
          <w:p w14:paraId="4CB04B97">
            <w:pPr>
              <w:snapToGrid w:val="0"/>
              <w:spacing w:after="12" w:afterLines="5"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构成</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招标文件</w:t>
            </w:r>
            <w:r>
              <w:rPr>
                <w:rFonts w:hint="eastAsia" w:ascii="宋体" w:hAnsi="宋体" w:eastAsia="宋体" w:cs="宋体"/>
                <w:color w:val="000000" w:themeColor="text1"/>
                <w:kern w:val="0"/>
                <w:sz w:val="20"/>
                <w:szCs w:val="20"/>
                <w:highlight w:val="none"/>
                <w14:textFill>
                  <w14:solidFill>
                    <w14:schemeClr w14:val="tx1"/>
                  </w14:solidFill>
                </w14:textFill>
              </w:rPr>
              <w:t>的其他材料</w:t>
            </w:r>
          </w:p>
        </w:tc>
        <w:tc>
          <w:tcPr>
            <w:tcW w:w="6636" w:type="dxa"/>
            <w:vAlign w:val="center"/>
          </w:tcPr>
          <w:p w14:paraId="2969C06E">
            <w:pPr>
              <w:snapToGrid w:val="0"/>
              <w:spacing w:line="360" w:lineRule="auto"/>
              <w:ind w:firstLine="400" w:firstLineChars="200"/>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招标人</w:t>
            </w:r>
            <w:r>
              <w:rPr>
                <w:rFonts w:hint="eastAsia" w:ascii="宋体" w:hAnsi="宋体" w:eastAsia="宋体" w:cs="宋体"/>
                <w:color w:val="000000" w:themeColor="text1"/>
                <w:sz w:val="20"/>
                <w:szCs w:val="20"/>
                <w:highlight w:val="none"/>
                <w14:textFill>
                  <w14:solidFill>
                    <w14:schemeClr w14:val="tx1"/>
                  </w14:solidFill>
                </w14:textFill>
              </w:rPr>
              <w:t>发出的澄清及修改</w:t>
            </w:r>
            <w:r>
              <w:rPr>
                <w:rFonts w:hint="eastAsia" w:ascii="宋体" w:hAnsi="宋体" w:cs="宋体"/>
                <w:color w:val="000000" w:themeColor="text1"/>
                <w:sz w:val="20"/>
                <w:szCs w:val="20"/>
                <w:highlight w:val="none"/>
                <w:lang w:eastAsia="zh-CN"/>
                <w14:textFill>
                  <w14:solidFill>
                    <w14:schemeClr w14:val="tx1"/>
                  </w14:solidFill>
                </w14:textFill>
              </w:rPr>
              <w:t>。</w:t>
            </w:r>
          </w:p>
        </w:tc>
      </w:tr>
      <w:tr w14:paraId="792E2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13" w:type="dxa"/>
            <w:vAlign w:val="center"/>
          </w:tcPr>
          <w:p w14:paraId="6A0A8CDF">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2.2.1</w:t>
            </w:r>
          </w:p>
        </w:tc>
        <w:tc>
          <w:tcPr>
            <w:tcW w:w="1850" w:type="dxa"/>
            <w:tcBorders>
              <w:bottom w:val="single" w:color="auto" w:sz="4" w:space="0"/>
            </w:tcBorders>
            <w:vAlign w:val="center"/>
          </w:tcPr>
          <w:p w14:paraId="1D302C0E">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投标人</w:t>
            </w:r>
            <w:r>
              <w:rPr>
                <w:rFonts w:hint="eastAsia" w:ascii="宋体" w:hAnsi="宋体" w:eastAsia="宋体" w:cs="宋体"/>
                <w:color w:val="000000" w:themeColor="text1"/>
                <w:kern w:val="0"/>
                <w:sz w:val="20"/>
                <w:szCs w:val="20"/>
                <w:highlight w:val="none"/>
                <w14:textFill>
                  <w14:solidFill>
                    <w14:schemeClr w14:val="tx1"/>
                  </w14:solidFill>
                </w14:textFill>
              </w:rPr>
              <w:t>要求澄清</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招标文件</w:t>
            </w:r>
            <w:r>
              <w:rPr>
                <w:rFonts w:hint="eastAsia" w:ascii="宋体" w:hAnsi="宋体" w:eastAsia="宋体" w:cs="宋体"/>
                <w:color w:val="000000" w:themeColor="text1"/>
                <w:kern w:val="0"/>
                <w:sz w:val="20"/>
                <w:szCs w:val="20"/>
                <w:highlight w:val="none"/>
                <w14:textFill>
                  <w14:solidFill>
                    <w14:schemeClr w14:val="tx1"/>
                  </w14:solidFill>
                </w14:textFill>
              </w:rPr>
              <w:t>的形式和截止时间</w:t>
            </w:r>
          </w:p>
        </w:tc>
        <w:tc>
          <w:tcPr>
            <w:tcW w:w="6636" w:type="dxa"/>
            <w:vAlign w:val="center"/>
          </w:tcPr>
          <w:p w14:paraId="28B7D0CF">
            <w:pPr>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投标人</w:t>
            </w:r>
            <w:r>
              <w:rPr>
                <w:rFonts w:hint="eastAsia" w:ascii="宋体" w:hAnsi="宋体" w:eastAsia="宋体" w:cs="宋体"/>
                <w:color w:val="000000" w:themeColor="text1"/>
                <w:kern w:val="0"/>
                <w:sz w:val="20"/>
                <w:szCs w:val="20"/>
                <w:highlight w:val="none"/>
                <w14:textFill>
                  <w14:solidFill>
                    <w14:schemeClr w14:val="tx1"/>
                  </w14:solidFill>
                </w14:textFill>
              </w:rPr>
              <w:t>应仔细阅读</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招标文件</w:t>
            </w:r>
            <w:r>
              <w:rPr>
                <w:rFonts w:hint="eastAsia" w:ascii="宋体" w:hAnsi="宋体" w:eastAsia="宋体" w:cs="宋体"/>
                <w:color w:val="000000" w:themeColor="text1"/>
                <w:kern w:val="0"/>
                <w:sz w:val="20"/>
                <w:szCs w:val="20"/>
                <w:highlight w:val="none"/>
                <w14:textFill>
                  <w14:solidFill>
                    <w14:schemeClr w14:val="tx1"/>
                  </w14:solidFill>
                </w14:textFill>
              </w:rPr>
              <w:t>及附件的所有内容，如有文字表述不清，图纸尺寸标注不明以及存在错、漏、缺、概念模糊和有可能出现歧义或理解上的偏差的内容等应在</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采购公告</w:t>
            </w:r>
            <w:r>
              <w:rPr>
                <w:rFonts w:hint="eastAsia" w:ascii="宋体" w:hAnsi="宋体" w:eastAsia="宋体" w:cs="宋体"/>
                <w:color w:val="000000" w:themeColor="text1"/>
                <w:kern w:val="0"/>
                <w:sz w:val="20"/>
                <w:szCs w:val="20"/>
                <w:highlight w:val="none"/>
                <w14:textFill>
                  <w14:solidFill>
                    <w14:schemeClr w14:val="tx1"/>
                  </w14:solidFill>
                </w14:textFill>
              </w:rPr>
              <w:t>规定的时间</w:t>
            </w:r>
            <w:r>
              <w:rPr>
                <w:rFonts w:hint="eastAsia" w:ascii="宋体" w:hAnsi="宋体" w:eastAsia="宋体" w:cs="宋体"/>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方式</w:t>
            </w:r>
            <w:r>
              <w:rPr>
                <w:rFonts w:hint="eastAsia" w:ascii="宋体" w:hAnsi="宋体" w:eastAsia="宋体" w:cs="宋体"/>
                <w:color w:val="000000" w:themeColor="text1"/>
                <w:kern w:val="0"/>
                <w:sz w:val="20"/>
                <w:szCs w:val="20"/>
                <w:highlight w:val="none"/>
                <w14:textFill>
                  <w14:solidFill>
                    <w14:schemeClr w14:val="tx1"/>
                  </w14:solidFill>
                </w14:textFill>
              </w:rPr>
              <w:t>提交。</w:t>
            </w:r>
          </w:p>
        </w:tc>
      </w:tr>
      <w:tr w14:paraId="2C8F32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013" w:type="dxa"/>
            <w:vAlign w:val="center"/>
          </w:tcPr>
          <w:p w14:paraId="2F1365BE">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2.2.2</w:t>
            </w:r>
          </w:p>
        </w:tc>
        <w:tc>
          <w:tcPr>
            <w:tcW w:w="1850" w:type="dxa"/>
            <w:tcBorders>
              <w:top w:val="single" w:color="auto" w:sz="4" w:space="0"/>
            </w:tcBorders>
            <w:vAlign w:val="center"/>
          </w:tcPr>
          <w:p w14:paraId="07B36CB6">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招标文件</w:t>
            </w:r>
            <w:r>
              <w:rPr>
                <w:rFonts w:hint="eastAsia" w:ascii="宋体" w:hAnsi="宋体" w:eastAsia="宋体" w:cs="宋体"/>
                <w:color w:val="000000" w:themeColor="text1"/>
                <w:kern w:val="0"/>
                <w:sz w:val="20"/>
                <w:szCs w:val="20"/>
                <w:highlight w:val="none"/>
                <w14:textFill>
                  <w14:solidFill>
                    <w14:schemeClr w14:val="tx1"/>
                  </w14:solidFill>
                </w14:textFill>
              </w:rPr>
              <w:t>澄清发出的形式和时间</w:t>
            </w:r>
          </w:p>
        </w:tc>
        <w:tc>
          <w:tcPr>
            <w:tcW w:w="6636" w:type="dxa"/>
            <w:vAlign w:val="center"/>
          </w:tcPr>
          <w:p w14:paraId="16C01FAC">
            <w:pPr>
              <w:snapToGrid w:val="0"/>
              <w:spacing w:line="360" w:lineRule="auto"/>
              <w:ind w:firstLine="400" w:firstLineChars="200"/>
              <w:jc w:val="left"/>
              <w:rPr>
                <w:rFonts w:hint="eastAsia" w:ascii="宋体" w:hAnsi="宋体" w:eastAsia="宋体" w:cs="宋体"/>
                <w:snapToGrid w:val="0"/>
                <w:color w:val="000000" w:themeColor="text1"/>
                <w:kern w:val="0"/>
                <w:sz w:val="20"/>
                <w:szCs w:val="20"/>
                <w:highlight w:val="none"/>
                <w:u w:val="none"/>
                <w14:textFill>
                  <w14:solidFill>
                    <w14:schemeClr w14:val="tx1"/>
                  </w14:solidFill>
                </w14:textFill>
              </w:rPr>
            </w:pPr>
            <w:r>
              <w:rPr>
                <w:rFonts w:hint="eastAsia" w:ascii="宋体" w:hAnsi="宋体" w:eastAsia="宋体" w:cs="宋体"/>
                <w:color w:val="000000" w:themeColor="text1"/>
                <w:sz w:val="20"/>
                <w:szCs w:val="20"/>
                <w:highlight w:val="none"/>
                <w:u w:val="none"/>
                <w:lang w:val="en-US" w:eastAsia="zh-CN"/>
                <w14:textFill>
                  <w14:solidFill>
                    <w14:schemeClr w14:val="tx1"/>
                  </w14:solidFill>
                </w14:textFill>
              </w:rPr>
              <w:t>招标人</w:t>
            </w:r>
            <w:r>
              <w:rPr>
                <w:rFonts w:hint="eastAsia" w:ascii="宋体" w:hAnsi="宋体" w:eastAsia="宋体" w:cs="宋体"/>
                <w:color w:val="000000" w:themeColor="text1"/>
                <w:sz w:val="20"/>
                <w:szCs w:val="20"/>
                <w:highlight w:val="none"/>
                <w:u w:val="none"/>
                <w14:textFill>
                  <w14:solidFill>
                    <w14:schemeClr w14:val="tx1"/>
                  </w14:solidFill>
                </w14:textFill>
              </w:rPr>
              <w:t>应在</w:t>
            </w:r>
            <w:r>
              <w:rPr>
                <w:rFonts w:hint="eastAsia" w:ascii="宋体" w:hAnsi="宋体" w:eastAsia="宋体" w:cs="宋体"/>
                <w:color w:val="000000" w:themeColor="text1"/>
                <w:sz w:val="20"/>
                <w:szCs w:val="20"/>
                <w:highlight w:val="none"/>
                <w:u w:val="none"/>
                <w:lang w:val="en-US" w:eastAsia="zh-CN"/>
                <w14:textFill>
                  <w14:solidFill>
                    <w14:schemeClr w14:val="tx1"/>
                  </w14:solidFill>
                </w14:textFill>
              </w:rPr>
              <w:t>采购公告</w:t>
            </w:r>
            <w:r>
              <w:rPr>
                <w:rFonts w:hint="eastAsia" w:ascii="宋体" w:hAnsi="宋体" w:eastAsia="宋体" w:cs="宋体"/>
                <w:color w:val="000000" w:themeColor="text1"/>
                <w:sz w:val="20"/>
                <w:szCs w:val="20"/>
                <w:highlight w:val="none"/>
                <w:u w:val="none"/>
                <w14:textFill>
                  <w14:solidFill>
                    <w14:schemeClr w14:val="tx1"/>
                  </w14:solidFill>
                </w14:textFill>
              </w:rPr>
              <w:t>规定的时间前，</w:t>
            </w:r>
            <w:r>
              <w:rPr>
                <w:rFonts w:hint="eastAsia" w:ascii="宋体" w:hAnsi="宋体" w:eastAsia="宋体" w:cs="宋体"/>
                <w:color w:val="000000" w:themeColor="text1"/>
                <w:kern w:val="0"/>
                <w:sz w:val="20"/>
                <w:szCs w:val="20"/>
                <w:highlight w:val="none"/>
                <w:u w:val="none"/>
                <w14:textFill>
                  <w14:solidFill>
                    <w14:schemeClr w14:val="tx1"/>
                  </w14:solidFill>
                </w14:textFill>
              </w:rPr>
              <w:t>在</w:t>
            </w:r>
            <w:r>
              <w:rPr>
                <w:rFonts w:hint="eastAsia" w:ascii="宋体" w:hAnsi="宋体" w:eastAsia="宋体" w:cs="宋体"/>
                <w:snapToGrid w:val="0"/>
                <w:color w:val="000000" w:themeColor="text1"/>
                <w:kern w:val="0"/>
                <w:sz w:val="20"/>
                <w:szCs w:val="20"/>
                <w:highlight w:val="none"/>
                <w:u w:val="none"/>
                <w14:textFill>
                  <w14:solidFill>
                    <w14:schemeClr w14:val="tx1"/>
                  </w14:solidFill>
                </w14:textFill>
              </w:rPr>
              <w:fldChar w:fldCharType="begin"/>
            </w:r>
            <w:r>
              <w:rPr>
                <w:rFonts w:hint="eastAsia" w:ascii="宋体" w:hAnsi="宋体" w:eastAsia="宋体" w:cs="宋体"/>
                <w:snapToGrid w:val="0"/>
                <w:color w:val="000000" w:themeColor="text1"/>
                <w:kern w:val="0"/>
                <w:sz w:val="20"/>
                <w:szCs w:val="20"/>
                <w:highlight w:val="none"/>
                <w:u w:val="none"/>
                <w14:textFill>
                  <w14:solidFill>
                    <w14:schemeClr w14:val="tx1"/>
                  </w14:solidFill>
                </w14:textFill>
              </w:rPr>
              <w:instrText xml:space="preserve"> HYPERLINK "http://www.cqdjszfw.com/" </w:instrText>
            </w:r>
            <w:r>
              <w:rPr>
                <w:rFonts w:hint="eastAsia" w:ascii="宋体" w:hAnsi="宋体" w:eastAsia="宋体" w:cs="宋体"/>
                <w:snapToGrid w:val="0"/>
                <w:color w:val="000000" w:themeColor="text1"/>
                <w:kern w:val="0"/>
                <w:sz w:val="20"/>
                <w:szCs w:val="20"/>
                <w:highlight w:val="none"/>
                <w:u w:val="none"/>
                <w14:textFill>
                  <w14:solidFill>
                    <w14:schemeClr w14:val="tx1"/>
                  </w14:solidFill>
                </w14:textFill>
              </w:rPr>
              <w:fldChar w:fldCharType="separate"/>
            </w:r>
            <w:r>
              <w:rPr>
                <w:rFonts w:hint="eastAsia" w:ascii="宋体" w:hAnsi="宋体" w:eastAsia="宋体" w:cs="宋体"/>
                <w:snapToGrid w:val="0"/>
                <w:color w:val="000000" w:themeColor="text1"/>
                <w:kern w:val="0"/>
                <w:sz w:val="20"/>
                <w:szCs w:val="20"/>
                <w:highlight w:val="none"/>
                <w:u w:val="none"/>
                <w:lang w:val="en-US" w:eastAsia="zh-CN"/>
                <w14:textFill>
                  <w14:solidFill>
                    <w14:schemeClr w14:val="tx1"/>
                  </w14:solidFill>
                </w14:textFill>
              </w:rPr>
              <w:t>行采家</w:t>
            </w:r>
            <w:r>
              <w:rPr>
                <w:rFonts w:hint="eastAsia" w:ascii="宋体" w:hAnsi="宋体" w:eastAsia="宋体" w:cs="宋体"/>
                <w:snapToGrid w:val="0"/>
                <w:color w:val="000000" w:themeColor="text1"/>
                <w:kern w:val="0"/>
                <w:sz w:val="20"/>
                <w:szCs w:val="20"/>
                <w:highlight w:val="none"/>
                <w:u w:val="none"/>
                <w14:textFill>
                  <w14:solidFill>
                    <w14:schemeClr w14:val="tx1"/>
                  </w14:solidFill>
                </w14:textFill>
              </w:rPr>
              <w:t>(https://www.gec123.com/</w:t>
            </w:r>
            <w:r>
              <w:rPr>
                <w:rFonts w:hint="eastAsia" w:ascii="宋体" w:hAnsi="宋体" w:eastAsia="宋体" w:cs="宋体"/>
                <w:snapToGrid w:val="0"/>
                <w:color w:val="000000" w:themeColor="text1"/>
                <w:kern w:val="0"/>
                <w:sz w:val="20"/>
                <w:szCs w:val="20"/>
                <w:highlight w:val="none"/>
                <w:u w:val="none"/>
                <w:lang w:eastAsia="zh-CN"/>
                <w14:textFill>
                  <w14:solidFill>
                    <w14:schemeClr w14:val="tx1"/>
                  </w14:solidFill>
                </w14:textFill>
              </w:rPr>
              <w:t>）</w:t>
            </w:r>
            <w:r>
              <w:rPr>
                <w:rFonts w:hint="eastAsia" w:ascii="宋体" w:hAnsi="宋体" w:eastAsia="宋体" w:cs="宋体"/>
                <w:snapToGrid w:val="0"/>
                <w:color w:val="000000" w:themeColor="text1"/>
                <w:kern w:val="0"/>
                <w:sz w:val="20"/>
                <w:szCs w:val="20"/>
                <w:highlight w:val="none"/>
                <w:u w:val="none"/>
                <w14:textFill>
                  <w14:solidFill>
                    <w14:schemeClr w14:val="tx1"/>
                  </w14:solidFill>
                </w14:textFill>
              </w:rPr>
              <w:fldChar w:fldCharType="end"/>
            </w:r>
            <w:r>
              <w:rPr>
                <w:rFonts w:hint="eastAsia" w:ascii="宋体" w:hAnsi="宋体" w:eastAsia="宋体" w:cs="宋体"/>
                <w:color w:val="000000" w:themeColor="text1"/>
                <w:kern w:val="0"/>
                <w:sz w:val="20"/>
                <w:szCs w:val="20"/>
                <w:highlight w:val="none"/>
                <w:u w:val="none"/>
                <w14:textFill>
                  <w14:solidFill>
                    <w14:schemeClr w14:val="tx1"/>
                  </w14:solidFill>
                </w14:textFill>
              </w:rPr>
              <w:t>发布澄清。</w:t>
            </w:r>
          </w:p>
        </w:tc>
      </w:tr>
      <w:tr w14:paraId="6BF22C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013" w:type="dxa"/>
            <w:vAlign w:val="center"/>
          </w:tcPr>
          <w:p w14:paraId="35BCF90F">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2.3.1</w:t>
            </w:r>
          </w:p>
        </w:tc>
        <w:tc>
          <w:tcPr>
            <w:tcW w:w="1850" w:type="dxa"/>
            <w:vAlign w:val="center"/>
          </w:tcPr>
          <w:p w14:paraId="3DAD2985">
            <w:pPr>
              <w:snapToGrid w:val="0"/>
              <w:spacing w:after="12" w:afterLines="5"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招标文件</w:t>
            </w:r>
            <w:r>
              <w:rPr>
                <w:rFonts w:hint="eastAsia" w:ascii="宋体" w:hAnsi="宋体" w:eastAsia="宋体" w:cs="宋体"/>
                <w:color w:val="000000" w:themeColor="text1"/>
                <w:kern w:val="0"/>
                <w:sz w:val="20"/>
                <w:szCs w:val="20"/>
                <w:highlight w:val="none"/>
                <w14:textFill>
                  <w14:solidFill>
                    <w14:schemeClr w14:val="tx1"/>
                  </w14:solidFill>
                </w14:textFill>
              </w:rPr>
              <w:t>修改发出的形式和时间</w:t>
            </w:r>
          </w:p>
        </w:tc>
        <w:tc>
          <w:tcPr>
            <w:tcW w:w="6636" w:type="dxa"/>
            <w:vAlign w:val="center"/>
          </w:tcPr>
          <w:p w14:paraId="172DD4FD">
            <w:pPr>
              <w:snapToGrid w:val="0"/>
              <w:spacing w:line="360" w:lineRule="auto"/>
              <w:ind w:firstLine="400" w:firstLineChars="200"/>
              <w:jc w:val="left"/>
              <w:rPr>
                <w:rFonts w:hint="eastAsia" w:ascii="宋体" w:hAnsi="宋体" w:eastAsia="宋体" w:cs="宋体"/>
                <w:color w:val="000000" w:themeColor="text1"/>
                <w:sz w:val="20"/>
                <w:szCs w:val="20"/>
                <w:highlight w:val="none"/>
                <w:u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u w:val="none"/>
                <w:lang w:val="en-US" w:eastAsia="zh-CN"/>
                <w14:textFill>
                  <w14:solidFill>
                    <w14:schemeClr w14:val="tx1"/>
                  </w14:solidFill>
                </w14:textFill>
              </w:rPr>
              <w:t>招标人</w:t>
            </w:r>
            <w:r>
              <w:rPr>
                <w:rFonts w:hint="eastAsia" w:ascii="宋体" w:hAnsi="宋体" w:eastAsia="宋体" w:cs="宋体"/>
                <w:snapToGrid w:val="0"/>
                <w:color w:val="000000" w:themeColor="text1"/>
                <w:kern w:val="0"/>
                <w:sz w:val="20"/>
                <w:szCs w:val="20"/>
                <w:highlight w:val="none"/>
                <w:u w:val="none"/>
                <w14:textFill>
                  <w14:solidFill>
                    <w14:schemeClr w14:val="tx1"/>
                  </w14:solidFill>
                </w14:textFill>
              </w:rPr>
              <w:t>应在</w:t>
            </w:r>
            <w:r>
              <w:rPr>
                <w:rFonts w:hint="eastAsia" w:ascii="宋体" w:hAnsi="宋体" w:eastAsia="宋体" w:cs="宋体"/>
                <w:snapToGrid w:val="0"/>
                <w:color w:val="000000" w:themeColor="text1"/>
                <w:kern w:val="0"/>
                <w:sz w:val="20"/>
                <w:szCs w:val="20"/>
                <w:highlight w:val="none"/>
                <w:u w:val="none"/>
                <w:lang w:val="en-US" w:eastAsia="zh-CN"/>
                <w14:textFill>
                  <w14:solidFill>
                    <w14:schemeClr w14:val="tx1"/>
                  </w14:solidFill>
                </w14:textFill>
              </w:rPr>
              <w:t>采购公告</w:t>
            </w:r>
            <w:r>
              <w:rPr>
                <w:rFonts w:hint="eastAsia" w:ascii="宋体" w:hAnsi="宋体" w:eastAsia="宋体" w:cs="宋体"/>
                <w:snapToGrid w:val="0"/>
                <w:color w:val="000000" w:themeColor="text1"/>
                <w:kern w:val="0"/>
                <w:sz w:val="20"/>
                <w:szCs w:val="20"/>
                <w:highlight w:val="none"/>
                <w:u w:val="none"/>
                <w14:textFill>
                  <w14:solidFill>
                    <w14:schemeClr w14:val="tx1"/>
                  </w14:solidFill>
                </w14:textFill>
              </w:rPr>
              <w:t>规定的时间前，在</w:t>
            </w:r>
            <w:r>
              <w:rPr>
                <w:rFonts w:hint="eastAsia" w:ascii="宋体" w:hAnsi="宋体" w:eastAsia="宋体" w:cs="宋体"/>
                <w:snapToGrid w:val="0"/>
                <w:color w:val="000000" w:themeColor="text1"/>
                <w:kern w:val="0"/>
                <w:sz w:val="20"/>
                <w:szCs w:val="20"/>
                <w:highlight w:val="none"/>
                <w:u w:val="none"/>
                <w14:textFill>
                  <w14:solidFill>
                    <w14:schemeClr w14:val="tx1"/>
                  </w14:solidFill>
                </w14:textFill>
              </w:rPr>
              <w:fldChar w:fldCharType="begin"/>
            </w:r>
            <w:r>
              <w:rPr>
                <w:rFonts w:hint="eastAsia" w:ascii="宋体" w:hAnsi="宋体" w:eastAsia="宋体" w:cs="宋体"/>
                <w:snapToGrid w:val="0"/>
                <w:color w:val="000000" w:themeColor="text1"/>
                <w:kern w:val="0"/>
                <w:sz w:val="20"/>
                <w:szCs w:val="20"/>
                <w:highlight w:val="none"/>
                <w:u w:val="none"/>
                <w14:textFill>
                  <w14:solidFill>
                    <w14:schemeClr w14:val="tx1"/>
                  </w14:solidFill>
                </w14:textFill>
              </w:rPr>
              <w:instrText xml:space="preserve"> HYPERLINK "http://www.cqdjszfw.com/" </w:instrText>
            </w:r>
            <w:r>
              <w:rPr>
                <w:rFonts w:hint="eastAsia" w:ascii="宋体" w:hAnsi="宋体" w:eastAsia="宋体" w:cs="宋体"/>
                <w:snapToGrid w:val="0"/>
                <w:color w:val="000000" w:themeColor="text1"/>
                <w:kern w:val="0"/>
                <w:sz w:val="20"/>
                <w:szCs w:val="20"/>
                <w:highlight w:val="none"/>
                <w:u w:val="none"/>
                <w14:textFill>
                  <w14:solidFill>
                    <w14:schemeClr w14:val="tx1"/>
                  </w14:solidFill>
                </w14:textFill>
              </w:rPr>
              <w:fldChar w:fldCharType="separate"/>
            </w:r>
            <w:r>
              <w:rPr>
                <w:rFonts w:hint="eastAsia" w:ascii="宋体" w:hAnsi="宋体" w:eastAsia="宋体" w:cs="宋体"/>
                <w:snapToGrid w:val="0"/>
                <w:color w:val="000000" w:themeColor="text1"/>
                <w:kern w:val="0"/>
                <w:sz w:val="20"/>
                <w:szCs w:val="20"/>
                <w:highlight w:val="none"/>
                <w:u w:val="none"/>
                <w:lang w:val="en-US" w:eastAsia="zh-CN"/>
                <w14:textFill>
                  <w14:solidFill>
                    <w14:schemeClr w14:val="tx1"/>
                  </w14:solidFill>
                </w14:textFill>
              </w:rPr>
              <w:t>行采家</w:t>
            </w:r>
            <w:r>
              <w:rPr>
                <w:rFonts w:hint="eastAsia" w:ascii="宋体" w:hAnsi="宋体" w:eastAsia="宋体" w:cs="宋体"/>
                <w:snapToGrid w:val="0"/>
                <w:color w:val="000000" w:themeColor="text1"/>
                <w:kern w:val="0"/>
                <w:sz w:val="20"/>
                <w:szCs w:val="20"/>
                <w:highlight w:val="none"/>
                <w:u w:val="none"/>
                <w14:textFill>
                  <w14:solidFill>
                    <w14:schemeClr w14:val="tx1"/>
                  </w14:solidFill>
                </w14:textFill>
              </w:rPr>
              <w:t>(https://www.gec123.com/</w:t>
            </w:r>
            <w:r>
              <w:rPr>
                <w:rFonts w:hint="eastAsia" w:ascii="宋体" w:hAnsi="宋体" w:eastAsia="宋体" w:cs="宋体"/>
                <w:snapToGrid w:val="0"/>
                <w:color w:val="000000" w:themeColor="text1"/>
                <w:kern w:val="0"/>
                <w:sz w:val="20"/>
                <w:szCs w:val="20"/>
                <w:highlight w:val="none"/>
                <w:u w:val="none"/>
                <w:lang w:eastAsia="zh-CN"/>
                <w14:textFill>
                  <w14:solidFill>
                    <w14:schemeClr w14:val="tx1"/>
                  </w14:solidFill>
                </w14:textFill>
              </w:rPr>
              <w:t>）</w:t>
            </w:r>
            <w:r>
              <w:rPr>
                <w:rFonts w:hint="eastAsia" w:ascii="宋体" w:hAnsi="宋体" w:eastAsia="宋体" w:cs="宋体"/>
                <w:snapToGrid w:val="0"/>
                <w:color w:val="000000" w:themeColor="text1"/>
                <w:kern w:val="0"/>
                <w:sz w:val="20"/>
                <w:szCs w:val="20"/>
                <w:highlight w:val="none"/>
                <w:u w:val="none"/>
                <w14:textFill>
                  <w14:solidFill>
                    <w14:schemeClr w14:val="tx1"/>
                  </w14:solidFill>
                </w14:textFill>
              </w:rPr>
              <w:fldChar w:fldCharType="end"/>
            </w:r>
            <w:r>
              <w:rPr>
                <w:rFonts w:hint="eastAsia" w:ascii="宋体" w:hAnsi="宋体" w:eastAsia="宋体" w:cs="宋体"/>
                <w:snapToGrid w:val="0"/>
                <w:color w:val="000000" w:themeColor="text1"/>
                <w:kern w:val="0"/>
                <w:sz w:val="20"/>
                <w:szCs w:val="20"/>
                <w:highlight w:val="none"/>
                <w:u w:val="none"/>
                <w14:textFill>
                  <w14:solidFill>
                    <w14:schemeClr w14:val="tx1"/>
                  </w14:solidFill>
                </w14:textFill>
              </w:rPr>
              <w:t>发布修改。</w:t>
            </w:r>
          </w:p>
        </w:tc>
      </w:tr>
      <w:tr w14:paraId="2AF67D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13" w:type="dxa"/>
            <w:vAlign w:val="center"/>
          </w:tcPr>
          <w:p w14:paraId="7B6E6215">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2.4</w:t>
            </w:r>
          </w:p>
        </w:tc>
        <w:tc>
          <w:tcPr>
            <w:tcW w:w="1850" w:type="dxa"/>
            <w:vAlign w:val="center"/>
          </w:tcPr>
          <w:p w14:paraId="6C35B282">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投标人</w:t>
            </w:r>
            <w:r>
              <w:rPr>
                <w:rFonts w:hint="eastAsia" w:ascii="宋体" w:hAnsi="宋体" w:eastAsia="宋体" w:cs="宋体"/>
                <w:color w:val="000000" w:themeColor="text1"/>
                <w:kern w:val="0"/>
                <w:sz w:val="20"/>
                <w:szCs w:val="20"/>
                <w:highlight w:val="none"/>
                <w14:textFill>
                  <w14:solidFill>
                    <w14:schemeClr w14:val="tx1"/>
                  </w14:solidFill>
                </w14:textFill>
              </w:rPr>
              <w:t>对</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招标文件</w:t>
            </w:r>
            <w:r>
              <w:rPr>
                <w:rFonts w:hint="eastAsia" w:ascii="宋体" w:hAnsi="宋体" w:eastAsia="宋体" w:cs="宋体"/>
                <w:color w:val="000000" w:themeColor="text1"/>
                <w:kern w:val="0"/>
                <w:sz w:val="20"/>
                <w:szCs w:val="20"/>
                <w:highlight w:val="none"/>
                <w14:textFill>
                  <w14:solidFill>
                    <w14:schemeClr w14:val="tx1"/>
                  </w14:solidFill>
                </w14:textFill>
              </w:rPr>
              <w:t>及澄清修改提出异议的形式和时间</w:t>
            </w:r>
          </w:p>
        </w:tc>
        <w:tc>
          <w:tcPr>
            <w:tcW w:w="6636" w:type="dxa"/>
            <w:vAlign w:val="center"/>
          </w:tcPr>
          <w:p w14:paraId="13E9FB42">
            <w:pPr>
              <w:snapToGrid w:val="0"/>
              <w:spacing w:line="360" w:lineRule="auto"/>
              <w:ind w:firstLine="400" w:firstLineChars="200"/>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 w:val="20"/>
                <w:szCs w:val="20"/>
                <w:highlight w:val="none"/>
                <w14:textFill>
                  <w14:solidFill>
                    <w14:schemeClr w14:val="tx1"/>
                  </w14:solidFill>
                </w14:textFill>
              </w:rPr>
              <w:t>对</w:t>
            </w: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招标文件</w:t>
            </w:r>
            <w:r>
              <w:rPr>
                <w:rFonts w:hint="eastAsia" w:ascii="宋体" w:hAnsi="宋体" w:eastAsia="宋体" w:cs="宋体"/>
                <w:snapToGrid w:val="0"/>
                <w:color w:val="000000" w:themeColor="text1"/>
                <w:kern w:val="0"/>
                <w:sz w:val="20"/>
                <w:szCs w:val="20"/>
                <w:highlight w:val="none"/>
                <w14:textFill>
                  <w14:solidFill>
                    <w14:schemeClr w14:val="tx1"/>
                  </w14:solidFill>
                </w14:textFill>
              </w:rPr>
              <w:t>和澄清修改有异议的，应当在</w:t>
            </w: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采购公告</w:t>
            </w:r>
            <w:r>
              <w:rPr>
                <w:rFonts w:hint="eastAsia" w:ascii="宋体" w:hAnsi="宋体" w:eastAsia="宋体" w:cs="宋体"/>
                <w:snapToGrid w:val="0"/>
                <w:color w:val="000000" w:themeColor="text1"/>
                <w:kern w:val="0"/>
                <w:sz w:val="20"/>
                <w:szCs w:val="20"/>
                <w:highlight w:val="none"/>
                <w14:textFill>
                  <w14:solidFill>
                    <w14:schemeClr w14:val="tx1"/>
                  </w14:solidFill>
                </w14:textFill>
              </w:rPr>
              <w:t>规定的时间前，通过</w:t>
            </w: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书面或邮件形式向招标人或招标代理机构</w:t>
            </w:r>
            <w:r>
              <w:rPr>
                <w:rFonts w:hint="eastAsia" w:ascii="宋体" w:hAnsi="宋体" w:eastAsia="宋体" w:cs="宋体"/>
                <w:snapToGrid w:val="0"/>
                <w:color w:val="000000" w:themeColor="text1"/>
                <w:kern w:val="0"/>
                <w:sz w:val="20"/>
                <w:szCs w:val="20"/>
                <w:highlight w:val="none"/>
                <w14:textFill>
                  <w14:solidFill>
                    <w14:schemeClr w14:val="tx1"/>
                  </w14:solidFill>
                </w14:textFill>
              </w:rPr>
              <w:t>提出</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w:t>
            </w:r>
          </w:p>
        </w:tc>
      </w:tr>
      <w:tr w14:paraId="5FAE78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13" w:type="dxa"/>
            <w:vAlign w:val="center"/>
          </w:tcPr>
          <w:p w14:paraId="61E53D42">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3.1.1</w:t>
            </w:r>
          </w:p>
        </w:tc>
        <w:tc>
          <w:tcPr>
            <w:tcW w:w="1850" w:type="dxa"/>
            <w:vAlign w:val="center"/>
          </w:tcPr>
          <w:p w14:paraId="19D2E769">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构成</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投标文件</w:t>
            </w:r>
            <w:r>
              <w:rPr>
                <w:rFonts w:hint="eastAsia" w:ascii="宋体" w:hAnsi="宋体" w:eastAsia="宋体" w:cs="宋体"/>
                <w:color w:val="000000" w:themeColor="text1"/>
                <w:kern w:val="0"/>
                <w:sz w:val="20"/>
                <w:szCs w:val="20"/>
                <w:highlight w:val="none"/>
                <w14:textFill>
                  <w14:solidFill>
                    <w14:schemeClr w14:val="tx1"/>
                  </w14:solidFill>
                </w14:textFill>
              </w:rPr>
              <w:t>的其他资料</w:t>
            </w:r>
          </w:p>
        </w:tc>
        <w:tc>
          <w:tcPr>
            <w:tcW w:w="6636" w:type="dxa"/>
            <w:vAlign w:val="center"/>
          </w:tcPr>
          <w:p w14:paraId="2D1D26AD">
            <w:pPr>
              <w:snapToGrid w:val="0"/>
              <w:spacing w:line="360" w:lineRule="auto"/>
              <w:ind w:firstLine="400" w:firstLineChars="200"/>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投标人</w:t>
            </w:r>
            <w:r>
              <w:rPr>
                <w:rFonts w:hint="eastAsia" w:ascii="宋体" w:hAnsi="宋体" w:eastAsia="宋体" w:cs="宋体"/>
                <w:color w:val="000000" w:themeColor="text1"/>
                <w:sz w:val="20"/>
                <w:szCs w:val="20"/>
                <w:highlight w:val="none"/>
                <w14:textFill>
                  <w14:solidFill>
                    <w14:schemeClr w14:val="tx1"/>
                  </w14:solidFill>
                </w14:textFill>
              </w:rPr>
              <w:t>的书面澄清、说明和补正（但不得改变</w:t>
            </w:r>
            <w:r>
              <w:rPr>
                <w:rFonts w:hint="eastAsia" w:ascii="宋体" w:hAnsi="宋体" w:eastAsia="宋体" w:cs="宋体"/>
                <w:color w:val="000000" w:themeColor="text1"/>
                <w:sz w:val="20"/>
                <w:szCs w:val="20"/>
                <w:highlight w:val="none"/>
                <w:lang w:val="en-US" w:eastAsia="zh-CN"/>
                <w14:textFill>
                  <w14:solidFill>
                    <w14:schemeClr w14:val="tx1"/>
                  </w14:solidFill>
                </w14:textFill>
              </w:rPr>
              <w:t>投标文件</w:t>
            </w:r>
            <w:r>
              <w:rPr>
                <w:rFonts w:hint="eastAsia" w:ascii="宋体" w:hAnsi="宋体" w:eastAsia="宋体" w:cs="宋体"/>
                <w:color w:val="000000" w:themeColor="text1"/>
                <w:sz w:val="20"/>
                <w:szCs w:val="20"/>
                <w:highlight w:val="none"/>
                <w14:textFill>
                  <w14:solidFill>
                    <w14:schemeClr w14:val="tx1"/>
                  </w14:solidFill>
                </w14:textFill>
              </w:rPr>
              <w:t>的实质性内容）</w:t>
            </w:r>
            <w:r>
              <w:rPr>
                <w:rFonts w:hint="eastAsia" w:ascii="宋体" w:hAnsi="宋体" w:cs="宋体"/>
                <w:color w:val="000000" w:themeColor="text1"/>
                <w:sz w:val="20"/>
                <w:szCs w:val="20"/>
                <w:highlight w:val="none"/>
                <w:lang w:eastAsia="zh-CN"/>
                <w14:textFill>
                  <w14:solidFill>
                    <w14:schemeClr w14:val="tx1"/>
                  </w14:solidFill>
                </w14:textFill>
              </w:rPr>
              <w:t>。</w:t>
            </w:r>
          </w:p>
        </w:tc>
      </w:tr>
      <w:tr w14:paraId="57B7B5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13" w:type="dxa"/>
            <w:vAlign w:val="center"/>
          </w:tcPr>
          <w:p w14:paraId="50A197C9">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3.2.1</w:t>
            </w:r>
          </w:p>
        </w:tc>
        <w:tc>
          <w:tcPr>
            <w:tcW w:w="1850" w:type="dxa"/>
            <w:vAlign w:val="center"/>
          </w:tcPr>
          <w:p w14:paraId="79501E9A">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增值税税金的计算方法</w:t>
            </w:r>
          </w:p>
        </w:tc>
        <w:tc>
          <w:tcPr>
            <w:tcW w:w="6636" w:type="dxa"/>
            <w:vAlign w:val="center"/>
          </w:tcPr>
          <w:p w14:paraId="30BA6F37">
            <w:pPr>
              <w:snapToGrid w:val="0"/>
              <w:spacing w:line="360" w:lineRule="auto"/>
              <w:ind w:firstLine="400" w:firstLineChars="200"/>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一般计税法</w:t>
            </w:r>
            <w:r>
              <w:rPr>
                <w:rFonts w:hint="eastAsia" w:ascii="宋体" w:hAnsi="宋体" w:cs="宋体"/>
                <w:color w:val="000000" w:themeColor="text1"/>
                <w:sz w:val="20"/>
                <w:szCs w:val="20"/>
                <w:highlight w:val="none"/>
                <w:lang w:eastAsia="zh-CN"/>
                <w14:textFill>
                  <w14:solidFill>
                    <w14:schemeClr w14:val="tx1"/>
                  </w14:solidFill>
                </w14:textFill>
              </w:rPr>
              <w:t>。</w:t>
            </w:r>
          </w:p>
        </w:tc>
      </w:tr>
      <w:tr w14:paraId="349004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0" w:hRule="atLeast"/>
          <w:jc w:val="center"/>
        </w:trPr>
        <w:tc>
          <w:tcPr>
            <w:tcW w:w="1013" w:type="dxa"/>
            <w:vAlign w:val="center"/>
          </w:tcPr>
          <w:p w14:paraId="7AD66D80">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3.2.3</w:t>
            </w:r>
          </w:p>
        </w:tc>
        <w:tc>
          <w:tcPr>
            <w:tcW w:w="1850" w:type="dxa"/>
            <w:vAlign w:val="center"/>
          </w:tcPr>
          <w:p w14:paraId="5EB46EC1">
            <w:pPr>
              <w:pStyle w:val="18"/>
              <w:spacing w:after="0" w:line="360" w:lineRule="auto"/>
              <w:rPr>
                <w:rFonts w:hint="eastAsia" w:ascii="宋体" w:hAnsi="宋体" w:eastAsia="宋体" w:cs="宋体"/>
                <w:color w:val="000000" w:themeColor="text1"/>
                <w:kern w:val="0"/>
                <w:sz w:val="16"/>
                <w:szCs w:val="16"/>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投标报价</w:t>
            </w:r>
          </w:p>
        </w:tc>
        <w:tc>
          <w:tcPr>
            <w:tcW w:w="6636" w:type="dxa"/>
            <w:vAlign w:val="center"/>
          </w:tcPr>
          <w:p w14:paraId="4885470B">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1.使用国有资金投资的建设工程发承包，必须采用工程量清单计价。工程量清单应采用综合单价计价。各投标人对项目进行分别组价后汇总价即为本项目投标总报价。</w:t>
            </w:r>
          </w:p>
          <w:p w14:paraId="3743F583">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 xml:space="preserve">2.投标人应按《建设工程工程量清单计价规范》（GB50500-2013）《重庆市建设工程工程量清单计价规则》（CQJJGZ-2013）、《市政工程工程量计算规范》（GB50857-2013）、《重庆市建设工程工程量计算规则》(CQJLGZ-2013)及重庆市相关工程量清单计价规则的要求填写相应清单表格。投标人应按本须知、渝建发[2018]200号文颁发《重庆市房屋建筑与装饰工程计价定额》（2018）、《重庆市建筑工程计价定额》（CQJZDE-2018）、《重庆市安装工程计价定额》（CQAZDE-2018）、《重庆市市政工程计价定额》（CQSZDE-2018）、《重庆市建设工程费用定额》（CQFYDE-2018）定额解释及相关配套文件及《重庆市住房和城乡建设委员会关于适用增值税新税率调整建设工程计价依据的通知》（渝建〔2019〕143 号）和第 五章“工程量清单”的要求填写相应清单表格。投标人的投标报价应 是本章投标人须知前附表第 1.3.1 项中所述的本工程合同段招标范围内的全部工程的投标报价，并以投标人在工程量清单中提出的单价或总价为依据。 </w:t>
            </w:r>
          </w:p>
          <w:p w14:paraId="462B3BD4">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 xml:space="preserve">3.投标人应认真填写工程量清单中所列的本合同各工程子目的单价或总价。投标人没有填入单价或总价的工程子目，招标人将认为该子目的价款已包括在工程量清单其他子目的单价和总价中。投标人必须按招标工程量清单填报价格。项目编码、项目名称、项目特征、计量单位、工程量必须与招标工程量清单一致。投标报价应包括完成该子项所需的人工费、材料费、机械费、企业管理费、利润、风险费、措施项目费（含安全文明施工费）、其他项目费、规费、税金等的所有费用。否则交由评标委员会作否决投标处理。 </w:t>
            </w:r>
          </w:p>
          <w:p w14:paraId="1B5F5A79">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注：评标过程中，对照</w:t>
            </w:r>
            <w:r>
              <w:rPr>
                <w:rFonts w:hint="eastAsia" w:ascii="宋体" w:hAnsi="宋体" w:eastAsia="宋体" w:cs="宋体"/>
                <w:color w:val="000000" w:themeColor="text1"/>
                <w:kern w:val="0"/>
                <w:sz w:val="20"/>
                <w:szCs w:val="20"/>
                <w:highlight w:val="none"/>
                <w:lang w:eastAsia="zh-CN"/>
                <w14:textFill>
                  <w14:solidFill>
                    <w14:schemeClr w14:val="tx1"/>
                  </w14:solidFill>
                </w14:textFill>
              </w:rPr>
              <w:t>招标文件</w:t>
            </w:r>
            <w:r>
              <w:rPr>
                <w:rFonts w:hint="eastAsia" w:ascii="宋体" w:hAnsi="宋体" w:eastAsia="宋体" w:cs="宋体"/>
                <w:color w:val="000000" w:themeColor="text1"/>
                <w:kern w:val="0"/>
                <w:sz w:val="20"/>
                <w:szCs w:val="20"/>
                <w:highlight w:val="none"/>
                <w14:textFill>
                  <w14:solidFill>
                    <w14:schemeClr w14:val="tx1"/>
                  </w14:solidFill>
                </w14:textFill>
              </w:rPr>
              <w:t>否决投标情况一览表的规定，对确实不满足</w:t>
            </w:r>
            <w:r>
              <w:rPr>
                <w:rFonts w:hint="eastAsia" w:ascii="宋体" w:hAnsi="宋体" w:eastAsia="宋体" w:cs="宋体"/>
                <w:color w:val="000000" w:themeColor="text1"/>
                <w:kern w:val="0"/>
                <w:sz w:val="20"/>
                <w:szCs w:val="20"/>
                <w:highlight w:val="none"/>
                <w:lang w:eastAsia="zh-CN"/>
                <w14:textFill>
                  <w14:solidFill>
                    <w14:schemeClr w14:val="tx1"/>
                  </w14:solidFill>
                </w14:textFill>
              </w:rPr>
              <w:t>招标文件</w:t>
            </w:r>
            <w:r>
              <w:rPr>
                <w:rFonts w:hint="eastAsia" w:ascii="宋体" w:hAnsi="宋体" w:eastAsia="宋体" w:cs="宋体"/>
                <w:color w:val="000000" w:themeColor="text1"/>
                <w:kern w:val="0"/>
                <w:sz w:val="20"/>
                <w:szCs w:val="20"/>
                <w:highlight w:val="none"/>
                <w14:textFill>
                  <w14:solidFill>
                    <w14:schemeClr w14:val="tx1"/>
                  </w14:solidFill>
                </w14:textFill>
              </w:rPr>
              <w:t xml:space="preserve">相关要求的，方可作否决投标处理。 </w:t>
            </w:r>
          </w:p>
          <w:p w14:paraId="4ED3EFFD">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 xml:space="preserve">4.投标函中的总报价必须与已标价工程量清单总报价一致,且工程量清单总报价与依据单价、工程数量、分部分项工程合价计算出的结果应一致，否则由评标委员会作否决投标处理。 </w:t>
            </w:r>
          </w:p>
          <w:p w14:paraId="35BF6F95">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5.（1）在合同实施期间，单价和总价按专用合同条款第 11 条的规定可调整。</w:t>
            </w:r>
          </w:p>
          <w:p w14:paraId="47845704">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 xml:space="preserve">（2）增值税计税方法由招标人依据国家税法规定选择： </w:t>
            </w:r>
          </w:p>
          <w:p w14:paraId="77F32F79">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 xml:space="preserve">☑一般计税法 </w:t>
            </w:r>
          </w:p>
          <w:p w14:paraId="5EDA0768">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6.如发现工程量清单中的数量与图纸中数量不一致，应于本须知第 2.2.1 项中规定的时间前书面通知招标人核查，除非招标人以修改的形式予以更正，否则，应以工程量清单中列出的数量为准。</w:t>
            </w:r>
          </w:p>
          <w:p w14:paraId="61BD6A03">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 xml:space="preserve">7.招标人在工程量清单中所列出的价格（包括暂列金额、暂估价等），投标人不得修改，否则由评标委员会作否决投标处理。 </w:t>
            </w:r>
          </w:p>
          <w:p w14:paraId="5F0D2F44">
            <w:pPr>
              <w:pStyle w:val="18"/>
              <w:spacing w:after="0" w:line="360" w:lineRule="auto"/>
              <w:ind w:firstLine="400" w:firstLineChars="200"/>
              <w:rPr>
                <w:rFonts w:hint="eastAsia" w:ascii="宋体" w:hAnsi="宋体" w:eastAsia="宋体" w:cs="宋体"/>
                <w:color w:val="000000" w:themeColor="text1"/>
                <w:kern w:val="0"/>
                <w:sz w:val="20"/>
                <w:szCs w:val="20"/>
                <w:highlight w:val="none"/>
                <w:u w:val="single"/>
                <w14:textFill>
                  <w14:solidFill>
                    <w14:schemeClr w14:val="tx1"/>
                  </w14:solidFill>
                </w14:textFill>
              </w:rPr>
            </w:pPr>
            <w:r>
              <w:rPr>
                <w:rFonts w:hint="eastAsia" w:ascii="宋体" w:hAnsi="宋体" w:eastAsia="宋体" w:cs="宋体"/>
                <w:color w:val="000000" w:themeColor="text1"/>
                <w:kern w:val="0"/>
                <w:sz w:val="20"/>
                <w:szCs w:val="20"/>
                <w:highlight w:val="none"/>
                <w:u w:val="single"/>
                <w14:textFill>
                  <w14:solidFill>
                    <w14:schemeClr w14:val="tx1"/>
                  </w14:solidFill>
                </w14:textFill>
              </w:rPr>
              <w:t>8.本工程招标将设置投标总报价最高限价为：</w:t>
            </w:r>
            <w:r>
              <w:rPr>
                <w:rFonts w:hint="eastAsia" w:ascii="宋体" w:hAnsi="宋体" w:cs="宋体"/>
                <w:color w:val="000000" w:themeColor="text1"/>
                <w:kern w:val="0"/>
                <w:sz w:val="20"/>
                <w:szCs w:val="20"/>
                <w:highlight w:val="none"/>
                <w:u w:val="single"/>
                <w:lang w:val="en-US" w:eastAsia="zh-CN"/>
                <w14:textFill>
                  <w14:solidFill>
                    <w14:schemeClr w14:val="tx1"/>
                  </w14:solidFill>
                </w14:textFill>
              </w:rPr>
              <w:t>3848810.45</w:t>
            </w:r>
            <w:r>
              <w:rPr>
                <w:rFonts w:hint="eastAsia" w:ascii="宋体" w:hAnsi="宋体" w:eastAsia="宋体" w:cs="宋体"/>
                <w:color w:val="000000" w:themeColor="text1"/>
                <w:kern w:val="0"/>
                <w:sz w:val="20"/>
                <w:szCs w:val="20"/>
                <w:highlight w:val="none"/>
                <w:u w:val="single"/>
                <w14:textFill>
                  <w14:solidFill>
                    <w14:schemeClr w14:val="tx1"/>
                  </w14:solidFill>
                </w14:textFill>
              </w:rPr>
              <w:t>元</w:t>
            </w:r>
            <w:r>
              <w:rPr>
                <w:rFonts w:hint="eastAsia" w:ascii="宋体" w:hAnsi="宋体" w:cs="宋体"/>
                <w:color w:val="000000" w:themeColor="text1"/>
                <w:kern w:val="0"/>
                <w:sz w:val="20"/>
                <w:szCs w:val="20"/>
                <w:highlight w:val="none"/>
                <w:u w:val="single"/>
                <w:lang w:eastAsia="zh-CN"/>
                <w14:textFill>
                  <w14:solidFill>
                    <w14:schemeClr w14:val="tx1"/>
                  </w14:solidFill>
                </w14:textFill>
              </w:rPr>
              <w:t>（</w:t>
            </w:r>
            <w:r>
              <w:rPr>
                <w:rFonts w:hint="eastAsia" w:ascii="宋体" w:hAnsi="宋体" w:cs="宋体"/>
                <w:color w:val="000000" w:themeColor="text1"/>
                <w:kern w:val="0"/>
                <w:sz w:val="20"/>
                <w:szCs w:val="20"/>
                <w:highlight w:val="none"/>
                <w:u w:val="single"/>
                <w:lang w:val="en-US" w:eastAsia="zh-CN"/>
                <w14:textFill>
                  <w14:solidFill>
                    <w14:schemeClr w14:val="tx1"/>
                  </w14:solidFill>
                </w14:textFill>
              </w:rPr>
              <w:t>大写：叁佰捌拾肆万捌仟捌佰壹拾元肆角伍分</w:t>
            </w:r>
            <w:r>
              <w:rPr>
                <w:rFonts w:hint="eastAsia" w:ascii="宋体" w:hAnsi="宋体" w:cs="宋体"/>
                <w:color w:val="000000" w:themeColor="text1"/>
                <w:kern w:val="0"/>
                <w:sz w:val="20"/>
                <w:szCs w:val="20"/>
                <w:highlight w:val="none"/>
                <w:u w:val="single"/>
                <w:lang w:eastAsia="zh-CN"/>
                <w14:textFill>
                  <w14:solidFill>
                    <w14:schemeClr w14:val="tx1"/>
                  </w14:solidFill>
                </w14:textFill>
              </w:rPr>
              <w:t>）</w:t>
            </w:r>
            <w:r>
              <w:rPr>
                <w:rFonts w:hint="eastAsia" w:ascii="宋体" w:hAnsi="宋体" w:eastAsia="宋体" w:cs="宋体"/>
                <w:color w:val="000000" w:themeColor="text1"/>
                <w:kern w:val="0"/>
                <w:sz w:val="20"/>
                <w:szCs w:val="20"/>
                <w:highlight w:val="none"/>
                <w:u w:val="single"/>
                <w14:textFill>
                  <w14:solidFill>
                    <w14:schemeClr w14:val="tx1"/>
                  </w14:solidFill>
                </w14:textFill>
              </w:rPr>
              <w:t>，其中安全文明施工费为</w:t>
            </w:r>
            <w:r>
              <w:rPr>
                <w:rFonts w:hint="eastAsia" w:ascii="宋体" w:hAnsi="宋体" w:cs="宋体"/>
                <w:color w:val="000000" w:themeColor="text1"/>
                <w:kern w:val="0"/>
                <w:sz w:val="20"/>
                <w:szCs w:val="20"/>
                <w:highlight w:val="none"/>
                <w:u w:val="single"/>
                <w:lang w:val="en-US" w:eastAsia="zh-CN"/>
                <w14:textFill>
                  <w14:solidFill>
                    <w14:schemeClr w14:val="tx1"/>
                  </w14:solidFill>
                </w14:textFill>
              </w:rPr>
              <w:t>125138.03</w:t>
            </w:r>
            <w:r>
              <w:rPr>
                <w:rFonts w:hint="eastAsia" w:ascii="宋体" w:hAnsi="宋体" w:eastAsia="宋体" w:cs="宋体"/>
                <w:color w:val="000000" w:themeColor="text1"/>
                <w:kern w:val="0"/>
                <w:sz w:val="20"/>
                <w:szCs w:val="20"/>
                <w:highlight w:val="none"/>
                <w:u w:val="single"/>
                <w14:textFill>
                  <w14:solidFill>
                    <w14:schemeClr w14:val="tx1"/>
                  </w14:solidFill>
                </w14:textFill>
              </w:rPr>
              <w:t>元</w:t>
            </w:r>
            <w:r>
              <w:rPr>
                <w:rFonts w:hint="eastAsia" w:ascii="宋体" w:hAnsi="宋体" w:cs="宋体"/>
                <w:color w:val="000000" w:themeColor="text1"/>
                <w:kern w:val="0"/>
                <w:sz w:val="20"/>
                <w:szCs w:val="20"/>
                <w:highlight w:val="none"/>
                <w:u w:val="single"/>
                <w:lang w:eastAsia="zh-CN"/>
                <w14:textFill>
                  <w14:solidFill>
                    <w14:schemeClr w14:val="tx1"/>
                  </w14:solidFill>
                </w14:textFill>
              </w:rPr>
              <w:t>（</w:t>
            </w:r>
            <w:r>
              <w:rPr>
                <w:rFonts w:hint="eastAsia" w:ascii="宋体" w:hAnsi="宋体" w:cs="宋体"/>
                <w:color w:val="000000" w:themeColor="text1"/>
                <w:kern w:val="0"/>
                <w:sz w:val="20"/>
                <w:szCs w:val="20"/>
                <w:highlight w:val="none"/>
                <w:u w:val="single"/>
                <w:lang w:val="en-US" w:eastAsia="zh-CN"/>
                <w14:textFill>
                  <w14:solidFill>
                    <w14:schemeClr w14:val="tx1"/>
                  </w14:solidFill>
                </w14:textFill>
              </w:rPr>
              <w:t>大写：壹拾贰万伍仟壹佰叁拾捌元零叁分</w:t>
            </w:r>
            <w:r>
              <w:rPr>
                <w:rFonts w:hint="eastAsia" w:ascii="宋体" w:hAnsi="宋体" w:cs="宋体"/>
                <w:color w:val="000000" w:themeColor="text1"/>
                <w:kern w:val="0"/>
                <w:sz w:val="20"/>
                <w:szCs w:val="20"/>
                <w:highlight w:val="none"/>
                <w:u w:val="single"/>
                <w:lang w:eastAsia="zh-CN"/>
                <w14:textFill>
                  <w14:solidFill>
                    <w14:schemeClr w14:val="tx1"/>
                  </w14:solidFill>
                </w14:textFill>
              </w:rPr>
              <w:t>）</w:t>
            </w:r>
            <w:r>
              <w:rPr>
                <w:rFonts w:hint="eastAsia" w:ascii="宋体" w:hAnsi="宋体" w:eastAsia="宋体" w:cs="宋体"/>
                <w:color w:val="000000" w:themeColor="text1"/>
                <w:kern w:val="0"/>
                <w:sz w:val="20"/>
                <w:szCs w:val="20"/>
                <w:highlight w:val="none"/>
                <w:u w:val="single"/>
                <w14:textFill>
                  <w14:solidFill>
                    <w14:schemeClr w14:val="tx1"/>
                  </w14:solidFill>
                </w14:textFill>
              </w:rPr>
              <w:t>。投标人的投标总报价不得超过其最高限价，否则由评审小组作否决投标处理。本工程招标将设置全部工程量清单综合单价最高限价，同</w:t>
            </w:r>
            <w:r>
              <w:rPr>
                <w:rFonts w:hint="eastAsia" w:ascii="宋体" w:hAnsi="宋体" w:eastAsia="宋体" w:cs="宋体"/>
                <w:color w:val="000000" w:themeColor="text1"/>
                <w:kern w:val="0"/>
                <w:sz w:val="20"/>
                <w:szCs w:val="20"/>
                <w:highlight w:val="none"/>
                <w:u w:val="single"/>
                <w:lang w:eastAsia="zh-CN"/>
                <w14:textFill>
                  <w14:solidFill>
                    <w14:schemeClr w14:val="tx1"/>
                  </w14:solidFill>
                </w14:textFill>
              </w:rPr>
              <w:t>招标文件</w:t>
            </w:r>
            <w:r>
              <w:rPr>
                <w:rFonts w:hint="eastAsia" w:ascii="宋体" w:hAnsi="宋体" w:eastAsia="宋体" w:cs="宋体"/>
                <w:color w:val="000000" w:themeColor="text1"/>
                <w:kern w:val="0"/>
                <w:sz w:val="20"/>
                <w:szCs w:val="20"/>
                <w:highlight w:val="none"/>
                <w:u w:val="single"/>
                <w14:textFill>
                  <w14:solidFill>
                    <w14:schemeClr w14:val="tx1"/>
                  </w14:solidFill>
                </w14:textFill>
              </w:rPr>
              <w:t>同时发布，投标人的每项清单综合单价报价不得超过每项清单综合单价最高限价。</w:t>
            </w:r>
          </w:p>
          <w:p w14:paraId="6F73DBDF">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 xml:space="preserve">9.安全文明施工费： </w:t>
            </w:r>
          </w:p>
          <w:p w14:paraId="7B3A73A9">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 xml:space="preserve">9.1 根据《重庆城乡建设委员会关于印发&lt;重庆市建设工程安全文明施工费计取及使用管理规定&gt;的通知》（渝建发〔2014〕25 号）规定，安全文明施工费由安全施工费、文明施工费、环境保护费及临时设施费组成。 </w:t>
            </w:r>
          </w:p>
          <w:p w14:paraId="2C7A7DDA">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9.2 本工程安全文明施工费由招标人根据《建设工程工程量清单计价规范》（GB50500-2013）、《重庆市建设工程工程量清单计价规则》（CQJJGZ-2013）、《重庆市城乡建设委员会关于印发&lt;重庆市建设工程安全文明施工费计取及使用管理规定&gt;的通知》（渝建发 〔2014〕25 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 号）的相关规定和费用标准单列计算，安全文明施工费为暂定金额，与最高限价一起公布。《投标函》中的安全文明施工费金额或工程量清单中安全文明施工费的汇总金额未按照招标人给出的暂定金额填报的，视为对</w:t>
            </w:r>
            <w:r>
              <w:rPr>
                <w:rFonts w:hint="eastAsia" w:ascii="宋体" w:hAnsi="宋体" w:eastAsia="宋体" w:cs="宋体"/>
                <w:color w:val="000000" w:themeColor="text1"/>
                <w:kern w:val="0"/>
                <w:sz w:val="20"/>
                <w:szCs w:val="20"/>
                <w:highlight w:val="none"/>
                <w:lang w:eastAsia="zh-CN"/>
                <w14:textFill>
                  <w14:solidFill>
                    <w14:schemeClr w14:val="tx1"/>
                  </w14:solidFill>
                </w14:textFill>
              </w:rPr>
              <w:t>招标文件</w:t>
            </w:r>
            <w:r>
              <w:rPr>
                <w:rFonts w:hint="eastAsia" w:ascii="宋体" w:hAnsi="宋体" w:eastAsia="宋体" w:cs="宋体"/>
                <w:color w:val="000000" w:themeColor="text1"/>
                <w:kern w:val="0"/>
                <w:sz w:val="20"/>
                <w:szCs w:val="20"/>
                <w:highlight w:val="none"/>
                <w14:textFill>
                  <w14:solidFill>
                    <w14:schemeClr w14:val="tx1"/>
                  </w14:solidFill>
                </w14:textFill>
              </w:rPr>
              <w:t xml:space="preserve">不作实质性响应，其投标文件由评标委员会作否决投标处理。 </w:t>
            </w:r>
          </w:p>
          <w:p w14:paraId="4C5DFA90">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10.材料采购及报价</w:t>
            </w:r>
          </w:p>
          <w:p w14:paraId="7B1D41C1">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 xml:space="preserve">10.1人材机价格：由投标人参照重庆市建设工程造价管理总站发布的《重庆工程造价信息》或工程造价管理机构发布的工程造价信息（造价信息引用时限为公告发布日期前一期），并结合主城区同期市场价（不含税）、结合市场行情及自身实力进行自主报价。 </w:t>
            </w:r>
          </w:p>
          <w:p w14:paraId="43501E25">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10.2本工程材料、设备由</w:t>
            </w:r>
            <w:r>
              <w:rPr>
                <w:rFonts w:hint="eastAsia" w:ascii="宋体" w:hAnsi="宋体" w:eastAsia="宋体" w:cs="宋体"/>
                <w:color w:val="000000" w:themeColor="text1"/>
                <w:kern w:val="0"/>
                <w:sz w:val="20"/>
                <w:szCs w:val="20"/>
                <w:highlight w:val="none"/>
                <w:lang w:eastAsia="zh-CN"/>
                <w14:textFill>
                  <w14:solidFill>
                    <w14:schemeClr w14:val="tx1"/>
                  </w14:solidFill>
                </w14:textFill>
              </w:rPr>
              <w:t>中标人</w:t>
            </w:r>
            <w:r>
              <w:rPr>
                <w:rFonts w:hint="eastAsia" w:ascii="宋体" w:hAnsi="宋体" w:eastAsia="宋体" w:cs="宋体"/>
                <w:color w:val="000000" w:themeColor="text1"/>
                <w:kern w:val="0"/>
                <w:sz w:val="20"/>
                <w:szCs w:val="20"/>
                <w:highlight w:val="none"/>
                <w14:textFill>
                  <w14:solidFill>
                    <w14:schemeClr w14:val="tx1"/>
                  </w14:solidFill>
                </w14:textFill>
              </w:rPr>
              <w:t>自行采购，但所采购的材料必须符合国家规范标准及设计文件、比选文件要求，并提供相应合格证明资料、质保书等。</w:t>
            </w:r>
          </w:p>
          <w:p w14:paraId="010830A3">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10.3本工程所需除暂定材料外的全部材料、设备由各</w:t>
            </w:r>
            <w:r>
              <w:rPr>
                <w:rFonts w:hint="eastAsia" w:ascii="宋体" w:hAnsi="宋体" w:eastAsia="宋体" w:cs="宋体"/>
                <w:color w:val="000000" w:themeColor="text1"/>
                <w:kern w:val="0"/>
                <w:sz w:val="20"/>
                <w:szCs w:val="20"/>
                <w:highlight w:val="none"/>
                <w:lang w:eastAsia="zh-CN"/>
                <w14:textFill>
                  <w14:solidFill>
                    <w14:schemeClr w14:val="tx1"/>
                  </w14:solidFill>
                </w14:textFill>
              </w:rPr>
              <w:t>招标人</w:t>
            </w:r>
            <w:r>
              <w:rPr>
                <w:rFonts w:hint="eastAsia" w:ascii="宋体" w:hAnsi="宋体" w:eastAsia="宋体" w:cs="宋体"/>
                <w:color w:val="000000" w:themeColor="text1"/>
                <w:kern w:val="0"/>
                <w:sz w:val="20"/>
                <w:szCs w:val="20"/>
                <w:highlight w:val="none"/>
                <w14:textFill>
                  <w14:solidFill>
                    <w14:schemeClr w14:val="tx1"/>
                  </w14:solidFill>
                </w14:textFill>
              </w:rPr>
              <w:t>参照市场行情以及</w:t>
            </w:r>
            <w:r>
              <w:rPr>
                <w:rFonts w:hint="eastAsia" w:ascii="宋体" w:hAnsi="宋体" w:eastAsia="宋体" w:cs="宋体"/>
                <w:color w:val="000000" w:themeColor="text1"/>
                <w:kern w:val="0"/>
                <w:sz w:val="20"/>
                <w:szCs w:val="20"/>
                <w:highlight w:val="none"/>
                <w:lang w:eastAsia="zh-CN"/>
                <w14:textFill>
                  <w14:solidFill>
                    <w14:schemeClr w14:val="tx1"/>
                  </w14:solidFill>
                </w14:textFill>
              </w:rPr>
              <w:t>招标人</w:t>
            </w:r>
            <w:r>
              <w:rPr>
                <w:rFonts w:hint="eastAsia" w:ascii="宋体" w:hAnsi="宋体" w:eastAsia="宋体" w:cs="宋体"/>
                <w:color w:val="000000" w:themeColor="text1"/>
                <w:kern w:val="0"/>
                <w:sz w:val="20"/>
                <w:szCs w:val="20"/>
                <w:highlight w:val="none"/>
                <w14:textFill>
                  <w14:solidFill>
                    <w14:schemeClr w14:val="tx1"/>
                  </w14:solidFill>
                </w14:textFill>
              </w:rPr>
              <w:t>的自身实力自主报价，承担材料价格约定内涨跌风险。</w:t>
            </w:r>
          </w:p>
          <w:p w14:paraId="60A1506F">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10.4本工程由承包人采购的材料必须符合国家、地方现行规范标准及设计要求，保证质量，提供有效的产品合格证明和必要的材料检验报告，并对材料质量负责。</w:t>
            </w:r>
          </w:p>
          <w:p w14:paraId="46F8B702">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 xml:space="preserve">10.5 </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承包人</w:t>
            </w:r>
            <w:r>
              <w:rPr>
                <w:rFonts w:hint="eastAsia" w:ascii="宋体" w:hAnsi="宋体" w:eastAsia="宋体" w:cs="宋体"/>
                <w:color w:val="000000" w:themeColor="text1"/>
                <w:kern w:val="0"/>
                <w:sz w:val="20"/>
                <w:szCs w:val="20"/>
                <w:highlight w:val="none"/>
                <w14:textFill>
                  <w14:solidFill>
                    <w14:schemeClr w14:val="tx1"/>
                  </w14:solidFill>
                </w14:textFill>
              </w:rPr>
              <w:t>采购的材料与设计或标准要求不符时，应按监理工程师或</w:t>
            </w:r>
            <w:r>
              <w:rPr>
                <w:rFonts w:hint="eastAsia" w:ascii="宋体" w:hAnsi="宋体" w:eastAsia="宋体" w:cs="宋体"/>
                <w:color w:val="000000" w:themeColor="text1"/>
                <w:kern w:val="0"/>
                <w:sz w:val="20"/>
                <w:szCs w:val="20"/>
                <w:highlight w:val="none"/>
                <w:lang w:eastAsia="zh-CN"/>
                <w14:textFill>
                  <w14:solidFill>
                    <w14:schemeClr w14:val="tx1"/>
                  </w14:solidFill>
                </w14:textFill>
              </w:rPr>
              <w:t>招标人</w:t>
            </w:r>
            <w:r>
              <w:rPr>
                <w:rFonts w:hint="eastAsia" w:ascii="宋体" w:hAnsi="宋体" w:eastAsia="宋体" w:cs="宋体"/>
                <w:color w:val="000000" w:themeColor="text1"/>
                <w:kern w:val="0"/>
                <w:sz w:val="20"/>
                <w:szCs w:val="20"/>
                <w:highlight w:val="none"/>
                <w14:textFill>
                  <w14:solidFill>
                    <w14:schemeClr w14:val="tx1"/>
                  </w14:solidFill>
                </w14:textFill>
              </w:rPr>
              <w:t>要求的时间运出施工场地，重新采购符合要求的产品，并承担由此发生的费用，由此延误的工期不予顺延。</w:t>
            </w:r>
          </w:p>
          <w:p w14:paraId="02C7842C">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11.规费：按相关规定执行。</w:t>
            </w:r>
          </w:p>
          <w:p w14:paraId="1C37DADA">
            <w:pPr>
              <w:pStyle w:val="18"/>
              <w:spacing w:after="0" w:line="360" w:lineRule="auto"/>
              <w:ind w:firstLine="400" w:firstLineChars="200"/>
              <w:rPr>
                <w:rFonts w:hint="eastAsia" w:ascii="宋体" w:hAnsi="宋体" w:eastAsia="宋体" w:cs="宋体"/>
                <w:color w:val="000000" w:themeColor="text1"/>
                <w:sz w:val="16"/>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12.税金：按相关规定执行。</w:t>
            </w:r>
          </w:p>
        </w:tc>
      </w:tr>
      <w:tr w14:paraId="0272D2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13" w:type="dxa"/>
            <w:vAlign w:val="center"/>
          </w:tcPr>
          <w:p w14:paraId="10240613">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3.3.1</w:t>
            </w:r>
          </w:p>
        </w:tc>
        <w:tc>
          <w:tcPr>
            <w:tcW w:w="1850" w:type="dxa"/>
            <w:vAlign w:val="center"/>
          </w:tcPr>
          <w:p w14:paraId="7B84C49E">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投标有效期</w:t>
            </w:r>
          </w:p>
        </w:tc>
        <w:tc>
          <w:tcPr>
            <w:tcW w:w="6636" w:type="dxa"/>
            <w:vAlign w:val="center"/>
          </w:tcPr>
          <w:p w14:paraId="6B68ACF8">
            <w:pPr>
              <w:snapToGrid w:val="0"/>
              <w:spacing w:line="360" w:lineRule="auto"/>
              <w:ind w:firstLine="400" w:firstLineChars="20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u w:val="single"/>
                <w:lang w:val="en-US" w:eastAsia="zh-CN"/>
                <w14:textFill>
                  <w14:solidFill>
                    <w14:schemeClr w14:val="tx1"/>
                  </w14:solidFill>
                </w14:textFill>
              </w:rPr>
              <w:t>90</w:t>
            </w:r>
            <w:r>
              <w:rPr>
                <w:rFonts w:hint="eastAsia" w:ascii="宋体" w:hAnsi="宋体" w:eastAsia="宋体" w:cs="宋体"/>
                <w:color w:val="000000" w:themeColor="text1"/>
                <w:sz w:val="20"/>
                <w:szCs w:val="20"/>
                <w:highlight w:val="none"/>
                <w14:textFill>
                  <w14:solidFill>
                    <w14:schemeClr w14:val="tx1"/>
                  </w14:solidFill>
                </w14:textFill>
              </w:rPr>
              <w:t>日历天（从提交</w:t>
            </w:r>
            <w:r>
              <w:rPr>
                <w:rFonts w:hint="eastAsia" w:ascii="宋体" w:hAnsi="宋体" w:eastAsia="宋体" w:cs="宋体"/>
                <w:color w:val="000000" w:themeColor="text1"/>
                <w:sz w:val="20"/>
                <w:szCs w:val="20"/>
                <w:highlight w:val="none"/>
                <w:lang w:eastAsia="zh-CN"/>
                <w14:textFill>
                  <w14:solidFill>
                    <w14:schemeClr w14:val="tx1"/>
                  </w14:solidFill>
                </w14:textFill>
              </w:rPr>
              <w:t>投标文件</w:t>
            </w:r>
            <w:r>
              <w:rPr>
                <w:rFonts w:hint="eastAsia" w:ascii="宋体" w:hAnsi="宋体" w:eastAsia="宋体" w:cs="宋体"/>
                <w:color w:val="000000" w:themeColor="text1"/>
                <w:sz w:val="20"/>
                <w:szCs w:val="20"/>
                <w:highlight w:val="none"/>
                <w14:textFill>
                  <w14:solidFill>
                    <w14:schemeClr w14:val="tx1"/>
                  </w14:solidFill>
                </w14:textFill>
              </w:rPr>
              <w:t>截止日起计算）</w:t>
            </w:r>
          </w:p>
        </w:tc>
      </w:tr>
      <w:tr w14:paraId="426DC4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1013" w:type="dxa"/>
            <w:vAlign w:val="center"/>
          </w:tcPr>
          <w:p w14:paraId="400E90EA">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3.4</w:t>
            </w:r>
          </w:p>
        </w:tc>
        <w:tc>
          <w:tcPr>
            <w:tcW w:w="1850" w:type="dxa"/>
            <w:vAlign w:val="center"/>
          </w:tcPr>
          <w:p w14:paraId="7D933CC4">
            <w:pPr>
              <w:pStyle w:val="18"/>
              <w:spacing w:after="0"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投标保证金</w:t>
            </w:r>
          </w:p>
        </w:tc>
        <w:tc>
          <w:tcPr>
            <w:tcW w:w="6636" w:type="dxa"/>
            <w:vAlign w:val="center"/>
          </w:tcPr>
          <w:p w14:paraId="7E855DD6">
            <w:pPr>
              <w:pStyle w:val="18"/>
              <w:numPr>
                <w:ilvl w:val="0"/>
                <w:numId w:val="0"/>
              </w:numPr>
              <w:spacing w:after="0" w:line="360" w:lineRule="auto"/>
              <w:ind w:left="0" w:leftChars="0" w:firstLine="420" w:firstLineChars="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SA"/>
                <w14:textFill>
                  <w14:solidFill>
                    <w14:schemeClr w14:val="tx1"/>
                  </w14:solidFill>
                </w14:textFill>
              </w:rPr>
              <w:t>一、</w:t>
            </w:r>
            <w:r>
              <w:rPr>
                <w:rFonts w:hint="eastAsia" w:ascii="宋体" w:hAnsi="宋体" w:eastAsia="宋体" w:cs="宋体"/>
                <w:color w:val="000000" w:themeColor="text1"/>
                <w:kern w:val="0"/>
                <w:sz w:val="20"/>
                <w:szCs w:val="20"/>
                <w:highlight w:val="none"/>
                <w14:textFill>
                  <w14:solidFill>
                    <w14:schemeClr w14:val="tx1"/>
                  </w14:solidFill>
                </w14:textFill>
              </w:rPr>
              <w:t>投标保证金的金额：人民币</w:t>
            </w:r>
            <w:r>
              <w:rPr>
                <w:rFonts w:hint="eastAsia" w:ascii="宋体" w:hAnsi="宋体" w:cs="宋体"/>
                <w:color w:val="000000" w:themeColor="text1"/>
                <w:kern w:val="0"/>
                <w:sz w:val="20"/>
                <w:szCs w:val="20"/>
                <w:highlight w:val="none"/>
                <w:lang w:val="en-US" w:eastAsia="zh-CN"/>
                <w14:textFill>
                  <w14:solidFill>
                    <w14:schemeClr w14:val="tx1"/>
                  </w14:solidFill>
                </w14:textFill>
              </w:rPr>
              <w:t>陆万</w:t>
            </w:r>
            <w:r>
              <w:rPr>
                <w:rFonts w:hint="eastAsia" w:ascii="宋体" w:hAnsi="宋体" w:eastAsia="宋体" w:cs="宋体"/>
                <w:color w:val="000000" w:themeColor="text1"/>
                <w:kern w:val="0"/>
                <w:sz w:val="20"/>
                <w:szCs w:val="20"/>
                <w:highlight w:val="none"/>
                <w14:textFill>
                  <w14:solidFill>
                    <w14:schemeClr w14:val="tx1"/>
                  </w14:solidFill>
                </w14:textFill>
              </w:rPr>
              <w:t>元整。</w:t>
            </w:r>
          </w:p>
          <w:p w14:paraId="61E87707">
            <w:pPr>
              <w:pStyle w:val="18"/>
              <w:numPr>
                <w:ilvl w:val="0"/>
                <w:numId w:val="0"/>
              </w:numPr>
              <w:spacing w:after="0" w:line="360" w:lineRule="auto"/>
              <w:ind w:left="0" w:leftChars="0" w:firstLine="420" w:firstLineChars="0"/>
              <w:rPr>
                <w:rFonts w:hint="eastAsia" w:ascii="宋体" w:hAnsi="宋体" w:eastAsia="宋体" w:cs="宋体"/>
                <w:color w:val="000000" w:themeColor="text1"/>
                <w:kern w:val="0"/>
                <w:sz w:val="20"/>
                <w:szCs w:val="20"/>
                <w:highlight w:val="none"/>
                <w14:textFill>
                  <w14:solidFill>
                    <w14:schemeClr w14:val="tx1"/>
                  </w14:solidFill>
                </w14:textFill>
              </w:rPr>
            </w:pPr>
            <w:bookmarkStart w:id="82" w:name="_Toc21278"/>
            <w:r>
              <w:rPr>
                <w:rFonts w:hint="eastAsia" w:ascii="宋体" w:hAnsi="宋体" w:eastAsia="宋体" w:cs="宋体"/>
                <w:color w:val="000000" w:themeColor="text1"/>
                <w:kern w:val="0"/>
                <w:sz w:val="20"/>
                <w:szCs w:val="20"/>
                <w:highlight w:val="none"/>
                <w:lang w:val="en-US" w:eastAsia="zh-CN" w:bidi="ar-SA"/>
                <w14:textFill>
                  <w14:solidFill>
                    <w14:schemeClr w14:val="tx1"/>
                  </w14:solidFill>
                </w14:textFill>
              </w:rPr>
              <w:t>二、</w:t>
            </w:r>
            <w:r>
              <w:rPr>
                <w:rFonts w:hint="eastAsia" w:ascii="宋体" w:hAnsi="宋体" w:eastAsia="宋体" w:cs="宋体"/>
                <w:color w:val="000000" w:themeColor="text1"/>
                <w:kern w:val="0"/>
                <w:sz w:val="20"/>
                <w:szCs w:val="20"/>
                <w:highlight w:val="none"/>
                <w14:textFill>
                  <w14:solidFill>
                    <w14:schemeClr w14:val="tx1"/>
                  </w14:solidFill>
                </w14:textFill>
              </w:rPr>
              <w:t>投标保证金递交方式</w:t>
            </w:r>
          </w:p>
          <w:p w14:paraId="15E42563">
            <w:pPr>
              <w:pStyle w:val="18"/>
              <w:spacing w:after="0" w:line="360" w:lineRule="auto"/>
              <w:ind w:firstLine="400" w:firstLineChars="200"/>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投标保证金应以金融机构</w:t>
            </w:r>
            <w:r>
              <w:rPr>
                <w:rFonts w:hint="eastAsia" w:ascii="宋体" w:hAnsi="宋体" w:cs="宋体"/>
                <w:color w:val="000000" w:themeColor="text1"/>
                <w:kern w:val="0"/>
                <w:sz w:val="20"/>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0"/>
                <w:szCs w:val="20"/>
                <w:highlight w:val="none"/>
                <w14:textFill>
                  <w14:solidFill>
                    <w14:schemeClr w14:val="tx1"/>
                  </w14:solidFill>
                </w14:textFill>
              </w:rPr>
              <w:t>担保机构出具的纸质投标保函形式提交</w:t>
            </w:r>
            <w:r>
              <w:rPr>
                <w:rFonts w:hint="eastAsia" w:ascii="宋体" w:hAnsi="宋体" w:eastAsia="宋体" w:cs="宋体"/>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color w:val="000000" w:themeColor="text1"/>
                <w:kern w:val="0"/>
                <w:sz w:val="20"/>
                <w:szCs w:val="20"/>
                <w:highlight w:val="none"/>
                <w14:textFill>
                  <w14:solidFill>
                    <w14:schemeClr w14:val="tx1"/>
                  </w14:solidFill>
                </w14:textFill>
              </w:rPr>
              <w:t>纸质投标保函</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要求如下；</w:t>
            </w:r>
          </w:p>
          <w:p w14:paraId="50B50AFE">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1</w:t>
            </w:r>
            <w:r>
              <w:rPr>
                <w:rFonts w:hint="eastAsia" w:ascii="宋体" w:hAnsi="宋体" w:eastAsia="宋体" w:cs="宋体"/>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color w:val="000000" w:themeColor="text1"/>
                <w:kern w:val="0"/>
                <w:sz w:val="20"/>
                <w:szCs w:val="20"/>
                <w:highlight w:val="none"/>
                <w14:textFill>
                  <w14:solidFill>
                    <w14:schemeClr w14:val="tx1"/>
                  </w14:solidFill>
                </w14:textFill>
              </w:rPr>
              <w:t>缴纳形式</w:t>
            </w:r>
          </w:p>
          <w:p w14:paraId="6420DEEC">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投标人提供不可撤销且见索即付的银行保函或担保机构保函。</w:t>
            </w:r>
          </w:p>
          <w:p w14:paraId="5A950FAD">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eastAsia="宋体" w:cs="宋体"/>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color w:val="000000" w:themeColor="text1"/>
                <w:kern w:val="0"/>
                <w:sz w:val="20"/>
                <w:szCs w:val="20"/>
                <w:highlight w:val="none"/>
                <w14:textFill>
                  <w14:solidFill>
                    <w14:schemeClr w14:val="tx1"/>
                  </w14:solidFill>
                </w14:textFill>
              </w:rPr>
              <w:t>具体要求</w:t>
            </w:r>
          </w:p>
          <w:p w14:paraId="40F0AA40">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2.1投标人须在投标文件中提供银行保函或担保机构开具的纸质投标保函原件复印件，纸质投标保函原件应当于投标截止时间前密封送至</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开标现场</w:t>
            </w:r>
            <w:r>
              <w:rPr>
                <w:rFonts w:hint="eastAsia" w:ascii="宋体" w:hAnsi="宋体" w:cs="宋体"/>
                <w:color w:val="000000" w:themeColor="text1"/>
                <w:kern w:val="0"/>
                <w:sz w:val="20"/>
                <w:szCs w:val="20"/>
                <w:highlight w:val="none"/>
                <w:lang w:val="en-US" w:eastAsia="zh-CN"/>
                <w14:textFill>
                  <w14:solidFill>
                    <w14:schemeClr w14:val="tx1"/>
                  </w14:solidFill>
                </w14:textFill>
              </w:rPr>
              <w:t>递交至</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招标人</w:t>
            </w:r>
            <w:r>
              <w:rPr>
                <w:rFonts w:hint="eastAsia" w:ascii="宋体" w:hAnsi="宋体" w:eastAsia="宋体" w:cs="宋体"/>
                <w:color w:val="000000" w:themeColor="text1"/>
                <w:kern w:val="0"/>
                <w:sz w:val="20"/>
                <w:szCs w:val="20"/>
                <w:highlight w:val="none"/>
                <w14:textFill>
                  <w14:solidFill>
                    <w14:schemeClr w14:val="tx1"/>
                  </w14:solidFill>
                </w14:textFill>
              </w:rPr>
              <w:t>。</w:t>
            </w:r>
          </w:p>
          <w:p w14:paraId="46F5094C">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2.2纸质投标保函应至少体现如下内容：①担保项目必须为本项目；②受益人必须为本项目</w:t>
            </w:r>
            <w:r>
              <w:rPr>
                <w:rFonts w:hint="eastAsia" w:ascii="宋体" w:hAnsi="宋体" w:eastAsia="宋体" w:cs="宋体"/>
                <w:color w:val="000000" w:themeColor="text1"/>
                <w:kern w:val="0"/>
                <w:sz w:val="20"/>
                <w:szCs w:val="20"/>
                <w:highlight w:val="none"/>
                <w:lang w:eastAsia="zh-CN"/>
                <w14:textFill>
                  <w14:solidFill>
                    <w14:schemeClr w14:val="tx1"/>
                  </w14:solidFill>
                </w14:textFill>
              </w:rPr>
              <w:t>招标人</w:t>
            </w:r>
            <w:r>
              <w:rPr>
                <w:rFonts w:hint="eastAsia" w:ascii="宋体" w:hAnsi="宋体" w:eastAsia="宋体" w:cs="宋体"/>
                <w:color w:val="000000" w:themeColor="text1"/>
                <w:kern w:val="0"/>
                <w:sz w:val="20"/>
                <w:szCs w:val="20"/>
                <w:highlight w:val="none"/>
                <w14:textFill>
                  <w14:solidFill>
                    <w14:schemeClr w14:val="tx1"/>
                  </w14:solidFill>
                </w14:textFill>
              </w:rPr>
              <w:t>；③保函担保金额必须满足本项目要求；④保函生效时间必须在投标截止时间前，有效期限必须至少包含整个投标有效期；⑤保函须不可撤销且见索即付。若投标截止时间延期，则纸质投标保函递交的截止时间和投标截止时间保持一致。不满足上述要求的纸质投标保函无效。</w:t>
            </w:r>
          </w:p>
          <w:p w14:paraId="7F385979">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2.3投标文件中提供的纸质投标保函复印件应与投标保函原件一致，否则由评标委员会作无效投标处理。</w:t>
            </w:r>
          </w:p>
          <w:p w14:paraId="44282EA8">
            <w:pPr>
              <w:pStyle w:val="18"/>
              <w:numPr>
                <w:ilvl w:val="0"/>
                <w:numId w:val="0"/>
              </w:numPr>
              <w:spacing w:after="0" w:line="360" w:lineRule="auto"/>
              <w:ind w:left="0" w:leftChars="0" w:firstLine="420" w:firstLineChars="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SA"/>
                <w14:textFill>
                  <w14:solidFill>
                    <w14:schemeClr w14:val="tx1"/>
                  </w14:solidFill>
                </w14:textFill>
              </w:rPr>
              <w:t>三、</w:t>
            </w:r>
            <w:r>
              <w:rPr>
                <w:rFonts w:hint="eastAsia" w:ascii="宋体" w:hAnsi="宋体" w:eastAsia="宋体" w:cs="宋体"/>
                <w:color w:val="000000" w:themeColor="text1"/>
                <w:kern w:val="0"/>
                <w:sz w:val="20"/>
                <w:szCs w:val="20"/>
                <w:highlight w:val="none"/>
                <w14:textFill>
                  <w14:solidFill>
                    <w14:schemeClr w14:val="tx1"/>
                  </w14:solidFill>
                </w14:textFill>
              </w:rPr>
              <w:t>保证金退还方式</w:t>
            </w:r>
          </w:p>
          <w:p w14:paraId="26CD374E">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1</w:t>
            </w:r>
            <w:r>
              <w:rPr>
                <w:rFonts w:hint="eastAsia" w:ascii="宋体" w:hAnsi="宋体" w:eastAsia="宋体" w:cs="宋体"/>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color w:val="000000" w:themeColor="text1"/>
                <w:kern w:val="0"/>
                <w:sz w:val="20"/>
                <w:szCs w:val="20"/>
                <w:highlight w:val="none"/>
                <w14:textFill>
                  <w14:solidFill>
                    <w14:schemeClr w14:val="tx1"/>
                  </w14:solidFill>
                </w14:textFill>
              </w:rPr>
              <w:t>未中标投标人的保函，在中标通知书发放后五个工作日内退还。</w:t>
            </w:r>
          </w:p>
          <w:p w14:paraId="3D10DAF6">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eastAsia="宋体" w:cs="宋体"/>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color w:val="000000" w:themeColor="text1"/>
                <w:kern w:val="0"/>
                <w:sz w:val="20"/>
                <w:szCs w:val="20"/>
                <w:highlight w:val="none"/>
                <w14:textFill>
                  <w14:solidFill>
                    <w14:schemeClr w14:val="tx1"/>
                  </w14:solidFill>
                </w14:textFill>
              </w:rPr>
              <w:t>中标人的保函，在中标人与</w:t>
            </w:r>
            <w:r>
              <w:rPr>
                <w:rFonts w:hint="eastAsia" w:ascii="宋体" w:hAnsi="宋体" w:eastAsia="宋体" w:cs="宋体"/>
                <w:color w:val="000000" w:themeColor="text1"/>
                <w:kern w:val="0"/>
                <w:sz w:val="20"/>
                <w:szCs w:val="20"/>
                <w:highlight w:val="none"/>
                <w:lang w:eastAsia="zh-CN"/>
                <w14:textFill>
                  <w14:solidFill>
                    <w14:schemeClr w14:val="tx1"/>
                  </w14:solidFill>
                </w14:textFill>
              </w:rPr>
              <w:t>招标人</w:t>
            </w:r>
            <w:r>
              <w:rPr>
                <w:rFonts w:hint="eastAsia" w:ascii="宋体" w:hAnsi="宋体" w:eastAsia="宋体" w:cs="宋体"/>
                <w:color w:val="000000" w:themeColor="text1"/>
                <w:kern w:val="0"/>
                <w:sz w:val="20"/>
                <w:szCs w:val="20"/>
                <w:highlight w:val="none"/>
                <w14:textFill>
                  <w14:solidFill>
                    <w14:schemeClr w14:val="tx1"/>
                  </w14:solidFill>
                </w14:textFill>
              </w:rPr>
              <w:t>签订合同后五个工作日内退还。</w:t>
            </w:r>
          </w:p>
          <w:p w14:paraId="04BFB505">
            <w:pPr>
              <w:pStyle w:val="18"/>
              <w:spacing w:after="0" w:line="360" w:lineRule="auto"/>
              <w:ind w:firstLine="400" w:firstLineChars="200"/>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注：</w:t>
            </w:r>
            <w:r>
              <w:rPr>
                <w:rFonts w:hint="eastAsia" w:ascii="宋体" w:hAnsi="宋体" w:eastAsia="宋体" w:cs="宋体"/>
                <w:color w:val="000000" w:themeColor="text1"/>
                <w:kern w:val="0"/>
                <w:sz w:val="20"/>
                <w:szCs w:val="20"/>
                <w:highlight w:val="none"/>
                <w14:textFill>
                  <w14:solidFill>
                    <w14:schemeClr w14:val="tx1"/>
                  </w14:solidFill>
                </w14:textFill>
              </w:rPr>
              <w:t>本项目的投标保证金必须按上述要求提交</w:t>
            </w:r>
            <w:r>
              <w:rPr>
                <w:rFonts w:hint="eastAsia" w:ascii="宋体" w:hAnsi="宋体" w:eastAsia="宋体" w:cs="宋体"/>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color w:val="000000" w:themeColor="text1"/>
                <w:kern w:val="0"/>
                <w:sz w:val="20"/>
                <w:szCs w:val="20"/>
                <w:highlight w:val="none"/>
                <w14:textFill>
                  <w14:solidFill>
                    <w14:schemeClr w14:val="tx1"/>
                  </w14:solidFill>
                </w14:textFill>
              </w:rPr>
              <w:t>若未按上述要求提交的，</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则</w:t>
            </w:r>
            <w:r>
              <w:rPr>
                <w:rFonts w:hint="eastAsia" w:ascii="宋体" w:hAnsi="宋体" w:eastAsia="宋体" w:cs="宋体"/>
                <w:color w:val="000000" w:themeColor="text1"/>
                <w:kern w:val="0"/>
                <w:sz w:val="20"/>
                <w:szCs w:val="20"/>
                <w:highlight w:val="none"/>
                <w14:textFill>
                  <w14:solidFill>
                    <w14:schemeClr w14:val="tx1"/>
                  </w14:solidFill>
                </w14:textFill>
              </w:rPr>
              <w:t>由评标委员会作无效投标处理。</w:t>
            </w:r>
            <w:bookmarkEnd w:id="82"/>
          </w:p>
        </w:tc>
      </w:tr>
      <w:tr w14:paraId="64EB46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013" w:type="dxa"/>
            <w:vAlign w:val="center"/>
          </w:tcPr>
          <w:p w14:paraId="59847F27">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3.6.1</w:t>
            </w:r>
          </w:p>
        </w:tc>
        <w:tc>
          <w:tcPr>
            <w:tcW w:w="1850" w:type="dxa"/>
            <w:vAlign w:val="center"/>
          </w:tcPr>
          <w:p w14:paraId="7F31D143">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是否允许递交</w:t>
            </w:r>
          </w:p>
          <w:p w14:paraId="0BFF74BF">
            <w:pPr>
              <w:snapToGrid w:val="0"/>
              <w:spacing w:after="72" w:afterLines="30"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备选投标方案</w:t>
            </w:r>
          </w:p>
        </w:tc>
        <w:tc>
          <w:tcPr>
            <w:tcW w:w="6636" w:type="dxa"/>
            <w:vAlign w:val="center"/>
          </w:tcPr>
          <w:p w14:paraId="402773E1">
            <w:pPr>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不允许</w:t>
            </w:r>
          </w:p>
        </w:tc>
      </w:tr>
      <w:tr w14:paraId="73A4A2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13" w:type="dxa"/>
            <w:vAlign w:val="center"/>
          </w:tcPr>
          <w:p w14:paraId="7BA15F12">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3.7.1</w:t>
            </w:r>
          </w:p>
        </w:tc>
        <w:tc>
          <w:tcPr>
            <w:tcW w:w="1850" w:type="dxa"/>
            <w:vAlign w:val="center"/>
          </w:tcPr>
          <w:p w14:paraId="716D16EF">
            <w:pPr>
              <w:snapToGrid w:val="0"/>
              <w:spacing w:after="72" w:afterLines="30"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投标文件</w:t>
            </w:r>
            <w:r>
              <w:rPr>
                <w:rFonts w:hint="eastAsia" w:ascii="宋体" w:hAnsi="宋体" w:eastAsia="宋体" w:cs="宋体"/>
                <w:color w:val="000000" w:themeColor="text1"/>
                <w:kern w:val="0"/>
                <w:sz w:val="20"/>
                <w:szCs w:val="20"/>
                <w:highlight w:val="none"/>
                <w14:textFill>
                  <w14:solidFill>
                    <w14:schemeClr w14:val="tx1"/>
                  </w14:solidFill>
                </w14:textFill>
              </w:rPr>
              <w:t>格式要求</w:t>
            </w:r>
          </w:p>
        </w:tc>
        <w:tc>
          <w:tcPr>
            <w:tcW w:w="6636" w:type="dxa"/>
            <w:vAlign w:val="center"/>
          </w:tcPr>
          <w:p w14:paraId="3E8CC054">
            <w:pPr>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编制</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投标文件</w:t>
            </w:r>
            <w:r>
              <w:rPr>
                <w:rFonts w:hint="eastAsia" w:ascii="宋体" w:hAnsi="宋体" w:eastAsia="宋体" w:cs="宋体"/>
                <w:color w:val="000000" w:themeColor="text1"/>
                <w:kern w:val="0"/>
                <w:sz w:val="20"/>
                <w:szCs w:val="20"/>
                <w:highlight w:val="none"/>
                <w14:textFill>
                  <w14:solidFill>
                    <w14:schemeClr w14:val="tx1"/>
                  </w14:solidFill>
                </w14:textFill>
              </w:rPr>
              <w:t>时不得对</w:t>
            </w:r>
            <w:r>
              <w:rPr>
                <w:rFonts w:hint="eastAsia" w:ascii="宋体" w:hAnsi="宋体" w:eastAsia="宋体" w:cs="宋体"/>
                <w:color w:val="000000" w:themeColor="text1"/>
                <w:kern w:val="0"/>
                <w:sz w:val="20"/>
                <w:szCs w:val="20"/>
                <w:highlight w:val="none"/>
                <w:lang w:eastAsia="zh-CN"/>
                <w14:textFill>
                  <w14:solidFill>
                    <w14:schemeClr w14:val="tx1"/>
                  </w14:solidFill>
                </w14:textFill>
              </w:rPr>
              <w:t>第八章“投标文件格式”</w:t>
            </w:r>
            <w:r>
              <w:rPr>
                <w:rFonts w:hint="eastAsia" w:ascii="宋体" w:hAnsi="宋体" w:eastAsia="宋体" w:cs="宋体"/>
                <w:color w:val="000000" w:themeColor="text1"/>
                <w:kern w:val="0"/>
                <w:sz w:val="20"/>
                <w:szCs w:val="20"/>
                <w:highlight w:val="none"/>
                <w14:textFill>
                  <w14:solidFill>
                    <w14:schemeClr w14:val="tx1"/>
                  </w14:solidFill>
                </w14:textFill>
              </w:rPr>
              <w:t>的相应要素作实质性修改，否则视为重大偏差，由评标委员会作否决</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投标</w:t>
            </w:r>
            <w:r>
              <w:rPr>
                <w:rFonts w:hint="eastAsia" w:ascii="宋体" w:hAnsi="宋体" w:eastAsia="宋体" w:cs="宋体"/>
                <w:color w:val="000000" w:themeColor="text1"/>
                <w:kern w:val="0"/>
                <w:sz w:val="20"/>
                <w:szCs w:val="20"/>
                <w:highlight w:val="none"/>
                <w14:textFill>
                  <w14:solidFill>
                    <w14:schemeClr w14:val="tx1"/>
                  </w14:solidFill>
                </w14:textFill>
              </w:rPr>
              <w:t>处理。</w:t>
            </w:r>
          </w:p>
        </w:tc>
      </w:tr>
      <w:tr w14:paraId="7C988E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1013" w:type="dxa"/>
            <w:vAlign w:val="center"/>
          </w:tcPr>
          <w:p w14:paraId="0B0668C8">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3.7.3</w:t>
            </w:r>
          </w:p>
        </w:tc>
        <w:tc>
          <w:tcPr>
            <w:tcW w:w="1850" w:type="dxa"/>
            <w:vAlign w:val="center"/>
          </w:tcPr>
          <w:p w14:paraId="1A2FDFD1">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签名盖章要求</w:t>
            </w:r>
          </w:p>
        </w:tc>
        <w:tc>
          <w:tcPr>
            <w:tcW w:w="6636" w:type="dxa"/>
            <w:vAlign w:val="center"/>
          </w:tcPr>
          <w:p w14:paraId="2BD4922C">
            <w:pPr>
              <w:shd w:val="clear" w:color="000000" w:fill="auto"/>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投标文件</w:t>
            </w:r>
            <w:r>
              <w:rPr>
                <w:rFonts w:hint="eastAsia" w:ascii="宋体" w:hAnsi="宋体" w:eastAsia="宋体" w:cs="宋体"/>
                <w:color w:val="000000" w:themeColor="text1"/>
                <w:kern w:val="0"/>
                <w:sz w:val="20"/>
                <w:szCs w:val="20"/>
                <w:highlight w:val="none"/>
                <w14:textFill>
                  <w14:solidFill>
                    <w14:schemeClr w14:val="tx1"/>
                  </w14:solidFill>
                </w14:textFill>
              </w:rPr>
              <w:t>应用不褪色的材料书写或打印，并由</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投标人</w:t>
            </w:r>
            <w:r>
              <w:rPr>
                <w:rFonts w:hint="eastAsia" w:ascii="宋体" w:hAnsi="宋体" w:eastAsia="宋体" w:cs="宋体"/>
                <w:color w:val="000000" w:themeColor="text1"/>
                <w:kern w:val="0"/>
                <w:sz w:val="20"/>
                <w:szCs w:val="20"/>
                <w:highlight w:val="none"/>
                <w14:textFill>
                  <w14:solidFill>
                    <w14:schemeClr w14:val="tx1"/>
                  </w14:solidFill>
                </w14:textFill>
              </w:rPr>
              <w:t>的法定代表人或其委托代理人在</w:t>
            </w:r>
            <w:r>
              <w:rPr>
                <w:rFonts w:hint="eastAsia" w:ascii="宋体" w:hAnsi="宋体" w:eastAsia="宋体" w:cs="宋体"/>
                <w:color w:val="000000" w:themeColor="text1"/>
                <w:kern w:val="0"/>
                <w:sz w:val="20"/>
                <w:szCs w:val="20"/>
                <w:highlight w:val="none"/>
                <w:lang w:eastAsia="zh-CN"/>
                <w14:textFill>
                  <w14:solidFill>
                    <w14:schemeClr w14:val="tx1"/>
                  </w14:solidFill>
                </w14:textFill>
              </w:rPr>
              <w:t>招标文件</w:t>
            </w:r>
            <w:r>
              <w:rPr>
                <w:rFonts w:hint="eastAsia" w:ascii="宋体" w:hAnsi="宋体" w:eastAsia="宋体" w:cs="宋体"/>
                <w:color w:val="000000" w:themeColor="text1"/>
                <w:kern w:val="0"/>
                <w:sz w:val="20"/>
                <w:szCs w:val="20"/>
                <w:highlight w:val="none"/>
                <w14:textFill>
                  <w14:solidFill>
                    <w14:schemeClr w14:val="tx1"/>
                  </w14:solidFill>
                </w14:textFill>
              </w:rPr>
              <w:t>规定的位置按</w:t>
            </w:r>
            <w:r>
              <w:rPr>
                <w:rFonts w:hint="eastAsia" w:ascii="宋体" w:hAnsi="宋体" w:eastAsia="宋体" w:cs="宋体"/>
                <w:color w:val="000000" w:themeColor="text1"/>
                <w:kern w:val="0"/>
                <w:sz w:val="20"/>
                <w:szCs w:val="20"/>
                <w:highlight w:val="none"/>
                <w:lang w:eastAsia="zh-CN"/>
                <w14:textFill>
                  <w14:solidFill>
                    <w14:schemeClr w14:val="tx1"/>
                  </w14:solidFill>
                </w14:textFill>
              </w:rPr>
              <w:t>招标文件</w:t>
            </w:r>
            <w:r>
              <w:rPr>
                <w:rFonts w:hint="eastAsia" w:ascii="宋体" w:hAnsi="宋体" w:eastAsia="宋体" w:cs="宋体"/>
                <w:color w:val="000000" w:themeColor="text1"/>
                <w:kern w:val="0"/>
                <w:sz w:val="20"/>
                <w:szCs w:val="20"/>
                <w:highlight w:val="none"/>
                <w14:textFill>
                  <w14:solidFill>
                    <w14:schemeClr w14:val="tx1"/>
                  </w14:solidFill>
                </w14:textFill>
              </w:rPr>
              <w:t>要求签名或盖章、盖单位法人章。委托代理人签名的，</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投标文件</w:t>
            </w:r>
            <w:r>
              <w:rPr>
                <w:rFonts w:hint="eastAsia" w:ascii="宋体" w:hAnsi="宋体" w:eastAsia="宋体" w:cs="宋体"/>
                <w:color w:val="000000" w:themeColor="text1"/>
                <w:kern w:val="0"/>
                <w:sz w:val="20"/>
                <w:szCs w:val="20"/>
                <w:highlight w:val="none"/>
                <w14:textFill>
                  <w14:solidFill>
                    <w14:schemeClr w14:val="tx1"/>
                  </w14:solidFill>
                </w14:textFill>
              </w:rPr>
              <w:t>应附法定代表人签署的授权委托书。</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投标人</w:t>
            </w:r>
            <w:r>
              <w:rPr>
                <w:rFonts w:hint="eastAsia" w:ascii="宋体" w:hAnsi="宋体" w:eastAsia="宋体" w:cs="宋体"/>
                <w:color w:val="000000" w:themeColor="text1"/>
                <w:kern w:val="0"/>
                <w:sz w:val="20"/>
                <w:szCs w:val="20"/>
                <w:highlight w:val="none"/>
                <w14:textFill>
                  <w14:solidFill>
                    <w14:schemeClr w14:val="tx1"/>
                  </w14:solidFill>
                </w14:textFill>
              </w:rPr>
              <w:t>应尽量避免涂改、行间插字或删除。如果出现上述情况，改动之处应加盖单位法人章或由</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投标人</w:t>
            </w:r>
            <w:r>
              <w:rPr>
                <w:rFonts w:hint="eastAsia" w:ascii="宋体" w:hAnsi="宋体" w:eastAsia="宋体" w:cs="宋体"/>
                <w:color w:val="000000" w:themeColor="text1"/>
                <w:kern w:val="0"/>
                <w:sz w:val="20"/>
                <w:szCs w:val="20"/>
                <w:highlight w:val="none"/>
                <w14:textFill>
                  <w14:solidFill>
                    <w14:schemeClr w14:val="tx1"/>
                  </w14:solidFill>
                </w14:textFill>
              </w:rPr>
              <w:t>的法定代表人或其授权的代理人签名确认。</w:t>
            </w:r>
          </w:p>
          <w:p w14:paraId="17DC0294">
            <w:pPr>
              <w:snapToGrid w:val="0"/>
              <w:spacing w:line="360" w:lineRule="auto"/>
              <w:ind w:firstLine="400" w:firstLineChars="20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未按上述规定执行的，交由</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评标委员会</w:t>
            </w:r>
            <w:r>
              <w:rPr>
                <w:rFonts w:hint="eastAsia" w:ascii="宋体" w:hAnsi="宋体" w:eastAsia="宋体" w:cs="宋体"/>
                <w:color w:val="000000" w:themeColor="text1"/>
                <w:kern w:val="0"/>
                <w:sz w:val="20"/>
                <w:szCs w:val="20"/>
                <w:highlight w:val="none"/>
                <w14:textFill>
                  <w14:solidFill>
                    <w14:schemeClr w14:val="tx1"/>
                  </w14:solidFill>
                </w14:textFill>
              </w:rPr>
              <w:t>作</w:t>
            </w:r>
            <w:r>
              <w:rPr>
                <w:rFonts w:hint="eastAsia" w:ascii="宋体" w:hAnsi="宋体" w:eastAsia="宋体" w:cs="宋体"/>
                <w:color w:val="000000" w:themeColor="text1"/>
                <w:kern w:val="0"/>
                <w:sz w:val="20"/>
                <w:szCs w:val="20"/>
                <w:highlight w:val="none"/>
                <w:lang w:eastAsia="zh-CN"/>
                <w14:textFill>
                  <w14:solidFill>
                    <w14:schemeClr w14:val="tx1"/>
                  </w14:solidFill>
                </w14:textFill>
              </w:rPr>
              <w:t>否决</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投标</w:t>
            </w:r>
            <w:r>
              <w:rPr>
                <w:rFonts w:hint="eastAsia" w:ascii="宋体" w:hAnsi="宋体" w:eastAsia="宋体" w:cs="宋体"/>
                <w:color w:val="000000" w:themeColor="text1"/>
                <w:kern w:val="0"/>
                <w:sz w:val="20"/>
                <w:szCs w:val="20"/>
                <w:highlight w:val="none"/>
                <w14:textFill>
                  <w14:solidFill>
                    <w14:schemeClr w14:val="tx1"/>
                  </w14:solidFill>
                </w14:textFill>
              </w:rPr>
              <w:t>处理。</w:t>
            </w:r>
          </w:p>
        </w:tc>
      </w:tr>
      <w:tr w14:paraId="2A012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1013" w:type="dxa"/>
            <w:vAlign w:val="center"/>
          </w:tcPr>
          <w:p w14:paraId="2974156F">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3.7.4</w:t>
            </w:r>
          </w:p>
        </w:tc>
        <w:tc>
          <w:tcPr>
            <w:tcW w:w="1850" w:type="dxa"/>
            <w:vAlign w:val="center"/>
          </w:tcPr>
          <w:p w14:paraId="6972365D">
            <w:pPr>
              <w:snapToGrid w:val="0"/>
              <w:spacing w:line="360" w:lineRule="auto"/>
              <w:rPr>
                <w:rFonts w:hint="eastAsia" w:ascii="宋体" w:hAnsi="宋体" w:eastAsia="宋体" w:cs="宋体"/>
                <w:color w:val="000000" w:themeColor="text1"/>
                <w:spacing w:val="-6"/>
                <w:kern w:val="0"/>
                <w:sz w:val="20"/>
                <w:szCs w:val="20"/>
                <w:highlight w:val="none"/>
                <w14:textFill>
                  <w14:solidFill>
                    <w14:schemeClr w14:val="tx1"/>
                  </w14:solidFill>
                </w14:textFill>
              </w:rPr>
            </w:pPr>
            <w:r>
              <w:rPr>
                <w:rFonts w:hint="eastAsia" w:ascii="宋体" w:hAnsi="宋体" w:eastAsia="宋体" w:cs="宋体"/>
                <w:color w:val="000000" w:themeColor="text1"/>
                <w:spacing w:val="-6"/>
                <w:kern w:val="0"/>
                <w:sz w:val="20"/>
                <w:szCs w:val="20"/>
                <w:highlight w:val="none"/>
                <w:lang w:eastAsia="zh-CN"/>
                <w14:textFill>
                  <w14:solidFill>
                    <w14:schemeClr w14:val="tx1"/>
                  </w14:solidFill>
                </w14:textFill>
              </w:rPr>
              <w:t>投标文件</w:t>
            </w:r>
            <w:r>
              <w:rPr>
                <w:rFonts w:hint="eastAsia" w:ascii="宋体" w:hAnsi="宋体" w:eastAsia="宋体" w:cs="宋体"/>
                <w:color w:val="000000" w:themeColor="text1"/>
                <w:spacing w:val="-6"/>
                <w:kern w:val="0"/>
                <w:sz w:val="20"/>
                <w:szCs w:val="20"/>
                <w:highlight w:val="none"/>
                <w14:textFill>
                  <w14:solidFill>
                    <w14:schemeClr w14:val="tx1"/>
                  </w14:solidFill>
                </w14:textFill>
              </w:rPr>
              <w:t>的份数</w:t>
            </w:r>
          </w:p>
        </w:tc>
        <w:tc>
          <w:tcPr>
            <w:tcW w:w="6636" w:type="dxa"/>
            <w:vAlign w:val="center"/>
          </w:tcPr>
          <w:p w14:paraId="3A8C27C5">
            <w:pPr>
              <w:widowControl/>
              <w:spacing w:line="360" w:lineRule="auto"/>
              <w:ind w:firstLine="456"/>
              <w:jc w:val="lef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eastAsia="zh-CN"/>
                <w14:textFill>
                  <w14:solidFill>
                    <w14:schemeClr w14:val="tx1"/>
                  </w14:solidFill>
                </w14:textFill>
              </w:rPr>
              <w:t>投标文件</w:t>
            </w:r>
            <w:r>
              <w:rPr>
                <w:rFonts w:hint="eastAsia" w:ascii="宋体" w:hAnsi="宋体" w:eastAsia="宋体" w:cs="宋体"/>
                <w:color w:val="000000" w:themeColor="text1"/>
                <w:kern w:val="0"/>
                <w:sz w:val="20"/>
                <w:szCs w:val="20"/>
                <w:highlight w:val="none"/>
                <w14:textFill>
                  <w14:solidFill>
                    <w14:schemeClr w14:val="tx1"/>
                  </w14:solidFill>
                </w14:textFill>
              </w:rPr>
              <w:t>正本1份、副本</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eastAsia="宋体" w:cs="宋体"/>
                <w:color w:val="000000" w:themeColor="text1"/>
                <w:kern w:val="0"/>
                <w:sz w:val="20"/>
                <w:szCs w:val="20"/>
                <w:highlight w:val="none"/>
                <w14:textFill>
                  <w14:solidFill>
                    <w14:schemeClr w14:val="tx1"/>
                  </w14:solidFill>
                </w14:textFill>
              </w:rPr>
              <w:t>份，电子版形式（U盘）1份。当副本和正本不一致时，以正本为准。否则由评标委员会作否决</w:t>
            </w:r>
            <w:r>
              <w:rPr>
                <w:rFonts w:hint="eastAsia" w:ascii="宋体" w:hAnsi="宋体" w:eastAsia="宋体" w:cs="宋体"/>
                <w:color w:val="000000" w:themeColor="text1"/>
                <w:kern w:val="0"/>
                <w:sz w:val="20"/>
                <w:szCs w:val="20"/>
                <w:highlight w:val="none"/>
                <w:lang w:eastAsia="zh-CN"/>
                <w14:textFill>
                  <w14:solidFill>
                    <w14:schemeClr w14:val="tx1"/>
                  </w14:solidFill>
                </w14:textFill>
              </w:rPr>
              <w:t>投标</w:t>
            </w:r>
            <w:r>
              <w:rPr>
                <w:rFonts w:hint="eastAsia" w:ascii="宋体" w:hAnsi="宋体" w:eastAsia="宋体" w:cs="宋体"/>
                <w:color w:val="000000" w:themeColor="text1"/>
                <w:kern w:val="0"/>
                <w:sz w:val="20"/>
                <w:szCs w:val="20"/>
                <w:highlight w:val="none"/>
                <w14:textFill>
                  <w14:solidFill>
                    <w14:schemeClr w14:val="tx1"/>
                  </w14:solidFill>
                </w14:textFill>
              </w:rPr>
              <w:t>处理。</w:t>
            </w:r>
          </w:p>
          <w:p w14:paraId="568B86A7">
            <w:pPr>
              <w:widowControl/>
              <w:spacing w:line="360" w:lineRule="auto"/>
              <w:ind w:firstLine="456"/>
              <w:jc w:val="left"/>
              <w:rPr>
                <w:rFonts w:hint="eastAsia" w:ascii="宋体" w:hAnsi="宋体" w:eastAsia="宋体" w:cs="宋体"/>
                <w:i/>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电子版形式（U盘）：电子文稿内容包括word版</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投标文件</w:t>
            </w:r>
            <w:r>
              <w:rPr>
                <w:rFonts w:hint="eastAsia" w:ascii="宋体" w:hAnsi="宋体" w:eastAsia="宋体" w:cs="宋体"/>
                <w:color w:val="000000" w:themeColor="text1"/>
                <w:kern w:val="0"/>
                <w:sz w:val="20"/>
                <w:szCs w:val="20"/>
                <w:highlight w:val="none"/>
                <w14:textFill>
                  <w14:solidFill>
                    <w14:schemeClr w14:val="tx1"/>
                  </w14:solidFill>
                </w14:textFill>
              </w:rPr>
              <w:t>正本和签字盖章齐全的</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投标文件</w:t>
            </w:r>
            <w:r>
              <w:rPr>
                <w:rFonts w:hint="eastAsia" w:ascii="宋体" w:hAnsi="宋体" w:eastAsia="宋体" w:cs="宋体"/>
                <w:color w:val="000000" w:themeColor="text1"/>
                <w:kern w:val="0"/>
                <w:sz w:val="20"/>
                <w:szCs w:val="20"/>
                <w:highlight w:val="none"/>
                <w14:textFill>
                  <w14:solidFill>
                    <w14:schemeClr w14:val="tx1"/>
                  </w14:solidFill>
                </w14:textFill>
              </w:rPr>
              <w:t>正本扫描件PDF版，内容必须与正本一致，</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0"/>
                <w:szCs w:val="20"/>
                <w:highlight w:val="none"/>
                <w14:textFill>
                  <w14:solidFill>
                    <w14:schemeClr w14:val="tx1"/>
                  </w14:solidFill>
                </w14:textFill>
              </w:rPr>
              <w:t>如出现不一致情况以纸质</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投标文件</w:t>
            </w:r>
            <w:r>
              <w:rPr>
                <w:rFonts w:hint="eastAsia" w:ascii="宋体" w:hAnsi="宋体" w:eastAsia="宋体" w:cs="宋体"/>
                <w:color w:val="000000" w:themeColor="text1"/>
                <w:kern w:val="0"/>
                <w:sz w:val="20"/>
                <w:szCs w:val="20"/>
                <w:highlight w:val="none"/>
                <w14:textFill>
                  <w14:solidFill>
                    <w14:schemeClr w14:val="tx1"/>
                  </w14:solidFill>
                </w14:textFill>
              </w:rPr>
              <w:t>正本为准（此项不作为否决</w:t>
            </w:r>
            <w:r>
              <w:rPr>
                <w:rFonts w:hint="eastAsia" w:ascii="宋体" w:hAnsi="宋体" w:eastAsia="宋体" w:cs="宋体"/>
                <w:color w:val="000000" w:themeColor="text1"/>
                <w:kern w:val="0"/>
                <w:sz w:val="20"/>
                <w:szCs w:val="20"/>
                <w:highlight w:val="none"/>
                <w:lang w:eastAsia="zh-CN"/>
                <w14:textFill>
                  <w14:solidFill>
                    <w14:schemeClr w14:val="tx1"/>
                  </w14:solidFill>
                </w14:textFill>
              </w:rPr>
              <w:t>投标</w:t>
            </w:r>
            <w:r>
              <w:rPr>
                <w:rFonts w:hint="eastAsia" w:ascii="宋体" w:hAnsi="宋体" w:eastAsia="宋体" w:cs="宋体"/>
                <w:color w:val="000000" w:themeColor="text1"/>
                <w:kern w:val="0"/>
                <w:sz w:val="20"/>
                <w:szCs w:val="20"/>
                <w:highlight w:val="none"/>
                <w14:textFill>
                  <w14:solidFill>
                    <w14:schemeClr w14:val="tx1"/>
                  </w14:solidFill>
                </w14:textFill>
              </w:rPr>
              <w:t>依据，为便于存档请遵照执行）。</w:t>
            </w:r>
          </w:p>
        </w:tc>
      </w:tr>
      <w:tr w14:paraId="2D6442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1013" w:type="dxa"/>
            <w:vAlign w:val="center"/>
          </w:tcPr>
          <w:p w14:paraId="6110CC20">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3.7.5</w:t>
            </w:r>
          </w:p>
        </w:tc>
        <w:tc>
          <w:tcPr>
            <w:tcW w:w="1850" w:type="dxa"/>
            <w:vAlign w:val="center"/>
          </w:tcPr>
          <w:p w14:paraId="0C678955">
            <w:pPr>
              <w:pStyle w:val="18"/>
              <w:spacing w:after="0" w:line="360" w:lineRule="auto"/>
              <w:ind w:firstLine="480" w:firstLineChars="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 xml:space="preserve"> 装订要求</w:t>
            </w:r>
          </w:p>
        </w:tc>
        <w:tc>
          <w:tcPr>
            <w:tcW w:w="6636" w:type="dxa"/>
            <w:vAlign w:val="center"/>
          </w:tcPr>
          <w:p w14:paraId="07B4CEA6">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1、本工程技术部分采用暗标评审，应将投标函部分、经济部分、技术部分、资格审查部分（含商务部分）各自分别装订成册 。</w:t>
            </w:r>
          </w:p>
          <w:p w14:paraId="7F039F5D">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2、装订</w:t>
            </w:r>
          </w:p>
          <w:p w14:paraId="771B268D">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（1）投标函部分的装订要求</w:t>
            </w:r>
          </w:p>
          <w:p w14:paraId="4DF1C1B8">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应按照第八章规定格式装订成册，原则上应编制目录，标注页码。</w:t>
            </w:r>
          </w:p>
          <w:p w14:paraId="1358FC02">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（2）经济部分的装订要求</w:t>
            </w:r>
          </w:p>
          <w:p w14:paraId="118BF114">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应按照第八章规定格式装订成册，原则上应编制目录，标注页码。</w:t>
            </w:r>
          </w:p>
          <w:p w14:paraId="66C21D0A">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（3）技术部分（如有）的装订要求</w:t>
            </w:r>
          </w:p>
          <w:p w14:paraId="5DA6B176">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《技术方案》面页使用A4厚型白纸面页，用初号仿宋字体居中标明 “技术方案”；在页面右下角加盖投标单位章后沿密封线折叠成腰约10cm左右的等腰直角三角形密封；面页除了“技术方案”四字和右下角密封处印章外不得有其他印记；密封后的面页及整个《技术方案》均不得出现白页、残页和倒页，不得显示与投标人企业有关的任何信息及与本工程无关内容；《技术方案》文本部分的纸张采用A4白纸，文本部分的文字采用四号仿宋字体；图表部分的纸张采用A4或A3白纸，图表内的字体、字号大小不限；文字、图表不得使用彩色和不得编制页码。违反上述任何一项，其投标文件《技术方案》部分为零分。（技术方案原则上不超过 200 页）</w:t>
            </w:r>
          </w:p>
          <w:p w14:paraId="4A438A86">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（4）资格审查部分（含商务部分）的装订要求</w:t>
            </w:r>
          </w:p>
          <w:p w14:paraId="5500D084">
            <w:pPr>
              <w:pStyle w:val="18"/>
              <w:spacing w:after="0" w:line="360" w:lineRule="auto"/>
              <w:ind w:firstLine="400" w:firstLineChars="200"/>
              <w:rPr>
                <w:rStyle w:val="59"/>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应按照第八章规定格式装订成册，原则上应编制目录，标注页码。</w:t>
            </w:r>
            <w:r>
              <w:rPr>
                <w:rFonts w:hint="eastAsia" w:ascii="宋体" w:hAnsi="宋体" w:eastAsia="宋体" w:cs="宋体"/>
                <w:color w:val="000000" w:themeColor="text1"/>
                <w:sz w:val="20"/>
                <w:szCs w:val="20"/>
                <w:highlight w:val="none"/>
                <w14:textFill>
                  <w14:solidFill>
                    <w14:schemeClr w14:val="tx1"/>
                  </w14:solidFill>
                </w14:textFill>
              </w:rPr>
              <w:t xml:space="preserve"> </w:t>
            </w:r>
          </w:p>
        </w:tc>
      </w:tr>
      <w:tr w14:paraId="171D62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88" w:hRule="atLeast"/>
          <w:jc w:val="center"/>
        </w:trPr>
        <w:tc>
          <w:tcPr>
            <w:tcW w:w="1013" w:type="dxa"/>
            <w:vAlign w:val="center"/>
          </w:tcPr>
          <w:p w14:paraId="33287559">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4.1.1</w:t>
            </w:r>
          </w:p>
        </w:tc>
        <w:tc>
          <w:tcPr>
            <w:tcW w:w="1850" w:type="dxa"/>
            <w:vAlign w:val="center"/>
          </w:tcPr>
          <w:p w14:paraId="518848BD">
            <w:pPr>
              <w:pStyle w:val="18"/>
              <w:spacing w:after="0" w:line="360" w:lineRule="auto"/>
              <w:rPr>
                <w:rFonts w:hint="eastAsia" w:ascii="宋体" w:hAnsi="宋体" w:eastAsia="宋体" w:cs="宋体"/>
                <w:color w:val="000000" w:themeColor="text1"/>
                <w:spacing w:val="-6"/>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投标文件的密封</w:t>
            </w:r>
          </w:p>
        </w:tc>
        <w:tc>
          <w:tcPr>
            <w:tcW w:w="6636" w:type="dxa"/>
            <w:vAlign w:val="center"/>
          </w:tcPr>
          <w:p w14:paraId="0882701F">
            <w:pPr>
              <w:pStyle w:val="18"/>
              <w:spacing w:after="0" w:line="360" w:lineRule="auto"/>
              <w:ind w:firstLine="400" w:firstLineChars="200"/>
              <w:jc w:val="lef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1.投标文件袋使用“投标函部分”袋、“经济部分”袋、“技术部分”袋（如有）、“资格审查部分”袋以及“投标文件”大袋。</w:t>
            </w:r>
          </w:p>
          <w:p w14:paraId="54891D46">
            <w:pPr>
              <w:pStyle w:val="18"/>
              <w:spacing w:after="0" w:line="360" w:lineRule="auto"/>
              <w:ind w:firstLine="400" w:firstLineChars="200"/>
              <w:jc w:val="lef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2.投标函部分和电子投标文件（推荐U盘为载体）装入“投标函部分”袋中，密封并在袋上加盖投标人单位公章。</w:t>
            </w:r>
          </w:p>
          <w:p w14:paraId="7F3D3D25">
            <w:pPr>
              <w:pStyle w:val="18"/>
              <w:spacing w:after="0" w:line="360" w:lineRule="auto"/>
              <w:ind w:firstLine="400" w:firstLineChars="200"/>
              <w:jc w:val="lef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3.经济部分装入“经济部分”袋中，密封并在袋上加盖投标人单位公章。</w:t>
            </w:r>
          </w:p>
          <w:p w14:paraId="564BE632">
            <w:pPr>
              <w:pStyle w:val="18"/>
              <w:spacing w:after="0" w:line="360" w:lineRule="auto"/>
              <w:ind w:firstLine="400" w:firstLineChars="200"/>
              <w:jc w:val="lef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4.本次招标技术部分采用暗标评审，技术部分装入“技术部分”袋中，密封不加盖任何印章。</w:t>
            </w:r>
          </w:p>
          <w:p w14:paraId="4506729A">
            <w:pPr>
              <w:pStyle w:val="18"/>
              <w:spacing w:after="0" w:line="360" w:lineRule="auto"/>
              <w:ind w:firstLine="400" w:firstLineChars="200"/>
              <w:jc w:val="lef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5.资格审查部分装入“资格审查部分”袋中，密封并在袋上加盖投标人单位公章。</w:t>
            </w:r>
          </w:p>
          <w:p w14:paraId="53411BCD">
            <w:pPr>
              <w:pStyle w:val="18"/>
              <w:spacing w:after="0" w:line="360" w:lineRule="auto"/>
              <w:ind w:firstLine="400" w:firstLineChars="200"/>
              <w:jc w:val="lef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6.“投标函部分”、“经济部分”、“技术部分”、“资格审查部分”等小袋装入“投标文件”大袋中，密封并在大袋上加盖投标人单位公章，同时“投标文件”大袋应按本表第4.1.2项的规定写明相应内容。一个大袋装不下的，可使用多个大袋分册封装。大袋未按要求密封的，招标人或代理机构应该拒收。</w:t>
            </w:r>
          </w:p>
          <w:p w14:paraId="633DECA3">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注：“投标函部分”袋、“技术部分”袋、“经济部分”袋、“资格审查部分”袋只为方便投标文件分装，不作为判定密封合格与否的条件。但为了方便开标，请各投标人主动配合，按要求分装。</w:t>
            </w:r>
          </w:p>
        </w:tc>
      </w:tr>
      <w:tr w14:paraId="3B04D9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1013" w:type="dxa"/>
            <w:vAlign w:val="center"/>
          </w:tcPr>
          <w:p w14:paraId="056D538D">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4.1.2</w:t>
            </w:r>
          </w:p>
        </w:tc>
        <w:tc>
          <w:tcPr>
            <w:tcW w:w="1850" w:type="dxa"/>
            <w:vAlign w:val="center"/>
          </w:tcPr>
          <w:p w14:paraId="553C32B0">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封套上应载明的信息</w:t>
            </w:r>
          </w:p>
        </w:tc>
        <w:tc>
          <w:tcPr>
            <w:tcW w:w="6636" w:type="dxa"/>
            <w:vAlign w:val="center"/>
          </w:tcPr>
          <w:p w14:paraId="44AF6C63">
            <w:pPr>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应在</w:t>
            </w:r>
            <w:r>
              <w:rPr>
                <w:rFonts w:hint="eastAsia" w:ascii="宋体" w:hAnsi="宋体" w:eastAsia="宋体" w:cs="宋体"/>
                <w:color w:val="000000" w:themeColor="text1"/>
                <w:sz w:val="20"/>
                <w:szCs w:val="20"/>
                <w:highlight w:val="none"/>
                <w14:textFill>
                  <w14:solidFill>
                    <w14:schemeClr w14:val="tx1"/>
                  </w14:solidFill>
                </w14:textFill>
              </w:rPr>
              <w:t xml:space="preserve"> </w:t>
            </w:r>
            <w:r>
              <w:rPr>
                <w:rFonts w:hint="eastAsia" w:ascii="宋体" w:hAnsi="宋体" w:eastAsia="宋体" w:cs="宋体"/>
                <w:color w:val="000000" w:themeColor="text1"/>
                <w:kern w:val="0"/>
                <w:sz w:val="20"/>
                <w:szCs w:val="20"/>
                <w:highlight w:val="none"/>
                <w14:textFill>
                  <w14:solidFill>
                    <w14:schemeClr w14:val="tx1"/>
                  </w14:solidFill>
                </w14:textFill>
              </w:rPr>
              <w:t>“</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投标文件</w:t>
            </w:r>
            <w:r>
              <w:rPr>
                <w:rFonts w:hint="eastAsia" w:ascii="宋体" w:hAnsi="宋体" w:eastAsia="宋体" w:cs="宋体"/>
                <w:color w:val="000000" w:themeColor="text1"/>
                <w:kern w:val="0"/>
                <w:sz w:val="20"/>
                <w:szCs w:val="20"/>
                <w:highlight w:val="none"/>
                <w14:textFill>
                  <w14:solidFill>
                    <w14:schemeClr w14:val="tx1"/>
                  </w14:solidFill>
                </w14:textFill>
              </w:rPr>
              <w:t>”袋封套上写明如下内容：</w:t>
            </w:r>
          </w:p>
          <w:p w14:paraId="5EA30065">
            <w:pPr>
              <w:snapToGrid w:val="0"/>
              <w:spacing w:line="360" w:lineRule="auto"/>
              <w:ind w:firstLine="400" w:firstLineChars="200"/>
              <w:rPr>
                <w:rFonts w:hint="eastAsia" w:ascii="宋体" w:hAnsi="宋体" w:eastAsia="宋体" w:cs="宋体"/>
                <w:color w:val="000000" w:themeColor="text1"/>
                <w:kern w:val="0"/>
                <w:sz w:val="20"/>
                <w:szCs w:val="20"/>
                <w:highlight w:val="none"/>
                <w:u w:val="singl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招标人</w:t>
            </w:r>
            <w:r>
              <w:rPr>
                <w:rFonts w:hint="eastAsia" w:ascii="宋体" w:hAnsi="宋体" w:eastAsia="宋体" w:cs="宋体"/>
                <w:color w:val="000000" w:themeColor="text1"/>
                <w:kern w:val="0"/>
                <w:sz w:val="20"/>
                <w:szCs w:val="20"/>
                <w:highlight w:val="none"/>
                <w14:textFill>
                  <w14:solidFill>
                    <w14:schemeClr w14:val="tx1"/>
                  </w14:solidFill>
                </w14:textFill>
              </w:rPr>
              <w:t>名称：</w:t>
            </w:r>
            <w:r>
              <w:rPr>
                <w:rFonts w:hint="eastAsia" w:ascii="宋体" w:hAnsi="宋体" w:eastAsia="宋体" w:cs="宋体"/>
                <w:color w:val="000000" w:themeColor="text1"/>
                <w:kern w:val="0"/>
                <w:sz w:val="20"/>
                <w:szCs w:val="20"/>
                <w:highlight w:val="none"/>
                <w:u w:val="single"/>
                <w14:textFill>
                  <w14:solidFill>
                    <w14:schemeClr w14:val="tx1"/>
                  </w14:solidFill>
                </w14:textFill>
              </w:rPr>
              <w:t xml:space="preserve">            </w:t>
            </w:r>
          </w:p>
          <w:p w14:paraId="3B69E561">
            <w:pPr>
              <w:snapToGrid w:val="0"/>
              <w:spacing w:line="360" w:lineRule="auto"/>
              <w:ind w:firstLine="400" w:firstLineChars="200"/>
              <w:rPr>
                <w:rFonts w:hint="eastAsia" w:ascii="宋体" w:hAnsi="宋体" w:eastAsia="宋体" w:cs="宋体"/>
                <w:color w:val="000000" w:themeColor="text1"/>
                <w:kern w:val="0"/>
                <w:sz w:val="20"/>
                <w:szCs w:val="20"/>
                <w:highlight w:val="none"/>
                <w:u w:val="singl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投标人</w:t>
            </w:r>
            <w:r>
              <w:rPr>
                <w:rFonts w:hint="eastAsia" w:ascii="宋体" w:hAnsi="宋体" w:eastAsia="宋体" w:cs="宋体"/>
                <w:color w:val="000000" w:themeColor="text1"/>
                <w:kern w:val="0"/>
                <w:sz w:val="20"/>
                <w:szCs w:val="20"/>
                <w:highlight w:val="none"/>
                <w14:textFill>
                  <w14:solidFill>
                    <w14:schemeClr w14:val="tx1"/>
                  </w14:solidFill>
                </w14:textFill>
              </w:rPr>
              <w:t>名称：</w:t>
            </w:r>
            <w:r>
              <w:rPr>
                <w:rFonts w:hint="eastAsia" w:ascii="宋体" w:hAnsi="宋体" w:eastAsia="宋体" w:cs="宋体"/>
                <w:color w:val="000000" w:themeColor="text1"/>
                <w:kern w:val="0"/>
                <w:sz w:val="20"/>
                <w:szCs w:val="20"/>
                <w:highlight w:val="none"/>
                <w:u w:val="single"/>
                <w14:textFill>
                  <w14:solidFill>
                    <w14:schemeClr w14:val="tx1"/>
                  </w14:solidFill>
                </w14:textFill>
              </w:rPr>
              <w:t xml:space="preserve">            </w:t>
            </w:r>
          </w:p>
          <w:p w14:paraId="5E4CE586">
            <w:pPr>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u w:val="single"/>
                <w14:textFill>
                  <w14:solidFill>
                    <w14:schemeClr w14:val="tx1"/>
                  </w14:solidFill>
                </w14:textFill>
              </w:rPr>
              <w:t xml:space="preserve">                （项目名称）</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投标文件</w:t>
            </w:r>
          </w:p>
          <w:p w14:paraId="382CCA92">
            <w:pPr>
              <w:snapToGrid w:val="0"/>
              <w:spacing w:line="360" w:lineRule="auto"/>
              <w:ind w:firstLine="400" w:firstLineChars="20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在</w:t>
            </w:r>
            <w:r>
              <w:rPr>
                <w:rFonts w:hint="eastAsia" w:ascii="宋体" w:hAnsi="宋体" w:eastAsia="宋体" w:cs="宋体"/>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color w:val="000000" w:themeColor="text1"/>
                <w:kern w:val="0"/>
                <w:sz w:val="20"/>
                <w:szCs w:val="20"/>
                <w:highlight w:val="none"/>
                <w14:textFill>
                  <w14:solidFill>
                    <w14:schemeClr w14:val="tx1"/>
                  </w14:solidFill>
                </w14:textFill>
              </w:rPr>
              <w:t>年</w:t>
            </w:r>
            <w:r>
              <w:rPr>
                <w:rFonts w:hint="eastAsia" w:ascii="宋体" w:hAnsi="宋体" w:eastAsia="宋体" w:cs="宋体"/>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color w:val="000000" w:themeColor="text1"/>
                <w:kern w:val="0"/>
                <w:sz w:val="20"/>
                <w:szCs w:val="20"/>
                <w:highlight w:val="none"/>
                <w14:textFill>
                  <w14:solidFill>
                    <w14:schemeClr w14:val="tx1"/>
                  </w14:solidFill>
                </w14:textFill>
              </w:rPr>
              <w:t>月</w:t>
            </w:r>
            <w:r>
              <w:rPr>
                <w:rFonts w:hint="eastAsia" w:ascii="宋体" w:hAnsi="宋体" w:eastAsia="宋体" w:cs="宋体"/>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color w:val="000000" w:themeColor="text1"/>
                <w:kern w:val="0"/>
                <w:sz w:val="20"/>
                <w:szCs w:val="20"/>
                <w:highlight w:val="none"/>
                <w14:textFill>
                  <w14:solidFill>
                    <w14:schemeClr w14:val="tx1"/>
                  </w14:solidFill>
                </w14:textFill>
              </w:rPr>
              <w:t>日</w:t>
            </w:r>
            <w:r>
              <w:rPr>
                <w:rFonts w:hint="eastAsia" w:ascii="宋体" w:hAnsi="宋体" w:eastAsia="宋体" w:cs="宋体"/>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color w:val="000000" w:themeColor="text1"/>
                <w:kern w:val="0"/>
                <w:sz w:val="20"/>
                <w:szCs w:val="20"/>
                <w:highlight w:val="none"/>
                <w14:textFill>
                  <w14:solidFill>
                    <w14:schemeClr w14:val="tx1"/>
                  </w14:solidFill>
                </w14:textFill>
              </w:rPr>
              <w:t>时</w:t>
            </w:r>
            <w:r>
              <w:rPr>
                <w:rFonts w:hint="eastAsia" w:ascii="宋体" w:hAnsi="宋体" w:eastAsia="宋体" w:cs="宋体"/>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color w:val="000000" w:themeColor="text1"/>
                <w:kern w:val="0"/>
                <w:sz w:val="20"/>
                <w:szCs w:val="20"/>
                <w:highlight w:val="none"/>
                <w14:textFill>
                  <w14:solidFill>
                    <w14:schemeClr w14:val="tx1"/>
                  </w14:solidFill>
                </w14:textFill>
              </w:rPr>
              <w:t>分前不得开启</w:t>
            </w:r>
          </w:p>
        </w:tc>
      </w:tr>
      <w:tr w14:paraId="0CA59C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13" w:type="dxa"/>
            <w:vAlign w:val="center"/>
          </w:tcPr>
          <w:p w14:paraId="270C3966">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4.2.1</w:t>
            </w:r>
          </w:p>
        </w:tc>
        <w:tc>
          <w:tcPr>
            <w:tcW w:w="1850" w:type="dxa"/>
            <w:vAlign w:val="center"/>
          </w:tcPr>
          <w:p w14:paraId="59155198">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投标</w:t>
            </w:r>
            <w:r>
              <w:rPr>
                <w:rFonts w:hint="eastAsia" w:ascii="宋体" w:hAnsi="宋体" w:eastAsia="宋体" w:cs="宋体"/>
                <w:color w:val="000000" w:themeColor="text1"/>
                <w:kern w:val="0"/>
                <w:sz w:val="20"/>
                <w:szCs w:val="20"/>
                <w:highlight w:val="none"/>
                <w14:textFill>
                  <w14:solidFill>
                    <w14:schemeClr w14:val="tx1"/>
                  </w14:solidFill>
                </w14:textFill>
              </w:rPr>
              <w:t>截止时间</w:t>
            </w:r>
          </w:p>
        </w:tc>
        <w:tc>
          <w:tcPr>
            <w:tcW w:w="6636" w:type="dxa"/>
            <w:vAlign w:val="center"/>
          </w:tcPr>
          <w:p w14:paraId="4C09AA9B">
            <w:pPr>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详见</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采购公告</w:t>
            </w:r>
            <w:r>
              <w:rPr>
                <w:rFonts w:hint="eastAsia" w:ascii="宋体" w:hAnsi="宋体" w:eastAsia="宋体" w:cs="宋体"/>
                <w:color w:val="000000" w:themeColor="text1"/>
                <w:kern w:val="0"/>
                <w:sz w:val="20"/>
                <w:szCs w:val="20"/>
                <w:highlight w:val="none"/>
                <w14:textFill>
                  <w14:solidFill>
                    <w14:schemeClr w14:val="tx1"/>
                  </w14:solidFill>
                </w14:textFill>
              </w:rPr>
              <w:t>中规定的</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投标文件</w:t>
            </w:r>
            <w:r>
              <w:rPr>
                <w:rFonts w:hint="eastAsia" w:ascii="宋体" w:hAnsi="宋体" w:eastAsia="宋体" w:cs="宋体"/>
                <w:color w:val="000000" w:themeColor="text1"/>
                <w:kern w:val="0"/>
                <w:sz w:val="20"/>
                <w:szCs w:val="20"/>
                <w:highlight w:val="none"/>
                <w14:textFill>
                  <w14:solidFill>
                    <w14:schemeClr w14:val="tx1"/>
                  </w14:solidFill>
                </w14:textFill>
              </w:rPr>
              <w:t>递交截止时间。</w:t>
            </w:r>
          </w:p>
        </w:tc>
      </w:tr>
      <w:tr w14:paraId="55362B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13" w:type="dxa"/>
            <w:vAlign w:val="center"/>
          </w:tcPr>
          <w:p w14:paraId="2C5A5A98">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4.2.2</w:t>
            </w:r>
          </w:p>
        </w:tc>
        <w:tc>
          <w:tcPr>
            <w:tcW w:w="1850" w:type="dxa"/>
            <w:vAlign w:val="center"/>
          </w:tcPr>
          <w:p w14:paraId="49D3131D">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递交</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投标文件</w:t>
            </w:r>
            <w:r>
              <w:rPr>
                <w:rFonts w:hint="eastAsia" w:ascii="宋体" w:hAnsi="宋体" w:eastAsia="宋体" w:cs="宋体"/>
                <w:color w:val="000000" w:themeColor="text1"/>
                <w:kern w:val="0"/>
                <w:sz w:val="20"/>
                <w:szCs w:val="20"/>
                <w:highlight w:val="none"/>
                <w14:textFill>
                  <w14:solidFill>
                    <w14:schemeClr w14:val="tx1"/>
                  </w14:solidFill>
                </w14:textFill>
              </w:rPr>
              <w:t>地点</w:t>
            </w:r>
          </w:p>
        </w:tc>
        <w:tc>
          <w:tcPr>
            <w:tcW w:w="6636" w:type="dxa"/>
            <w:vAlign w:val="center"/>
          </w:tcPr>
          <w:p w14:paraId="2E1E5422">
            <w:pPr>
              <w:snapToGrid w:val="0"/>
              <w:spacing w:line="360" w:lineRule="auto"/>
              <w:ind w:firstLine="400" w:firstLineChars="200"/>
              <w:rPr>
                <w:rFonts w:hint="eastAsia" w:ascii="宋体" w:hAnsi="宋体" w:eastAsia="宋体" w:cs="宋体"/>
                <w:bCs/>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重庆市渝北区青枫北路双子座B栋13-1</w:t>
            </w:r>
          </w:p>
        </w:tc>
      </w:tr>
      <w:tr w14:paraId="12C03C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13" w:type="dxa"/>
            <w:vAlign w:val="center"/>
          </w:tcPr>
          <w:p w14:paraId="6672B0CA">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4.2.3</w:t>
            </w:r>
          </w:p>
        </w:tc>
        <w:tc>
          <w:tcPr>
            <w:tcW w:w="1850" w:type="dxa"/>
            <w:vAlign w:val="center"/>
          </w:tcPr>
          <w:p w14:paraId="38478466">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投标文件</w:t>
            </w:r>
            <w:r>
              <w:rPr>
                <w:rFonts w:hint="eastAsia" w:ascii="宋体" w:hAnsi="宋体" w:eastAsia="宋体" w:cs="宋体"/>
                <w:color w:val="000000" w:themeColor="text1"/>
                <w:kern w:val="0"/>
                <w:sz w:val="20"/>
                <w:szCs w:val="20"/>
                <w:highlight w:val="none"/>
                <w14:textFill>
                  <w14:solidFill>
                    <w14:schemeClr w14:val="tx1"/>
                  </w14:solidFill>
                </w14:textFill>
              </w:rPr>
              <w:t>是否退还</w:t>
            </w:r>
          </w:p>
        </w:tc>
        <w:tc>
          <w:tcPr>
            <w:tcW w:w="6636" w:type="dxa"/>
            <w:vAlign w:val="center"/>
          </w:tcPr>
          <w:p w14:paraId="5731A409">
            <w:pPr>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否</w:t>
            </w:r>
          </w:p>
        </w:tc>
      </w:tr>
      <w:tr w14:paraId="68165B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13" w:type="dxa"/>
            <w:vAlign w:val="center"/>
          </w:tcPr>
          <w:p w14:paraId="035CB866">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5.1.1</w:t>
            </w:r>
          </w:p>
        </w:tc>
        <w:tc>
          <w:tcPr>
            <w:tcW w:w="1850" w:type="dxa"/>
            <w:vAlign w:val="center"/>
          </w:tcPr>
          <w:p w14:paraId="0CF18D03">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开标时间和</w:t>
            </w:r>
          </w:p>
          <w:p w14:paraId="2E57553B">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地点</w:t>
            </w:r>
          </w:p>
        </w:tc>
        <w:tc>
          <w:tcPr>
            <w:tcW w:w="6636" w:type="dxa"/>
            <w:vAlign w:val="center"/>
          </w:tcPr>
          <w:p w14:paraId="1E4EB5E8">
            <w:pPr>
              <w:snapToGrid w:val="0"/>
              <w:spacing w:line="360" w:lineRule="auto"/>
              <w:ind w:firstLine="400" w:firstLineChars="200"/>
              <w:rPr>
                <w:rFonts w:hint="eastAsia" w:ascii="宋体" w:hAnsi="宋体" w:eastAsia="宋体" w:cs="宋体"/>
                <w:color w:val="000000" w:themeColor="text1"/>
                <w:sz w:val="20"/>
                <w:szCs w:val="22"/>
                <w:highlight w:val="none"/>
                <w14:textFill>
                  <w14:solidFill>
                    <w14:schemeClr w14:val="tx1"/>
                  </w14:solidFill>
                </w14:textFill>
              </w:rPr>
            </w:pPr>
            <w:r>
              <w:rPr>
                <w:rFonts w:hint="eastAsia" w:ascii="宋体" w:hAnsi="宋体" w:eastAsia="宋体" w:cs="宋体"/>
                <w:color w:val="000000" w:themeColor="text1"/>
                <w:sz w:val="20"/>
                <w:szCs w:val="22"/>
                <w:highlight w:val="none"/>
                <w14:textFill>
                  <w14:solidFill>
                    <w14:schemeClr w14:val="tx1"/>
                  </w14:solidFill>
                </w14:textFill>
              </w:rPr>
              <w:t>开标时间：同</w:t>
            </w:r>
            <w:r>
              <w:rPr>
                <w:rFonts w:hint="eastAsia" w:ascii="宋体" w:hAnsi="宋体" w:eastAsia="宋体" w:cs="宋体"/>
                <w:color w:val="000000" w:themeColor="text1"/>
                <w:sz w:val="20"/>
                <w:szCs w:val="22"/>
                <w:highlight w:val="none"/>
                <w:lang w:val="en-US" w:eastAsia="zh-CN"/>
                <w14:textFill>
                  <w14:solidFill>
                    <w14:schemeClr w14:val="tx1"/>
                  </w14:solidFill>
                </w14:textFill>
              </w:rPr>
              <w:t>投标截止时间</w:t>
            </w:r>
          </w:p>
          <w:p w14:paraId="5CB6C514">
            <w:pPr>
              <w:snapToGrid w:val="0"/>
              <w:spacing w:line="360" w:lineRule="auto"/>
              <w:ind w:firstLine="400" w:firstLineChars="200"/>
              <w:rPr>
                <w:rFonts w:hint="eastAsia" w:ascii="宋体" w:hAnsi="宋体" w:eastAsia="宋体" w:cs="宋体"/>
                <w:color w:val="000000" w:themeColor="text1"/>
                <w:sz w:val="20"/>
                <w:szCs w:val="22"/>
                <w:highlight w:val="none"/>
                <w:lang w:val="en-US"/>
                <w14:textFill>
                  <w14:solidFill>
                    <w14:schemeClr w14:val="tx1"/>
                  </w14:solidFill>
                </w14:textFill>
              </w:rPr>
            </w:pPr>
            <w:r>
              <w:rPr>
                <w:rFonts w:hint="eastAsia" w:ascii="宋体" w:hAnsi="宋体" w:eastAsia="宋体" w:cs="宋体"/>
                <w:color w:val="000000" w:themeColor="text1"/>
                <w:sz w:val="20"/>
                <w:szCs w:val="22"/>
                <w:highlight w:val="none"/>
                <w14:textFill>
                  <w14:solidFill>
                    <w14:schemeClr w14:val="tx1"/>
                  </w14:solidFill>
                </w14:textFill>
              </w:rPr>
              <w:t>开标地点：</w:t>
            </w: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 xml:space="preserve"> 同</w:t>
            </w:r>
            <w:r>
              <w:rPr>
                <w:rFonts w:hint="eastAsia" w:ascii="宋体" w:hAnsi="宋体" w:eastAsia="宋体" w:cs="宋体"/>
                <w:color w:val="000000" w:themeColor="text1"/>
                <w:kern w:val="0"/>
                <w:sz w:val="20"/>
                <w:szCs w:val="20"/>
                <w:highlight w:val="none"/>
                <w14:textFill>
                  <w14:solidFill>
                    <w14:schemeClr w14:val="tx1"/>
                  </w14:solidFill>
                </w14:textFill>
              </w:rPr>
              <w:t>递交</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投标文件</w:t>
            </w:r>
            <w:r>
              <w:rPr>
                <w:rFonts w:hint="eastAsia" w:ascii="宋体" w:hAnsi="宋体" w:eastAsia="宋体" w:cs="宋体"/>
                <w:color w:val="000000" w:themeColor="text1"/>
                <w:kern w:val="0"/>
                <w:sz w:val="20"/>
                <w:szCs w:val="20"/>
                <w:highlight w:val="none"/>
                <w14:textFill>
                  <w14:solidFill>
                    <w14:schemeClr w14:val="tx1"/>
                  </w14:solidFill>
                </w14:textFill>
              </w:rPr>
              <w:t>地点</w:t>
            </w:r>
          </w:p>
        </w:tc>
      </w:tr>
      <w:tr w14:paraId="420F33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81" w:hRule="atLeast"/>
          <w:jc w:val="center"/>
        </w:trPr>
        <w:tc>
          <w:tcPr>
            <w:tcW w:w="1013" w:type="dxa"/>
            <w:vAlign w:val="center"/>
          </w:tcPr>
          <w:p w14:paraId="11CF7A7F">
            <w:pPr>
              <w:snapToGrid w:val="0"/>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5.2</w:t>
            </w:r>
          </w:p>
        </w:tc>
        <w:tc>
          <w:tcPr>
            <w:tcW w:w="1850" w:type="dxa"/>
            <w:vAlign w:val="center"/>
          </w:tcPr>
          <w:p w14:paraId="41AEFCC3">
            <w:pPr>
              <w:pStyle w:val="18"/>
              <w:spacing w:after="0" w:line="360" w:lineRule="auto"/>
              <w:ind w:firstLine="480" w:firstLineChars="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开标程序</w:t>
            </w:r>
          </w:p>
        </w:tc>
        <w:tc>
          <w:tcPr>
            <w:tcW w:w="6636" w:type="dxa"/>
            <w:vAlign w:val="center"/>
          </w:tcPr>
          <w:p w14:paraId="7E4E2A06">
            <w:pPr>
              <w:pStyle w:val="18"/>
              <w:spacing w:after="0" w:line="360" w:lineRule="auto"/>
              <w:ind w:firstLine="48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主持人按下列程序进行开标：</w:t>
            </w:r>
          </w:p>
          <w:p w14:paraId="5D9218EE">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 核验参加开标会议的投标人的法定代表人或委托代理人本人身份证（原件），核验委托代理人的授权委托书、养老保险证明材料复印件，以确认其身份合法有效；若经核实委托代理人提供资料与实际不符的，不得参加开标会。核验合格的法定代表人或委托代理人可自行选择是否参加开标会，不参加开标会的视为默认开标结果。</w:t>
            </w:r>
          </w:p>
          <w:p w14:paraId="76D2E130">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 宣布开标纪律。</w:t>
            </w:r>
          </w:p>
          <w:p w14:paraId="037D594B">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3. 宣布开标人、唱标人、记录人、监标人等有关人员姓名。</w:t>
            </w:r>
          </w:p>
          <w:p w14:paraId="6B8A26BC">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4. 公布在投标截止时间前递交投标文件的投标人名称。</w:t>
            </w:r>
          </w:p>
          <w:p w14:paraId="33865CA7">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5. 投标文件的密封检查：投标人可对自己的投标文件封装情况进行检查，以确认其投标文件密封完好。</w:t>
            </w:r>
          </w:p>
          <w:p w14:paraId="0235E520">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6.投标保证金交纳情况</w:t>
            </w:r>
          </w:p>
          <w:p w14:paraId="66917D14">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6.1展示递交投标保证金的保证金交纳情况。异常情况在开标记录表“备注”栏中记录并交由评标委员会评审。</w:t>
            </w:r>
          </w:p>
          <w:p w14:paraId="2322FCA3">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7.设有最高限价的，公布最高限价。</w:t>
            </w:r>
          </w:p>
          <w:p w14:paraId="7D71B935">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8. 逐单位随机开启投标文件大袋及投标函部分袋、经济部分袋、技术部分袋、资格审查部分袋；公布投标人名称、投标报价、质量要求、工期及其他内容并记录在案。</w:t>
            </w:r>
          </w:p>
          <w:p w14:paraId="3956A394">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9. 投标人对开标有异议的，应当场提出，由招标人或代理机构当场答复，并记录到开标记录表中。异议处理完毕后，汇总开标情况，打印开标记录表。</w:t>
            </w:r>
          </w:p>
          <w:p w14:paraId="448F05A0">
            <w:pPr>
              <w:pStyle w:val="18"/>
              <w:spacing w:after="0"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10. 投标人代表、招标人代表、监标人、主持人、记录人等有关人员在开标记录上签名确认。因其他原因未能签名的，视为默认开标结果。</w:t>
            </w:r>
          </w:p>
          <w:p w14:paraId="61F00495">
            <w:pPr>
              <w:pStyle w:val="18"/>
              <w:spacing w:after="0" w:line="360" w:lineRule="auto"/>
              <w:ind w:firstLine="400" w:firstLineChars="20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11. 开标结束。</w:t>
            </w:r>
          </w:p>
        </w:tc>
      </w:tr>
      <w:tr w14:paraId="0D23C7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13" w:type="dxa"/>
            <w:vAlign w:val="center"/>
          </w:tcPr>
          <w:p w14:paraId="013FCCDE">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6.1.1</w:t>
            </w:r>
          </w:p>
        </w:tc>
        <w:tc>
          <w:tcPr>
            <w:tcW w:w="1850" w:type="dxa"/>
            <w:vAlign w:val="center"/>
          </w:tcPr>
          <w:p w14:paraId="4AEAF4BF">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评标委员会的组建</w:t>
            </w:r>
          </w:p>
        </w:tc>
        <w:tc>
          <w:tcPr>
            <w:tcW w:w="6636" w:type="dxa"/>
            <w:vAlign w:val="center"/>
          </w:tcPr>
          <w:p w14:paraId="62B5D494">
            <w:pPr>
              <w:autoSpaceDE w:val="0"/>
              <w:autoSpaceDN w:val="0"/>
              <w:adjustRightInd w:val="0"/>
              <w:snapToGrid w:val="0"/>
              <w:spacing w:line="360" w:lineRule="auto"/>
              <w:ind w:firstLine="416"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spacing w:val="4"/>
                <w:kern w:val="0"/>
                <w:sz w:val="20"/>
                <w:szCs w:val="20"/>
                <w:highlight w:val="none"/>
                <w14:textFill>
                  <w14:solidFill>
                    <w14:schemeClr w14:val="tx1"/>
                  </w14:solidFill>
                </w14:textFill>
              </w:rPr>
              <w:t>由</w:t>
            </w:r>
            <w:r>
              <w:rPr>
                <w:rFonts w:hint="eastAsia" w:ascii="宋体" w:hAnsi="宋体" w:eastAsia="宋体" w:cs="宋体"/>
                <w:color w:val="000000" w:themeColor="text1"/>
                <w:spacing w:val="4"/>
                <w:kern w:val="0"/>
                <w:sz w:val="20"/>
                <w:szCs w:val="20"/>
                <w:highlight w:val="none"/>
                <w:lang w:val="en-US" w:eastAsia="zh-CN"/>
                <w14:textFill>
                  <w14:solidFill>
                    <w14:schemeClr w14:val="tx1"/>
                  </w14:solidFill>
                </w14:textFill>
              </w:rPr>
              <w:t>招标人</w:t>
            </w:r>
            <w:r>
              <w:rPr>
                <w:rFonts w:hint="eastAsia" w:ascii="宋体" w:hAnsi="宋体" w:eastAsia="宋体" w:cs="宋体"/>
                <w:color w:val="000000" w:themeColor="text1"/>
                <w:spacing w:val="4"/>
                <w:kern w:val="0"/>
                <w:sz w:val="20"/>
                <w:szCs w:val="20"/>
                <w:highlight w:val="none"/>
                <w14:textFill>
                  <w14:solidFill>
                    <w14:schemeClr w14:val="tx1"/>
                  </w14:solidFill>
                </w14:textFill>
              </w:rPr>
              <w:t>按法律法规及相关规定依法组建评标委员会</w:t>
            </w:r>
            <w:r>
              <w:rPr>
                <w:rFonts w:hint="eastAsia" w:ascii="宋体" w:hAnsi="宋体" w:eastAsia="宋体" w:cs="宋体"/>
                <w:color w:val="000000" w:themeColor="text1"/>
                <w:kern w:val="0"/>
                <w:sz w:val="20"/>
                <w:szCs w:val="20"/>
                <w:highlight w:val="none"/>
                <w14:textFill>
                  <w14:solidFill>
                    <w14:schemeClr w14:val="tx1"/>
                  </w14:solidFill>
                </w14:textFill>
              </w:rPr>
              <w:t>。</w:t>
            </w:r>
          </w:p>
        </w:tc>
      </w:tr>
      <w:tr w14:paraId="6F198D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13" w:type="dxa"/>
            <w:vAlign w:val="center"/>
          </w:tcPr>
          <w:p w14:paraId="6CAD4FD1">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6.3.2</w:t>
            </w:r>
          </w:p>
        </w:tc>
        <w:tc>
          <w:tcPr>
            <w:tcW w:w="1850" w:type="dxa"/>
            <w:vAlign w:val="center"/>
          </w:tcPr>
          <w:p w14:paraId="262E80D1">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评标委员会推荐中标候选人的人数</w:t>
            </w:r>
          </w:p>
        </w:tc>
        <w:tc>
          <w:tcPr>
            <w:tcW w:w="6636" w:type="dxa"/>
            <w:vAlign w:val="center"/>
          </w:tcPr>
          <w:p w14:paraId="44E20E3B">
            <w:pPr>
              <w:autoSpaceDE w:val="0"/>
              <w:autoSpaceDN w:val="0"/>
              <w:adjustRightInd w:val="0"/>
              <w:snapToGrid w:val="0"/>
              <w:spacing w:line="360" w:lineRule="auto"/>
              <w:ind w:firstLine="400" w:firstLineChars="200"/>
              <w:rPr>
                <w:rFonts w:hint="eastAsia" w:ascii="宋体" w:hAnsi="宋体" w:eastAsia="宋体" w:cs="宋体"/>
                <w:color w:val="000000" w:themeColor="text1"/>
                <w:sz w:val="20"/>
                <w:szCs w:val="22"/>
                <w:highlight w:val="none"/>
                <w14:textFill>
                  <w14:solidFill>
                    <w14:schemeClr w14:val="tx1"/>
                  </w14:solidFill>
                </w14:textFill>
              </w:rPr>
            </w:pPr>
            <w:r>
              <w:rPr>
                <w:rFonts w:hint="eastAsia" w:ascii="宋体" w:hAnsi="宋体" w:eastAsia="宋体" w:cs="宋体"/>
                <w:color w:val="000000" w:themeColor="text1"/>
                <w:sz w:val="20"/>
                <w:szCs w:val="22"/>
                <w:highlight w:val="none"/>
                <w14:textFill>
                  <w14:solidFill>
                    <w14:schemeClr w14:val="tx1"/>
                  </w14:solidFill>
                </w14:textFill>
              </w:rPr>
              <w:t>推荐经评审综合得分由高到低排名前</w:t>
            </w:r>
            <w:r>
              <w:rPr>
                <w:rFonts w:hint="eastAsia" w:ascii="宋体" w:hAnsi="宋体" w:eastAsia="宋体" w:cs="宋体"/>
                <w:color w:val="000000" w:themeColor="text1"/>
                <w:sz w:val="20"/>
                <w:szCs w:val="22"/>
                <w:highlight w:val="none"/>
                <w:u w:val="single"/>
                <w14:textFill>
                  <w14:solidFill>
                    <w14:schemeClr w14:val="tx1"/>
                  </w14:solidFill>
                </w14:textFill>
              </w:rPr>
              <w:t xml:space="preserve"> 3 </w:t>
            </w:r>
            <w:r>
              <w:rPr>
                <w:rFonts w:hint="eastAsia" w:ascii="宋体" w:hAnsi="宋体" w:eastAsia="宋体" w:cs="宋体"/>
                <w:color w:val="000000" w:themeColor="text1"/>
                <w:sz w:val="20"/>
                <w:szCs w:val="22"/>
                <w:highlight w:val="none"/>
                <w14:textFill>
                  <w14:solidFill>
                    <w14:schemeClr w14:val="tx1"/>
                  </w14:solidFill>
                </w14:textFill>
              </w:rPr>
              <w:t>名为</w:t>
            </w:r>
            <w:r>
              <w:rPr>
                <w:rFonts w:hint="eastAsia" w:ascii="宋体" w:hAnsi="宋体" w:eastAsia="宋体" w:cs="宋体"/>
                <w:color w:val="000000" w:themeColor="text1"/>
                <w:sz w:val="20"/>
                <w:szCs w:val="22"/>
                <w:highlight w:val="none"/>
                <w:lang w:eastAsia="zh-CN"/>
                <w14:textFill>
                  <w14:solidFill>
                    <w14:schemeClr w14:val="tx1"/>
                  </w14:solidFill>
                </w14:textFill>
              </w:rPr>
              <w:t>中标候选人</w:t>
            </w:r>
            <w:r>
              <w:rPr>
                <w:rFonts w:hint="eastAsia" w:ascii="宋体" w:hAnsi="宋体" w:eastAsia="宋体" w:cs="宋体"/>
                <w:color w:val="000000" w:themeColor="text1"/>
                <w:sz w:val="20"/>
                <w:szCs w:val="22"/>
                <w:highlight w:val="none"/>
                <w14:textFill>
                  <w14:solidFill>
                    <w14:schemeClr w14:val="tx1"/>
                  </w14:solidFill>
                </w14:textFill>
              </w:rPr>
              <w:t>，若有效</w:t>
            </w:r>
            <w:r>
              <w:rPr>
                <w:rFonts w:hint="eastAsia" w:ascii="宋体" w:hAnsi="宋体" w:eastAsia="宋体" w:cs="宋体"/>
                <w:color w:val="000000" w:themeColor="text1"/>
                <w:sz w:val="20"/>
                <w:szCs w:val="22"/>
                <w:highlight w:val="none"/>
                <w:lang w:val="en-US" w:eastAsia="zh-CN"/>
                <w14:textFill>
                  <w14:solidFill>
                    <w14:schemeClr w14:val="tx1"/>
                  </w14:solidFill>
                </w14:textFill>
              </w:rPr>
              <w:t>投标人</w:t>
            </w:r>
            <w:r>
              <w:rPr>
                <w:rFonts w:hint="eastAsia" w:ascii="宋体" w:hAnsi="宋体" w:eastAsia="宋体" w:cs="宋体"/>
                <w:color w:val="000000" w:themeColor="text1"/>
                <w:sz w:val="20"/>
                <w:szCs w:val="22"/>
                <w:highlight w:val="none"/>
                <w14:textFill>
                  <w14:solidFill>
                    <w14:schemeClr w14:val="tx1"/>
                  </w14:solidFill>
                </w14:textFill>
              </w:rPr>
              <w:t>少于</w:t>
            </w:r>
            <w:r>
              <w:rPr>
                <w:rFonts w:hint="eastAsia" w:ascii="宋体" w:hAnsi="宋体" w:eastAsia="宋体" w:cs="宋体"/>
                <w:color w:val="000000" w:themeColor="text1"/>
                <w:sz w:val="20"/>
                <w:szCs w:val="22"/>
                <w:highlight w:val="none"/>
                <w:u w:val="single"/>
                <w14:textFill>
                  <w14:solidFill>
                    <w14:schemeClr w14:val="tx1"/>
                  </w14:solidFill>
                </w14:textFill>
              </w:rPr>
              <w:t xml:space="preserve"> 3 </w:t>
            </w:r>
            <w:r>
              <w:rPr>
                <w:rFonts w:hint="eastAsia" w:ascii="宋体" w:hAnsi="宋体" w:eastAsia="宋体" w:cs="宋体"/>
                <w:color w:val="000000" w:themeColor="text1"/>
                <w:sz w:val="20"/>
                <w:szCs w:val="22"/>
                <w:highlight w:val="none"/>
                <w14:textFill>
                  <w14:solidFill>
                    <w14:schemeClr w14:val="tx1"/>
                  </w14:solidFill>
                </w14:textFill>
              </w:rPr>
              <w:t>个的则按实际数量推荐。</w:t>
            </w:r>
          </w:p>
        </w:tc>
      </w:tr>
      <w:tr w14:paraId="379B4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13" w:type="dxa"/>
            <w:vAlign w:val="center"/>
          </w:tcPr>
          <w:p w14:paraId="3E192398">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7.1</w:t>
            </w:r>
          </w:p>
        </w:tc>
        <w:tc>
          <w:tcPr>
            <w:tcW w:w="1850" w:type="dxa"/>
            <w:vAlign w:val="center"/>
          </w:tcPr>
          <w:p w14:paraId="1C34FC19">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中</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选</w:t>
            </w:r>
            <w:r>
              <w:rPr>
                <w:rFonts w:hint="eastAsia" w:ascii="宋体" w:hAnsi="宋体" w:eastAsia="宋体" w:cs="宋体"/>
                <w:color w:val="000000" w:themeColor="text1"/>
                <w:kern w:val="0"/>
                <w:sz w:val="20"/>
                <w:szCs w:val="20"/>
                <w:highlight w:val="none"/>
                <w14:textFill>
                  <w14:solidFill>
                    <w14:schemeClr w14:val="tx1"/>
                  </w14:solidFill>
                </w14:textFill>
              </w:rPr>
              <w:t>公示</w:t>
            </w:r>
          </w:p>
        </w:tc>
        <w:tc>
          <w:tcPr>
            <w:tcW w:w="6636" w:type="dxa"/>
            <w:vAlign w:val="center"/>
          </w:tcPr>
          <w:p w14:paraId="3B8617E5">
            <w:pPr>
              <w:autoSpaceDE w:val="0"/>
              <w:autoSpaceDN w:val="0"/>
              <w:adjustRightInd w:val="0"/>
              <w:snapToGrid w:val="0"/>
              <w:spacing w:line="360" w:lineRule="auto"/>
              <w:ind w:firstLine="400" w:firstLineChars="200"/>
              <w:rPr>
                <w:rFonts w:hint="eastAsia" w:ascii="宋体" w:hAnsi="宋体" w:eastAsia="宋体" w:cs="宋体"/>
                <w:color w:val="000000" w:themeColor="text1"/>
                <w:spacing w:val="4"/>
                <w:kern w:val="0"/>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招标人</w:t>
            </w:r>
            <w:r>
              <w:rPr>
                <w:rFonts w:hint="eastAsia" w:ascii="宋体" w:hAnsi="宋体" w:eastAsia="宋体" w:cs="宋体"/>
                <w:color w:val="000000" w:themeColor="text1"/>
                <w:sz w:val="20"/>
                <w:szCs w:val="20"/>
                <w:highlight w:val="none"/>
                <w14:textFill>
                  <w14:solidFill>
                    <w14:schemeClr w14:val="tx1"/>
                  </w14:solidFill>
                </w14:textFill>
              </w:rPr>
              <w:t>在收到评审报告后3日内将评审结果在</w: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fldChar w:fldCharType="begin"/>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instrText xml:space="preserve"> HYPERLINK "http://www.cqdjszfw.com/" </w:instrTex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fldChar w:fldCharType="separate"/>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fldChar w:fldCharType="begin"/>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instrText xml:space="preserve"> HYPERLINK "http://www.cqdjszfw.com/" </w:instrTex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fldChar w:fldCharType="separate"/>
            </w:r>
            <w:r>
              <w:rPr>
                <w:rFonts w:hint="eastAsia" w:ascii="宋体" w:hAnsi="宋体" w:eastAsia="宋体" w:cs="宋体"/>
                <w:snapToGrid w:val="0"/>
                <w:color w:val="000000" w:themeColor="text1"/>
                <w:kern w:val="0"/>
                <w:sz w:val="20"/>
                <w:szCs w:val="20"/>
                <w:highlight w:val="none"/>
                <w:u w:val="single"/>
                <w:lang w:val="en-US" w:eastAsia="zh-CN"/>
                <w14:textFill>
                  <w14:solidFill>
                    <w14:schemeClr w14:val="tx1"/>
                  </w14:solidFill>
                </w14:textFill>
              </w:rPr>
              <w:t>行采家</w: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(https://www.gec123.com/</w:t>
            </w:r>
            <w:r>
              <w:rPr>
                <w:rFonts w:hint="eastAsia" w:ascii="宋体" w:hAnsi="宋体" w:eastAsia="宋体" w:cs="宋体"/>
                <w:snapToGrid w:val="0"/>
                <w:color w:val="000000" w:themeColor="text1"/>
                <w:kern w:val="0"/>
                <w:sz w:val="20"/>
                <w:szCs w:val="20"/>
                <w:highlight w:val="none"/>
                <w:u w:val="single"/>
                <w:lang w:eastAsia="zh-CN"/>
                <w14:textFill>
                  <w14:solidFill>
                    <w14:schemeClr w14:val="tx1"/>
                  </w14:solidFill>
                </w14:textFill>
              </w:rPr>
              <w:t>）</w: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fldChar w:fldCharType="end"/>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fldChar w:fldCharType="end"/>
            </w:r>
            <w:r>
              <w:rPr>
                <w:rFonts w:hint="eastAsia" w:ascii="宋体" w:hAnsi="宋体" w:eastAsia="宋体" w:cs="宋体"/>
                <w:color w:val="000000" w:themeColor="text1"/>
                <w:sz w:val="20"/>
                <w:szCs w:val="20"/>
                <w:highlight w:val="none"/>
                <w14:textFill>
                  <w14:solidFill>
                    <w14:schemeClr w14:val="tx1"/>
                  </w14:solidFill>
                </w14:textFill>
              </w:rPr>
              <w:t>上进行公示。</w:t>
            </w:r>
          </w:p>
        </w:tc>
      </w:tr>
      <w:tr w14:paraId="66D604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13" w:type="dxa"/>
            <w:vAlign w:val="center"/>
          </w:tcPr>
          <w:p w14:paraId="3E97AE03">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7.4</w:t>
            </w:r>
          </w:p>
        </w:tc>
        <w:tc>
          <w:tcPr>
            <w:tcW w:w="1850" w:type="dxa"/>
            <w:vAlign w:val="center"/>
          </w:tcPr>
          <w:p w14:paraId="022BF52C">
            <w:pPr>
              <w:snapToGrid w:val="0"/>
              <w:spacing w:after="48" w:afterLines="20" w:line="360" w:lineRule="auto"/>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是否授权评标委员会确定</w:t>
            </w:r>
            <w:r>
              <w:rPr>
                <w:rFonts w:hint="eastAsia" w:ascii="宋体" w:hAnsi="宋体" w:eastAsia="宋体" w:cs="宋体"/>
                <w:color w:val="000000" w:themeColor="text1"/>
                <w:kern w:val="0"/>
                <w:sz w:val="20"/>
                <w:szCs w:val="20"/>
                <w:highlight w:val="none"/>
                <w:lang w:eastAsia="zh-CN"/>
                <w14:textFill>
                  <w14:solidFill>
                    <w14:schemeClr w14:val="tx1"/>
                  </w14:solidFill>
                </w14:textFill>
              </w:rPr>
              <w:t>中标人</w:t>
            </w:r>
          </w:p>
        </w:tc>
        <w:tc>
          <w:tcPr>
            <w:tcW w:w="6636" w:type="dxa"/>
            <w:vAlign w:val="center"/>
          </w:tcPr>
          <w:p w14:paraId="4F7626A5">
            <w:pPr>
              <w:snapToGrid w:val="0"/>
              <w:spacing w:line="360" w:lineRule="auto"/>
              <w:ind w:firstLine="400" w:firstLineChars="200"/>
              <w:rPr>
                <w:rFonts w:hint="eastAsia" w:ascii="宋体" w:hAnsi="宋体" w:eastAsia="宋体" w:cs="宋体"/>
                <w:i/>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否</w:t>
            </w:r>
          </w:p>
        </w:tc>
      </w:tr>
      <w:tr w14:paraId="30E4F3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3" w:type="dxa"/>
            <w:vAlign w:val="center"/>
          </w:tcPr>
          <w:p w14:paraId="42461713">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7.6</w:t>
            </w:r>
          </w:p>
        </w:tc>
        <w:tc>
          <w:tcPr>
            <w:tcW w:w="1850" w:type="dxa"/>
            <w:vAlign w:val="center"/>
          </w:tcPr>
          <w:p w14:paraId="507ADE2D">
            <w:pPr>
              <w:snapToGrid w:val="0"/>
              <w:spacing w:after="48" w:afterLines="20"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技术成果经济补偿</w:t>
            </w:r>
          </w:p>
        </w:tc>
        <w:tc>
          <w:tcPr>
            <w:tcW w:w="6636" w:type="dxa"/>
            <w:vAlign w:val="center"/>
          </w:tcPr>
          <w:p w14:paraId="30FBA25D">
            <w:pPr>
              <w:snapToGrid w:val="0"/>
              <w:spacing w:line="360" w:lineRule="auto"/>
              <w:ind w:firstLine="400" w:firstLineChars="200"/>
              <w:rPr>
                <w:rFonts w:hint="eastAsia" w:ascii="宋体" w:hAnsi="宋体" w:eastAsia="宋体" w:cs="宋体"/>
                <w:color w:val="000000" w:themeColor="text1"/>
                <w:sz w:val="20"/>
                <w:szCs w:val="22"/>
                <w:highlight w:val="none"/>
                <w14:textFill>
                  <w14:solidFill>
                    <w14:schemeClr w14:val="tx1"/>
                  </w14:solidFill>
                </w14:textFill>
              </w:rPr>
            </w:pPr>
            <w:r>
              <w:rPr>
                <w:rFonts w:hint="eastAsia" w:ascii="宋体" w:hAnsi="宋体" w:eastAsia="宋体" w:cs="宋体"/>
                <w:color w:val="000000" w:themeColor="text1"/>
                <w:sz w:val="20"/>
                <w:szCs w:val="22"/>
                <w:highlight w:val="none"/>
                <w14:textFill>
                  <w14:solidFill>
                    <w14:schemeClr w14:val="tx1"/>
                  </w14:solidFill>
                </w14:textFill>
              </w:rPr>
              <w:t>不补偿</w:t>
            </w:r>
          </w:p>
        </w:tc>
      </w:tr>
      <w:tr w14:paraId="749BDC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013" w:type="dxa"/>
            <w:vAlign w:val="center"/>
          </w:tcPr>
          <w:p w14:paraId="0476E6A8">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8.1</w:t>
            </w:r>
          </w:p>
        </w:tc>
        <w:tc>
          <w:tcPr>
            <w:tcW w:w="1850" w:type="dxa"/>
            <w:vAlign w:val="center"/>
          </w:tcPr>
          <w:p w14:paraId="367249B2">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重新招标的情形</w:t>
            </w:r>
          </w:p>
        </w:tc>
        <w:tc>
          <w:tcPr>
            <w:tcW w:w="6636" w:type="dxa"/>
            <w:vAlign w:val="center"/>
          </w:tcPr>
          <w:p w14:paraId="6C87CC9D">
            <w:pPr>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1.按</w:t>
            </w:r>
            <w:r>
              <w:rPr>
                <w:rFonts w:hint="eastAsia" w:ascii="宋体" w:hAnsi="宋体" w:eastAsia="宋体" w:cs="宋体"/>
                <w:color w:val="000000" w:themeColor="text1"/>
                <w:kern w:val="0"/>
                <w:sz w:val="20"/>
                <w:szCs w:val="20"/>
                <w:highlight w:val="none"/>
                <w:lang w:eastAsia="zh-CN"/>
                <w14:textFill>
                  <w14:solidFill>
                    <w14:schemeClr w14:val="tx1"/>
                  </w14:solidFill>
                </w14:textFill>
              </w:rPr>
              <w:t>投标人</w:t>
            </w:r>
            <w:r>
              <w:rPr>
                <w:rFonts w:hint="eastAsia" w:ascii="宋体" w:hAnsi="宋体" w:eastAsia="宋体" w:cs="宋体"/>
                <w:color w:val="000000" w:themeColor="text1"/>
                <w:kern w:val="0"/>
                <w:sz w:val="20"/>
                <w:szCs w:val="20"/>
                <w:highlight w:val="none"/>
                <w14:textFill>
                  <w14:solidFill>
                    <w14:schemeClr w14:val="tx1"/>
                  </w14:solidFill>
                </w14:textFill>
              </w:rPr>
              <w:t>须知第8.1（1）执行；</w:t>
            </w:r>
          </w:p>
          <w:p w14:paraId="60B53F09">
            <w:pPr>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2.按</w:t>
            </w:r>
            <w:r>
              <w:rPr>
                <w:rFonts w:hint="eastAsia" w:ascii="宋体" w:hAnsi="宋体" w:eastAsia="宋体" w:cs="宋体"/>
                <w:color w:val="000000" w:themeColor="text1"/>
                <w:kern w:val="0"/>
                <w:sz w:val="20"/>
                <w:szCs w:val="20"/>
                <w:highlight w:val="none"/>
                <w:lang w:eastAsia="zh-CN"/>
                <w14:textFill>
                  <w14:solidFill>
                    <w14:schemeClr w14:val="tx1"/>
                  </w14:solidFill>
                </w14:textFill>
              </w:rPr>
              <w:t>投标人</w:t>
            </w:r>
            <w:r>
              <w:rPr>
                <w:rFonts w:hint="eastAsia" w:ascii="宋体" w:hAnsi="宋体" w:eastAsia="宋体" w:cs="宋体"/>
                <w:color w:val="000000" w:themeColor="text1"/>
                <w:kern w:val="0"/>
                <w:sz w:val="20"/>
                <w:szCs w:val="20"/>
                <w:highlight w:val="none"/>
                <w14:textFill>
                  <w14:solidFill>
                    <w14:schemeClr w14:val="tx1"/>
                  </w14:solidFill>
                </w14:textFill>
              </w:rPr>
              <w:t>须知第8.1（2）执行；</w:t>
            </w:r>
          </w:p>
          <w:p w14:paraId="19615051">
            <w:pPr>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3.</w:t>
            </w:r>
            <w:r>
              <w:rPr>
                <w:rFonts w:hint="eastAsia" w:ascii="宋体" w:hAnsi="宋体" w:eastAsia="宋体" w:cs="宋体"/>
                <w:color w:val="000000" w:themeColor="text1"/>
                <w:kern w:val="0"/>
                <w:sz w:val="20"/>
                <w:szCs w:val="20"/>
                <w:highlight w:val="none"/>
                <w14:textFill>
                  <w14:solidFill>
                    <w14:schemeClr w14:val="tx1"/>
                  </w14:solidFill>
                </w14:textFill>
              </w:rPr>
              <w:t>按</w:t>
            </w:r>
            <w:r>
              <w:rPr>
                <w:rFonts w:hint="eastAsia" w:ascii="宋体" w:hAnsi="宋体" w:eastAsia="宋体" w:cs="宋体"/>
                <w:color w:val="000000" w:themeColor="text1"/>
                <w:kern w:val="0"/>
                <w:sz w:val="20"/>
                <w:szCs w:val="20"/>
                <w:highlight w:val="none"/>
                <w:lang w:eastAsia="zh-CN"/>
                <w14:textFill>
                  <w14:solidFill>
                    <w14:schemeClr w14:val="tx1"/>
                  </w14:solidFill>
                </w14:textFill>
              </w:rPr>
              <w:t>投标人</w:t>
            </w:r>
            <w:r>
              <w:rPr>
                <w:rFonts w:hint="eastAsia" w:ascii="宋体" w:hAnsi="宋体" w:eastAsia="宋体" w:cs="宋体"/>
                <w:color w:val="000000" w:themeColor="text1"/>
                <w:kern w:val="0"/>
                <w:sz w:val="20"/>
                <w:szCs w:val="20"/>
                <w:highlight w:val="none"/>
                <w14:textFill>
                  <w14:solidFill>
                    <w14:schemeClr w14:val="tx1"/>
                  </w14:solidFill>
                </w14:textFill>
              </w:rPr>
              <w:t>须知第8.1（3）执行；</w:t>
            </w:r>
          </w:p>
          <w:p w14:paraId="0A8B37F3">
            <w:pPr>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4.</w:t>
            </w:r>
            <w:r>
              <w:rPr>
                <w:rFonts w:hint="eastAsia" w:ascii="宋体" w:hAnsi="宋体" w:eastAsia="宋体" w:cs="宋体"/>
                <w:color w:val="000000" w:themeColor="text1"/>
                <w:kern w:val="0"/>
                <w:sz w:val="20"/>
                <w:szCs w:val="20"/>
                <w:highlight w:val="none"/>
                <w14:textFill>
                  <w14:solidFill>
                    <w14:schemeClr w14:val="tx1"/>
                  </w14:solidFill>
                </w14:textFill>
              </w:rPr>
              <w:t>按</w:t>
            </w:r>
            <w:r>
              <w:rPr>
                <w:rFonts w:hint="eastAsia" w:ascii="宋体" w:hAnsi="宋体" w:eastAsia="宋体" w:cs="宋体"/>
                <w:color w:val="000000" w:themeColor="text1"/>
                <w:kern w:val="0"/>
                <w:sz w:val="20"/>
                <w:szCs w:val="20"/>
                <w:highlight w:val="none"/>
                <w:lang w:eastAsia="zh-CN"/>
                <w14:textFill>
                  <w14:solidFill>
                    <w14:schemeClr w14:val="tx1"/>
                  </w14:solidFill>
                </w14:textFill>
              </w:rPr>
              <w:t>投标人</w:t>
            </w:r>
            <w:r>
              <w:rPr>
                <w:rFonts w:hint="eastAsia" w:ascii="宋体" w:hAnsi="宋体" w:eastAsia="宋体" w:cs="宋体"/>
                <w:color w:val="000000" w:themeColor="text1"/>
                <w:kern w:val="0"/>
                <w:sz w:val="20"/>
                <w:szCs w:val="20"/>
                <w:highlight w:val="none"/>
                <w14:textFill>
                  <w14:solidFill>
                    <w14:schemeClr w14:val="tx1"/>
                  </w14:solidFill>
                </w14:textFill>
              </w:rPr>
              <w:t>须知第8.1（4）执行；</w:t>
            </w:r>
          </w:p>
        </w:tc>
      </w:tr>
      <w:tr w14:paraId="4C58DA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013" w:type="dxa"/>
            <w:vAlign w:val="center"/>
          </w:tcPr>
          <w:p w14:paraId="1582999B">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8.2</w:t>
            </w:r>
          </w:p>
        </w:tc>
        <w:tc>
          <w:tcPr>
            <w:tcW w:w="1850" w:type="dxa"/>
            <w:vAlign w:val="center"/>
          </w:tcPr>
          <w:p w14:paraId="3A39E802">
            <w:pPr>
              <w:snapToGrid w:val="0"/>
              <w:spacing w:line="360" w:lineRule="auto"/>
              <w:jc w:val="center"/>
              <w:rPr>
                <w:rFonts w:hint="eastAsia" w:ascii="宋体" w:hAnsi="宋体" w:eastAsia="宋体" w:cs="宋体"/>
                <w:color w:val="000000" w:themeColor="text1"/>
                <w:sz w:val="20"/>
                <w:szCs w:val="22"/>
                <w:highlight w:val="none"/>
                <w14:textFill>
                  <w14:solidFill>
                    <w14:schemeClr w14:val="tx1"/>
                  </w14:solidFill>
                </w14:textFill>
              </w:rPr>
            </w:pPr>
            <w:bookmarkStart w:id="83" w:name="_Toc509218709"/>
            <w:bookmarkStart w:id="84" w:name="_Toc430530434"/>
            <w:bookmarkStart w:id="85" w:name="_Toc16930431"/>
            <w:bookmarkStart w:id="86" w:name="_Toc536628250"/>
            <w:bookmarkStart w:id="87" w:name="_Toc13210670"/>
            <w:r>
              <w:rPr>
                <w:rFonts w:hint="eastAsia" w:ascii="宋体" w:hAnsi="宋体" w:eastAsia="宋体" w:cs="宋体"/>
                <w:color w:val="000000" w:themeColor="text1"/>
                <w:kern w:val="0"/>
                <w:sz w:val="20"/>
                <w:szCs w:val="20"/>
                <w:highlight w:val="none"/>
                <w14:textFill>
                  <w14:solidFill>
                    <w14:schemeClr w14:val="tx1"/>
                  </w14:solidFill>
                </w14:textFill>
              </w:rPr>
              <w:t>重新招标和不再招标</w:t>
            </w:r>
            <w:bookmarkEnd w:id="83"/>
            <w:bookmarkEnd w:id="84"/>
            <w:bookmarkEnd w:id="85"/>
            <w:bookmarkEnd w:id="86"/>
            <w:bookmarkEnd w:id="87"/>
          </w:p>
        </w:tc>
        <w:tc>
          <w:tcPr>
            <w:tcW w:w="6636" w:type="dxa"/>
            <w:vAlign w:val="center"/>
          </w:tcPr>
          <w:p w14:paraId="70B40B11">
            <w:pPr>
              <w:autoSpaceDE w:val="0"/>
              <w:autoSpaceDN w:val="0"/>
              <w:adjustRightInd w:val="0"/>
              <w:snapToGrid w:val="0"/>
              <w:spacing w:after="48" w:afterLines="20" w:line="360" w:lineRule="auto"/>
              <w:ind w:firstLine="400" w:firstLineChars="200"/>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重新招标的</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 w:val="20"/>
                <w:szCs w:val="20"/>
                <w:highlight w:val="none"/>
                <w14:textFill>
                  <w14:solidFill>
                    <w14:schemeClr w14:val="tx1"/>
                  </w14:solidFill>
                </w14:textFill>
              </w:rPr>
              <w:t>仍然少于三个的，按照招标投标法律法规规定的程序开标和评标。重新招标经评审有有效</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 w:val="20"/>
                <w:szCs w:val="20"/>
                <w:highlight w:val="none"/>
                <w14:textFill>
                  <w14:solidFill>
                    <w14:schemeClr w14:val="tx1"/>
                  </w14:solidFill>
                </w14:textFill>
              </w:rPr>
              <w:t>的，应当依法确定中标候选人；无有效</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 w:val="20"/>
                <w:szCs w:val="20"/>
                <w:highlight w:val="none"/>
                <w14:textFill>
                  <w14:solidFill>
                    <w14:schemeClr w14:val="tx1"/>
                  </w14:solidFill>
                </w14:textFill>
              </w:rPr>
              <w:t>的，可以不再进行招标，但是按照国家有关规定需要履行审批、核准、备案手续的依法必须进行招标的项目，应当报原项目投资主管部门审批、核准、备案。</w:t>
            </w:r>
          </w:p>
        </w:tc>
      </w:tr>
      <w:tr w14:paraId="0C9527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13" w:type="dxa"/>
            <w:vAlign w:val="center"/>
          </w:tcPr>
          <w:p w14:paraId="1486A786">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10</w:t>
            </w:r>
          </w:p>
        </w:tc>
        <w:tc>
          <w:tcPr>
            <w:tcW w:w="8486" w:type="dxa"/>
            <w:gridSpan w:val="2"/>
            <w:vAlign w:val="center"/>
          </w:tcPr>
          <w:p w14:paraId="45606284">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需要补充的其他内容</w:t>
            </w:r>
          </w:p>
        </w:tc>
      </w:tr>
      <w:tr w14:paraId="2BB280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13" w:type="dxa"/>
            <w:vAlign w:val="center"/>
          </w:tcPr>
          <w:p w14:paraId="7A56ACC4">
            <w:pPr>
              <w:snapToGrid w:val="0"/>
              <w:spacing w:line="360" w:lineRule="auto"/>
              <w:jc w:val="cente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10.1</w:t>
            </w:r>
          </w:p>
        </w:tc>
        <w:tc>
          <w:tcPr>
            <w:tcW w:w="1850" w:type="dxa"/>
            <w:vAlign w:val="center"/>
          </w:tcPr>
          <w:p w14:paraId="0B5FFAE5">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 xml:space="preserve">付款方式 </w:t>
            </w:r>
          </w:p>
        </w:tc>
        <w:tc>
          <w:tcPr>
            <w:tcW w:w="6636" w:type="dxa"/>
            <w:vAlign w:val="center"/>
          </w:tcPr>
          <w:p w14:paraId="2CBEF757">
            <w:pPr>
              <w:widowControl/>
              <w:spacing w:line="360" w:lineRule="auto"/>
              <w:ind w:firstLine="400" w:firstLineChars="200"/>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合同约定为准。</w:t>
            </w:r>
          </w:p>
        </w:tc>
      </w:tr>
      <w:tr w14:paraId="088C55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13" w:type="dxa"/>
            <w:vAlign w:val="center"/>
          </w:tcPr>
          <w:p w14:paraId="11166B2D">
            <w:pPr>
              <w:snapToGrid w:val="0"/>
              <w:spacing w:line="360" w:lineRule="auto"/>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10.</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2</w:t>
            </w:r>
          </w:p>
        </w:tc>
        <w:tc>
          <w:tcPr>
            <w:tcW w:w="1850" w:type="dxa"/>
            <w:vAlign w:val="center"/>
          </w:tcPr>
          <w:p w14:paraId="71965C77">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结算原则</w:t>
            </w:r>
          </w:p>
        </w:tc>
        <w:tc>
          <w:tcPr>
            <w:tcW w:w="6636" w:type="dxa"/>
            <w:vAlign w:val="center"/>
          </w:tcPr>
          <w:p w14:paraId="42C33C9E">
            <w:pPr>
              <w:widowControl/>
              <w:spacing w:line="360" w:lineRule="auto"/>
              <w:ind w:firstLine="400" w:firstLineChars="200"/>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综合单价包干，工程量据实结算，以第三方审定的金额为本工程的最终结算总价，具体内容以合同约定为准。</w:t>
            </w:r>
          </w:p>
        </w:tc>
      </w:tr>
      <w:tr w14:paraId="5F5EC9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013" w:type="dxa"/>
            <w:vAlign w:val="center"/>
          </w:tcPr>
          <w:p w14:paraId="73407D86">
            <w:pPr>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10.3</w:t>
            </w:r>
          </w:p>
        </w:tc>
        <w:tc>
          <w:tcPr>
            <w:tcW w:w="1850" w:type="dxa"/>
            <w:vAlign w:val="center"/>
          </w:tcPr>
          <w:p w14:paraId="59E40FE2">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异议、投诉处理</w:t>
            </w:r>
          </w:p>
        </w:tc>
        <w:tc>
          <w:tcPr>
            <w:tcW w:w="6636" w:type="dxa"/>
            <w:vAlign w:val="center"/>
          </w:tcPr>
          <w:p w14:paraId="56B1CADE">
            <w:pPr>
              <w:widowControl/>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w:t>
            </w:r>
            <w:r>
              <w:rPr>
                <w:rFonts w:hint="eastAsia" w:ascii="宋体" w:hAnsi="宋体" w:eastAsia="宋体" w:cs="宋体"/>
                <w:color w:val="000000" w:themeColor="text1"/>
                <w:kern w:val="2"/>
                <w:sz w:val="20"/>
                <w:szCs w:val="22"/>
                <w:highlight w:val="none"/>
                <w:lang w:val="en-US" w:eastAsia="zh-CN" w:bidi="ar-SA"/>
                <w14:textFill>
                  <w14:solidFill>
                    <w14:schemeClr w14:val="tx1"/>
                  </w14:solidFill>
                </w14:textFill>
              </w:rPr>
              <w:t>、</w:t>
            </w:r>
            <w:r>
              <w:rPr>
                <w:rFonts w:hint="eastAsia" w:ascii="宋体" w:hAnsi="宋体" w:eastAsia="宋体" w:cs="宋体"/>
                <w:color w:val="000000" w:themeColor="text1"/>
                <w:kern w:val="0"/>
                <w:sz w:val="20"/>
                <w:szCs w:val="20"/>
                <w:highlight w:val="none"/>
                <w:lang w:eastAsia="zh-CN"/>
                <w14:textFill>
                  <w14:solidFill>
                    <w14:schemeClr w14:val="tx1"/>
                  </w14:solidFill>
                </w14:textFill>
              </w:rPr>
              <w:t>投标人</w:t>
            </w:r>
            <w:r>
              <w:rPr>
                <w:rFonts w:hint="eastAsia" w:ascii="宋体" w:hAnsi="宋体" w:eastAsia="宋体" w:cs="宋体"/>
                <w:color w:val="000000" w:themeColor="text1"/>
                <w:kern w:val="0"/>
                <w:sz w:val="20"/>
                <w:szCs w:val="20"/>
                <w:highlight w:val="none"/>
                <w14:textFill>
                  <w14:solidFill>
                    <w14:schemeClr w14:val="tx1"/>
                  </w14:solidFill>
                </w14:textFill>
              </w:rPr>
              <w:t>或者其他利害关系人就本项目的</w:t>
            </w:r>
            <w:r>
              <w:rPr>
                <w:rFonts w:hint="eastAsia" w:ascii="宋体" w:hAnsi="宋体" w:eastAsia="宋体" w:cs="宋体"/>
                <w:color w:val="000000" w:themeColor="text1"/>
                <w:kern w:val="0"/>
                <w:sz w:val="20"/>
                <w:szCs w:val="20"/>
                <w:highlight w:val="none"/>
                <w:lang w:eastAsia="zh-CN"/>
                <w14:textFill>
                  <w14:solidFill>
                    <w14:schemeClr w14:val="tx1"/>
                  </w14:solidFill>
                </w14:textFill>
              </w:rPr>
              <w:t>招标文件</w:t>
            </w:r>
            <w:r>
              <w:rPr>
                <w:rFonts w:hint="eastAsia" w:ascii="宋体" w:hAnsi="宋体" w:eastAsia="宋体" w:cs="宋体"/>
                <w:color w:val="000000" w:themeColor="text1"/>
                <w:kern w:val="0"/>
                <w:sz w:val="20"/>
                <w:szCs w:val="20"/>
                <w:highlight w:val="none"/>
                <w14:textFill>
                  <w14:solidFill>
                    <w14:schemeClr w14:val="tx1"/>
                  </w14:solidFill>
                </w14:textFill>
              </w:rPr>
              <w:t>（含澄清修改）、开标情况、评标结果等事项提出投诉的，应当先向</w:t>
            </w:r>
            <w:r>
              <w:rPr>
                <w:rFonts w:hint="eastAsia" w:ascii="宋体" w:hAnsi="宋体" w:eastAsia="宋体" w:cs="宋体"/>
                <w:color w:val="000000" w:themeColor="text1"/>
                <w:kern w:val="0"/>
                <w:sz w:val="20"/>
                <w:szCs w:val="20"/>
                <w:highlight w:val="none"/>
                <w:lang w:eastAsia="zh-CN"/>
                <w14:textFill>
                  <w14:solidFill>
                    <w14:schemeClr w14:val="tx1"/>
                  </w14:solidFill>
                </w14:textFill>
              </w:rPr>
              <w:t>招标人</w:t>
            </w:r>
            <w:r>
              <w:rPr>
                <w:rFonts w:hint="eastAsia" w:ascii="宋体" w:hAnsi="宋体" w:eastAsia="宋体" w:cs="宋体"/>
                <w:color w:val="000000" w:themeColor="text1"/>
                <w:kern w:val="0"/>
                <w:sz w:val="20"/>
                <w:szCs w:val="20"/>
                <w:highlight w:val="none"/>
                <w14:textFill>
                  <w14:solidFill>
                    <w14:schemeClr w14:val="tx1"/>
                  </w14:solidFill>
                </w14:textFill>
              </w:rPr>
              <w:t>提出异议；</w:t>
            </w:r>
            <w:r>
              <w:rPr>
                <w:rFonts w:hint="eastAsia" w:ascii="宋体" w:hAnsi="宋体" w:eastAsia="宋体" w:cs="宋体"/>
                <w:color w:val="000000" w:themeColor="text1"/>
                <w:kern w:val="0"/>
                <w:sz w:val="20"/>
                <w:szCs w:val="20"/>
                <w:highlight w:val="none"/>
                <w:lang w:eastAsia="zh-CN"/>
                <w14:textFill>
                  <w14:solidFill>
                    <w14:schemeClr w14:val="tx1"/>
                  </w14:solidFill>
                </w14:textFill>
              </w:rPr>
              <w:t>招标人</w:t>
            </w:r>
            <w:r>
              <w:rPr>
                <w:rFonts w:hint="eastAsia" w:ascii="宋体" w:hAnsi="宋体" w:eastAsia="宋体" w:cs="宋体"/>
                <w:color w:val="000000" w:themeColor="text1"/>
                <w:kern w:val="0"/>
                <w:sz w:val="20"/>
                <w:szCs w:val="20"/>
                <w:highlight w:val="none"/>
                <w14:textFill>
                  <w14:solidFill>
                    <w14:schemeClr w14:val="tx1"/>
                  </w14:solidFill>
                </w14:textFill>
              </w:rPr>
              <w:t>应当在规定时间内答复；对</w:t>
            </w:r>
            <w:r>
              <w:rPr>
                <w:rFonts w:hint="eastAsia" w:ascii="宋体" w:hAnsi="宋体" w:eastAsia="宋体" w:cs="宋体"/>
                <w:color w:val="000000" w:themeColor="text1"/>
                <w:kern w:val="0"/>
                <w:sz w:val="20"/>
                <w:szCs w:val="20"/>
                <w:highlight w:val="none"/>
                <w:lang w:eastAsia="zh-CN"/>
                <w14:textFill>
                  <w14:solidFill>
                    <w14:schemeClr w14:val="tx1"/>
                  </w14:solidFill>
                </w14:textFill>
              </w:rPr>
              <w:t>招标人</w:t>
            </w:r>
            <w:r>
              <w:rPr>
                <w:rFonts w:hint="eastAsia" w:ascii="宋体" w:hAnsi="宋体" w:eastAsia="宋体" w:cs="宋体"/>
                <w:color w:val="000000" w:themeColor="text1"/>
                <w:kern w:val="0"/>
                <w:sz w:val="20"/>
                <w:szCs w:val="20"/>
                <w:highlight w:val="none"/>
                <w14:textFill>
                  <w14:solidFill>
                    <w14:schemeClr w14:val="tx1"/>
                  </w14:solidFill>
                </w14:textFill>
              </w:rPr>
              <w:t>的答复不满意，可向</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相关</w:t>
            </w:r>
            <w:r>
              <w:rPr>
                <w:rFonts w:hint="eastAsia" w:ascii="宋体" w:hAnsi="宋体" w:eastAsia="宋体" w:cs="宋体"/>
                <w:color w:val="000000" w:themeColor="text1"/>
                <w:kern w:val="0"/>
                <w:sz w:val="20"/>
                <w:szCs w:val="20"/>
                <w:highlight w:val="none"/>
                <w14:textFill>
                  <w14:solidFill>
                    <w14:schemeClr w14:val="tx1"/>
                  </w14:solidFill>
                </w14:textFill>
              </w:rPr>
              <w:t>部门投诉。</w:t>
            </w:r>
          </w:p>
          <w:p w14:paraId="61FC5FFA">
            <w:pPr>
              <w:widowControl/>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提出异议或投诉时应当包括下列内容：</w:t>
            </w:r>
          </w:p>
          <w:p w14:paraId="22AFC35E">
            <w:pPr>
              <w:widowControl/>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（1）异议人或投诉人的姓名/名称、地址及有效联系方式；</w:t>
            </w:r>
          </w:p>
          <w:p w14:paraId="76586590">
            <w:pPr>
              <w:widowControl/>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（2）被异议人或被投诉人的名称、地址及有效联系方式；</w:t>
            </w:r>
          </w:p>
          <w:p w14:paraId="6B749487">
            <w:pPr>
              <w:widowControl/>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（3）异议或投诉事项的基本事实；</w:t>
            </w:r>
          </w:p>
          <w:p w14:paraId="7E512263">
            <w:pPr>
              <w:widowControl/>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（4）请求及主张；</w:t>
            </w:r>
          </w:p>
          <w:p w14:paraId="5E8B16D2">
            <w:pPr>
              <w:widowControl/>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（5）涉及事项的证据、证明材料。</w:t>
            </w:r>
          </w:p>
          <w:p w14:paraId="345AB673">
            <w:pPr>
              <w:widowControl/>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641FF0B8">
            <w:pPr>
              <w:widowControl/>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w:t>
            </w:r>
            <w:r>
              <w:rPr>
                <w:rFonts w:hint="eastAsia" w:ascii="宋体" w:hAnsi="宋体" w:eastAsia="宋体" w:cs="宋体"/>
                <w:color w:val="000000" w:themeColor="text1"/>
                <w:kern w:val="2"/>
                <w:sz w:val="20"/>
                <w:szCs w:val="22"/>
                <w:highlight w:val="none"/>
                <w:lang w:val="en-US" w:eastAsia="zh-CN" w:bidi="ar-SA"/>
                <w14:textFill>
                  <w14:solidFill>
                    <w14:schemeClr w14:val="tx1"/>
                  </w14:solidFill>
                </w14:textFill>
              </w:rPr>
              <w:t>、</w:t>
            </w:r>
            <w:r>
              <w:rPr>
                <w:rFonts w:hint="eastAsia" w:ascii="宋体" w:hAnsi="宋体" w:eastAsia="宋体" w:cs="宋体"/>
                <w:color w:val="000000" w:themeColor="text1"/>
                <w:kern w:val="0"/>
                <w:sz w:val="20"/>
                <w:szCs w:val="20"/>
                <w:highlight w:val="none"/>
                <w14:textFill>
                  <w14:solidFill>
                    <w14:schemeClr w14:val="tx1"/>
                  </w14:solidFill>
                </w14:textFill>
              </w:rPr>
              <w:t>依照《中华人民共和国招标投标法》、《中华人民共和国招标投标法实施条例》、《重庆市招标投标条例》、《工程建设项目招标投标活动投诉处理办法》（七部委令第11号（根据九部门2013年第23号令修正））、《关于印发&lt;重庆市招标投标活动投诉处理实施细则（修订）&gt;的通知》（渝公管发〔2021〕54号）等法律法规文件处理投诉。</w:t>
            </w:r>
          </w:p>
          <w:p w14:paraId="5C5FF1F9">
            <w:pPr>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3</w:t>
            </w:r>
            <w:r>
              <w:rPr>
                <w:rFonts w:hint="eastAsia" w:ascii="宋体" w:hAnsi="宋体" w:eastAsia="宋体" w:cs="宋体"/>
                <w:color w:val="000000" w:themeColor="text1"/>
                <w:kern w:val="2"/>
                <w:sz w:val="20"/>
                <w:szCs w:val="22"/>
                <w:highlight w:val="none"/>
                <w:lang w:val="en-US" w:eastAsia="zh-CN" w:bidi="ar-SA"/>
                <w14:textFill>
                  <w14:solidFill>
                    <w14:schemeClr w14:val="tx1"/>
                  </w14:solidFill>
                </w14:textFill>
              </w:rPr>
              <w:t>、</w:t>
            </w:r>
            <w:r>
              <w:rPr>
                <w:rFonts w:hint="eastAsia" w:ascii="宋体" w:hAnsi="宋体" w:eastAsia="宋体" w:cs="宋体"/>
                <w:color w:val="000000" w:themeColor="text1"/>
                <w:kern w:val="0"/>
                <w:sz w:val="20"/>
                <w:szCs w:val="20"/>
                <w:highlight w:val="none"/>
                <w14:textFill>
                  <w14:solidFill>
                    <w14:schemeClr w14:val="tx1"/>
                  </w14:solidFill>
                </w14:textFill>
              </w:rPr>
              <w:t>根据《重庆市工程建设领域招标投标信用管理暂行办法》的规定，</w:t>
            </w:r>
            <w:r>
              <w:rPr>
                <w:rFonts w:hint="eastAsia" w:ascii="宋体" w:hAnsi="宋体" w:eastAsia="宋体" w:cs="宋体"/>
                <w:color w:val="000000" w:themeColor="text1"/>
                <w:kern w:val="0"/>
                <w:sz w:val="20"/>
                <w:szCs w:val="20"/>
                <w:highlight w:val="none"/>
                <w:lang w:eastAsia="zh-CN"/>
                <w14:textFill>
                  <w14:solidFill>
                    <w14:schemeClr w14:val="tx1"/>
                  </w14:solidFill>
                </w14:textFill>
              </w:rPr>
              <w:t>投标人</w:t>
            </w:r>
            <w:r>
              <w:rPr>
                <w:rFonts w:hint="eastAsia" w:ascii="宋体" w:hAnsi="宋体" w:eastAsia="宋体" w:cs="宋体"/>
                <w:color w:val="000000" w:themeColor="text1"/>
                <w:kern w:val="0"/>
                <w:sz w:val="20"/>
                <w:szCs w:val="20"/>
                <w:highlight w:val="none"/>
                <w14:textFill>
                  <w14:solidFill>
                    <w14:schemeClr w14:val="tx1"/>
                  </w14:solidFill>
                </w14:textFill>
              </w:rPr>
              <w:t>捏造事实、伪造材料，或者以非法手段获取证明材料进行质疑或者投诉的，将被列入黑名单管理；给他人造成损失的，依法承担赔偿责任。</w:t>
            </w:r>
          </w:p>
          <w:p w14:paraId="07AFB6D0">
            <w:pPr>
              <w:snapToGrid w:val="0"/>
              <w:spacing w:line="360" w:lineRule="auto"/>
              <w:ind w:firstLine="400" w:firstLineChars="200"/>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4.异议受理单位：重庆市金迈实业有限公司</w:t>
            </w:r>
          </w:p>
          <w:p w14:paraId="6458B8FF">
            <w:pPr>
              <w:snapToGrid w:val="0"/>
              <w:spacing w:line="360" w:lineRule="auto"/>
              <w:ind w:firstLine="400" w:firstLineChars="200"/>
              <w:rPr>
                <w:rFonts w:hint="eastAsia" w:ascii="宋体" w:hAnsi="宋体" w:eastAsia="宋体" w:cs="宋体"/>
                <w:color w:val="000000" w:themeColor="text1"/>
                <w:kern w:val="0"/>
                <w:sz w:val="20"/>
                <w:szCs w:val="20"/>
                <w:highlight w:val="none"/>
                <w:lang w:val="en-US"/>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 xml:space="preserve">联系电话：023-71620205   </w:t>
            </w:r>
          </w:p>
        </w:tc>
      </w:tr>
      <w:tr w14:paraId="2AFDA6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88" w:hRule="atLeast"/>
          <w:jc w:val="center"/>
        </w:trPr>
        <w:tc>
          <w:tcPr>
            <w:tcW w:w="1013" w:type="dxa"/>
            <w:vAlign w:val="center"/>
          </w:tcPr>
          <w:p w14:paraId="1E75AD73">
            <w:pPr>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10.4</w:t>
            </w:r>
          </w:p>
        </w:tc>
        <w:tc>
          <w:tcPr>
            <w:tcW w:w="1850" w:type="dxa"/>
            <w:vAlign w:val="center"/>
          </w:tcPr>
          <w:p w14:paraId="323ECC58">
            <w:pPr>
              <w:pStyle w:val="18"/>
              <w:spacing w:after="0"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SA"/>
                <w14:textFill>
                  <w14:solidFill>
                    <w14:schemeClr w14:val="tx1"/>
                  </w14:solidFill>
                </w14:textFill>
              </w:rPr>
              <w:t>建筑领域实施农民工工资专用账户相关要求</w:t>
            </w:r>
          </w:p>
        </w:tc>
        <w:tc>
          <w:tcPr>
            <w:tcW w:w="6636" w:type="dxa"/>
            <w:vAlign w:val="center"/>
          </w:tcPr>
          <w:p w14:paraId="544C77DB">
            <w:pPr>
              <w:snapToGrid w:val="0"/>
              <w:spacing w:line="360" w:lineRule="auto"/>
              <w:ind w:firstLine="400" w:firstLineChars="200"/>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本项目在实施过程中，中标人必须执行《保障农民工工资支付条例》（中华人民共和国国务院令第724号）、《重庆市人民政府办公厅关于全面治理拖欠农民工工资问题的实施意见》（渝府办发〔2016〕101号）、《重庆市城乡建设委员会、中国人民银行重庆营业管理部、中国银行业监督管理委员会重庆监管局关于建筑领域实施农民工工资专用账户管理及银行代发制度（试行）的通知》（渝建发〔2017〕13号）、《重庆市住房和城乡建设委员会关于优化调整建筑领域农民工工资专用账户管理及工资保证金制度的通知》（渝建发〔2020〕7号 ）、《重庆市住房和城乡建设委员会关于调整市政及机电安装工程农民工工资专用账户人工费拨付比例有关事宜的通知》（渝建管〔2021〕211号 ）及《重庆市建设工程造价管理总站关于建筑领域农民工工资专户管理网络系统正式运行有关事宜的通知》，实行农民工工资专用账户管理及银行代发制度，填报相应的网络管理系统。</w:t>
            </w:r>
          </w:p>
          <w:p w14:paraId="2EE9187F">
            <w:pPr>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投标人中标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p>
        </w:tc>
      </w:tr>
      <w:tr w14:paraId="213539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013" w:type="dxa"/>
            <w:vAlign w:val="center"/>
          </w:tcPr>
          <w:p w14:paraId="67EB4D3C">
            <w:pPr>
              <w:snapToGrid w:val="0"/>
              <w:spacing w:line="360" w:lineRule="auto"/>
              <w:jc w:val="cente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10.</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5</w:t>
            </w:r>
          </w:p>
        </w:tc>
        <w:tc>
          <w:tcPr>
            <w:tcW w:w="1850" w:type="dxa"/>
            <w:vAlign w:val="center"/>
          </w:tcPr>
          <w:p w14:paraId="00F7B97A">
            <w:pPr>
              <w:pStyle w:val="18"/>
              <w:spacing w:after="0" w:line="360" w:lineRule="auto"/>
              <w:jc w:val="left"/>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SA"/>
                <w14:textFill>
                  <w14:solidFill>
                    <w14:schemeClr w14:val="tx1"/>
                  </w14:solidFill>
                </w14:textFill>
              </w:rPr>
              <w:t>投标有关的费用及承担</w:t>
            </w:r>
          </w:p>
        </w:tc>
        <w:tc>
          <w:tcPr>
            <w:tcW w:w="6636" w:type="dxa"/>
            <w:vAlign w:val="center"/>
          </w:tcPr>
          <w:p w14:paraId="4D3D2BC1">
            <w:pPr>
              <w:autoSpaceDE w:val="0"/>
              <w:autoSpaceDN w:val="0"/>
              <w:adjustRightInd w:val="0"/>
              <w:snapToGrid w:val="0"/>
              <w:spacing w:line="360" w:lineRule="auto"/>
              <w:ind w:firstLine="400" w:firstLineChars="200"/>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.投标人准备和参加投标活动发生的费用自理。</w:t>
            </w:r>
          </w:p>
          <w:p w14:paraId="521B9F5C">
            <w:pPr>
              <w:autoSpaceDE w:val="0"/>
              <w:autoSpaceDN w:val="0"/>
              <w:adjustRightInd w:val="0"/>
              <w:snapToGrid w:val="0"/>
              <w:spacing w:line="360" w:lineRule="auto"/>
              <w:ind w:firstLine="400" w:firstLineChars="200"/>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2.招标代理服务费：</w:t>
            </w:r>
            <w:r>
              <w:rPr>
                <w:rFonts w:hint="eastAsia" w:ascii="宋体" w:hAnsi="宋体" w:eastAsia="宋体" w:cs="宋体"/>
                <w:color w:val="000000" w:themeColor="text1"/>
                <w:kern w:val="0"/>
                <w:sz w:val="20"/>
                <w:szCs w:val="20"/>
                <w:highlight w:val="none"/>
                <w14:textFill>
                  <w14:solidFill>
                    <w14:schemeClr w14:val="tx1"/>
                  </w14:solidFill>
                </w14:textFill>
              </w:rPr>
              <w:t>投标人中标后向采购代理机构缴纳采购代理服务费，本项目采购代理服务费为25000.00元（大写：贰万伍仟元整），由中标人在领取中标通知书时一次性现金支付。</w:t>
            </w:r>
          </w:p>
        </w:tc>
      </w:tr>
      <w:tr w14:paraId="73A292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013" w:type="dxa"/>
            <w:vAlign w:val="center"/>
          </w:tcPr>
          <w:p w14:paraId="72BC91A6">
            <w:pPr>
              <w:snapToGrid w:val="0"/>
              <w:spacing w:line="360" w:lineRule="auto"/>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10.6</w:t>
            </w:r>
          </w:p>
        </w:tc>
        <w:tc>
          <w:tcPr>
            <w:tcW w:w="1850" w:type="dxa"/>
            <w:vAlign w:val="center"/>
          </w:tcPr>
          <w:p w14:paraId="4991D1EB">
            <w:pPr>
              <w:snapToGrid w:val="0"/>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关于对</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招标文件</w:t>
            </w:r>
            <w:r>
              <w:rPr>
                <w:rFonts w:hint="eastAsia" w:ascii="宋体" w:hAnsi="宋体" w:eastAsia="宋体" w:cs="宋体"/>
                <w:color w:val="000000" w:themeColor="text1"/>
                <w:kern w:val="0"/>
                <w:sz w:val="20"/>
                <w:szCs w:val="20"/>
                <w:highlight w:val="none"/>
                <w14:textFill>
                  <w14:solidFill>
                    <w14:schemeClr w14:val="tx1"/>
                  </w14:solidFill>
                </w14:textFill>
              </w:rPr>
              <w:t>及投标争议的解释</w:t>
            </w:r>
          </w:p>
        </w:tc>
        <w:tc>
          <w:tcPr>
            <w:tcW w:w="6636" w:type="dxa"/>
            <w:vAlign w:val="center"/>
          </w:tcPr>
          <w:p w14:paraId="58701848">
            <w:pPr>
              <w:autoSpaceDE w:val="0"/>
              <w:autoSpaceDN w:val="0"/>
              <w:adjustRightInd w:val="0"/>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对资格预审文件或者</w:t>
            </w:r>
            <w:r>
              <w:rPr>
                <w:rFonts w:hint="eastAsia" w:ascii="宋体" w:hAnsi="宋体" w:eastAsia="宋体" w:cs="宋体"/>
                <w:color w:val="000000" w:themeColor="text1"/>
                <w:kern w:val="0"/>
                <w:sz w:val="20"/>
                <w:szCs w:val="20"/>
                <w:highlight w:val="none"/>
                <w:lang w:eastAsia="zh-CN"/>
                <w14:textFill>
                  <w14:solidFill>
                    <w14:schemeClr w14:val="tx1"/>
                  </w14:solidFill>
                </w14:textFill>
              </w:rPr>
              <w:t>招标文件</w:t>
            </w:r>
            <w:r>
              <w:rPr>
                <w:rFonts w:hint="eastAsia" w:ascii="宋体" w:hAnsi="宋体" w:eastAsia="宋体" w:cs="宋体"/>
                <w:color w:val="000000" w:themeColor="text1"/>
                <w:kern w:val="0"/>
                <w:sz w:val="20"/>
                <w:szCs w:val="20"/>
                <w:highlight w:val="none"/>
                <w14:textFill>
                  <w14:solidFill>
                    <w14:schemeClr w14:val="tx1"/>
                  </w14:solidFill>
                </w14:textFill>
              </w:rPr>
              <w:t>的评标标准和方法，以及资格审查和否决投标条款理解有争议的，应当作出不利于</w:t>
            </w:r>
            <w:r>
              <w:rPr>
                <w:rFonts w:hint="eastAsia" w:ascii="宋体" w:hAnsi="宋体" w:eastAsia="宋体" w:cs="宋体"/>
                <w:color w:val="000000" w:themeColor="text1"/>
                <w:kern w:val="0"/>
                <w:sz w:val="20"/>
                <w:szCs w:val="20"/>
                <w:highlight w:val="none"/>
                <w:lang w:eastAsia="zh-CN"/>
                <w14:textFill>
                  <w14:solidFill>
                    <w14:schemeClr w14:val="tx1"/>
                  </w14:solidFill>
                </w14:textFill>
              </w:rPr>
              <w:t>招标人</w:t>
            </w:r>
            <w:r>
              <w:rPr>
                <w:rFonts w:hint="eastAsia" w:ascii="宋体" w:hAnsi="宋体" w:eastAsia="宋体" w:cs="宋体"/>
                <w:color w:val="000000" w:themeColor="text1"/>
                <w:kern w:val="0"/>
                <w:sz w:val="20"/>
                <w:szCs w:val="20"/>
                <w:highlight w:val="none"/>
                <w14:textFill>
                  <w14:solidFill>
                    <w14:schemeClr w14:val="tx1"/>
                  </w14:solidFill>
                </w14:textFill>
              </w:rPr>
              <w:t>的解释，但违背国家利益、社会公共利益的除外。</w:t>
            </w:r>
          </w:p>
          <w:p w14:paraId="5ED99A27">
            <w:pPr>
              <w:autoSpaceDE w:val="0"/>
              <w:autoSpaceDN w:val="0"/>
              <w:adjustRightInd w:val="0"/>
              <w:snapToGrid w:val="0"/>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w:t>
            </w:r>
            <w:r>
              <w:rPr>
                <w:rFonts w:hint="eastAsia" w:ascii="宋体" w:hAnsi="宋体" w:eastAsia="宋体" w:cs="宋体"/>
                <w:color w:val="000000" w:themeColor="text1"/>
                <w:kern w:val="0"/>
                <w:sz w:val="20"/>
                <w:szCs w:val="20"/>
                <w:highlight w:val="none"/>
                <w:lang w:eastAsia="zh-CN"/>
                <w14:textFill>
                  <w14:solidFill>
                    <w14:schemeClr w14:val="tx1"/>
                  </w14:solidFill>
                </w14:textFill>
              </w:rPr>
              <w:t>投标文件</w:t>
            </w:r>
            <w:r>
              <w:rPr>
                <w:rFonts w:hint="eastAsia" w:ascii="宋体" w:hAnsi="宋体" w:eastAsia="宋体" w:cs="宋体"/>
                <w:color w:val="000000" w:themeColor="text1"/>
                <w:kern w:val="0"/>
                <w:sz w:val="20"/>
                <w:szCs w:val="20"/>
                <w:highlight w:val="none"/>
                <w14:textFill>
                  <w14:solidFill>
                    <w14:schemeClr w14:val="tx1"/>
                  </w14:solidFill>
                </w14:textFill>
              </w:rPr>
              <w:t>理解有争议的，应当作出不利于提交该</w:t>
            </w:r>
            <w:r>
              <w:rPr>
                <w:rFonts w:hint="eastAsia" w:ascii="宋体" w:hAnsi="宋体" w:eastAsia="宋体" w:cs="宋体"/>
                <w:color w:val="000000" w:themeColor="text1"/>
                <w:kern w:val="0"/>
                <w:sz w:val="20"/>
                <w:szCs w:val="20"/>
                <w:highlight w:val="none"/>
                <w:lang w:eastAsia="zh-CN"/>
                <w14:textFill>
                  <w14:solidFill>
                    <w14:schemeClr w14:val="tx1"/>
                  </w14:solidFill>
                </w14:textFill>
              </w:rPr>
              <w:t>投标文件</w:t>
            </w:r>
            <w:r>
              <w:rPr>
                <w:rFonts w:hint="eastAsia" w:ascii="宋体" w:hAnsi="宋体" w:eastAsia="宋体" w:cs="宋体"/>
                <w:color w:val="000000" w:themeColor="text1"/>
                <w:kern w:val="0"/>
                <w:sz w:val="20"/>
                <w:szCs w:val="20"/>
                <w:highlight w:val="none"/>
                <w14:textFill>
                  <w14:solidFill>
                    <w14:schemeClr w14:val="tx1"/>
                  </w14:solidFill>
                </w14:textFill>
              </w:rPr>
              <w:t>的</w:t>
            </w:r>
            <w:r>
              <w:rPr>
                <w:rFonts w:hint="eastAsia" w:ascii="宋体" w:hAnsi="宋体" w:eastAsia="宋体" w:cs="宋体"/>
                <w:color w:val="000000" w:themeColor="text1"/>
                <w:kern w:val="0"/>
                <w:sz w:val="20"/>
                <w:szCs w:val="20"/>
                <w:highlight w:val="none"/>
                <w:lang w:eastAsia="zh-CN"/>
                <w14:textFill>
                  <w14:solidFill>
                    <w14:schemeClr w14:val="tx1"/>
                  </w14:solidFill>
                </w14:textFill>
              </w:rPr>
              <w:t>投标人</w:t>
            </w:r>
            <w:r>
              <w:rPr>
                <w:rFonts w:hint="eastAsia" w:ascii="宋体" w:hAnsi="宋体" w:eastAsia="宋体" w:cs="宋体"/>
                <w:color w:val="000000" w:themeColor="text1"/>
                <w:kern w:val="0"/>
                <w:sz w:val="20"/>
                <w:szCs w:val="20"/>
                <w:highlight w:val="none"/>
                <w14:textFill>
                  <w14:solidFill>
                    <w14:schemeClr w14:val="tx1"/>
                  </w14:solidFill>
                </w14:textFill>
              </w:rPr>
              <w:t>的解释。</w:t>
            </w:r>
          </w:p>
        </w:tc>
      </w:tr>
    </w:tbl>
    <w:p w14:paraId="50224762">
      <w:pPr>
        <w:pStyle w:val="18"/>
        <w:spacing w:after="0" w:line="360" w:lineRule="auto"/>
        <w:jc w:val="left"/>
        <w:outlineLvl w:val="1"/>
        <w:rPr>
          <w:rFonts w:hint="eastAsia" w:ascii="宋体" w:hAnsi="宋体" w:eastAsia="宋体" w:cs="宋体"/>
          <w:color w:val="000000" w:themeColor="text1"/>
          <w:kern w:val="0"/>
          <w:sz w:val="20"/>
          <w:szCs w:val="20"/>
          <w:highlight w:val="none"/>
          <w14:textFill>
            <w14:solidFill>
              <w14:schemeClr w14:val="tx1"/>
            </w14:solidFill>
          </w14:textFill>
        </w:rPr>
      </w:pPr>
      <w:bookmarkStart w:id="88" w:name="_Toc25385"/>
      <w:r>
        <w:rPr>
          <w:rFonts w:hint="eastAsia" w:ascii="宋体" w:hAnsi="宋体" w:eastAsia="宋体" w:cs="宋体"/>
          <w:color w:val="000000" w:themeColor="text1"/>
          <w:kern w:val="0"/>
          <w:sz w:val="20"/>
          <w:szCs w:val="20"/>
          <w:highlight w:val="none"/>
          <w14:textFill>
            <w14:solidFill>
              <w14:schemeClr w14:val="tx1"/>
            </w14:solidFill>
          </w14:textFill>
        </w:rPr>
        <w:t>1.  总则</w:t>
      </w:r>
      <w:bookmarkEnd w:id="88"/>
    </w:p>
    <w:p w14:paraId="3AD97D09">
      <w:pPr>
        <w:pStyle w:val="18"/>
        <w:spacing w:after="0" w:line="360" w:lineRule="auto"/>
        <w:ind w:firstLine="400" w:firstLineChars="200"/>
        <w:jc w:val="lef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1.1  项目概况</w:t>
      </w:r>
    </w:p>
    <w:p w14:paraId="7949352A">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1.1.1  根据《中华人民共和国招标投标法》等有关法律、法规和规章的规定，本招标项目已具备招标条件，现对本项目施工进行招标。</w:t>
      </w:r>
    </w:p>
    <w:p w14:paraId="2753049F">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1.1.2  本招标项目招标人：见投标人须知前附表。</w:t>
      </w:r>
    </w:p>
    <w:p w14:paraId="161C5BDB">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1.1.3  本标段招标代理机构：见投标人须知前附表。</w:t>
      </w:r>
    </w:p>
    <w:p w14:paraId="5A28613F">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1.1.4  本招标项目名称：见投标人须知前附表。</w:t>
      </w:r>
    </w:p>
    <w:p w14:paraId="24FB25AF">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1.1.5  本标段建设地点：见投标人须知前附表。</w:t>
      </w:r>
    </w:p>
    <w:p w14:paraId="4B46C933">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1.2  资金来源和落实情况</w:t>
      </w:r>
    </w:p>
    <w:p w14:paraId="6BBBB9C7">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1.2.1  本招标项目的资金来源：见投标人须知前附表。</w:t>
      </w:r>
    </w:p>
    <w:p w14:paraId="3BD34E8E">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1.2.2  本招标项目的出资比例：见投标人须知前附表。</w:t>
      </w:r>
    </w:p>
    <w:p w14:paraId="3EF50D8F">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1.2.3  本招标项目的资金落实情况：见投标人须知前附表。</w:t>
      </w:r>
    </w:p>
    <w:p w14:paraId="5153E704">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1.3  招标范围、计划工期和质量要求</w:t>
      </w:r>
    </w:p>
    <w:p w14:paraId="67F96230">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1.3.1  本次招标范围：见投标人须知前附表。</w:t>
      </w:r>
    </w:p>
    <w:p w14:paraId="19CA28D3">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1.3.2  本标段的计划工期：见投标人须知前附表。</w:t>
      </w:r>
    </w:p>
    <w:p w14:paraId="39DB7249">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1.3.3  本标段的质量要求：见投标人须知前附表。</w:t>
      </w:r>
    </w:p>
    <w:p w14:paraId="45776AE6">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1.4  投标人资格要求</w:t>
      </w:r>
    </w:p>
    <w:p w14:paraId="39C3DECD">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1.4.1 投标人应具备承担本标段施工的资质条件、能力和信誉。</w:t>
      </w:r>
    </w:p>
    <w:p w14:paraId="658657DB">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（1）资质条件、营业执照及安全生产条件：见投标人须知前附表；</w:t>
      </w:r>
    </w:p>
    <w:p w14:paraId="51D2F4EF">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（2）其他要求：见投标人须知前附表。</w:t>
      </w:r>
    </w:p>
    <w:p w14:paraId="0F1C5F15">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1.4.3  投标人不得存在下列情形之一：</w:t>
      </w:r>
    </w:p>
    <w:p w14:paraId="75F8DE1A">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（1）与招标人存在利害关系可能影响招标公正性的法人、其他组织或者个人；</w:t>
      </w:r>
    </w:p>
    <w:p w14:paraId="732F2775">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（2）为本标段前期准备提供设计或咨询服务的，但设计施工总承包的除外；</w:t>
      </w:r>
    </w:p>
    <w:p w14:paraId="2DA4E327">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（3）为本标段的监理人；</w:t>
      </w:r>
    </w:p>
    <w:p w14:paraId="10BE661C">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（4）为本标段的代建人；</w:t>
      </w:r>
    </w:p>
    <w:p w14:paraId="116A4BAF">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（5）为本标段提供招标代理服务的；</w:t>
      </w:r>
    </w:p>
    <w:p w14:paraId="21A24828">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（6）与本标段的监理人或代建人或招标代理机构同为一个法定代表人的；</w:t>
      </w:r>
    </w:p>
    <w:p w14:paraId="3AA7FAEE">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（7）与本标段的监理人或代建人或招标代理机构相互控股或参股的；</w:t>
      </w:r>
    </w:p>
    <w:p w14:paraId="43FF5C23">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（8）与本标段的监理人或代建人或招标代理机构相互任职或工作的；</w:t>
      </w:r>
    </w:p>
    <w:p w14:paraId="581B0A18">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（9）被责令停业的；</w:t>
      </w:r>
    </w:p>
    <w:p w14:paraId="537DE678">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（10）被暂停或取消投标资格的；</w:t>
      </w:r>
    </w:p>
    <w:p w14:paraId="391A3EA5">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（11）财产被接管或冻结的；</w:t>
      </w:r>
    </w:p>
    <w:p w14:paraId="3F0C44C9">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（12）单位负责人为同一人或者存在控股、管理关系的不同单位，不得在同一标段中同时投标。</w:t>
      </w:r>
    </w:p>
    <w:p w14:paraId="191D90F3">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1.5  费用承担</w:t>
      </w:r>
    </w:p>
    <w:p w14:paraId="2132E290">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投标人准备和参加投标活动发生的费用自理。</w:t>
      </w:r>
    </w:p>
    <w:p w14:paraId="2AB7EF5A">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1.6  保密</w:t>
      </w:r>
    </w:p>
    <w:p w14:paraId="35109821">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参与招标投标活动的各方应对</w:t>
      </w:r>
      <w:r>
        <w:rPr>
          <w:rFonts w:hint="eastAsia" w:ascii="宋体" w:hAnsi="宋体" w:eastAsia="宋体" w:cs="宋体"/>
          <w:color w:val="000000" w:themeColor="text1"/>
          <w:sz w:val="20"/>
          <w:szCs w:val="20"/>
          <w:highlight w:val="none"/>
          <w:lang w:eastAsia="zh-CN"/>
          <w14:textFill>
            <w14:solidFill>
              <w14:schemeClr w14:val="tx1"/>
            </w14:solidFill>
          </w14:textFill>
        </w:rPr>
        <w:t>招标文件</w:t>
      </w:r>
      <w:r>
        <w:rPr>
          <w:rFonts w:hint="eastAsia" w:ascii="宋体" w:hAnsi="宋体" w:eastAsia="宋体" w:cs="宋体"/>
          <w:color w:val="000000" w:themeColor="text1"/>
          <w:sz w:val="20"/>
          <w:szCs w:val="20"/>
          <w:highlight w:val="none"/>
          <w14:textFill>
            <w14:solidFill>
              <w14:schemeClr w14:val="tx1"/>
            </w14:solidFill>
          </w14:textFill>
        </w:rPr>
        <w:t>和投标文件中的商业和技术等秘密保密，违者应对由此造成的后果承担法律责任。</w:t>
      </w:r>
    </w:p>
    <w:p w14:paraId="2FFB7F34">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1.7  语言文字</w:t>
      </w:r>
    </w:p>
    <w:p w14:paraId="3DCAF80A">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除专用术语外，与招标投标有关的语言均使用中文。必要时专用术语应附有中文注释。</w:t>
      </w:r>
    </w:p>
    <w:p w14:paraId="7B39481F">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1.8  计量单位</w:t>
      </w:r>
    </w:p>
    <w:p w14:paraId="1177FE66">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所有计量均采用中华人民共和国法定计量单位。</w:t>
      </w:r>
    </w:p>
    <w:p w14:paraId="560A9DD1">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1.9  踏勘现场</w:t>
      </w:r>
    </w:p>
    <w:p w14:paraId="4D6998C4">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1.9.1  本次招标不组织踏勘现场，由投标人自行踏勘，以便投标人已充分考虑了现场和环境条件，踏勘现场所发生的费用由投标人承担。</w:t>
      </w:r>
    </w:p>
    <w:p w14:paraId="238D3BD7">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1.9.2  投标人踏勘现场发生的费用自理。</w:t>
      </w:r>
    </w:p>
    <w:p w14:paraId="38FF0F5B">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1.9.3  除招标人的原因外，投标人自行负责在踏勘现场中所发生的人员伤亡和财产损失。</w:t>
      </w:r>
    </w:p>
    <w:p w14:paraId="2C97D829">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1.9.4  招标人在踏勘现场中介绍的工程场地和相关的周边环境情况，供投标人在编制投标文件时参考，招标人不对投标人据此做出的判断和决策负责。</w:t>
      </w:r>
    </w:p>
    <w:p w14:paraId="25E008E2">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1.10  分包</w:t>
      </w:r>
    </w:p>
    <w:p w14:paraId="34B037F6">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投标人拟在中标后不得分包</w:t>
      </w:r>
    </w:p>
    <w:p w14:paraId="188A5F19">
      <w:pPr>
        <w:pStyle w:val="18"/>
        <w:spacing w:after="0" w:line="360" w:lineRule="auto"/>
        <w:ind w:firstLine="400" w:firstLineChars="200"/>
        <w:jc w:val="left"/>
        <w:outlineLvl w:val="1"/>
        <w:rPr>
          <w:rFonts w:hint="eastAsia" w:ascii="宋体" w:hAnsi="宋体" w:eastAsia="宋体" w:cs="宋体"/>
          <w:color w:val="000000" w:themeColor="text1"/>
          <w:sz w:val="20"/>
          <w:szCs w:val="20"/>
          <w:highlight w:val="none"/>
          <w:lang w:eastAsia="zh-CN"/>
          <w14:textFill>
            <w14:solidFill>
              <w14:schemeClr w14:val="tx1"/>
            </w14:solidFill>
          </w14:textFill>
        </w:rPr>
      </w:pPr>
      <w:bookmarkStart w:id="89" w:name="_Toc2546"/>
      <w:r>
        <w:rPr>
          <w:rFonts w:hint="eastAsia" w:ascii="宋体" w:hAnsi="宋体" w:eastAsia="宋体" w:cs="宋体"/>
          <w:color w:val="000000" w:themeColor="text1"/>
          <w:sz w:val="20"/>
          <w:szCs w:val="20"/>
          <w:highlight w:val="none"/>
          <w14:textFill>
            <w14:solidFill>
              <w14:schemeClr w14:val="tx1"/>
            </w14:solidFill>
          </w14:textFill>
        </w:rPr>
        <w:t xml:space="preserve">2.  </w:t>
      </w:r>
      <w:r>
        <w:rPr>
          <w:rFonts w:hint="eastAsia" w:ascii="宋体" w:hAnsi="宋体" w:eastAsia="宋体" w:cs="宋体"/>
          <w:color w:val="000000" w:themeColor="text1"/>
          <w:sz w:val="20"/>
          <w:szCs w:val="20"/>
          <w:highlight w:val="none"/>
          <w:lang w:eastAsia="zh-CN"/>
          <w14:textFill>
            <w14:solidFill>
              <w14:schemeClr w14:val="tx1"/>
            </w14:solidFill>
          </w14:textFill>
        </w:rPr>
        <w:t>招标文件</w:t>
      </w:r>
      <w:bookmarkEnd w:id="89"/>
    </w:p>
    <w:p w14:paraId="413EC4A3">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 xml:space="preserve">2.1 </w:t>
      </w:r>
      <w:r>
        <w:rPr>
          <w:rFonts w:hint="eastAsia" w:ascii="宋体" w:hAnsi="宋体" w:eastAsia="宋体" w:cs="宋体"/>
          <w:color w:val="000000" w:themeColor="text1"/>
          <w:sz w:val="20"/>
          <w:szCs w:val="20"/>
          <w:highlight w:val="none"/>
          <w:lang w:eastAsia="zh-CN"/>
          <w14:textFill>
            <w14:solidFill>
              <w14:schemeClr w14:val="tx1"/>
            </w14:solidFill>
          </w14:textFill>
        </w:rPr>
        <w:t>招标文件</w:t>
      </w:r>
      <w:r>
        <w:rPr>
          <w:rFonts w:hint="eastAsia" w:ascii="宋体" w:hAnsi="宋体" w:eastAsia="宋体" w:cs="宋体"/>
          <w:color w:val="000000" w:themeColor="text1"/>
          <w:sz w:val="20"/>
          <w:szCs w:val="20"/>
          <w:highlight w:val="none"/>
          <w14:textFill>
            <w14:solidFill>
              <w14:schemeClr w14:val="tx1"/>
            </w14:solidFill>
          </w14:textFill>
        </w:rPr>
        <w:t>的组成</w:t>
      </w:r>
    </w:p>
    <w:p w14:paraId="205CCDFE">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本</w:t>
      </w:r>
      <w:r>
        <w:rPr>
          <w:rFonts w:hint="eastAsia" w:ascii="宋体" w:hAnsi="宋体" w:eastAsia="宋体" w:cs="宋体"/>
          <w:color w:val="000000" w:themeColor="text1"/>
          <w:sz w:val="20"/>
          <w:szCs w:val="20"/>
          <w:highlight w:val="none"/>
          <w:lang w:eastAsia="zh-CN"/>
          <w14:textFill>
            <w14:solidFill>
              <w14:schemeClr w14:val="tx1"/>
            </w14:solidFill>
          </w14:textFill>
        </w:rPr>
        <w:t>招标文件</w:t>
      </w:r>
      <w:r>
        <w:rPr>
          <w:rFonts w:hint="eastAsia" w:ascii="宋体" w:hAnsi="宋体" w:eastAsia="宋体" w:cs="宋体"/>
          <w:color w:val="000000" w:themeColor="text1"/>
          <w:sz w:val="20"/>
          <w:szCs w:val="20"/>
          <w:highlight w:val="none"/>
          <w14:textFill>
            <w14:solidFill>
              <w14:schemeClr w14:val="tx1"/>
            </w14:solidFill>
          </w14:textFill>
        </w:rPr>
        <w:t>包括：</w:t>
      </w:r>
    </w:p>
    <w:p w14:paraId="636F38ED">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（1）采购公告；</w:t>
      </w:r>
    </w:p>
    <w:p w14:paraId="224B6C19">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（2）投标人须知；</w:t>
      </w:r>
    </w:p>
    <w:p w14:paraId="017B58A1">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（3）评标办法；</w:t>
      </w:r>
    </w:p>
    <w:p w14:paraId="4B889F58">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（4）合同条款及格式；</w:t>
      </w:r>
    </w:p>
    <w:p w14:paraId="47673618">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（5）工程量清单</w:t>
      </w:r>
    </w:p>
    <w:p w14:paraId="777CA9FC">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（6）图纸</w:t>
      </w:r>
    </w:p>
    <w:p w14:paraId="5ADDEFB9">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（7）技术标准和要求</w:t>
      </w:r>
    </w:p>
    <w:p w14:paraId="0CC687C0">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（8）投标文件格式；</w:t>
      </w:r>
    </w:p>
    <w:p w14:paraId="6E2CF437">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（9）投标人须知前附表规定的其他材料。</w:t>
      </w:r>
    </w:p>
    <w:p w14:paraId="07FE69C8">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根据</w:t>
      </w:r>
      <w:r>
        <w:rPr>
          <w:rFonts w:hint="eastAsia" w:ascii="宋体" w:hAnsi="宋体" w:eastAsia="宋体" w:cs="宋体"/>
          <w:color w:val="000000" w:themeColor="text1"/>
          <w:sz w:val="20"/>
          <w:szCs w:val="20"/>
          <w:highlight w:val="none"/>
          <w:lang w:eastAsia="zh-CN"/>
          <w14:textFill>
            <w14:solidFill>
              <w14:schemeClr w14:val="tx1"/>
            </w14:solidFill>
          </w14:textFill>
        </w:rPr>
        <w:t>招标文件</w:t>
      </w:r>
      <w:r>
        <w:rPr>
          <w:rFonts w:hint="eastAsia" w:ascii="宋体" w:hAnsi="宋体" w:eastAsia="宋体" w:cs="宋体"/>
          <w:color w:val="000000" w:themeColor="text1"/>
          <w:sz w:val="20"/>
          <w:szCs w:val="20"/>
          <w:highlight w:val="none"/>
          <w14:textFill>
            <w14:solidFill>
              <w14:schemeClr w14:val="tx1"/>
            </w14:solidFill>
          </w14:textFill>
        </w:rPr>
        <w:t>所作的澄清、修改，构成</w:t>
      </w:r>
      <w:r>
        <w:rPr>
          <w:rFonts w:hint="eastAsia" w:ascii="宋体" w:hAnsi="宋体" w:eastAsia="宋体" w:cs="宋体"/>
          <w:color w:val="000000" w:themeColor="text1"/>
          <w:sz w:val="20"/>
          <w:szCs w:val="20"/>
          <w:highlight w:val="none"/>
          <w:lang w:eastAsia="zh-CN"/>
          <w14:textFill>
            <w14:solidFill>
              <w14:schemeClr w14:val="tx1"/>
            </w14:solidFill>
          </w14:textFill>
        </w:rPr>
        <w:t>招标文件</w:t>
      </w:r>
      <w:r>
        <w:rPr>
          <w:rFonts w:hint="eastAsia" w:ascii="宋体" w:hAnsi="宋体" w:eastAsia="宋体" w:cs="宋体"/>
          <w:color w:val="000000" w:themeColor="text1"/>
          <w:sz w:val="20"/>
          <w:szCs w:val="20"/>
          <w:highlight w:val="none"/>
          <w14:textFill>
            <w14:solidFill>
              <w14:schemeClr w14:val="tx1"/>
            </w14:solidFill>
          </w14:textFill>
        </w:rPr>
        <w:t>的组成部分。</w:t>
      </w:r>
    </w:p>
    <w:p w14:paraId="0871D719">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 xml:space="preserve">2.2  </w:t>
      </w:r>
      <w:r>
        <w:rPr>
          <w:rFonts w:hint="eastAsia" w:ascii="宋体" w:hAnsi="宋体" w:eastAsia="宋体" w:cs="宋体"/>
          <w:color w:val="000000" w:themeColor="text1"/>
          <w:sz w:val="20"/>
          <w:szCs w:val="20"/>
          <w:highlight w:val="none"/>
          <w:lang w:eastAsia="zh-CN"/>
          <w14:textFill>
            <w14:solidFill>
              <w14:schemeClr w14:val="tx1"/>
            </w14:solidFill>
          </w14:textFill>
        </w:rPr>
        <w:t>招标文件</w:t>
      </w:r>
      <w:r>
        <w:rPr>
          <w:rFonts w:hint="eastAsia" w:ascii="宋体" w:hAnsi="宋体" w:eastAsia="宋体" w:cs="宋体"/>
          <w:color w:val="000000" w:themeColor="text1"/>
          <w:sz w:val="20"/>
          <w:szCs w:val="20"/>
          <w:highlight w:val="none"/>
          <w14:textFill>
            <w14:solidFill>
              <w14:schemeClr w14:val="tx1"/>
            </w14:solidFill>
          </w14:textFill>
        </w:rPr>
        <w:t>的修改</w:t>
      </w:r>
    </w:p>
    <w:p w14:paraId="6D6CF3BA">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按照本章2.2</w:t>
      </w:r>
      <w:r>
        <w:rPr>
          <w:rFonts w:hint="eastAsia" w:ascii="宋体" w:hAnsi="宋体" w:eastAsia="宋体" w:cs="宋体"/>
          <w:color w:val="000000" w:themeColor="text1"/>
          <w:sz w:val="20"/>
          <w:szCs w:val="20"/>
          <w:highlight w:val="none"/>
          <w:lang w:eastAsia="zh-CN"/>
          <w14:textFill>
            <w14:solidFill>
              <w14:schemeClr w14:val="tx1"/>
            </w14:solidFill>
          </w14:textFill>
        </w:rPr>
        <w:t>招标文件</w:t>
      </w:r>
      <w:r>
        <w:rPr>
          <w:rFonts w:hint="eastAsia" w:ascii="宋体" w:hAnsi="宋体" w:eastAsia="宋体" w:cs="宋体"/>
          <w:color w:val="000000" w:themeColor="text1"/>
          <w:sz w:val="20"/>
          <w:szCs w:val="20"/>
          <w:highlight w:val="none"/>
          <w14:textFill>
            <w14:solidFill>
              <w14:schemeClr w14:val="tx1"/>
            </w14:solidFill>
          </w14:textFill>
        </w:rPr>
        <w:t>的澄清相关内容及方式执行。</w:t>
      </w:r>
    </w:p>
    <w:p w14:paraId="61F6E2EC">
      <w:pPr>
        <w:pStyle w:val="18"/>
        <w:spacing w:after="0" w:line="360" w:lineRule="auto"/>
        <w:ind w:firstLine="400" w:firstLineChars="200"/>
        <w:jc w:val="left"/>
        <w:outlineLvl w:val="1"/>
        <w:rPr>
          <w:rFonts w:hint="eastAsia" w:ascii="宋体" w:hAnsi="宋体" w:eastAsia="宋体" w:cs="宋体"/>
          <w:color w:val="000000" w:themeColor="text1"/>
          <w:sz w:val="20"/>
          <w:szCs w:val="20"/>
          <w:highlight w:val="none"/>
          <w14:textFill>
            <w14:solidFill>
              <w14:schemeClr w14:val="tx1"/>
            </w14:solidFill>
          </w14:textFill>
        </w:rPr>
      </w:pPr>
      <w:bookmarkStart w:id="90" w:name="_Toc12487"/>
      <w:r>
        <w:rPr>
          <w:rFonts w:hint="eastAsia" w:ascii="宋体" w:hAnsi="宋体" w:eastAsia="宋体" w:cs="宋体"/>
          <w:color w:val="000000" w:themeColor="text1"/>
          <w:sz w:val="20"/>
          <w:szCs w:val="20"/>
          <w:highlight w:val="none"/>
          <w14:textFill>
            <w14:solidFill>
              <w14:schemeClr w14:val="tx1"/>
            </w14:solidFill>
          </w14:textFill>
        </w:rPr>
        <w:t>3.  投标文件</w:t>
      </w:r>
      <w:bookmarkEnd w:id="90"/>
    </w:p>
    <w:p w14:paraId="1B5E50B3">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3.3  投标有效期</w:t>
      </w:r>
    </w:p>
    <w:p w14:paraId="75E7805F">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3.3.1  在投标人须知前附表规定的投标有效期内，投标人不得要求撤销或修改其投标文件。</w:t>
      </w:r>
    </w:p>
    <w:p w14:paraId="52091F07">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3.3.2  出现特殊情况需要延长投标有效期的，招标人以通知所有投标人延长投标有效期。投标人同意延长的，应相应延长其投标保证金的有效期，但不得要求或被允许修改或撤销其投标文件；投标人拒绝延长的，其投标失效，但投标人有权收回其投标保证金。</w:t>
      </w:r>
    </w:p>
    <w:p w14:paraId="05B895EA">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3.4  投标保证金</w:t>
      </w:r>
    </w:p>
    <w:p w14:paraId="2E5678D9">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3.4.1  投标人在递交投标文件的同时，应按投标人须知前附表规定的金额的投标保证金格式递交投标保证金，并作为其投标文件的组成部分。</w:t>
      </w:r>
    </w:p>
    <w:p w14:paraId="26A893D3">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3.4.2  投标人不按本章第 3.4.1 项要求提交投标保证金的，其投标文件作否决投标处理。</w:t>
      </w:r>
    </w:p>
    <w:p w14:paraId="7A99D8F7">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 xml:space="preserve">    3.4.3  投标保证金退还：见投标人须知前附表。</w:t>
      </w:r>
    </w:p>
    <w:p w14:paraId="73CAAF49">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 xml:space="preserve">    3.4.4  有下列情形之一的，投标保证金将不予退还：</w:t>
      </w:r>
    </w:p>
    <w:p w14:paraId="02E26708">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 xml:space="preserve">   （1）投标人在规定的投标有效期内撤销或修改其投标文件；</w:t>
      </w:r>
    </w:p>
    <w:p w14:paraId="43BC4F8F">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 xml:space="preserve">   （2）中标人在收到中标通知书后，无正当理由拒签合同协议书或未按</w:t>
      </w:r>
      <w:r>
        <w:rPr>
          <w:rFonts w:hint="eastAsia" w:ascii="宋体" w:hAnsi="宋体" w:eastAsia="宋体" w:cs="宋体"/>
          <w:color w:val="000000" w:themeColor="text1"/>
          <w:sz w:val="20"/>
          <w:szCs w:val="20"/>
          <w:highlight w:val="none"/>
          <w:lang w:eastAsia="zh-CN"/>
          <w14:textFill>
            <w14:solidFill>
              <w14:schemeClr w14:val="tx1"/>
            </w14:solidFill>
          </w14:textFill>
        </w:rPr>
        <w:t>招标文件</w:t>
      </w:r>
      <w:r>
        <w:rPr>
          <w:rFonts w:hint="eastAsia" w:ascii="宋体" w:hAnsi="宋体" w:eastAsia="宋体" w:cs="宋体"/>
          <w:color w:val="000000" w:themeColor="text1"/>
          <w:sz w:val="20"/>
          <w:szCs w:val="20"/>
          <w:highlight w:val="none"/>
          <w14:textFill>
            <w14:solidFill>
              <w14:schemeClr w14:val="tx1"/>
            </w14:solidFill>
          </w14:textFill>
        </w:rPr>
        <w:t>规定提交履约担保。</w:t>
      </w:r>
    </w:p>
    <w:p w14:paraId="439F77AC">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 xml:space="preserve">   （3）中标人在中标公示期结束后五个工作日内未向招标人缴纳低价风险担保。</w:t>
      </w:r>
    </w:p>
    <w:p w14:paraId="3AF86EFD">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 xml:space="preserve">   （4）投标人在投标活动中串通投标、弄虚作假的；</w:t>
      </w:r>
    </w:p>
    <w:p w14:paraId="4888725E">
      <w:pPr>
        <w:pStyle w:val="18"/>
        <w:spacing w:after="0" w:line="360" w:lineRule="auto"/>
        <w:ind w:firstLine="700" w:firstLineChars="35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（5）法律法规规定不予退还的其他情形。</w:t>
      </w:r>
    </w:p>
    <w:p w14:paraId="3BB13428">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3.7  投标文件的编制</w:t>
      </w:r>
    </w:p>
    <w:p w14:paraId="723C4226">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3.7.1  投标文件应按第八章“投标文件格式”进行编写，如有必要，可以增加附页，作为投标文件的组成部分。其中，投标函附录在满足</w:t>
      </w:r>
      <w:r>
        <w:rPr>
          <w:rFonts w:hint="eastAsia" w:ascii="宋体" w:hAnsi="宋体" w:eastAsia="宋体" w:cs="宋体"/>
          <w:color w:val="000000" w:themeColor="text1"/>
          <w:sz w:val="20"/>
          <w:szCs w:val="20"/>
          <w:highlight w:val="none"/>
          <w:lang w:eastAsia="zh-CN"/>
          <w14:textFill>
            <w14:solidFill>
              <w14:schemeClr w14:val="tx1"/>
            </w14:solidFill>
          </w14:textFill>
        </w:rPr>
        <w:t>招标文件</w:t>
      </w:r>
      <w:r>
        <w:rPr>
          <w:rFonts w:hint="eastAsia" w:ascii="宋体" w:hAnsi="宋体" w:eastAsia="宋体" w:cs="宋体"/>
          <w:color w:val="000000" w:themeColor="text1"/>
          <w:sz w:val="20"/>
          <w:szCs w:val="20"/>
          <w:highlight w:val="none"/>
          <w14:textFill>
            <w14:solidFill>
              <w14:schemeClr w14:val="tx1"/>
            </w14:solidFill>
          </w14:textFill>
        </w:rPr>
        <w:t>实质性要求的基础上，可以提出比</w:t>
      </w:r>
      <w:r>
        <w:rPr>
          <w:rFonts w:hint="eastAsia" w:ascii="宋体" w:hAnsi="宋体" w:eastAsia="宋体" w:cs="宋体"/>
          <w:color w:val="000000" w:themeColor="text1"/>
          <w:sz w:val="20"/>
          <w:szCs w:val="20"/>
          <w:highlight w:val="none"/>
          <w:lang w:eastAsia="zh-CN"/>
          <w14:textFill>
            <w14:solidFill>
              <w14:schemeClr w14:val="tx1"/>
            </w14:solidFill>
          </w14:textFill>
        </w:rPr>
        <w:t>招标文件</w:t>
      </w:r>
      <w:r>
        <w:rPr>
          <w:rFonts w:hint="eastAsia" w:ascii="宋体" w:hAnsi="宋体" w:eastAsia="宋体" w:cs="宋体"/>
          <w:color w:val="000000" w:themeColor="text1"/>
          <w:sz w:val="20"/>
          <w:szCs w:val="20"/>
          <w:highlight w:val="none"/>
          <w14:textFill>
            <w14:solidFill>
              <w14:schemeClr w14:val="tx1"/>
            </w14:solidFill>
          </w14:textFill>
        </w:rPr>
        <w:t>要求更有利于招标人的承诺。</w:t>
      </w:r>
    </w:p>
    <w:p w14:paraId="21D08895">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3.7.2  投标文件应当对</w:t>
      </w:r>
      <w:r>
        <w:rPr>
          <w:rFonts w:hint="eastAsia" w:ascii="宋体" w:hAnsi="宋体" w:eastAsia="宋体" w:cs="宋体"/>
          <w:color w:val="000000" w:themeColor="text1"/>
          <w:sz w:val="20"/>
          <w:szCs w:val="20"/>
          <w:highlight w:val="none"/>
          <w:lang w:eastAsia="zh-CN"/>
          <w14:textFill>
            <w14:solidFill>
              <w14:schemeClr w14:val="tx1"/>
            </w14:solidFill>
          </w14:textFill>
        </w:rPr>
        <w:t>招标文件</w:t>
      </w:r>
      <w:r>
        <w:rPr>
          <w:rFonts w:hint="eastAsia" w:ascii="宋体" w:hAnsi="宋体" w:eastAsia="宋体" w:cs="宋体"/>
          <w:color w:val="000000" w:themeColor="text1"/>
          <w:sz w:val="20"/>
          <w:szCs w:val="20"/>
          <w:highlight w:val="none"/>
          <w14:textFill>
            <w14:solidFill>
              <w14:schemeClr w14:val="tx1"/>
            </w14:solidFill>
          </w14:textFill>
        </w:rPr>
        <w:t>有关工期、投标有效期、质量要求、技术标准和要求、 招标范围等实质性内容做出响应。</w:t>
      </w:r>
    </w:p>
    <w:p w14:paraId="1DF04E89">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3.7.3  投标文件应用不褪色的材料书写或打印，并由投标人的法定代表人或其委托代理人签字、盖单位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14:paraId="33BD521F">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3.7.4  投标文件正本一份，副本份数见投标人须知前附表。正本和副本的封面上应清楚地标记“正本”或“副本”的字样，正本和副本封面均须加盖单位公章（鲜章）。当副本和正本不一致时，以正本为准。</w:t>
      </w:r>
    </w:p>
    <w:p w14:paraId="38A36C1E">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3.7.5  投标文件的正本与副本应分别装订成册，并编制目录，具体装订要求见投标人须知前附表规定。</w:t>
      </w:r>
    </w:p>
    <w:p w14:paraId="71A30958">
      <w:pPr>
        <w:pStyle w:val="18"/>
        <w:spacing w:after="0" w:line="360" w:lineRule="auto"/>
        <w:ind w:firstLine="400" w:firstLineChars="200"/>
        <w:jc w:val="left"/>
        <w:outlineLvl w:val="1"/>
        <w:rPr>
          <w:rFonts w:hint="eastAsia" w:ascii="宋体" w:hAnsi="宋体" w:eastAsia="宋体" w:cs="宋体"/>
          <w:color w:val="000000" w:themeColor="text1"/>
          <w:sz w:val="20"/>
          <w:szCs w:val="20"/>
          <w:highlight w:val="none"/>
          <w14:textFill>
            <w14:solidFill>
              <w14:schemeClr w14:val="tx1"/>
            </w14:solidFill>
          </w14:textFill>
        </w:rPr>
      </w:pPr>
      <w:bookmarkStart w:id="91" w:name="_Toc11622"/>
      <w:r>
        <w:rPr>
          <w:rFonts w:hint="eastAsia" w:ascii="宋体" w:hAnsi="宋体" w:eastAsia="宋体" w:cs="宋体"/>
          <w:color w:val="000000" w:themeColor="text1"/>
          <w:sz w:val="20"/>
          <w:szCs w:val="20"/>
          <w:highlight w:val="none"/>
          <w14:textFill>
            <w14:solidFill>
              <w14:schemeClr w14:val="tx1"/>
            </w14:solidFill>
          </w14:textFill>
        </w:rPr>
        <w:t>4.  投标</w:t>
      </w:r>
      <w:bookmarkEnd w:id="91"/>
    </w:p>
    <w:p w14:paraId="6A0A416B">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4.1  投标文件的密封和标记</w:t>
      </w:r>
    </w:p>
    <w:p w14:paraId="571758E1">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4.1.1  投标文件的正本与副本密封见投标人须知前附表。</w:t>
      </w:r>
    </w:p>
    <w:p w14:paraId="0DB38FE8">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4.1.2  投标文件的封套上应写明的内容见投标人须知前附表。</w:t>
      </w:r>
    </w:p>
    <w:p w14:paraId="5D586AA4">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4.1.3  未按本章第 4.1.1 项或第 4.1.2 项要求密封和加写标记的投标文件，招标人不予受理。</w:t>
      </w:r>
    </w:p>
    <w:p w14:paraId="24893FBE">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4.2  投标文件的递交</w:t>
      </w:r>
    </w:p>
    <w:p w14:paraId="5A4F2F43">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4.2.1  投标人应在规定的投标截止时间前递交投标文件。</w:t>
      </w:r>
    </w:p>
    <w:p w14:paraId="4A62FDC1">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4.2.2  投标人递交投标文件的地点：见投标人须知前附表。</w:t>
      </w:r>
    </w:p>
    <w:p w14:paraId="4374B430">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4.2.3  除投标人须知前附表另有规定外，投标人所递交的投标文件不予退还。</w:t>
      </w:r>
    </w:p>
    <w:p w14:paraId="0613FB4C">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4.2.4 逾期送达的或者未送达指定地点的投标文件，招标人不予受理。</w:t>
      </w:r>
    </w:p>
    <w:p w14:paraId="71964BB8">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4.3  投标文件的修改与撤回</w:t>
      </w:r>
    </w:p>
    <w:p w14:paraId="7D3F5249">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4.3.1  在规定的投标截止时间前，投标人可以修改或撤回已递交的投标文件，但应以书面形式通知招标人。</w:t>
      </w:r>
    </w:p>
    <w:p w14:paraId="418A4157">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4.3.2  投标人修改或撤回已递交投标文件的书面通知应按照本章第3.7.3项的要求签字或盖章。招标人收到书面通知后，向投标人出具签收凭证。</w:t>
      </w:r>
    </w:p>
    <w:p w14:paraId="1B551AC1">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4.3.3  修改的内容为投标文件的组成部分。修改的投标文件应按照本章第3条、第4条规定进行编制、密封、标记和递交，并标明“修改”字样。</w:t>
      </w:r>
    </w:p>
    <w:p w14:paraId="763D251B">
      <w:pPr>
        <w:pStyle w:val="18"/>
        <w:spacing w:after="0" w:line="360" w:lineRule="auto"/>
        <w:ind w:firstLine="400" w:firstLineChars="200"/>
        <w:jc w:val="left"/>
        <w:outlineLvl w:val="1"/>
        <w:rPr>
          <w:rFonts w:hint="eastAsia" w:ascii="宋体" w:hAnsi="宋体" w:eastAsia="宋体" w:cs="宋体"/>
          <w:color w:val="000000" w:themeColor="text1"/>
          <w:sz w:val="20"/>
          <w:szCs w:val="20"/>
          <w:highlight w:val="none"/>
          <w14:textFill>
            <w14:solidFill>
              <w14:schemeClr w14:val="tx1"/>
            </w14:solidFill>
          </w14:textFill>
        </w:rPr>
      </w:pPr>
      <w:bookmarkStart w:id="92" w:name="_Toc23586"/>
      <w:r>
        <w:rPr>
          <w:rFonts w:hint="eastAsia" w:ascii="宋体" w:hAnsi="宋体" w:eastAsia="宋体" w:cs="宋体"/>
          <w:color w:val="000000" w:themeColor="text1"/>
          <w:sz w:val="20"/>
          <w:szCs w:val="20"/>
          <w:highlight w:val="none"/>
          <w14:textFill>
            <w14:solidFill>
              <w14:schemeClr w14:val="tx1"/>
            </w14:solidFill>
          </w14:textFill>
        </w:rPr>
        <w:t>5.开标</w:t>
      </w:r>
      <w:bookmarkEnd w:id="92"/>
    </w:p>
    <w:p w14:paraId="628F5D9B">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5.1开标时间和地点</w:t>
      </w:r>
    </w:p>
    <w:p w14:paraId="3B6F2747">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招标人在规定的投标截止时间（开标时间）和投标人须知前附表规定的地点公开开标，并邀请所有投标人的法定代表人或其委托代理人准时参加。</w:t>
      </w:r>
    </w:p>
    <w:p w14:paraId="0E4682AE">
      <w:pPr>
        <w:pStyle w:val="18"/>
        <w:spacing w:after="0" w:line="360" w:lineRule="auto"/>
        <w:ind w:firstLine="400" w:firstLineChars="200"/>
        <w:jc w:val="left"/>
        <w:outlineLvl w:val="1"/>
        <w:rPr>
          <w:rFonts w:hint="eastAsia" w:ascii="宋体" w:hAnsi="宋体" w:eastAsia="宋体" w:cs="宋体"/>
          <w:color w:val="000000" w:themeColor="text1"/>
          <w:sz w:val="20"/>
          <w:szCs w:val="20"/>
          <w:highlight w:val="none"/>
          <w14:textFill>
            <w14:solidFill>
              <w14:schemeClr w14:val="tx1"/>
            </w14:solidFill>
          </w14:textFill>
        </w:rPr>
      </w:pPr>
      <w:bookmarkStart w:id="93" w:name="_Toc14933"/>
      <w:r>
        <w:rPr>
          <w:rFonts w:hint="eastAsia" w:ascii="宋体" w:hAnsi="宋体" w:eastAsia="宋体" w:cs="宋体"/>
          <w:color w:val="000000" w:themeColor="text1"/>
          <w:sz w:val="20"/>
          <w:szCs w:val="20"/>
          <w:highlight w:val="none"/>
          <w14:textFill>
            <w14:solidFill>
              <w14:schemeClr w14:val="tx1"/>
            </w14:solidFill>
          </w14:textFill>
        </w:rPr>
        <w:t>6.评标</w:t>
      </w:r>
      <w:bookmarkEnd w:id="93"/>
    </w:p>
    <w:p w14:paraId="65BD06C7">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6.2评标原则</w:t>
      </w:r>
    </w:p>
    <w:p w14:paraId="6316731A">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 xml:space="preserve">    评标活动遵循公平、公正、科学和择优的原则。</w:t>
      </w:r>
    </w:p>
    <w:p w14:paraId="09A65379">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6.3评标</w:t>
      </w:r>
    </w:p>
    <w:p w14:paraId="370F3B03">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投标人资格审查小组按照第三章“评标办法”规定的方法、评审因素、标准和程序对投标文件进行评审。第三章“评标办法”没有规定的方法、评审因素和标准，不得作为评标依据。</w:t>
      </w:r>
    </w:p>
    <w:p w14:paraId="32D90D00">
      <w:pPr>
        <w:pStyle w:val="18"/>
        <w:spacing w:after="0" w:line="360" w:lineRule="auto"/>
        <w:ind w:firstLine="400" w:firstLineChars="200"/>
        <w:jc w:val="left"/>
        <w:outlineLvl w:val="1"/>
        <w:rPr>
          <w:rFonts w:hint="eastAsia" w:ascii="宋体" w:hAnsi="宋体" w:eastAsia="宋体" w:cs="宋体"/>
          <w:color w:val="000000" w:themeColor="text1"/>
          <w:sz w:val="20"/>
          <w:szCs w:val="20"/>
          <w:highlight w:val="none"/>
          <w14:textFill>
            <w14:solidFill>
              <w14:schemeClr w14:val="tx1"/>
            </w14:solidFill>
          </w14:textFill>
        </w:rPr>
      </w:pPr>
      <w:bookmarkStart w:id="94" w:name="_Toc6133"/>
      <w:r>
        <w:rPr>
          <w:rFonts w:hint="eastAsia" w:ascii="宋体" w:hAnsi="宋体" w:eastAsia="宋体" w:cs="宋体"/>
          <w:color w:val="000000" w:themeColor="text1"/>
          <w:sz w:val="20"/>
          <w:szCs w:val="20"/>
          <w:highlight w:val="none"/>
          <w14:textFill>
            <w14:solidFill>
              <w14:schemeClr w14:val="tx1"/>
            </w14:solidFill>
          </w14:textFill>
        </w:rPr>
        <w:t>7.合同授予</w:t>
      </w:r>
      <w:bookmarkEnd w:id="94"/>
    </w:p>
    <w:p w14:paraId="5BEC2400">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7.1定标方式</w:t>
      </w:r>
    </w:p>
    <w:p w14:paraId="64D6B64D">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除投标人须知前附表规定投标人资格审查小组直接确定中标人外，招标人依据投标人资格审查小组推荐的中标候选人确定中标人，投标人资格审查小组推荐中标候选人的人数见投标人须知前附表。</w:t>
      </w:r>
    </w:p>
    <w:p w14:paraId="7A531CA2">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7.2  中标通知</w:t>
      </w:r>
    </w:p>
    <w:p w14:paraId="17598C27">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在本章第 3.3 款规定的投标有效期内，招标人以书面形式向中标人发出中标通知书，同 时将中标结果通知未中标的投标人。</w:t>
      </w:r>
    </w:p>
    <w:p w14:paraId="256A085F">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7.3  履约担保</w:t>
      </w:r>
    </w:p>
    <w:p w14:paraId="36F8DDB1">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7.3.1  在签订合同前，中标人应按投标人须知前附表规定的金额、担保形式和</w:t>
      </w:r>
      <w:r>
        <w:rPr>
          <w:rFonts w:hint="eastAsia" w:ascii="宋体" w:hAnsi="宋体" w:eastAsia="宋体" w:cs="宋体"/>
          <w:color w:val="000000" w:themeColor="text1"/>
          <w:sz w:val="20"/>
          <w:szCs w:val="20"/>
          <w:highlight w:val="none"/>
          <w:lang w:eastAsia="zh-CN"/>
          <w14:textFill>
            <w14:solidFill>
              <w14:schemeClr w14:val="tx1"/>
            </w14:solidFill>
          </w14:textFill>
        </w:rPr>
        <w:t>招标文件</w:t>
      </w:r>
      <w:r>
        <w:rPr>
          <w:rFonts w:hint="eastAsia" w:ascii="宋体" w:hAnsi="宋体" w:eastAsia="宋体" w:cs="宋体"/>
          <w:color w:val="000000" w:themeColor="text1"/>
          <w:sz w:val="20"/>
          <w:szCs w:val="20"/>
          <w:highlight w:val="none"/>
          <w14:textFill>
            <w14:solidFill>
              <w14:schemeClr w14:val="tx1"/>
            </w14:solidFill>
          </w14:textFill>
        </w:rPr>
        <w:t>第四章“合同条款及格式”规定的履约担保格式向招标人提交履约担保。联合体中标的，其履约担保由牵头人递交，并应符合投标人须知前附表规定的金额、担保形式和</w:t>
      </w:r>
      <w:r>
        <w:rPr>
          <w:rFonts w:hint="eastAsia" w:ascii="宋体" w:hAnsi="宋体" w:eastAsia="宋体" w:cs="宋体"/>
          <w:color w:val="000000" w:themeColor="text1"/>
          <w:sz w:val="20"/>
          <w:szCs w:val="20"/>
          <w:highlight w:val="none"/>
          <w:lang w:eastAsia="zh-CN"/>
          <w14:textFill>
            <w14:solidFill>
              <w14:schemeClr w14:val="tx1"/>
            </w14:solidFill>
          </w14:textFill>
        </w:rPr>
        <w:t>招标文件</w:t>
      </w:r>
      <w:r>
        <w:rPr>
          <w:rFonts w:hint="eastAsia" w:ascii="宋体" w:hAnsi="宋体" w:eastAsia="宋体" w:cs="宋体"/>
          <w:color w:val="000000" w:themeColor="text1"/>
          <w:sz w:val="20"/>
          <w:szCs w:val="20"/>
          <w:highlight w:val="none"/>
          <w14:textFill>
            <w14:solidFill>
              <w14:schemeClr w14:val="tx1"/>
            </w14:solidFill>
          </w14:textFill>
        </w:rPr>
        <w:t>第四章“合同条款及格式”规定的履约担保格式要求。</w:t>
      </w:r>
    </w:p>
    <w:p w14:paraId="64FF343D">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7.3.2  中标人不能按本章第 7.3.1 项要求提交履约担保的，视为放弃中标，其投标保证金不予退还，给招标人造成的损失超过投标保证金数额的，中标人还应当对超过部分予以赔偿。</w:t>
      </w:r>
    </w:p>
    <w:p w14:paraId="7C3BFA27">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7.4  签订合同</w:t>
      </w:r>
    </w:p>
    <w:p w14:paraId="48089D65">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7.4.1 招标人和中标人应当自中标通知书发出之日起30天内，根据</w:t>
      </w:r>
      <w:r>
        <w:rPr>
          <w:rFonts w:hint="eastAsia" w:ascii="宋体" w:hAnsi="宋体" w:eastAsia="宋体" w:cs="宋体"/>
          <w:color w:val="000000" w:themeColor="text1"/>
          <w:sz w:val="20"/>
          <w:szCs w:val="20"/>
          <w:highlight w:val="none"/>
          <w:lang w:eastAsia="zh-CN"/>
          <w14:textFill>
            <w14:solidFill>
              <w14:schemeClr w14:val="tx1"/>
            </w14:solidFill>
          </w14:textFill>
        </w:rPr>
        <w:t>招标文件</w:t>
      </w:r>
      <w:r>
        <w:rPr>
          <w:rFonts w:hint="eastAsia" w:ascii="宋体" w:hAnsi="宋体" w:eastAsia="宋体" w:cs="宋体"/>
          <w:color w:val="000000" w:themeColor="text1"/>
          <w:sz w:val="20"/>
          <w:szCs w:val="20"/>
          <w:highlight w:val="none"/>
          <w14:textFill>
            <w14:solidFill>
              <w14:schemeClr w14:val="tx1"/>
            </w14:solidFill>
          </w14:textFill>
        </w:rPr>
        <w:t>和中标人的投标文件订立书面合同。中标人无正当理由拒签合同的，招标人取消其中标资格，其投标保证金不予退还；给招标人造成的损失超过投标保证金数额的，中标人还应当对超过部分予以赔偿。</w:t>
      </w:r>
    </w:p>
    <w:p w14:paraId="54E3048D">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7.4.2  发出中标通知书后，招标人无正当理由拒签合同的，招标人向中标人退还投标保证金；给中标人造成损失的，还应当赔偿损失。</w:t>
      </w:r>
    </w:p>
    <w:p w14:paraId="4DC67858">
      <w:pPr>
        <w:pStyle w:val="18"/>
        <w:spacing w:after="0" w:line="360" w:lineRule="auto"/>
        <w:ind w:firstLine="400" w:firstLineChars="200"/>
        <w:jc w:val="left"/>
        <w:outlineLvl w:val="1"/>
        <w:rPr>
          <w:rFonts w:hint="eastAsia" w:ascii="宋体" w:hAnsi="宋体" w:eastAsia="宋体" w:cs="宋体"/>
          <w:color w:val="000000" w:themeColor="text1"/>
          <w:sz w:val="20"/>
          <w:szCs w:val="20"/>
          <w:highlight w:val="none"/>
          <w14:textFill>
            <w14:solidFill>
              <w14:schemeClr w14:val="tx1"/>
            </w14:solidFill>
          </w14:textFill>
        </w:rPr>
      </w:pPr>
      <w:bookmarkStart w:id="95" w:name="_Toc12310"/>
      <w:r>
        <w:rPr>
          <w:rFonts w:hint="eastAsia" w:ascii="宋体" w:hAnsi="宋体" w:eastAsia="宋体" w:cs="宋体"/>
          <w:color w:val="000000" w:themeColor="text1"/>
          <w:sz w:val="20"/>
          <w:szCs w:val="20"/>
          <w:highlight w:val="none"/>
          <w14:textFill>
            <w14:solidFill>
              <w14:schemeClr w14:val="tx1"/>
            </w14:solidFill>
          </w14:textFill>
        </w:rPr>
        <w:t>8.  重新招标和不再招标</w:t>
      </w:r>
      <w:bookmarkEnd w:id="95"/>
    </w:p>
    <w:p w14:paraId="7FEC8C80">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8.1  重新招标</w:t>
      </w:r>
    </w:p>
    <w:p w14:paraId="526287EE">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有下列情形之一的，招标人将重新招标：</w:t>
      </w:r>
    </w:p>
    <w:p w14:paraId="5EF3AE39">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（1）投标截止时间止，投标人少于 3 个的；</w:t>
      </w:r>
    </w:p>
    <w:p w14:paraId="49B4A122">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（2）经投标人资格审查小组评审后否决所有投标的。</w:t>
      </w:r>
    </w:p>
    <w:p w14:paraId="61F3A3E1">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（3）法律法规规定的其它情形。</w:t>
      </w:r>
    </w:p>
    <w:p w14:paraId="31563EB4">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8.2  二次招标和不再招标</w:t>
      </w:r>
    </w:p>
    <w:p w14:paraId="28AA61DC">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重新招标后投标人仍少于3个，按法定程序开标和评标，确定中标人。经评审无合格投标人，属于必须审批或核准的工程建设项目，经原审批或核准部门批准后可以不再进行招标。</w:t>
      </w:r>
    </w:p>
    <w:p w14:paraId="5C29F5F6">
      <w:pPr>
        <w:pStyle w:val="18"/>
        <w:spacing w:after="0" w:line="360" w:lineRule="auto"/>
        <w:ind w:firstLine="400" w:firstLineChars="200"/>
        <w:jc w:val="left"/>
        <w:outlineLvl w:val="1"/>
        <w:rPr>
          <w:rFonts w:hint="eastAsia" w:ascii="宋体" w:hAnsi="宋体" w:eastAsia="宋体" w:cs="宋体"/>
          <w:color w:val="000000" w:themeColor="text1"/>
          <w:sz w:val="20"/>
          <w:szCs w:val="20"/>
          <w:highlight w:val="none"/>
          <w14:textFill>
            <w14:solidFill>
              <w14:schemeClr w14:val="tx1"/>
            </w14:solidFill>
          </w14:textFill>
        </w:rPr>
      </w:pPr>
      <w:bookmarkStart w:id="96" w:name="_Toc18519"/>
      <w:r>
        <w:rPr>
          <w:rFonts w:hint="eastAsia" w:ascii="宋体" w:hAnsi="宋体" w:eastAsia="宋体" w:cs="宋体"/>
          <w:color w:val="000000" w:themeColor="text1"/>
          <w:sz w:val="20"/>
          <w:szCs w:val="20"/>
          <w:highlight w:val="none"/>
          <w14:textFill>
            <w14:solidFill>
              <w14:schemeClr w14:val="tx1"/>
            </w14:solidFill>
          </w14:textFill>
        </w:rPr>
        <w:t>9.  纪律和监督</w:t>
      </w:r>
      <w:bookmarkEnd w:id="96"/>
    </w:p>
    <w:p w14:paraId="5206D224">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9.1  对招标人的纪律要求</w:t>
      </w:r>
    </w:p>
    <w:p w14:paraId="129E9CA3">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招标人不得泄漏招标投标活动中应当保密的情况和资料，不得与投标人串通损害国家利益、社会公共利益或者他人合法权益，禁止招标人与投标人串通投标。</w:t>
      </w:r>
      <w:r>
        <w:rPr>
          <w:rFonts w:hint="eastAsia" w:ascii="宋体" w:hAnsi="宋体" w:eastAsia="宋体" w:cs="宋体"/>
          <w:color w:val="000000" w:themeColor="text1"/>
          <w:sz w:val="20"/>
          <w:szCs w:val="20"/>
          <w:highlight w:val="none"/>
          <w14:textFill>
            <w14:solidFill>
              <w14:schemeClr w14:val="tx1"/>
            </w14:solidFill>
          </w14:textFill>
        </w:rPr>
        <w:br w:type="textWrapping"/>
      </w:r>
      <w:r>
        <w:rPr>
          <w:rFonts w:hint="eastAsia" w:ascii="宋体" w:hAnsi="宋体" w:eastAsia="宋体" w:cs="宋体"/>
          <w:color w:val="000000" w:themeColor="text1"/>
          <w:sz w:val="20"/>
          <w:szCs w:val="20"/>
          <w:highlight w:val="none"/>
          <w14:textFill>
            <w14:solidFill>
              <w14:schemeClr w14:val="tx1"/>
            </w14:solidFill>
          </w14:textFill>
        </w:rPr>
        <w:t>  有下列情形之一的，属于招标人与投标人串通投标：</w:t>
      </w:r>
      <w:r>
        <w:rPr>
          <w:rFonts w:hint="eastAsia" w:ascii="宋体" w:hAnsi="宋体" w:eastAsia="宋体" w:cs="宋体"/>
          <w:color w:val="000000" w:themeColor="text1"/>
          <w:sz w:val="20"/>
          <w:szCs w:val="20"/>
          <w:highlight w:val="none"/>
          <w14:textFill>
            <w14:solidFill>
              <w14:schemeClr w14:val="tx1"/>
            </w14:solidFill>
          </w14:textFill>
        </w:rPr>
        <w:br w:type="textWrapping"/>
      </w:r>
      <w:r>
        <w:rPr>
          <w:rFonts w:hint="eastAsia" w:ascii="宋体" w:hAnsi="宋体" w:eastAsia="宋体" w:cs="宋体"/>
          <w:color w:val="000000" w:themeColor="text1"/>
          <w:sz w:val="20"/>
          <w:szCs w:val="20"/>
          <w:highlight w:val="none"/>
          <w14:textFill>
            <w14:solidFill>
              <w14:schemeClr w14:val="tx1"/>
            </w14:solidFill>
          </w14:textFill>
        </w:rPr>
        <w:t>  （1）招标人在开标前开启投标文件并将有关信息泄露给其他投标人;</w:t>
      </w:r>
      <w:r>
        <w:rPr>
          <w:rFonts w:hint="eastAsia" w:ascii="宋体" w:hAnsi="宋体" w:eastAsia="宋体" w:cs="宋体"/>
          <w:color w:val="000000" w:themeColor="text1"/>
          <w:sz w:val="20"/>
          <w:szCs w:val="20"/>
          <w:highlight w:val="none"/>
          <w14:textFill>
            <w14:solidFill>
              <w14:schemeClr w14:val="tx1"/>
            </w14:solidFill>
          </w14:textFill>
        </w:rPr>
        <w:br w:type="textWrapping"/>
      </w:r>
      <w:r>
        <w:rPr>
          <w:rFonts w:hint="eastAsia" w:ascii="宋体" w:hAnsi="宋体" w:eastAsia="宋体" w:cs="宋体"/>
          <w:color w:val="000000" w:themeColor="text1"/>
          <w:sz w:val="20"/>
          <w:szCs w:val="20"/>
          <w:highlight w:val="none"/>
          <w14:textFill>
            <w14:solidFill>
              <w14:schemeClr w14:val="tx1"/>
            </w14:solidFill>
          </w14:textFill>
        </w:rPr>
        <w:t>  （2）招标人直接或者间接向投标人泄露标底、评审小组等信息；</w:t>
      </w:r>
      <w:r>
        <w:rPr>
          <w:rStyle w:val="330"/>
          <w:rFonts w:hint="eastAsia" w:ascii="宋体" w:hAnsi="宋体" w:eastAsia="宋体" w:cs="宋体"/>
          <w:color w:val="000000" w:themeColor="text1"/>
          <w:sz w:val="20"/>
          <w:szCs w:val="20"/>
          <w:highlight w:val="none"/>
          <w14:textFill>
            <w14:solidFill>
              <w14:schemeClr w14:val="tx1"/>
            </w14:solidFill>
          </w14:textFill>
        </w:rPr>
        <w:br w:type="textWrapping" w:clear="all"/>
      </w:r>
      <w:r>
        <w:rPr>
          <w:rStyle w:val="330"/>
          <w:rFonts w:hint="eastAsia" w:ascii="宋体" w:hAnsi="宋体" w:eastAsia="宋体" w:cs="宋体"/>
          <w:color w:val="000000" w:themeColor="text1"/>
          <w:sz w:val="20"/>
          <w:szCs w:val="20"/>
          <w:highlight w:val="none"/>
          <w14:textFill>
            <w14:solidFill>
              <w14:schemeClr w14:val="tx1"/>
            </w14:solidFill>
          </w14:textFill>
        </w:rPr>
        <w:t>  </w:t>
      </w:r>
      <w:r>
        <w:rPr>
          <w:rFonts w:hint="eastAsia" w:ascii="宋体" w:hAnsi="宋体" w:eastAsia="宋体" w:cs="宋体"/>
          <w:color w:val="000000" w:themeColor="text1"/>
          <w:sz w:val="20"/>
          <w:szCs w:val="20"/>
          <w:highlight w:val="none"/>
          <w14:textFill>
            <w14:solidFill>
              <w14:schemeClr w14:val="tx1"/>
            </w14:solidFill>
          </w14:textFill>
        </w:rPr>
        <w:t>（3）招标人明示或者暗示投标人压低或者抬高投标报价；</w:t>
      </w:r>
      <w:r>
        <w:rPr>
          <w:rFonts w:hint="eastAsia" w:ascii="宋体" w:hAnsi="宋体" w:eastAsia="宋体" w:cs="宋体"/>
          <w:color w:val="000000" w:themeColor="text1"/>
          <w:sz w:val="20"/>
          <w:szCs w:val="20"/>
          <w:highlight w:val="none"/>
          <w14:textFill>
            <w14:solidFill>
              <w14:schemeClr w14:val="tx1"/>
            </w14:solidFill>
          </w14:textFill>
        </w:rPr>
        <w:br w:type="textWrapping"/>
      </w:r>
      <w:r>
        <w:rPr>
          <w:rFonts w:hint="eastAsia" w:ascii="宋体" w:hAnsi="宋体" w:eastAsia="宋体" w:cs="宋体"/>
          <w:color w:val="000000" w:themeColor="text1"/>
          <w:sz w:val="20"/>
          <w:szCs w:val="20"/>
          <w:highlight w:val="none"/>
          <w14:textFill>
            <w14:solidFill>
              <w14:schemeClr w14:val="tx1"/>
            </w14:solidFill>
          </w14:textFill>
        </w:rPr>
        <w:t>  （4）招标人授意投标人撤换、修改投标文件；</w:t>
      </w:r>
    </w:p>
    <w:p w14:paraId="19E6E388">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（5）招标人明示或者暗示投标人为特定投标人中标提供方便；</w:t>
      </w:r>
      <w:r>
        <w:rPr>
          <w:rFonts w:hint="eastAsia" w:ascii="宋体" w:hAnsi="宋体" w:eastAsia="宋体" w:cs="宋体"/>
          <w:color w:val="000000" w:themeColor="text1"/>
          <w:sz w:val="20"/>
          <w:szCs w:val="20"/>
          <w:highlight w:val="none"/>
          <w14:textFill>
            <w14:solidFill>
              <w14:schemeClr w14:val="tx1"/>
            </w14:solidFill>
          </w14:textFill>
        </w:rPr>
        <w:br w:type="textWrapping"/>
      </w:r>
      <w:r>
        <w:rPr>
          <w:rFonts w:hint="eastAsia" w:ascii="宋体" w:hAnsi="宋体" w:eastAsia="宋体" w:cs="宋体"/>
          <w:color w:val="000000" w:themeColor="text1"/>
          <w:sz w:val="20"/>
          <w:szCs w:val="20"/>
          <w:highlight w:val="none"/>
          <w14:textFill>
            <w14:solidFill>
              <w14:schemeClr w14:val="tx1"/>
            </w14:solidFill>
          </w14:textFill>
        </w:rPr>
        <w:t>  （6）招标人与投标人为谋求特定投标人中标而采取的其他串通行为。</w:t>
      </w:r>
    </w:p>
    <w:p w14:paraId="2C8C7E79">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9.2  对投标人的纪律要求</w:t>
      </w:r>
    </w:p>
    <w:p w14:paraId="74928224">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投标人不得相互串通投标或者与招标人串通投标，不得向招标人或者评审小组行贿谋取中标，不得以他人名义投标或者以其他方式弄虚作假骗取中标；投标人不得以任何方式干扰、影响评标工作。</w:t>
      </w:r>
      <w:r>
        <w:rPr>
          <w:rFonts w:hint="eastAsia" w:ascii="宋体" w:hAnsi="宋体" w:eastAsia="宋体" w:cs="宋体"/>
          <w:color w:val="000000" w:themeColor="text1"/>
          <w:sz w:val="20"/>
          <w:szCs w:val="20"/>
          <w:highlight w:val="none"/>
          <w14:textFill>
            <w14:solidFill>
              <w14:schemeClr w14:val="tx1"/>
            </w14:solidFill>
          </w14:textFill>
        </w:rPr>
        <w:br w:type="textWrapping"/>
      </w:r>
      <w:r>
        <w:rPr>
          <w:rFonts w:hint="eastAsia" w:ascii="宋体" w:hAnsi="宋体" w:eastAsia="宋体" w:cs="宋体"/>
          <w:color w:val="000000" w:themeColor="text1"/>
          <w:sz w:val="20"/>
          <w:szCs w:val="20"/>
          <w:highlight w:val="none"/>
          <w14:textFill>
            <w14:solidFill>
              <w14:schemeClr w14:val="tx1"/>
            </w14:solidFill>
          </w14:textFill>
        </w:rPr>
        <w:t>  有下列情形之一的，属于投标人相互串通投标：</w:t>
      </w:r>
      <w:r>
        <w:rPr>
          <w:rFonts w:hint="eastAsia" w:ascii="宋体" w:hAnsi="宋体" w:eastAsia="宋体" w:cs="宋体"/>
          <w:color w:val="000000" w:themeColor="text1"/>
          <w:sz w:val="20"/>
          <w:szCs w:val="20"/>
          <w:highlight w:val="none"/>
          <w14:textFill>
            <w14:solidFill>
              <w14:schemeClr w14:val="tx1"/>
            </w14:solidFill>
          </w14:textFill>
        </w:rPr>
        <w:br w:type="textWrapping"/>
      </w:r>
      <w:r>
        <w:rPr>
          <w:rFonts w:hint="eastAsia" w:ascii="宋体" w:hAnsi="宋体" w:eastAsia="宋体" w:cs="宋体"/>
          <w:color w:val="000000" w:themeColor="text1"/>
          <w:sz w:val="20"/>
          <w:szCs w:val="20"/>
          <w:highlight w:val="none"/>
          <w14:textFill>
            <w14:solidFill>
              <w14:schemeClr w14:val="tx1"/>
            </w14:solidFill>
          </w14:textFill>
        </w:rPr>
        <w:t>  （1）投标人之间协商投标报价等投标文件的实质性内容；</w:t>
      </w:r>
      <w:r>
        <w:rPr>
          <w:rFonts w:hint="eastAsia" w:ascii="宋体" w:hAnsi="宋体" w:eastAsia="宋体" w:cs="宋体"/>
          <w:color w:val="000000" w:themeColor="text1"/>
          <w:sz w:val="20"/>
          <w:szCs w:val="20"/>
          <w:highlight w:val="none"/>
          <w14:textFill>
            <w14:solidFill>
              <w14:schemeClr w14:val="tx1"/>
            </w14:solidFill>
          </w14:textFill>
        </w:rPr>
        <w:br w:type="textWrapping"/>
      </w:r>
      <w:r>
        <w:rPr>
          <w:rFonts w:hint="eastAsia" w:ascii="宋体" w:hAnsi="宋体" w:eastAsia="宋体" w:cs="宋体"/>
          <w:color w:val="000000" w:themeColor="text1"/>
          <w:sz w:val="20"/>
          <w:szCs w:val="20"/>
          <w:highlight w:val="none"/>
          <w14:textFill>
            <w14:solidFill>
              <w14:schemeClr w14:val="tx1"/>
            </w14:solidFill>
          </w14:textFill>
        </w:rPr>
        <w:t>  （2）投标人之间约定中标人；</w:t>
      </w:r>
      <w:r>
        <w:rPr>
          <w:rFonts w:hint="eastAsia" w:ascii="宋体" w:hAnsi="宋体" w:eastAsia="宋体" w:cs="宋体"/>
          <w:color w:val="000000" w:themeColor="text1"/>
          <w:sz w:val="20"/>
          <w:szCs w:val="20"/>
          <w:highlight w:val="none"/>
          <w14:textFill>
            <w14:solidFill>
              <w14:schemeClr w14:val="tx1"/>
            </w14:solidFill>
          </w14:textFill>
        </w:rPr>
        <w:br w:type="textWrapping"/>
      </w:r>
      <w:r>
        <w:rPr>
          <w:rFonts w:hint="eastAsia" w:ascii="宋体" w:hAnsi="宋体" w:eastAsia="宋体" w:cs="宋体"/>
          <w:color w:val="000000" w:themeColor="text1"/>
          <w:sz w:val="20"/>
          <w:szCs w:val="20"/>
          <w:highlight w:val="none"/>
          <w14:textFill>
            <w14:solidFill>
              <w14:schemeClr w14:val="tx1"/>
            </w14:solidFill>
          </w14:textFill>
        </w:rPr>
        <w:t>  （3）投标人之间约定部分投标人放弃投标或者中标；</w:t>
      </w:r>
      <w:r>
        <w:rPr>
          <w:rFonts w:hint="eastAsia" w:ascii="宋体" w:hAnsi="宋体" w:eastAsia="宋体" w:cs="宋体"/>
          <w:color w:val="000000" w:themeColor="text1"/>
          <w:sz w:val="20"/>
          <w:szCs w:val="20"/>
          <w:highlight w:val="none"/>
          <w14:textFill>
            <w14:solidFill>
              <w14:schemeClr w14:val="tx1"/>
            </w14:solidFill>
          </w14:textFill>
        </w:rPr>
        <w:br w:type="textWrapping"/>
      </w:r>
      <w:r>
        <w:rPr>
          <w:rFonts w:hint="eastAsia" w:ascii="宋体" w:hAnsi="宋体" w:eastAsia="宋体" w:cs="宋体"/>
          <w:color w:val="000000" w:themeColor="text1"/>
          <w:sz w:val="20"/>
          <w:szCs w:val="20"/>
          <w:highlight w:val="none"/>
          <w14:textFill>
            <w14:solidFill>
              <w14:schemeClr w14:val="tx1"/>
            </w14:solidFill>
          </w14:textFill>
        </w:rPr>
        <w:t>  （4）属于同一集团、协会、商会等组织成员的投标人按照该组织要求协同投标；</w:t>
      </w:r>
      <w:r>
        <w:rPr>
          <w:rFonts w:hint="eastAsia" w:ascii="宋体" w:hAnsi="宋体" w:eastAsia="宋体" w:cs="宋体"/>
          <w:color w:val="000000" w:themeColor="text1"/>
          <w:sz w:val="20"/>
          <w:szCs w:val="20"/>
          <w:highlight w:val="none"/>
          <w14:textFill>
            <w14:solidFill>
              <w14:schemeClr w14:val="tx1"/>
            </w14:solidFill>
          </w14:textFill>
        </w:rPr>
        <w:br w:type="textWrapping"/>
      </w:r>
      <w:r>
        <w:rPr>
          <w:rFonts w:hint="eastAsia" w:ascii="宋体" w:hAnsi="宋体" w:eastAsia="宋体" w:cs="宋体"/>
          <w:color w:val="000000" w:themeColor="text1"/>
          <w:sz w:val="20"/>
          <w:szCs w:val="20"/>
          <w:highlight w:val="none"/>
          <w14:textFill>
            <w14:solidFill>
              <w14:schemeClr w14:val="tx1"/>
            </w14:solidFill>
          </w14:textFill>
        </w:rPr>
        <w:t>  （5）投标人之间为谋取中标或者排斥特定投标人而采取的其他联合行动。</w:t>
      </w:r>
      <w:r>
        <w:rPr>
          <w:rFonts w:hint="eastAsia" w:ascii="宋体" w:hAnsi="宋体" w:eastAsia="宋体" w:cs="宋体"/>
          <w:color w:val="000000" w:themeColor="text1"/>
          <w:sz w:val="20"/>
          <w:szCs w:val="20"/>
          <w:highlight w:val="none"/>
          <w14:textFill>
            <w14:solidFill>
              <w14:schemeClr w14:val="tx1"/>
            </w14:solidFill>
          </w14:textFill>
        </w:rPr>
        <w:br w:type="textWrapping"/>
      </w:r>
      <w:r>
        <w:rPr>
          <w:rFonts w:hint="eastAsia" w:ascii="宋体" w:hAnsi="宋体" w:eastAsia="宋体" w:cs="宋体"/>
          <w:color w:val="000000" w:themeColor="text1"/>
          <w:sz w:val="20"/>
          <w:szCs w:val="20"/>
          <w:highlight w:val="none"/>
          <w14:textFill>
            <w14:solidFill>
              <w14:schemeClr w14:val="tx1"/>
            </w14:solidFill>
          </w14:textFill>
        </w:rPr>
        <w:t>  有下列情形之一的，视为投标人相互串通投标：</w:t>
      </w:r>
      <w:r>
        <w:rPr>
          <w:rFonts w:hint="eastAsia" w:ascii="宋体" w:hAnsi="宋体" w:eastAsia="宋体" w:cs="宋体"/>
          <w:color w:val="000000" w:themeColor="text1"/>
          <w:sz w:val="20"/>
          <w:szCs w:val="20"/>
          <w:highlight w:val="none"/>
          <w14:textFill>
            <w14:solidFill>
              <w14:schemeClr w14:val="tx1"/>
            </w14:solidFill>
          </w14:textFill>
        </w:rPr>
        <w:br w:type="textWrapping"/>
      </w:r>
      <w:r>
        <w:rPr>
          <w:rFonts w:hint="eastAsia" w:ascii="宋体" w:hAnsi="宋体" w:eastAsia="宋体" w:cs="宋体"/>
          <w:color w:val="000000" w:themeColor="text1"/>
          <w:sz w:val="20"/>
          <w:szCs w:val="20"/>
          <w:highlight w:val="none"/>
          <w14:textFill>
            <w14:solidFill>
              <w14:schemeClr w14:val="tx1"/>
            </w14:solidFill>
          </w14:textFill>
        </w:rPr>
        <w:t>  （1）不同投标人的投标文件由同一单位或者个人编制；</w:t>
      </w:r>
      <w:r>
        <w:rPr>
          <w:rFonts w:hint="eastAsia" w:ascii="宋体" w:hAnsi="宋体" w:eastAsia="宋体" w:cs="宋体"/>
          <w:color w:val="000000" w:themeColor="text1"/>
          <w:sz w:val="20"/>
          <w:szCs w:val="20"/>
          <w:highlight w:val="none"/>
          <w14:textFill>
            <w14:solidFill>
              <w14:schemeClr w14:val="tx1"/>
            </w14:solidFill>
          </w14:textFill>
        </w:rPr>
        <w:br w:type="textWrapping"/>
      </w:r>
      <w:r>
        <w:rPr>
          <w:rFonts w:hint="eastAsia" w:ascii="宋体" w:hAnsi="宋体" w:eastAsia="宋体" w:cs="宋体"/>
          <w:color w:val="000000" w:themeColor="text1"/>
          <w:sz w:val="20"/>
          <w:szCs w:val="20"/>
          <w:highlight w:val="none"/>
          <w14:textFill>
            <w14:solidFill>
              <w14:schemeClr w14:val="tx1"/>
            </w14:solidFill>
          </w14:textFill>
        </w:rPr>
        <w:t>  （2）不同投标人委托同一单位或者个人办理投标事宜；</w:t>
      </w:r>
      <w:r>
        <w:rPr>
          <w:rFonts w:hint="eastAsia" w:ascii="宋体" w:hAnsi="宋体" w:eastAsia="宋体" w:cs="宋体"/>
          <w:color w:val="000000" w:themeColor="text1"/>
          <w:sz w:val="20"/>
          <w:szCs w:val="20"/>
          <w:highlight w:val="none"/>
          <w14:textFill>
            <w14:solidFill>
              <w14:schemeClr w14:val="tx1"/>
            </w14:solidFill>
          </w14:textFill>
        </w:rPr>
        <w:br w:type="textWrapping"/>
      </w:r>
      <w:r>
        <w:rPr>
          <w:rFonts w:hint="eastAsia" w:ascii="宋体" w:hAnsi="宋体" w:eastAsia="宋体" w:cs="宋体"/>
          <w:color w:val="000000" w:themeColor="text1"/>
          <w:sz w:val="20"/>
          <w:szCs w:val="20"/>
          <w:highlight w:val="none"/>
          <w14:textFill>
            <w14:solidFill>
              <w14:schemeClr w14:val="tx1"/>
            </w14:solidFill>
          </w14:textFill>
        </w:rPr>
        <w:t>  （3）不同投标人的投标文件载明的项目管理成员为同一人；</w:t>
      </w:r>
      <w:r>
        <w:rPr>
          <w:rFonts w:hint="eastAsia" w:ascii="宋体" w:hAnsi="宋体" w:eastAsia="宋体" w:cs="宋体"/>
          <w:color w:val="000000" w:themeColor="text1"/>
          <w:sz w:val="20"/>
          <w:szCs w:val="20"/>
          <w:highlight w:val="none"/>
          <w14:textFill>
            <w14:solidFill>
              <w14:schemeClr w14:val="tx1"/>
            </w14:solidFill>
          </w14:textFill>
        </w:rPr>
        <w:br w:type="textWrapping"/>
      </w:r>
      <w:r>
        <w:rPr>
          <w:rFonts w:hint="eastAsia" w:ascii="宋体" w:hAnsi="宋体" w:eastAsia="宋体" w:cs="宋体"/>
          <w:color w:val="000000" w:themeColor="text1"/>
          <w:sz w:val="20"/>
          <w:szCs w:val="20"/>
          <w:highlight w:val="none"/>
          <w14:textFill>
            <w14:solidFill>
              <w14:schemeClr w14:val="tx1"/>
            </w14:solidFill>
          </w14:textFill>
        </w:rPr>
        <w:t>  （4）不同投标人的投标文件异常一致或者投标报价呈规律性差异；</w:t>
      </w:r>
      <w:r>
        <w:rPr>
          <w:rStyle w:val="330"/>
          <w:rFonts w:hint="eastAsia" w:ascii="宋体" w:hAnsi="宋体" w:eastAsia="宋体" w:cs="宋体"/>
          <w:color w:val="000000" w:themeColor="text1"/>
          <w:sz w:val="20"/>
          <w:szCs w:val="20"/>
          <w:highlight w:val="none"/>
          <w14:textFill>
            <w14:solidFill>
              <w14:schemeClr w14:val="tx1"/>
            </w14:solidFill>
          </w14:textFill>
        </w:rPr>
        <w:br w:type="textWrapping" w:clear="all"/>
      </w:r>
      <w:r>
        <w:rPr>
          <w:rFonts w:hint="eastAsia" w:ascii="宋体" w:hAnsi="宋体" w:eastAsia="宋体" w:cs="宋体"/>
          <w:color w:val="000000" w:themeColor="text1"/>
          <w:sz w:val="20"/>
          <w:szCs w:val="20"/>
          <w:highlight w:val="none"/>
          <w14:textFill>
            <w14:solidFill>
              <w14:schemeClr w14:val="tx1"/>
            </w14:solidFill>
          </w14:textFill>
        </w:rPr>
        <w:t>  （5）不同投标人的投标文件相互混装；</w:t>
      </w:r>
      <w:r>
        <w:rPr>
          <w:rFonts w:hint="eastAsia" w:ascii="宋体" w:hAnsi="宋体" w:eastAsia="宋体" w:cs="宋体"/>
          <w:color w:val="000000" w:themeColor="text1"/>
          <w:sz w:val="20"/>
          <w:szCs w:val="20"/>
          <w:highlight w:val="none"/>
          <w14:textFill>
            <w14:solidFill>
              <w14:schemeClr w14:val="tx1"/>
            </w14:solidFill>
          </w14:textFill>
        </w:rPr>
        <w:br w:type="textWrapping"/>
      </w:r>
      <w:r>
        <w:rPr>
          <w:rFonts w:hint="eastAsia" w:ascii="宋体" w:hAnsi="宋体" w:eastAsia="宋体" w:cs="宋体"/>
          <w:color w:val="000000" w:themeColor="text1"/>
          <w:sz w:val="20"/>
          <w:szCs w:val="20"/>
          <w:highlight w:val="none"/>
          <w14:textFill>
            <w14:solidFill>
              <w14:schemeClr w14:val="tx1"/>
            </w14:solidFill>
          </w14:textFill>
        </w:rPr>
        <w:t>  （6）不同投标人的投标保证金从同一单位或者个人的账户转出。</w:t>
      </w:r>
    </w:p>
    <w:p w14:paraId="06F96986">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使用通过受让或者租借等方式获取的资格、资质证书投标的，属于以他人名义投标。</w:t>
      </w:r>
      <w:r>
        <w:rPr>
          <w:rFonts w:hint="eastAsia" w:ascii="宋体" w:hAnsi="宋体" w:eastAsia="宋体" w:cs="宋体"/>
          <w:color w:val="000000" w:themeColor="text1"/>
          <w:sz w:val="20"/>
          <w:szCs w:val="20"/>
          <w:highlight w:val="none"/>
          <w14:textFill>
            <w14:solidFill>
              <w14:schemeClr w14:val="tx1"/>
            </w14:solidFill>
          </w14:textFill>
        </w:rPr>
        <w:br w:type="textWrapping"/>
      </w:r>
      <w:r>
        <w:rPr>
          <w:rFonts w:hint="eastAsia" w:ascii="宋体" w:hAnsi="宋体" w:eastAsia="宋体" w:cs="宋体"/>
          <w:color w:val="000000" w:themeColor="text1"/>
          <w:sz w:val="20"/>
          <w:szCs w:val="20"/>
          <w:highlight w:val="none"/>
          <w14:textFill>
            <w14:solidFill>
              <w14:schemeClr w14:val="tx1"/>
            </w14:solidFill>
          </w14:textFill>
        </w:rPr>
        <w:t>  投标人有下列情形之一的，属于以其他方式弄虚作假的行为：</w:t>
      </w:r>
      <w:r>
        <w:rPr>
          <w:rFonts w:hint="eastAsia" w:ascii="宋体" w:hAnsi="宋体" w:eastAsia="宋体" w:cs="宋体"/>
          <w:color w:val="000000" w:themeColor="text1"/>
          <w:sz w:val="20"/>
          <w:szCs w:val="20"/>
          <w:highlight w:val="none"/>
          <w14:textFill>
            <w14:solidFill>
              <w14:schemeClr w14:val="tx1"/>
            </w14:solidFill>
          </w14:textFill>
        </w:rPr>
        <w:br w:type="textWrapping"/>
      </w:r>
      <w:r>
        <w:rPr>
          <w:rFonts w:hint="eastAsia" w:ascii="宋体" w:hAnsi="宋体" w:eastAsia="宋体" w:cs="宋体"/>
          <w:color w:val="000000" w:themeColor="text1"/>
          <w:sz w:val="20"/>
          <w:szCs w:val="20"/>
          <w:highlight w:val="none"/>
          <w14:textFill>
            <w14:solidFill>
              <w14:schemeClr w14:val="tx1"/>
            </w14:solidFill>
          </w14:textFill>
        </w:rPr>
        <w:t>  （一）使用伪造、变造的许可证件；</w:t>
      </w:r>
      <w:r>
        <w:rPr>
          <w:rFonts w:hint="eastAsia" w:ascii="宋体" w:hAnsi="宋体" w:eastAsia="宋体" w:cs="宋体"/>
          <w:color w:val="000000" w:themeColor="text1"/>
          <w:sz w:val="20"/>
          <w:szCs w:val="20"/>
          <w:highlight w:val="none"/>
          <w14:textFill>
            <w14:solidFill>
              <w14:schemeClr w14:val="tx1"/>
            </w14:solidFill>
          </w14:textFill>
        </w:rPr>
        <w:br w:type="textWrapping"/>
      </w:r>
      <w:r>
        <w:rPr>
          <w:rFonts w:hint="eastAsia" w:ascii="宋体" w:hAnsi="宋体" w:eastAsia="宋体" w:cs="宋体"/>
          <w:color w:val="000000" w:themeColor="text1"/>
          <w:sz w:val="20"/>
          <w:szCs w:val="20"/>
          <w:highlight w:val="none"/>
          <w14:textFill>
            <w14:solidFill>
              <w14:schemeClr w14:val="tx1"/>
            </w14:solidFill>
          </w14:textFill>
        </w:rPr>
        <w:t>  （二）提供虚假的财务状况或者业绩；</w:t>
      </w:r>
      <w:r>
        <w:rPr>
          <w:rFonts w:hint="eastAsia" w:ascii="宋体" w:hAnsi="宋体" w:eastAsia="宋体" w:cs="宋体"/>
          <w:color w:val="000000" w:themeColor="text1"/>
          <w:sz w:val="20"/>
          <w:szCs w:val="20"/>
          <w:highlight w:val="none"/>
          <w14:textFill>
            <w14:solidFill>
              <w14:schemeClr w14:val="tx1"/>
            </w14:solidFill>
          </w14:textFill>
        </w:rPr>
        <w:br w:type="textWrapping"/>
      </w:r>
      <w:r>
        <w:rPr>
          <w:rFonts w:hint="eastAsia" w:ascii="宋体" w:hAnsi="宋体" w:eastAsia="宋体" w:cs="宋体"/>
          <w:color w:val="000000" w:themeColor="text1"/>
          <w:sz w:val="20"/>
          <w:szCs w:val="20"/>
          <w:highlight w:val="none"/>
          <w14:textFill>
            <w14:solidFill>
              <w14:schemeClr w14:val="tx1"/>
            </w14:solidFill>
          </w14:textFill>
        </w:rPr>
        <w:t>  （三）提供虚假的项目负责人或者主要技术人员简历、劳动关系证明；</w:t>
      </w:r>
      <w:r>
        <w:rPr>
          <w:rFonts w:hint="eastAsia" w:ascii="宋体" w:hAnsi="宋体" w:eastAsia="宋体" w:cs="宋体"/>
          <w:color w:val="000000" w:themeColor="text1"/>
          <w:sz w:val="20"/>
          <w:szCs w:val="20"/>
          <w:highlight w:val="none"/>
          <w14:textFill>
            <w14:solidFill>
              <w14:schemeClr w14:val="tx1"/>
            </w14:solidFill>
          </w14:textFill>
        </w:rPr>
        <w:br w:type="textWrapping"/>
      </w:r>
      <w:r>
        <w:rPr>
          <w:rFonts w:hint="eastAsia" w:ascii="宋体" w:hAnsi="宋体" w:eastAsia="宋体" w:cs="宋体"/>
          <w:color w:val="000000" w:themeColor="text1"/>
          <w:sz w:val="20"/>
          <w:szCs w:val="20"/>
          <w:highlight w:val="none"/>
          <w14:textFill>
            <w14:solidFill>
              <w14:schemeClr w14:val="tx1"/>
            </w14:solidFill>
          </w14:textFill>
        </w:rPr>
        <w:t>  （四）提供虚假的信用状况；</w:t>
      </w:r>
      <w:r>
        <w:rPr>
          <w:rFonts w:hint="eastAsia" w:ascii="宋体" w:hAnsi="宋体" w:eastAsia="宋体" w:cs="宋体"/>
          <w:color w:val="000000" w:themeColor="text1"/>
          <w:sz w:val="20"/>
          <w:szCs w:val="20"/>
          <w:highlight w:val="none"/>
          <w14:textFill>
            <w14:solidFill>
              <w14:schemeClr w14:val="tx1"/>
            </w14:solidFill>
          </w14:textFill>
        </w:rPr>
        <w:br w:type="textWrapping"/>
      </w:r>
      <w:r>
        <w:rPr>
          <w:rFonts w:hint="eastAsia" w:ascii="宋体" w:hAnsi="宋体" w:eastAsia="宋体" w:cs="宋体"/>
          <w:color w:val="000000" w:themeColor="text1"/>
          <w:sz w:val="20"/>
          <w:szCs w:val="20"/>
          <w:highlight w:val="none"/>
          <w14:textFill>
            <w14:solidFill>
              <w14:schemeClr w14:val="tx1"/>
            </w14:solidFill>
          </w14:textFill>
        </w:rPr>
        <w:t>  （五）其他弄虚作假的行为。</w:t>
      </w:r>
    </w:p>
    <w:p w14:paraId="79DC5ED6">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9.3  对评审小组的纪律要求</w:t>
      </w:r>
    </w:p>
    <w:p w14:paraId="1F79BF6E">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评审小组不得收受他人的财物或者其他好处，不得向他人透漏对投标文件的评审和比较、中标候选人的推荐情况以及评标有关的其他情况。在评标活动中，评审小组不得擅离职守，影响评标程序正常进行，不得使用第三章“评标办法”没有规定的评审因素和标准进行评标。</w:t>
      </w:r>
    </w:p>
    <w:p w14:paraId="79AB8AC4">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9.4  对与评标活动有关的工作人员的纪律要求</w:t>
      </w:r>
    </w:p>
    <w:p w14:paraId="451679D9">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287F5D10">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9.5  投诉</w:t>
      </w:r>
    </w:p>
    <w:p w14:paraId="5CAB492C">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投标人和其他利害关系人认为本次招标活动违反法律、法规和规章规定的，有权向有关行政监督部门投诉。</w:t>
      </w:r>
    </w:p>
    <w:p w14:paraId="15333EE3">
      <w:pPr>
        <w:pStyle w:val="18"/>
        <w:spacing w:after="0" w:line="360" w:lineRule="auto"/>
        <w:ind w:firstLine="400" w:firstLineChars="200"/>
        <w:jc w:val="left"/>
        <w:outlineLvl w:val="1"/>
        <w:rPr>
          <w:rFonts w:hint="eastAsia" w:ascii="宋体" w:hAnsi="宋体" w:eastAsia="宋体" w:cs="宋体"/>
          <w:color w:val="000000" w:themeColor="text1"/>
          <w:sz w:val="20"/>
          <w:szCs w:val="20"/>
          <w:highlight w:val="none"/>
          <w14:textFill>
            <w14:solidFill>
              <w14:schemeClr w14:val="tx1"/>
            </w14:solidFill>
          </w14:textFill>
        </w:rPr>
      </w:pPr>
      <w:bookmarkStart w:id="97" w:name="_Toc31377"/>
      <w:r>
        <w:rPr>
          <w:rFonts w:hint="eastAsia" w:ascii="宋体" w:hAnsi="宋体" w:eastAsia="宋体" w:cs="宋体"/>
          <w:color w:val="000000" w:themeColor="text1"/>
          <w:sz w:val="20"/>
          <w:szCs w:val="20"/>
          <w:highlight w:val="none"/>
          <w14:textFill>
            <w14:solidFill>
              <w14:schemeClr w14:val="tx1"/>
            </w14:solidFill>
          </w14:textFill>
        </w:rPr>
        <w:t>10. 需要补充的其他内容</w:t>
      </w:r>
      <w:bookmarkEnd w:id="97"/>
    </w:p>
    <w:p w14:paraId="40BE710C">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需要补充的其他内容：见</w:t>
      </w:r>
      <w:bookmarkStart w:id="98" w:name="_Hlk79910629"/>
      <w:r>
        <w:rPr>
          <w:rFonts w:hint="eastAsia" w:ascii="宋体" w:hAnsi="宋体" w:eastAsia="宋体" w:cs="宋体"/>
          <w:color w:val="000000" w:themeColor="text1"/>
          <w:sz w:val="20"/>
          <w:szCs w:val="20"/>
          <w:highlight w:val="none"/>
          <w14:textFill>
            <w14:solidFill>
              <w14:schemeClr w14:val="tx1"/>
            </w14:solidFill>
          </w14:textFill>
        </w:rPr>
        <w:t>投标人须知前附表</w:t>
      </w:r>
      <w:bookmarkEnd w:id="98"/>
      <w:r>
        <w:rPr>
          <w:rFonts w:hint="eastAsia" w:ascii="宋体" w:hAnsi="宋体" w:eastAsia="宋体" w:cs="宋体"/>
          <w:color w:val="000000" w:themeColor="text1"/>
          <w:sz w:val="20"/>
          <w:szCs w:val="20"/>
          <w:highlight w:val="none"/>
          <w14:textFill>
            <w14:solidFill>
              <w14:schemeClr w14:val="tx1"/>
            </w14:solidFill>
          </w14:textFill>
        </w:rPr>
        <w:t>。</w:t>
      </w:r>
    </w:p>
    <w:p w14:paraId="4F73DF76">
      <w:pPr>
        <w:pStyle w:val="18"/>
        <w:autoSpaceDE w:val="0"/>
        <w:autoSpaceDN w:val="0"/>
        <w:spacing w:line="360" w:lineRule="auto"/>
        <w:ind w:firstLine="220" w:firstLineChars="110"/>
        <w:rPr>
          <w:rFonts w:hint="eastAsia" w:ascii="宋体" w:hAnsi="宋体" w:eastAsia="宋体" w:cs="宋体"/>
          <w:color w:val="000000" w:themeColor="text1"/>
          <w:sz w:val="20"/>
          <w:szCs w:val="20"/>
          <w:highlight w:val="none"/>
          <w14:textFill>
            <w14:solidFill>
              <w14:schemeClr w14:val="tx1"/>
            </w14:solidFill>
          </w14:textFill>
        </w:rPr>
      </w:pPr>
    </w:p>
    <w:p w14:paraId="3E2182B3">
      <w:pPr>
        <w:autoSpaceDE w:val="0"/>
        <w:autoSpaceDN w:val="0"/>
        <w:adjustRightInd w:val="0"/>
        <w:snapToGrid w:val="0"/>
        <w:spacing w:line="360" w:lineRule="auto"/>
        <w:rPr>
          <w:rFonts w:hint="eastAsia" w:ascii="宋体" w:hAnsi="宋体" w:eastAsia="宋体" w:cs="宋体"/>
          <w:snapToGrid w:val="0"/>
          <w:color w:val="000000" w:themeColor="text1"/>
          <w:kern w:val="0"/>
          <w:sz w:val="20"/>
          <w:szCs w:val="20"/>
          <w:highlight w:val="none"/>
          <w14:textFill>
            <w14:solidFill>
              <w14:schemeClr w14:val="tx1"/>
            </w14:solidFill>
          </w14:textFill>
        </w:rPr>
        <w:sectPr>
          <w:footerReference r:id="rId6" w:type="default"/>
          <w:footerReference r:id="rId7" w:type="even"/>
          <w:pgSz w:w="11906" w:h="16838"/>
          <w:pgMar w:top="1304" w:right="1134" w:bottom="1304" w:left="1304" w:header="851" w:footer="992" w:gutter="0"/>
          <w:pgNumType w:fmt="numberInDash" w:start="1"/>
          <w:cols w:space="720" w:num="1"/>
          <w:docGrid w:linePitch="312" w:charSpace="0"/>
        </w:sectPr>
      </w:pPr>
    </w:p>
    <w:p w14:paraId="0C2D5CB5">
      <w:pPr>
        <w:autoSpaceDE w:val="0"/>
        <w:autoSpaceDN w:val="0"/>
        <w:adjustRightInd w:val="0"/>
        <w:snapToGrid w:val="0"/>
        <w:spacing w:line="360" w:lineRule="auto"/>
        <w:ind w:firstLine="400" w:firstLineChars="200"/>
        <w:rPr>
          <w:rFonts w:hint="eastAsia" w:ascii="宋体" w:hAnsi="宋体" w:eastAsia="宋体" w:cs="宋体"/>
          <w:snapToGrid w:val="0"/>
          <w:color w:val="000000" w:themeColor="text1"/>
          <w:kern w:val="0"/>
          <w:sz w:val="20"/>
          <w:szCs w:val="20"/>
          <w:highlight w:val="none"/>
          <w14:textFill>
            <w14:solidFill>
              <w14:schemeClr w14:val="tx1"/>
            </w14:solidFill>
          </w14:textFill>
        </w:rPr>
      </w:pPr>
    </w:p>
    <w:p w14:paraId="4D9A76AA">
      <w:pPr>
        <w:autoSpaceDE w:val="0"/>
        <w:autoSpaceDN w:val="0"/>
        <w:adjustRightInd w:val="0"/>
        <w:snapToGrid w:val="0"/>
        <w:spacing w:line="360" w:lineRule="auto"/>
        <w:jc w:val="left"/>
        <w:rPr>
          <w:rFonts w:hint="eastAsia" w:ascii="宋体" w:hAnsi="宋体" w:eastAsia="宋体" w:cs="宋体"/>
          <w:b/>
          <w:snapToGrid w:val="0"/>
          <w:color w:val="000000" w:themeColor="text1"/>
          <w:kern w:val="0"/>
          <w:sz w:val="20"/>
          <w:szCs w:val="22"/>
          <w:highlight w:val="none"/>
          <w14:textFill>
            <w14:solidFill>
              <w14:schemeClr w14:val="tx1"/>
            </w14:solidFill>
          </w14:textFill>
        </w:rPr>
      </w:pPr>
      <w:r>
        <w:rPr>
          <w:rFonts w:hint="eastAsia" w:ascii="宋体" w:hAnsi="宋体" w:eastAsia="宋体" w:cs="宋体"/>
          <w:b/>
          <w:snapToGrid w:val="0"/>
          <w:color w:val="000000" w:themeColor="text1"/>
          <w:kern w:val="0"/>
          <w:sz w:val="20"/>
          <w:szCs w:val="22"/>
          <w:highlight w:val="none"/>
          <w14:textFill>
            <w14:solidFill>
              <w14:schemeClr w14:val="tx1"/>
            </w14:solidFill>
          </w14:textFill>
        </w:rPr>
        <w:t>附表一：开标记录表</w:t>
      </w:r>
    </w:p>
    <w:p w14:paraId="707C723A">
      <w:pPr>
        <w:autoSpaceDE w:val="0"/>
        <w:autoSpaceDN w:val="0"/>
        <w:adjustRightInd w:val="0"/>
        <w:snapToGrid w:val="0"/>
        <w:spacing w:line="360" w:lineRule="auto"/>
        <w:jc w:val="left"/>
        <w:rPr>
          <w:rFonts w:hint="eastAsia" w:ascii="宋体" w:hAnsi="宋体" w:eastAsia="宋体" w:cs="宋体"/>
          <w:b/>
          <w:snapToGrid w:val="0"/>
          <w:color w:val="000000" w:themeColor="text1"/>
          <w:kern w:val="0"/>
          <w:sz w:val="20"/>
          <w:szCs w:val="22"/>
          <w:highlight w:val="none"/>
          <w14:textFill>
            <w14:solidFill>
              <w14:schemeClr w14:val="tx1"/>
            </w14:solidFill>
          </w14:textFill>
        </w:rPr>
      </w:pPr>
    </w:p>
    <w:p w14:paraId="6AFCF478">
      <w:pPr>
        <w:tabs>
          <w:tab w:val="left" w:pos="3529"/>
          <w:tab w:val="left" w:pos="5060"/>
        </w:tabs>
        <w:autoSpaceDE w:val="0"/>
        <w:autoSpaceDN w:val="0"/>
        <w:adjustRightInd w:val="0"/>
        <w:snapToGrid w:val="0"/>
        <w:spacing w:line="360" w:lineRule="auto"/>
        <w:ind w:firstLine="2850" w:firstLineChars="600"/>
        <w:jc w:val="left"/>
        <w:outlineLvl w:val="0"/>
        <w:rPr>
          <w:rFonts w:hint="eastAsia" w:ascii="宋体" w:hAnsi="宋体" w:eastAsia="宋体" w:cs="宋体"/>
          <w:b/>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w w:val="198"/>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bookmarkStart w:id="99" w:name="_Toc26530"/>
      <w:r>
        <w:rPr>
          <w:rFonts w:hint="eastAsia" w:ascii="宋体" w:hAnsi="宋体" w:eastAsia="宋体" w:cs="宋体"/>
          <w:b/>
          <w:snapToGrid w:val="0"/>
          <w:color w:val="000000" w:themeColor="text1"/>
          <w:w w:val="99"/>
          <w:kern w:val="0"/>
          <w:sz w:val="24"/>
          <w:szCs w:val="24"/>
          <w:highlight w:val="none"/>
          <w:u w:val="single"/>
          <w14:textFill>
            <w14:solidFill>
              <w14:schemeClr w14:val="tx1"/>
            </w14:solidFill>
          </w14:textFill>
        </w:rPr>
        <w:t>（项目名称）</w:t>
      </w:r>
      <w:r>
        <w:rPr>
          <w:rFonts w:hint="eastAsia" w:ascii="宋体" w:hAnsi="宋体" w:eastAsia="宋体" w:cs="宋体"/>
          <w:b/>
          <w:snapToGrid w:val="0"/>
          <w:color w:val="000000" w:themeColor="text1"/>
          <w:w w:val="99"/>
          <w:kern w:val="0"/>
          <w:sz w:val="24"/>
          <w:szCs w:val="24"/>
          <w:highlight w:val="none"/>
          <w14:textFill>
            <w14:solidFill>
              <w14:schemeClr w14:val="tx1"/>
            </w14:solidFill>
          </w14:textFill>
        </w:rPr>
        <w:t>开标记录表</w:t>
      </w:r>
      <w:bookmarkEnd w:id="99"/>
    </w:p>
    <w:p w14:paraId="520BAA48">
      <w:pPr>
        <w:tabs>
          <w:tab w:val="left" w:pos="2260"/>
          <w:tab w:val="left" w:pos="5060"/>
        </w:tabs>
        <w:autoSpaceDE w:val="0"/>
        <w:autoSpaceDN w:val="0"/>
        <w:adjustRightInd w:val="0"/>
        <w:snapToGrid w:val="0"/>
        <w:spacing w:line="360" w:lineRule="auto"/>
        <w:jc w:val="right"/>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b/>
          <w:snapToGrid w:val="0"/>
          <w:color w:val="000000" w:themeColor="text1"/>
          <w:kern w:val="0"/>
          <w:sz w:val="24"/>
          <w:szCs w:val="24"/>
          <w:highlight w:val="non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14:textFill>
            <w14:solidFill>
              <w14:schemeClr w14:val="tx1"/>
            </w14:solidFill>
          </w14:textFill>
        </w:rPr>
        <w:t>开标时间：</w:t>
      </w:r>
      <w:r>
        <w:rPr>
          <w:rFonts w:hint="eastAsia" w:ascii="宋体" w:hAnsi="宋体" w:eastAsia="宋体" w:cs="宋体"/>
          <w:snapToGrid w:val="0"/>
          <w:color w:val="000000" w:themeColor="text1"/>
          <w:w w:val="200"/>
          <w:kern w:val="0"/>
          <w:sz w:val="20"/>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14:textFill>
            <w14:solidFill>
              <w14:schemeClr w14:val="tx1"/>
            </w14:solidFill>
          </w14:textFill>
        </w:rPr>
        <w:t>年</w: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14:textFill>
            <w14:solidFill>
              <w14:schemeClr w14:val="tx1"/>
            </w14:solidFill>
          </w14:textFill>
        </w:rPr>
        <w:t>月</w: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14:textFill>
            <w14:solidFill>
              <w14:schemeClr w14:val="tx1"/>
            </w14:solidFill>
          </w14:textFill>
        </w:rPr>
        <w:t>日</w: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14:textFill>
            <w14:solidFill>
              <w14:schemeClr w14:val="tx1"/>
            </w14:solidFill>
          </w14:textFill>
        </w:rPr>
        <w:t>时</w: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14:textFill>
            <w14:solidFill>
              <w14:schemeClr w14:val="tx1"/>
            </w14:solidFill>
          </w14:textFill>
        </w:rPr>
        <w:t>分</w:t>
      </w:r>
    </w:p>
    <w:tbl>
      <w:tblPr>
        <w:tblStyle w:val="47"/>
        <w:tblW w:w="1455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991"/>
        <w:gridCol w:w="1838"/>
        <w:gridCol w:w="1743"/>
        <w:gridCol w:w="1782"/>
        <w:gridCol w:w="2292"/>
        <w:gridCol w:w="1214"/>
      </w:tblGrid>
      <w:tr w14:paraId="104089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14:paraId="5AA85D66">
            <w:pPr>
              <w:autoSpaceDE w:val="0"/>
              <w:autoSpaceDN w:val="0"/>
              <w:adjustRightInd w:val="0"/>
              <w:snapToGrid w:val="0"/>
              <w:spacing w:line="360" w:lineRule="auto"/>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序号</w:t>
            </w:r>
          </w:p>
        </w:tc>
        <w:tc>
          <w:tcPr>
            <w:tcW w:w="3260" w:type="dxa"/>
            <w:vAlign w:val="center"/>
          </w:tcPr>
          <w:p w14:paraId="08273D90">
            <w:pPr>
              <w:autoSpaceDE w:val="0"/>
              <w:autoSpaceDN w:val="0"/>
              <w:adjustRightInd w:val="0"/>
              <w:snapToGrid w:val="0"/>
              <w:spacing w:line="360" w:lineRule="auto"/>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投标人</w:t>
            </w:r>
          </w:p>
        </w:tc>
        <w:tc>
          <w:tcPr>
            <w:tcW w:w="1991" w:type="dxa"/>
            <w:vAlign w:val="center"/>
          </w:tcPr>
          <w:p w14:paraId="618C3B84">
            <w:pPr>
              <w:autoSpaceDE w:val="0"/>
              <w:autoSpaceDN w:val="0"/>
              <w:adjustRightInd w:val="0"/>
              <w:snapToGrid w:val="0"/>
              <w:spacing w:line="360" w:lineRule="auto"/>
              <w:jc w:val="cente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投标报价（元）</w:t>
            </w:r>
          </w:p>
        </w:tc>
        <w:tc>
          <w:tcPr>
            <w:tcW w:w="1838" w:type="dxa"/>
            <w:vAlign w:val="center"/>
          </w:tcPr>
          <w:p w14:paraId="7C52F5A4">
            <w:pPr>
              <w:autoSpaceDE w:val="0"/>
              <w:autoSpaceDN w:val="0"/>
              <w:adjustRightInd w:val="0"/>
              <w:snapToGrid w:val="0"/>
              <w:spacing w:line="360" w:lineRule="auto"/>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项目</w:t>
            </w: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经理</w:t>
            </w:r>
          </w:p>
        </w:tc>
        <w:tc>
          <w:tcPr>
            <w:tcW w:w="1743" w:type="dxa"/>
            <w:vAlign w:val="center"/>
          </w:tcPr>
          <w:p w14:paraId="27B1A11A">
            <w:pPr>
              <w:autoSpaceDE w:val="0"/>
              <w:autoSpaceDN w:val="0"/>
              <w:adjustRightInd w:val="0"/>
              <w:snapToGrid w:val="0"/>
              <w:spacing w:line="360" w:lineRule="auto"/>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工期</w:t>
            </w:r>
          </w:p>
        </w:tc>
        <w:tc>
          <w:tcPr>
            <w:tcW w:w="1782" w:type="dxa"/>
            <w:vAlign w:val="center"/>
          </w:tcPr>
          <w:p w14:paraId="3711E255">
            <w:pPr>
              <w:autoSpaceDE w:val="0"/>
              <w:autoSpaceDN w:val="0"/>
              <w:adjustRightInd w:val="0"/>
              <w:snapToGrid w:val="0"/>
              <w:spacing w:line="360" w:lineRule="auto"/>
              <w:jc w:val="cente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质量目标</w:t>
            </w:r>
          </w:p>
        </w:tc>
        <w:tc>
          <w:tcPr>
            <w:tcW w:w="2292" w:type="dxa"/>
            <w:vAlign w:val="center"/>
          </w:tcPr>
          <w:p w14:paraId="12A4037A">
            <w:pPr>
              <w:autoSpaceDE w:val="0"/>
              <w:autoSpaceDN w:val="0"/>
              <w:adjustRightInd w:val="0"/>
              <w:snapToGrid w:val="0"/>
              <w:spacing w:line="360" w:lineRule="auto"/>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 w:val="20"/>
                <w:szCs w:val="20"/>
                <w:highlight w:val="none"/>
                <w14:textFill>
                  <w14:solidFill>
                    <w14:schemeClr w14:val="tx1"/>
                  </w14:solidFill>
                </w14:textFill>
              </w:rPr>
              <w:t>代表签名</w:t>
            </w:r>
          </w:p>
        </w:tc>
        <w:tc>
          <w:tcPr>
            <w:tcW w:w="1214" w:type="dxa"/>
            <w:vAlign w:val="center"/>
          </w:tcPr>
          <w:p w14:paraId="5D6AA770">
            <w:pPr>
              <w:autoSpaceDE w:val="0"/>
              <w:autoSpaceDN w:val="0"/>
              <w:adjustRightInd w:val="0"/>
              <w:snapToGrid w:val="0"/>
              <w:spacing w:line="360" w:lineRule="auto"/>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备注</w:t>
            </w:r>
          </w:p>
        </w:tc>
      </w:tr>
      <w:tr w14:paraId="3040EE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481B4733">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3260" w:type="dxa"/>
            <w:vAlign w:val="center"/>
          </w:tcPr>
          <w:p w14:paraId="1CCF168C">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991" w:type="dxa"/>
            <w:vAlign w:val="center"/>
          </w:tcPr>
          <w:p w14:paraId="25349D5A">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838" w:type="dxa"/>
            <w:vAlign w:val="center"/>
          </w:tcPr>
          <w:p w14:paraId="2696C07B">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743" w:type="dxa"/>
            <w:vAlign w:val="center"/>
          </w:tcPr>
          <w:p w14:paraId="1831A174">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782" w:type="dxa"/>
            <w:vAlign w:val="center"/>
          </w:tcPr>
          <w:p w14:paraId="72BF3B03">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2292" w:type="dxa"/>
            <w:vAlign w:val="center"/>
          </w:tcPr>
          <w:p w14:paraId="296E24C9">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214" w:type="dxa"/>
            <w:vAlign w:val="center"/>
          </w:tcPr>
          <w:p w14:paraId="0CCFB003">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r>
      <w:tr w14:paraId="2AC3D4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403CE9E3">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3260" w:type="dxa"/>
            <w:vAlign w:val="center"/>
          </w:tcPr>
          <w:p w14:paraId="353D5E6A">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991" w:type="dxa"/>
            <w:vAlign w:val="center"/>
          </w:tcPr>
          <w:p w14:paraId="35D3CD3F">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838" w:type="dxa"/>
            <w:vAlign w:val="center"/>
          </w:tcPr>
          <w:p w14:paraId="2171FAB7">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743" w:type="dxa"/>
            <w:vAlign w:val="center"/>
          </w:tcPr>
          <w:p w14:paraId="5A50869D">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782" w:type="dxa"/>
            <w:vAlign w:val="center"/>
          </w:tcPr>
          <w:p w14:paraId="3F3A8174">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2292" w:type="dxa"/>
            <w:vAlign w:val="center"/>
          </w:tcPr>
          <w:p w14:paraId="511F1EE3">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214" w:type="dxa"/>
            <w:vAlign w:val="center"/>
          </w:tcPr>
          <w:p w14:paraId="514A11BB">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r>
      <w:tr w14:paraId="4B0AD4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5188B31B">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3260" w:type="dxa"/>
            <w:vAlign w:val="center"/>
          </w:tcPr>
          <w:p w14:paraId="3052A132">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991" w:type="dxa"/>
            <w:vAlign w:val="center"/>
          </w:tcPr>
          <w:p w14:paraId="33EF2DC2">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838" w:type="dxa"/>
            <w:vAlign w:val="center"/>
          </w:tcPr>
          <w:p w14:paraId="7D92B800">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743" w:type="dxa"/>
            <w:vAlign w:val="center"/>
          </w:tcPr>
          <w:p w14:paraId="22E6E8F8">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782" w:type="dxa"/>
            <w:vAlign w:val="center"/>
          </w:tcPr>
          <w:p w14:paraId="2653ED32">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2292" w:type="dxa"/>
            <w:vAlign w:val="center"/>
          </w:tcPr>
          <w:p w14:paraId="036F58B2">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214" w:type="dxa"/>
            <w:vAlign w:val="center"/>
          </w:tcPr>
          <w:p w14:paraId="341C1FEA">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r>
      <w:tr w14:paraId="78DB6E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13B5FD72">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3260" w:type="dxa"/>
            <w:vAlign w:val="center"/>
          </w:tcPr>
          <w:p w14:paraId="4069FD0A">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991" w:type="dxa"/>
            <w:vAlign w:val="center"/>
          </w:tcPr>
          <w:p w14:paraId="79417DFE">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838" w:type="dxa"/>
            <w:vAlign w:val="center"/>
          </w:tcPr>
          <w:p w14:paraId="003F1813">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743" w:type="dxa"/>
            <w:vAlign w:val="center"/>
          </w:tcPr>
          <w:p w14:paraId="102A3144">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782" w:type="dxa"/>
            <w:vAlign w:val="center"/>
          </w:tcPr>
          <w:p w14:paraId="657A32DA">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2292" w:type="dxa"/>
            <w:vAlign w:val="center"/>
          </w:tcPr>
          <w:p w14:paraId="0CAFD8A9">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214" w:type="dxa"/>
            <w:vAlign w:val="center"/>
          </w:tcPr>
          <w:p w14:paraId="6E9028F2">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r>
      <w:tr w14:paraId="6627C8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27592CC6">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3260" w:type="dxa"/>
            <w:vAlign w:val="center"/>
          </w:tcPr>
          <w:p w14:paraId="1925D84B">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991" w:type="dxa"/>
            <w:vAlign w:val="center"/>
          </w:tcPr>
          <w:p w14:paraId="43CCF594">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838" w:type="dxa"/>
            <w:vAlign w:val="center"/>
          </w:tcPr>
          <w:p w14:paraId="06EEB6B5">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743" w:type="dxa"/>
            <w:vAlign w:val="center"/>
          </w:tcPr>
          <w:p w14:paraId="332E0A8E">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782" w:type="dxa"/>
            <w:vAlign w:val="center"/>
          </w:tcPr>
          <w:p w14:paraId="020193EF">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2292" w:type="dxa"/>
            <w:vAlign w:val="center"/>
          </w:tcPr>
          <w:p w14:paraId="2997CCEB">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214" w:type="dxa"/>
            <w:vAlign w:val="center"/>
          </w:tcPr>
          <w:p w14:paraId="6D8E5780">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r>
      <w:tr w14:paraId="081C9A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4A1C2CED">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3260" w:type="dxa"/>
            <w:vAlign w:val="center"/>
          </w:tcPr>
          <w:p w14:paraId="18581D3C">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991" w:type="dxa"/>
            <w:vAlign w:val="center"/>
          </w:tcPr>
          <w:p w14:paraId="7A878C06">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838" w:type="dxa"/>
            <w:vAlign w:val="center"/>
          </w:tcPr>
          <w:p w14:paraId="21DCE494">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743" w:type="dxa"/>
            <w:vAlign w:val="center"/>
          </w:tcPr>
          <w:p w14:paraId="53BF6723">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782" w:type="dxa"/>
            <w:vAlign w:val="center"/>
          </w:tcPr>
          <w:p w14:paraId="1118D291">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2292" w:type="dxa"/>
            <w:vAlign w:val="center"/>
          </w:tcPr>
          <w:p w14:paraId="024534C2">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214" w:type="dxa"/>
            <w:vAlign w:val="center"/>
          </w:tcPr>
          <w:p w14:paraId="0DA208F9">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r>
      <w:tr w14:paraId="76DFFD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14:paraId="06F32227">
            <w:pPr>
              <w:autoSpaceDE w:val="0"/>
              <w:autoSpaceDN w:val="0"/>
              <w:adjustRightInd w:val="0"/>
              <w:snapToGrid w:val="0"/>
              <w:spacing w:line="360" w:lineRule="auto"/>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最高限价</w:t>
            </w:r>
          </w:p>
        </w:tc>
        <w:tc>
          <w:tcPr>
            <w:tcW w:w="10860" w:type="dxa"/>
            <w:gridSpan w:val="6"/>
            <w:tcBorders>
              <w:bottom w:val="single" w:color="auto" w:sz="4" w:space="0"/>
            </w:tcBorders>
            <w:vAlign w:val="center"/>
          </w:tcPr>
          <w:p w14:paraId="156AACA5">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p>
        </w:tc>
      </w:tr>
      <w:tr w14:paraId="58A8FA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14:paraId="16244392">
            <w:pPr>
              <w:autoSpaceDE w:val="0"/>
              <w:autoSpaceDN w:val="0"/>
              <w:adjustRightInd w:val="0"/>
              <w:snapToGrid w:val="0"/>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异常情况</w:t>
            </w:r>
          </w:p>
        </w:tc>
        <w:tc>
          <w:tcPr>
            <w:tcW w:w="10860" w:type="dxa"/>
            <w:gridSpan w:val="6"/>
            <w:tcBorders>
              <w:top w:val="single" w:color="auto" w:sz="4" w:space="0"/>
            </w:tcBorders>
            <w:vAlign w:val="center"/>
          </w:tcPr>
          <w:p w14:paraId="684471A9">
            <w:pPr>
              <w:autoSpaceDE w:val="0"/>
              <w:autoSpaceDN w:val="0"/>
              <w:adjustRightInd w:val="0"/>
              <w:snapToGrid w:val="0"/>
              <w:spacing w:line="360" w:lineRule="auto"/>
              <w:jc w:val="left"/>
              <w:rPr>
                <w:rFonts w:hint="eastAsia" w:ascii="宋体" w:hAnsi="宋体" w:eastAsia="宋体" w:cs="宋体"/>
                <w:i/>
                <w:color w:val="000000" w:themeColor="text1"/>
                <w:kern w:val="0"/>
                <w:sz w:val="20"/>
                <w:szCs w:val="20"/>
                <w:highlight w:val="none"/>
                <w14:textFill>
                  <w14:solidFill>
                    <w14:schemeClr w14:val="tx1"/>
                  </w14:solidFill>
                </w14:textFill>
              </w:rPr>
            </w:pPr>
          </w:p>
        </w:tc>
      </w:tr>
    </w:tbl>
    <w:p w14:paraId="434F7F29">
      <w:pPr>
        <w:tabs>
          <w:tab w:val="left" w:pos="2740"/>
          <w:tab w:val="left" w:pos="4940"/>
          <w:tab w:val="left" w:pos="7140"/>
        </w:tabs>
        <w:autoSpaceDE w:val="0"/>
        <w:autoSpaceDN w:val="0"/>
        <w:adjustRightInd w:val="0"/>
        <w:snapToGri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p>
    <w:p w14:paraId="3D4F9BD0">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 w:val="20"/>
          <w:szCs w:val="20"/>
          <w:highlight w:val="none"/>
          <w14:textFill>
            <w14:solidFill>
              <w14:schemeClr w14:val="tx1"/>
            </w14:solidFill>
          </w14:textFill>
        </w:rPr>
        <w:t>代表：</w:t>
      </w:r>
      <w:r>
        <w:rPr>
          <w:rFonts w:hint="eastAsia" w:ascii="宋体" w:hAnsi="宋体" w:eastAsia="宋体" w:cs="宋体"/>
          <w:snapToGrid w:val="0"/>
          <w:color w:val="000000" w:themeColor="text1"/>
          <w:w w:val="200"/>
          <w:kern w:val="0"/>
          <w:sz w:val="20"/>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w w:val="200"/>
          <w:kern w:val="0"/>
          <w:sz w:val="20"/>
          <w:szCs w:val="20"/>
          <w:highlight w:val="non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14:textFill>
            <w14:solidFill>
              <w14:schemeClr w14:val="tx1"/>
            </w14:solidFill>
          </w14:textFill>
        </w:rPr>
        <w:t>监标人：</w:t>
      </w:r>
      <w:r>
        <w:rPr>
          <w:rFonts w:hint="eastAsia" w:ascii="宋体" w:hAnsi="宋体" w:eastAsia="宋体" w:cs="宋体"/>
          <w:snapToGrid w:val="0"/>
          <w:color w:val="000000" w:themeColor="text1"/>
          <w:w w:val="200"/>
          <w:kern w:val="0"/>
          <w:sz w:val="20"/>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w w:val="200"/>
          <w:kern w:val="0"/>
          <w:sz w:val="20"/>
          <w:szCs w:val="20"/>
          <w:highlight w:val="non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14:textFill>
            <w14:solidFill>
              <w14:schemeClr w14:val="tx1"/>
            </w14:solidFill>
          </w14:textFill>
        </w:rPr>
        <w:t>主持人：</w:t>
      </w:r>
      <w:r>
        <w:rPr>
          <w:rFonts w:hint="eastAsia" w:ascii="宋体" w:hAnsi="宋体" w:eastAsia="宋体" w:cs="宋体"/>
          <w:snapToGrid w:val="0"/>
          <w:color w:val="000000" w:themeColor="text1"/>
          <w:w w:val="200"/>
          <w:kern w:val="0"/>
          <w:sz w:val="20"/>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w w:val="200"/>
          <w:kern w:val="0"/>
          <w:sz w:val="20"/>
          <w:szCs w:val="20"/>
          <w:highlight w:val="non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14:textFill>
            <w14:solidFill>
              <w14:schemeClr w14:val="tx1"/>
            </w14:solidFill>
          </w14:textFill>
        </w:rPr>
        <w:t>记录人：</w:t>
      </w:r>
      <w:r>
        <w:rPr>
          <w:rFonts w:hint="eastAsia" w:ascii="宋体" w:hAnsi="宋体" w:eastAsia="宋体" w:cs="宋体"/>
          <w:snapToGrid w:val="0"/>
          <w:color w:val="000000" w:themeColor="text1"/>
          <w:w w:val="200"/>
          <w:kern w:val="0"/>
          <w:sz w:val="20"/>
          <w:szCs w:val="20"/>
          <w:highlight w:val="none"/>
          <w:u w:val="single"/>
          <w14:textFill>
            <w14:solidFill>
              <w14:schemeClr w14:val="tx1"/>
            </w14:solidFill>
          </w14:textFill>
        </w:rPr>
        <w:t xml:space="preserve">      </w:t>
      </w:r>
    </w:p>
    <w:p w14:paraId="1B1D5F2B">
      <w:pPr>
        <w:autoSpaceDE w:val="0"/>
        <w:autoSpaceDN w:val="0"/>
        <w:adjustRightInd w:val="0"/>
        <w:snapToGrid w:val="0"/>
        <w:spacing w:before="48" w:beforeLines="20" w:line="360" w:lineRule="auto"/>
        <w:jc w:val="right"/>
        <w:rPr>
          <w:rFonts w:hint="eastAsia" w:ascii="宋体" w:hAnsi="宋体" w:eastAsia="宋体" w:cs="宋体"/>
          <w:snapToGrid w:val="0"/>
          <w:color w:val="000000" w:themeColor="text1"/>
          <w:kern w:val="0"/>
          <w:sz w:val="22"/>
          <w:szCs w:val="22"/>
          <w:highlight w:val="none"/>
          <w14:textFill>
            <w14:solidFill>
              <w14:schemeClr w14:val="tx1"/>
            </w14:solidFill>
          </w14:textFill>
        </w:rPr>
      </w:pPr>
      <w:r>
        <w:rPr>
          <w:rFonts w:hint="eastAsia" w:ascii="宋体" w:hAnsi="宋体" w:eastAsia="宋体" w:cs="宋体"/>
          <w:snapToGrid w:val="0"/>
          <w:color w:val="000000" w:themeColor="text1"/>
          <w:kern w:val="0"/>
          <w:sz w:val="22"/>
          <w:szCs w:val="22"/>
          <w:highlight w:val="none"/>
          <w14:textFill>
            <w14:solidFill>
              <w14:schemeClr w14:val="tx1"/>
            </w14:solidFill>
          </w14:textFill>
        </w:rPr>
        <w:t xml:space="preserve">                                       </w:t>
      </w:r>
      <w:r>
        <w:rPr>
          <w:rFonts w:hint="eastAsia" w:ascii="宋体" w:hAnsi="宋体" w:eastAsia="宋体" w:cs="宋体"/>
          <w:snapToGrid w:val="0"/>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2"/>
          <w:szCs w:val="22"/>
          <w:highlight w:val="none"/>
          <w14:textFill>
            <w14:solidFill>
              <w14:schemeClr w14:val="tx1"/>
            </w14:solidFill>
          </w14:textFill>
        </w:rPr>
        <w:t>年</w:t>
      </w:r>
      <w:r>
        <w:rPr>
          <w:rFonts w:hint="eastAsia" w:ascii="宋体" w:hAnsi="宋体" w:eastAsia="宋体" w:cs="宋体"/>
          <w:snapToGrid w:val="0"/>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2"/>
          <w:szCs w:val="22"/>
          <w:highlight w:val="none"/>
          <w14:textFill>
            <w14:solidFill>
              <w14:schemeClr w14:val="tx1"/>
            </w14:solidFill>
          </w14:textFill>
        </w:rPr>
        <w:t>月</w:t>
      </w:r>
      <w:r>
        <w:rPr>
          <w:rFonts w:hint="eastAsia" w:ascii="宋体" w:hAnsi="宋体" w:eastAsia="宋体" w:cs="宋体"/>
          <w:snapToGrid w:val="0"/>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2"/>
          <w:szCs w:val="22"/>
          <w:highlight w:val="none"/>
          <w14:textFill>
            <w14:solidFill>
              <w14:schemeClr w14:val="tx1"/>
            </w14:solidFill>
          </w14:textFill>
        </w:rPr>
        <w:t>日</w:t>
      </w:r>
    </w:p>
    <w:p w14:paraId="79E0C2DF">
      <w:pPr>
        <w:tabs>
          <w:tab w:val="left" w:pos="2740"/>
          <w:tab w:val="left" w:pos="4940"/>
          <w:tab w:val="left" w:pos="6930"/>
        </w:tabs>
        <w:autoSpaceDE w:val="0"/>
        <w:autoSpaceDN w:val="0"/>
        <w:adjustRightInd w:val="0"/>
        <w:snapToGrid w:val="0"/>
        <w:spacing w:line="360" w:lineRule="auto"/>
        <w:jc w:val="left"/>
        <w:rPr>
          <w:rFonts w:hint="eastAsia" w:ascii="宋体" w:hAnsi="宋体" w:eastAsia="宋体" w:cs="宋体"/>
          <w:snapToGrid w:val="0"/>
          <w:color w:val="000000" w:themeColor="text1"/>
          <w:kern w:val="0"/>
          <w:sz w:val="22"/>
          <w:szCs w:val="22"/>
          <w:highlight w:val="none"/>
          <w14:textFill>
            <w14:solidFill>
              <w14:schemeClr w14:val="tx1"/>
            </w14:solidFill>
          </w14:textFill>
        </w:rPr>
        <w:sectPr>
          <w:pgSz w:w="16838" w:h="11906" w:orient="landscape"/>
          <w:pgMar w:top="1304" w:right="1134" w:bottom="1304" w:left="1304" w:header="851" w:footer="992" w:gutter="0"/>
          <w:pgNumType w:fmt="numberInDash"/>
          <w:cols w:space="720" w:num="1"/>
          <w:docGrid w:linePitch="312" w:charSpace="0"/>
        </w:sectPr>
      </w:pPr>
    </w:p>
    <w:p w14:paraId="7BDB1129">
      <w:pPr>
        <w:autoSpaceDE w:val="0"/>
        <w:autoSpaceDN w:val="0"/>
        <w:adjustRightInd w:val="0"/>
        <w:snapToGrid w:val="0"/>
        <w:spacing w:before="48" w:beforeLines="20" w:line="360" w:lineRule="auto"/>
        <w:jc w:val="right"/>
        <w:rPr>
          <w:rFonts w:hint="eastAsia" w:ascii="宋体" w:hAnsi="宋体" w:eastAsia="宋体" w:cs="宋体"/>
          <w:snapToGrid w:val="0"/>
          <w:color w:val="000000" w:themeColor="text1"/>
          <w:kern w:val="0"/>
          <w:sz w:val="22"/>
          <w:szCs w:val="22"/>
          <w:highlight w:val="none"/>
          <w14:textFill>
            <w14:solidFill>
              <w14:schemeClr w14:val="tx1"/>
            </w14:solidFill>
          </w14:textFill>
        </w:rPr>
      </w:pPr>
    </w:p>
    <w:p w14:paraId="6C2C6178">
      <w:pPr>
        <w:autoSpaceDE w:val="0"/>
        <w:autoSpaceDN w:val="0"/>
        <w:adjustRightInd w:val="0"/>
        <w:snapToGrid w:val="0"/>
        <w:spacing w:line="360" w:lineRule="auto"/>
        <w:jc w:val="left"/>
        <w:rPr>
          <w:rFonts w:hint="eastAsia" w:ascii="宋体" w:hAnsi="宋体" w:eastAsia="宋体" w:cs="宋体"/>
          <w:b/>
          <w:snapToGrid w:val="0"/>
          <w:color w:val="000000" w:themeColor="text1"/>
          <w:kern w:val="0"/>
          <w:sz w:val="20"/>
          <w:szCs w:val="22"/>
          <w:highlight w:val="none"/>
          <w14:textFill>
            <w14:solidFill>
              <w14:schemeClr w14:val="tx1"/>
            </w14:solidFill>
          </w14:textFill>
        </w:rPr>
      </w:pPr>
      <w:r>
        <w:rPr>
          <w:rFonts w:hint="eastAsia" w:ascii="宋体" w:hAnsi="宋体" w:eastAsia="宋体" w:cs="宋体"/>
          <w:b/>
          <w:snapToGrid w:val="0"/>
          <w:color w:val="000000" w:themeColor="text1"/>
          <w:kern w:val="0"/>
          <w:sz w:val="20"/>
          <w:szCs w:val="22"/>
          <w:highlight w:val="none"/>
          <w14:textFill>
            <w14:solidFill>
              <w14:schemeClr w14:val="tx1"/>
            </w14:solidFill>
          </w14:textFill>
        </w:rPr>
        <w:t>附表三：问题澄清通知</w:t>
      </w:r>
    </w:p>
    <w:p w14:paraId="00E92E60">
      <w:pPr>
        <w:autoSpaceDE w:val="0"/>
        <w:autoSpaceDN w:val="0"/>
        <w:adjustRightInd w:val="0"/>
        <w:snapToGrid w:val="0"/>
        <w:spacing w:line="360" w:lineRule="auto"/>
        <w:jc w:val="left"/>
        <w:rPr>
          <w:rFonts w:hint="eastAsia" w:ascii="宋体" w:hAnsi="宋体" w:eastAsia="宋体" w:cs="宋体"/>
          <w:b/>
          <w:snapToGrid w:val="0"/>
          <w:color w:val="000000" w:themeColor="text1"/>
          <w:kern w:val="0"/>
          <w:sz w:val="22"/>
          <w:szCs w:val="22"/>
          <w:highlight w:val="none"/>
          <w14:textFill>
            <w14:solidFill>
              <w14:schemeClr w14:val="tx1"/>
            </w14:solidFill>
          </w14:textFill>
        </w:rPr>
      </w:pPr>
    </w:p>
    <w:p w14:paraId="2255FDE4">
      <w:pPr>
        <w:autoSpaceDE w:val="0"/>
        <w:autoSpaceDN w:val="0"/>
        <w:adjustRightInd w:val="0"/>
        <w:snapToGrid w:val="0"/>
        <w:spacing w:line="360" w:lineRule="auto"/>
        <w:jc w:val="center"/>
        <w:rPr>
          <w:rFonts w:hint="eastAsia" w:ascii="宋体" w:hAnsi="宋体" w:eastAsia="宋体" w:cs="宋体"/>
          <w:b/>
          <w:snapToGrid w:val="0"/>
          <w:color w:val="000000" w:themeColor="text1"/>
          <w:w w:val="99"/>
          <w:kern w:val="0"/>
          <w:sz w:val="28"/>
          <w:szCs w:val="28"/>
          <w:highlight w:val="none"/>
          <w14:textFill>
            <w14:solidFill>
              <w14:schemeClr w14:val="tx1"/>
            </w14:solidFill>
          </w14:textFill>
        </w:rPr>
      </w:pPr>
      <w:r>
        <w:rPr>
          <w:rFonts w:hint="eastAsia" w:ascii="宋体" w:hAnsi="宋体" w:eastAsia="宋体" w:cs="宋体"/>
          <w:b/>
          <w:snapToGrid w:val="0"/>
          <w:color w:val="000000" w:themeColor="text1"/>
          <w:w w:val="99"/>
          <w:kern w:val="0"/>
          <w:sz w:val="28"/>
          <w:szCs w:val="28"/>
          <w:highlight w:val="none"/>
          <w14:textFill>
            <w14:solidFill>
              <w14:schemeClr w14:val="tx1"/>
            </w14:solidFill>
          </w14:textFill>
        </w:rPr>
        <w:t>问题澄清通知</w:t>
      </w:r>
    </w:p>
    <w:p w14:paraId="1DD8E4EF">
      <w:pPr>
        <w:autoSpaceDE w:val="0"/>
        <w:autoSpaceDN w:val="0"/>
        <w:adjustRightInd w:val="0"/>
        <w:snapToGrid w:val="0"/>
        <w:spacing w:line="360" w:lineRule="auto"/>
        <w:jc w:val="left"/>
        <w:rPr>
          <w:rFonts w:hint="eastAsia" w:ascii="宋体" w:hAnsi="宋体" w:eastAsia="宋体" w:cs="宋体"/>
          <w:b/>
          <w:snapToGrid w:val="0"/>
          <w:color w:val="000000" w:themeColor="text1"/>
          <w:kern w:val="0"/>
          <w:sz w:val="22"/>
          <w:szCs w:val="22"/>
          <w:highlight w:val="none"/>
          <w14:textFill>
            <w14:solidFill>
              <w14:schemeClr w14:val="tx1"/>
            </w14:solidFill>
          </w14:textFill>
        </w:rPr>
      </w:pPr>
    </w:p>
    <w:p w14:paraId="48CAF5D5">
      <w:pPr>
        <w:autoSpaceDE w:val="0"/>
        <w:autoSpaceDN w:val="0"/>
        <w:adjustRightInd w:val="0"/>
        <w:snapToGrid w:val="0"/>
        <w:spacing w:line="360" w:lineRule="auto"/>
        <w:ind w:firstLine="3100" w:firstLineChars="1550"/>
        <w:jc w:val="left"/>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编号：</w: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 xml:space="preserve">                     </w:t>
      </w:r>
    </w:p>
    <w:p w14:paraId="0D0DBB11">
      <w:pPr>
        <w:autoSpaceDE w:val="0"/>
        <w:autoSpaceDN w:val="0"/>
        <w:adjustRightInd w:val="0"/>
        <w:snapToGrid w:val="0"/>
        <w:spacing w:line="360" w:lineRule="auto"/>
        <w:jc w:val="left"/>
        <w:rPr>
          <w:rFonts w:hint="eastAsia" w:ascii="宋体" w:hAnsi="宋体" w:eastAsia="宋体" w:cs="宋体"/>
          <w:b/>
          <w:snapToGrid w:val="0"/>
          <w:color w:val="000000" w:themeColor="text1"/>
          <w:kern w:val="0"/>
          <w:sz w:val="22"/>
          <w:szCs w:val="22"/>
          <w:highlight w:val="none"/>
          <w14:textFill>
            <w14:solidFill>
              <w14:schemeClr w14:val="tx1"/>
            </w14:solidFill>
          </w14:textFill>
        </w:rPr>
      </w:pPr>
    </w:p>
    <w:p w14:paraId="1F1948B7">
      <w:pPr>
        <w:autoSpaceDE w:val="0"/>
        <w:autoSpaceDN w:val="0"/>
        <w:adjustRightInd w:val="0"/>
        <w:snapToGrid w:val="0"/>
        <w:spacing w:line="360" w:lineRule="auto"/>
        <w:rPr>
          <w:rFonts w:hint="eastAsia" w:ascii="宋体" w:hAnsi="宋体" w:eastAsia="宋体" w:cs="宋体"/>
          <w:snapToGrid w:val="0"/>
          <w:color w:val="000000" w:themeColor="text1"/>
          <w:kern w:val="0"/>
          <w:sz w:val="24"/>
          <w:szCs w:val="24"/>
          <w:highlight w:val="none"/>
          <w14:textFill>
            <w14:solidFill>
              <w14:schemeClr w14:val="tx1"/>
            </w14:solidFill>
          </w14:textFill>
        </w:rPr>
      </w:pPr>
    </w:p>
    <w:p w14:paraId="7D57BEA0">
      <w:pPr>
        <w:tabs>
          <w:tab w:val="left" w:pos="1580"/>
        </w:tabs>
        <w:autoSpaceDE w:val="0"/>
        <w:autoSpaceDN w:val="0"/>
        <w:adjustRightInd w:val="0"/>
        <w:snapToGri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w w:val="200"/>
          <w:kern w:val="0"/>
          <w:sz w:val="20"/>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ab/>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w:t>
      </w:r>
      <w:r>
        <w:rPr>
          <w:rFonts w:hint="eastAsia" w:ascii="宋体" w:hAnsi="宋体" w:eastAsia="宋体" w:cs="宋体"/>
          <w:snapToGrid w:val="0"/>
          <w:color w:val="000000" w:themeColor="text1"/>
          <w:kern w:val="0"/>
          <w:sz w:val="20"/>
          <w:szCs w:val="20"/>
          <w:highlight w:val="none"/>
          <w:u w:val="single"/>
          <w:lang w:eastAsia="zh-CN"/>
          <w14:textFill>
            <w14:solidFill>
              <w14:schemeClr w14:val="tx1"/>
            </w14:solidFill>
          </w14:textFill>
        </w:rPr>
        <w:t>投标人</w: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名称）</w:t>
      </w:r>
      <w:r>
        <w:rPr>
          <w:rFonts w:hint="eastAsia" w:ascii="宋体" w:hAnsi="宋体" w:eastAsia="宋体" w:cs="宋体"/>
          <w:snapToGrid w:val="0"/>
          <w:color w:val="000000" w:themeColor="text1"/>
          <w:kern w:val="0"/>
          <w:sz w:val="20"/>
          <w:szCs w:val="20"/>
          <w:highlight w:val="none"/>
          <w14:textFill>
            <w14:solidFill>
              <w14:schemeClr w14:val="tx1"/>
            </w14:solidFill>
          </w14:textFill>
        </w:rPr>
        <w:t>：</w:t>
      </w:r>
    </w:p>
    <w:p w14:paraId="704F8E21">
      <w:pPr>
        <w:tabs>
          <w:tab w:val="left" w:pos="2320"/>
          <w:tab w:val="left" w:pos="4460"/>
        </w:tabs>
        <w:autoSpaceDE w:val="0"/>
        <w:autoSpaceDN w:val="0"/>
        <w:adjustRightInd w:val="0"/>
        <w:snapToGrid w:val="0"/>
        <w:spacing w:line="360" w:lineRule="auto"/>
        <w:ind w:firstLine="404" w:firstLineChars="101"/>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w w:val="200"/>
          <w:kern w:val="0"/>
          <w:sz w:val="20"/>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ab/>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（项目名称）</w:t>
      </w:r>
      <w:r>
        <w:rPr>
          <w:rFonts w:hint="eastAsia" w:ascii="宋体" w:hAnsi="宋体" w:eastAsia="宋体" w:cs="宋体"/>
          <w:snapToGrid w:val="0"/>
          <w:color w:val="000000" w:themeColor="text1"/>
          <w:kern w:val="0"/>
          <w:sz w:val="20"/>
          <w:szCs w:val="20"/>
          <w:highlight w:val="none"/>
          <w14:textFill>
            <w14:solidFill>
              <w14:schemeClr w14:val="tx1"/>
            </w14:solidFill>
          </w14:textFill>
        </w:rPr>
        <w:t>的评标委员会，对你方的</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 w:val="20"/>
          <w:szCs w:val="20"/>
          <w:highlight w:val="none"/>
          <w14:textFill>
            <w14:solidFill>
              <w14:schemeClr w14:val="tx1"/>
            </w14:solidFill>
          </w14:textFill>
        </w:rPr>
        <w:t>进行了仔细的审查，现需你方对下列问题予以澄清：</w:t>
      </w:r>
    </w:p>
    <w:p w14:paraId="6AC79AC7">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2"/>
          <w:szCs w:val="22"/>
          <w:highlight w:val="none"/>
          <w14:textFill>
            <w14:solidFill>
              <w14:schemeClr w14:val="tx1"/>
            </w14:solidFill>
          </w14:textFill>
        </w:rPr>
      </w:pPr>
    </w:p>
    <w:p w14:paraId="268A5EBD">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 xml:space="preserve">1. </w:t>
      </w:r>
    </w:p>
    <w:p w14:paraId="03CA3C60">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p>
    <w:p w14:paraId="658502A2">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p>
    <w:p w14:paraId="3834B9E3">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p>
    <w:p w14:paraId="77B030CE">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 xml:space="preserve">2. </w:t>
      </w:r>
    </w:p>
    <w:p w14:paraId="0357FA40">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p>
    <w:p w14:paraId="58CC1461">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w:t>
      </w:r>
    </w:p>
    <w:p w14:paraId="4254A952">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13"/>
          <w:szCs w:val="13"/>
          <w:highlight w:val="none"/>
          <w14:textFill>
            <w14:solidFill>
              <w14:schemeClr w14:val="tx1"/>
            </w14:solidFill>
          </w14:textFill>
        </w:rPr>
      </w:pPr>
    </w:p>
    <w:p w14:paraId="594B376D">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13"/>
          <w:szCs w:val="13"/>
          <w:highlight w:val="none"/>
          <w14:textFill>
            <w14:solidFill>
              <w14:schemeClr w14:val="tx1"/>
            </w14:solidFill>
          </w14:textFill>
        </w:rPr>
      </w:pPr>
    </w:p>
    <w:p w14:paraId="4ABA4FF5">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13"/>
          <w:szCs w:val="13"/>
          <w:highlight w:val="none"/>
          <w14:textFill>
            <w14:solidFill>
              <w14:schemeClr w14:val="tx1"/>
            </w14:solidFill>
          </w14:textFill>
        </w:rPr>
      </w:pPr>
    </w:p>
    <w:p w14:paraId="09A58A59">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18"/>
          <w:szCs w:val="18"/>
          <w:highlight w:val="none"/>
          <w14:textFill>
            <w14:solidFill>
              <w14:schemeClr w14:val="tx1"/>
            </w14:solidFill>
          </w14:textFill>
        </w:rPr>
      </w:pPr>
    </w:p>
    <w:p w14:paraId="254C76C4">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360" w:lineRule="auto"/>
        <w:ind w:firstLine="420"/>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请将上述问题的澄清于</w: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14:textFill>
            <w14:solidFill>
              <w14:schemeClr w14:val="tx1"/>
            </w14:solidFill>
          </w14:textFill>
        </w:rPr>
        <w:t>年</w: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14:textFill>
            <w14:solidFill>
              <w14:schemeClr w14:val="tx1"/>
            </w14:solidFill>
          </w14:textFill>
        </w:rPr>
        <w:t>月</w:t>
      </w:r>
      <w:r>
        <w:rPr>
          <w:rFonts w:hint="eastAsia" w:ascii="宋体" w:hAnsi="宋体" w:eastAsia="宋体" w:cs="宋体"/>
          <w:snapToGrid w:val="0"/>
          <w:color w:val="000000" w:themeColor="text1"/>
          <w:w w:val="200"/>
          <w:kern w:val="0"/>
          <w:sz w:val="20"/>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14:textFill>
            <w14:solidFill>
              <w14:schemeClr w14:val="tx1"/>
            </w14:solidFill>
          </w14:textFill>
        </w:rPr>
        <w:t>日</w: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14:textFill>
            <w14:solidFill>
              <w14:schemeClr w14:val="tx1"/>
            </w14:solidFill>
          </w14:textFill>
        </w:rPr>
        <w:t>时前通过</w:t>
      </w: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书面形式</w:t>
      </w:r>
      <w:r>
        <w:rPr>
          <w:rFonts w:hint="eastAsia" w:ascii="宋体" w:hAnsi="宋体" w:eastAsia="宋体" w:cs="宋体"/>
          <w:snapToGrid w:val="0"/>
          <w:color w:val="000000" w:themeColor="text1"/>
          <w:kern w:val="0"/>
          <w:sz w:val="20"/>
          <w:szCs w:val="20"/>
          <w:highlight w:val="none"/>
          <w14:textFill>
            <w14:solidFill>
              <w14:schemeClr w14:val="tx1"/>
            </w14:solidFill>
          </w14:textFill>
        </w:rPr>
        <w:t>提交。</w:t>
      </w:r>
    </w:p>
    <w:p w14:paraId="45C670E8">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18"/>
          <w:szCs w:val="18"/>
          <w:highlight w:val="none"/>
          <w14:textFill>
            <w14:solidFill>
              <w14:schemeClr w14:val="tx1"/>
            </w14:solidFill>
          </w14:textFill>
        </w:rPr>
      </w:pPr>
    </w:p>
    <w:p w14:paraId="688B2F3C">
      <w:pPr>
        <w:tabs>
          <w:tab w:val="left" w:pos="6400"/>
        </w:tabs>
        <w:autoSpaceDE w:val="0"/>
        <w:autoSpaceDN w:val="0"/>
        <w:adjustRightInd w:val="0"/>
        <w:snapToGrid w:val="0"/>
        <w:spacing w:line="360" w:lineRule="auto"/>
        <w:jc w:val="right"/>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 xml:space="preserve">                             评标委员会：</w: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14:textFill>
            <w14:solidFill>
              <w14:schemeClr w14:val="tx1"/>
            </w14:solidFill>
          </w14:textFill>
        </w:rPr>
        <w:t>（签名）</w:t>
      </w:r>
    </w:p>
    <w:p w14:paraId="3029D71D">
      <w:pPr>
        <w:tabs>
          <w:tab w:val="left" w:pos="6400"/>
        </w:tabs>
        <w:autoSpaceDE w:val="0"/>
        <w:autoSpaceDN w:val="0"/>
        <w:adjustRightInd w:val="0"/>
        <w:snapToGrid w:val="0"/>
        <w:spacing w:line="360" w:lineRule="auto"/>
        <w:ind w:right="120"/>
        <w:jc w:val="right"/>
        <w:rPr>
          <w:rFonts w:hint="eastAsia" w:ascii="宋体" w:hAnsi="宋体" w:eastAsia="宋体" w:cs="宋体"/>
          <w:snapToGrid w:val="0"/>
          <w:color w:val="000000" w:themeColor="text1"/>
          <w:kern w:val="0"/>
          <w:sz w:val="22"/>
          <w:szCs w:val="22"/>
          <w:highlight w:val="none"/>
          <w14:textFill>
            <w14:solidFill>
              <w14:schemeClr w14:val="tx1"/>
            </w14:solidFill>
          </w14:textFill>
        </w:rPr>
      </w:pPr>
      <w:r>
        <w:rPr>
          <w:rFonts w:hint="eastAsia" w:ascii="宋体" w:hAnsi="宋体" w:eastAsia="宋体" w:cs="宋体"/>
          <w:snapToGrid w:val="0"/>
          <w:color w:val="000000" w:themeColor="text1"/>
          <w:kern w:val="0"/>
          <w:sz w:val="22"/>
          <w:szCs w:val="22"/>
          <w:highlight w:val="none"/>
          <w14:textFill>
            <w14:solidFill>
              <w14:schemeClr w14:val="tx1"/>
            </w14:solidFill>
          </w14:textFill>
        </w:rPr>
        <w:t xml:space="preserve"> </w:t>
      </w:r>
    </w:p>
    <w:p w14:paraId="4B131E2E">
      <w:pPr>
        <w:autoSpaceDE w:val="0"/>
        <w:autoSpaceDN w:val="0"/>
        <w:adjustRightInd w:val="0"/>
        <w:snapToGrid w:val="0"/>
        <w:spacing w:line="360" w:lineRule="auto"/>
        <w:ind w:firstLine="300" w:firstLineChars="150"/>
        <w:jc w:val="right"/>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 xml:space="preserve">                            </w:t>
      </w:r>
    </w:p>
    <w:p w14:paraId="5E399944">
      <w:pPr>
        <w:wordWrap w:val="0"/>
        <w:autoSpaceDE w:val="0"/>
        <w:autoSpaceDN w:val="0"/>
        <w:adjustRightInd w:val="0"/>
        <w:snapToGrid w:val="0"/>
        <w:spacing w:line="360" w:lineRule="auto"/>
        <w:ind w:firstLine="810" w:firstLineChars="405"/>
        <w:jc w:val="right"/>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14:textFill>
            <w14:solidFill>
              <w14:schemeClr w14:val="tx1"/>
            </w14:solidFill>
          </w14:textFill>
        </w:rPr>
        <w:t>年</w: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14:textFill>
            <w14:solidFill>
              <w14:schemeClr w14:val="tx1"/>
            </w14:solidFill>
          </w14:textFill>
        </w:rPr>
        <w:t>月</w:t>
      </w:r>
      <w:r>
        <w:rPr>
          <w:rFonts w:hint="eastAsia" w:ascii="宋体" w:hAnsi="宋体" w:eastAsia="宋体" w:cs="宋体"/>
          <w:snapToGrid w:val="0"/>
          <w:color w:val="000000" w:themeColor="text1"/>
          <w:w w:val="200"/>
          <w:kern w:val="0"/>
          <w:sz w:val="20"/>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14:textFill>
            <w14:solidFill>
              <w14:schemeClr w14:val="tx1"/>
            </w14:solidFill>
          </w14:textFill>
        </w:rPr>
        <w:t xml:space="preserve">日  </w:t>
      </w:r>
    </w:p>
    <w:p w14:paraId="27E2D72F">
      <w:pPr>
        <w:autoSpaceDE w:val="0"/>
        <w:autoSpaceDN w:val="0"/>
        <w:adjustRightInd w:val="0"/>
        <w:snapToGrid w:val="0"/>
        <w:spacing w:line="360" w:lineRule="auto"/>
        <w:jc w:val="left"/>
        <w:rPr>
          <w:rFonts w:hint="eastAsia" w:ascii="宋体" w:hAnsi="宋体" w:eastAsia="宋体" w:cs="宋体"/>
          <w:b/>
          <w:snapToGrid w:val="0"/>
          <w:color w:val="000000" w:themeColor="text1"/>
          <w:kern w:val="0"/>
          <w:sz w:val="20"/>
          <w:szCs w:val="22"/>
          <w:highlight w:val="none"/>
          <w14:textFill>
            <w14:solidFill>
              <w14:schemeClr w14:val="tx1"/>
            </w14:solidFill>
          </w14:textFill>
        </w:rPr>
      </w:pPr>
      <w:r>
        <w:rPr>
          <w:rFonts w:hint="eastAsia" w:ascii="宋体" w:hAnsi="宋体" w:eastAsia="宋体" w:cs="宋体"/>
          <w:b/>
          <w:snapToGrid w:val="0"/>
          <w:color w:val="000000" w:themeColor="text1"/>
          <w:kern w:val="0"/>
          <w:sz w:val="22"/>
          <w:szCs w:val="22"/>
          <w:highlight w:val="none"/>
          <w14:textFill>
            <w14:solidFill>
              <w14:schemeClr w14:val="tx1"/>
            </w14:solidFill>
          </w14:textFill>
        </w:rPr>
        <w:br w:type="page"/>
      </w:r>
      <w:r>
        <w:rPr>
          <w:rFonts w:hint="eastAsia" w:ascii="宋体" w:hAnsi="宋体" w:eastAsia="宋体" w:cs="宋体"/>
          <w:b/>
          <w:snapToGrid w:val="0"/>
          <w:color w:val="000000" w:themeColor="text1"/>
          <w:kern w:val="0"/>
          <w:sz w:val="20"/>
          <w:szCs w:val="22"/>
          <w:highlight w:val="none"/>
          <w14:textFill>
            <w14:solidFill>
              <w14:schemeClr w14:val="tx1"/>
            </w14:solidFill>
          </w14:textFill>
        </w:rPr>
        <w:t>附表四：问题的澄清</w:t>
      </w:r>
    </w:p>
    <w:p w14:paraId="4B03AEEA">
      <w:pPr>
        <w:autoSpaceDE w:val="0"/>
        <w:autoSpaceDN w:val="0"/>
        <w:adjustRightInd w:val="0"/>
        <w:snapToGrid w:val="0"/>
        <w:spacing w:line="360" w:lineRule="auto"/>
        <w:jc w:val="left"/>
        <w:rPr>
          <w:rFonts w:hint="eastAsia" w:ascii="宋体" w:hAnsi="宋体" w:eastAsia="宋体" w:cs="宋体"/>
          <w:b/>
          <w:snapToGrid w:val="0"/>
          <w:color w:val="000000" w:themeColor="text1"/>
          <w:kern w:val="0"/>
          <w:sz w:val="8"/>
          <w:szCs w:val="8"/>
          <w:highlight w:val="none"/>
          <w14:textFill>
            <w14:solidFill>
              <w14:schemeClr w14:val="tx1"/>
            </w14:solidFill>
          </w14:textFill>
        </w:rPr>
      </w:pPr>
    </w:p>
    <w:p w14:paraId="3D5C3173">
      <w:pPr>
        <w:autoSpaceDE w:val="0"/>
        <w:autoSpaceDN w:val="0"/>
        <w:adjustRightInd w:val="0"/>
        <w:snapToGrid w:val="0"/>
        <w:spacing w:line="360" w:lineRule="auto"/>
        <w:jc w:val="center"/>
        <w:rPr>
          <w:rFonts w:hint="eastAsia" w:ascii="宋体" w:hAnsi="宋体" w:eastAsia="宋体" w:cs="宋体"/>
          <w:b/>
          <w:snapToGrid w:val="0"/>
          <w:color w:val="000000" w:themeColor="text1"/>
          <w:kern w:val="0"/>
          <w:sz w:val="28"/>
          <w:szCs w:val="28"/>
          <w:highlight w:val="none"/>
          <w14:textFill>
            <w14:solidFill>
              <w14:schemeClr w14:val="tx1"/>
            </w14:solidFill>
          </w14:textFill>
        </w:rPr>
      </w:pPr>
      <w:r>
        <w:rPr>
          <w:rFonts w:hint="eastAsia" w:ascii="宋体" w:hAnsi="宋体" w:eastAsia="宋体" w:cs="宋体"/>
          <w:b/>
          <w:snapToGrid w:val="0"/>
          <w:color w:val="000000" w:themeColor="text1"/>
          <w:w w:val="99"/>
          <w:kern w:val="0"/>
          <w:sz w:val="28"/>
          <w:szCs w:val="28"/>
          <w:highlight w:val="none"/>
          <w14:textFill>
            <w14:solidFill>
              <w14:schemeClr w14:val="tx1"/>
            </w14:solidFill>
          </w14:textFill>
        </w:rPr>
        <w:t>问题的澄清</w:t>
      </w:r>
    </w:p>
    <w:p w14:paraId="294AC6E8">
      <w:pPr>
        <w:autoSpaceDE w:val="0"/>
        <w:autoSpaceDN w:val="0"/>
        <w:adjustRightInd w:val="0"/>
        <w:snapToGrid w:val="0"/>
        <w:spacing w:line="360" w:lineRule="auto"/>
        <w:ind w:firstLine="3100" w:firstLineChars="1550"/>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p>
    <w:p w14:paraId="564FE8AF">
      <w:pPr>
        <w:autoSpaceDE w:val="0"/>
        <w:autoSpaceDN w:val="0"/>
        <w:adjustRightInd w:val="0"/>
        <w:snapToGrid w:val="0"/>
        <w:spacing w:line="360" w:lineRule="auto"/>
        <w:ind w:firstLine="3100" w:firstLineChars="1550"/>
        <w:jc w:val="left"/>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编号：</w: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 xml:space="preserve">                     </w:t>
      </w:r>
    </w:p>
    <w:p w14:paraId="67D57B69">
      <w:pPr>
        <w:autoSpaceDE w:val="0"/>
        <w:autoSpaceDN w:val="0"/>
        <w:adjustRightInd w:val="0"/>
        <w:snapToGrid w:val="0"/>
        <w:spacing w:line="360" w:lineRule="auto"/>
        <w:ind w:firstLine="3000" w:firstLineChars="1500"/>
        <w:rPr>
          <w:rFonts w:hint="eastAsia" w:ascii="宋体" w:hAnsi="宋体" w:eastAsia="宋体" w:cs="宋体"/>
          <w:snapToGrid w:val="0"/>
          <w:color w:val="000000" w:themeColor="text1"/>
          <w:kern w:val="0"/>
          <w:sz w:val="20"/>
          <w:szCs w:val="20"/>
          <w:highlight w:val="none"/>
          <w14:textFill>
            <w14:solidFill>
              <w14:schemeClr w14:val="tx1"/>
            </w14:solidFill>
          </w14:textFill>
        </w:rPr>
      </w:pPr>
    </w:p>
    <w:p w14:paraId="09AC161C">
      <w:pPr>
        <w:autoSpaceDE w:val="0"/>
        <w:autoSpaceDN w:val="0"/>
        <w:adjustRightInd w:val="0"/>
        <w:snapToGrid w:val="0"/>
        <w:spacing w:line="360" w:lineRule="auto"/>
        <w:ind w:firstLine="3000" w:firstLineChars="1500"/>
        <w:rPr>
          <w:rFonts w:hint="eastAsia" w:ascii="宋体" w:hAnsi="宋体" w:eastAsia="宋体" w:cs="宋体"/>
          <w:snapToGrid w:val="0"/>
          <w:color w:val="000000" w:themeColor="text1"/>
          <w:kern w:val="0"/>
          <w:sz w:val="20"/>
          <w:szCs w:val="20"/>
          <w:highlight w:val="none"/>
          <w14:textFill>
            <w14:solidFill>
              <w14:schemeClr w14:val="tx1"/>
            </w14:solidFill>
          </w14:textFill>
        </w:rPr>
      </w:pPr>
    </w:p>
    <w:p w14:paraId="7A8410E3">
      <w:pPr>
        <w:tabs>
          <w:tab w:val="left" w:pos="735"/>
          <w:tab w:val="left" w:pos="4200"/>
        </w:tabs>
        <w:autoSpaceDE w:val="0"/>
        <w:autoSpaceDN w:val="0"/>
        <w:adjustRightInd w:val="0"/>
        <w:snapToGri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w w:val="200"/>
          <w:kern w:val="0"/>
          <w:sz w:val="20"/>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ab/>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（项目名称）</w:t>
      </w:r>
      <w:r>
        <w:rPr>
          <w:rFonts w:hint="eastAsia" w:ascii="宋体" w:hAnsi="宋体" w:eastAsia="宋体" w:cs="宋体"/>
          <w:snapToGrid w:val="0"/>
          <w:color w:val="000000" w:themeColor="text1"/>
          <w:kern w:val="0"/>
          <w:sz w:val="20"/>
          <w:szCs w:val="20"/>
          <w:highlight w:val="none"/>
          <w14:textFill>
            <w14:solidFill>
              <w14:schemeClr w14:val="tx1"/>
            </w14:solidFill>
          </w14:textFill>
        </w:rPr>
        <w:t>招标评标委员会：</w:t>
      </w:r>
    </w:p>
    <w:p w14:paraId="3C8BB75D">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问题澄清通知（编号：</w:t>
      </w:r>
      <w:r>
        <w:rPr>
          <w:rFonts w:hint="eastAsia" w:ascii="宋体" w:hAnsi="宋体" w:eastAsia="宋体" w:cs="宋体"/>
          <w:snapToGrid w:val="0"/>
          <w:color w:val="000000" w:themeColor="text1"/>
          <w:w w:val="200"/>
          <w:kern w:val="0"/>
          <w:sz w:val="20"/>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ab/>
      </w:r>
      <w:r>
        <w:rPr>
          <w:rFonts w:hint="eastAsia" w:ascii="宋体" w:hAnsi="宋体" w:eastAsia="宋体" w:cs="宋体"/>
          <w:snapToGrid w:val="0"/>
          <w:color w:val="000000" w:themeColor="text1"/>
          <w:kern w:val="0"/>
          <w:sz w:val="20"/>
          <w:szCs w:val="20"/>
          <w:highlight w:val="none"/>
          <w14:textFill>
            <w14:solidFill>
              <w14:schemeClr w14:val="tx1"/>
            </w14:solidFill>
          </w14:textFill>
        </w:rPr>
        <w:t>）已收悉，现澄清如下：</w:t>
      </w:r>
    </w:p>
    <w:p w14:paraId="00B44A0A">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p>
    <w:p w14:paraId="7918DBCD">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p>
    <w:p w14:paraId="2C83840C">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 xml:space="preserve">1. </w:t>
      </w:r>
    </w:p>
    <w:p w14:paraId="0E7AD048">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16"/>
          <w:szCs w:val="16"/>
          <w:highlight w:val="none"/>
          <w14:textFill>
            <w14:solidFill>
              <w14:schemeClr w14:val="tx1"/>
            </w14:solidFill>
          </w14:textFill>
        </w:rPr>
      </w:pPr>
    </w:p>
    <w:p w14:paraId="1887E6DF">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16"/>
          <w:szCs w:val="16"/>
          <w:highlight w:val="none"/>
          <w14:textFill>
            <w14:solidFill>
              <w14:schemeClr w14:val="tx1"/>
            </w14:solidFill>
          </w14:textFill>
        </w:rPr>
      </w:pPr>
    </w:p>
    <w:p w14:paraId="6BDB2A0A">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 xml:space="preserve">2. </w:t>
      </w:r>
    </w:p>
    <w:p w14:paraId="318BB043">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18"/>
          <w:szCs w:val="18"/>
          <w:highlight w:val="none"/>
          <w14:textFill>
            <w14:solidFill>
              <w14:schemeClr w14:val="tx1"/>
            </w14:solidFill>
          </w14:textFill>
        </w:rPr>
      </w:pPr>
    </w:p>
    <w:p w14:paraId="631A83E1">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18"/>
          <w:szCs w:val="18"/>
          <w:highlight w:val="none"/>
          <w14:textFill>
            <w14:solidFill>
              <w14:schemeClr w14:val="tx1"/>
            </w14:solidFill>
          </w14:textFill>
        </w:rPr>
      </w:pPr>
    </w:p>
    <w:p w14:paraId="03B28E3A">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18"/>
          <w:szCs w:val="18"/>
          <w:highlight w:val="none"/>
          <w14:textFill>
            <w14:solidFill>
              <w14:schemeClr w14:val="tx1"/>
            </w14:solidFill>
          </w14:textFill>
        </w:rPr>
      </w:pPr>
    </w:p>
    <w:p w14:paraId="016CB938">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w:t>
      </w:r>
    </w:p>
    <w:p w14:paraId="1F183FF6">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16"/>
          <w:szCs w:val="16"/>
          <w:highlight w:val="none"/>
          <w14:textFill>
            <w14:solidFill>
              <w14:schemeClr w14:val="tx1"/>
            </w14:solidFill>
          </w14:textFill>
        </w:rPr>
      </w:pPr>
    </w:p>
    <w:p w14:paraId="30199498">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上述问题的澄清，不改变我方</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 w:val="20"/>
          <w:szCs w:val="20"/>
          <w:highlight w:val="none"/>
          <w14:textFill>
            <w14:solidFill>
              <w14:schemeClr w14:val="tx1"/>
            </w14:solidFill>
          </w14:textFill>
        </w:rPr>
        <w:t>的实质性内容，构成我方</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 w:val="20"/>
          <w:szCs w:val="20"/>
          <w:highlight w:val="none"/>
          <w14:textFill>
            <w14:solidFill>
              <w14:schemeClr w14:val="tx1"/>
            </w14:solidFill>
          </w14:textFill>
        </w:rPr>
        <w:t>的组成部分。</w:t>
      </w:r>
    </w:p>
    <w:p w14:paraId="10444217">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18"/>
          <w:szCs w:val="18"/>
          <w:highlight w:val="none"/>
          <w14:textFill>
            <w14:solidFill>
              <w14:schemeClr w14:val="tx1"/>
            </w14:solidFill>
          </w14:textFill>
        </w:rPr>
      </w:pPr>
    </w:p>
    <w:p w14:paraId="2FB457F8">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18"/>
          <w:szCs w:val="18"/>
          <w:highlight w:val="none"/>
          <w14:textFill>
            <w14:solidFill>
              <w14:schemeClr w14:val="tx1"/>
            </w14:solidFill>
          </w14:textFill>
        </w:rPr>
      </w:pPr>
    </w:p>
    <w:p w14:paraId="2ACE8D6A">
      <w:pPr>
        <w:tabs>
          <w:tab w:val="left" w:pos="7035"/>
        </w:tabs>
        <w:autoSpaceDE w:val="0"/>
        <w:autoSpaceDN w:val="0"/>
        <w:adjustRightInd w:val="0"/>
        <w:snapToGrid w:val="0"/>
        <w:spacing w:line="360" w:lineRule="auto"/>
        <w:ind w:firstLine="2430" w:firstLineChars="1215"/>
        <w:jc w:val="right"/>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 w:val="20"/>
          <w:szCs w:val="20"/>
          <w:highlight w:val="none"/>
          <w14:textFill>
            <w14:solidFill>
              <w14:schemeClr w14:val="tx1"/>
            </w14:solidFill>
          </w14:textFill>
        </w:rPr>
        <w:t>：</w:t>
      </w:r>
      <w:r>
        <w:rPr>
          <w:rFonts w:hint="eastAsia" w:ascii="宋体" w:hAnsi="宋体" w:eastAsia="宋体" w:cs="宋体"/>
          <w:snapToGrid w:val="0"/>
          <w:color w:val="000000" w:themeColor="text1"/>
          <w:w w:val="200"/>
          <w:kern w:val="0"/>
          <w:sz w:val="20"/>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14:textFill>
            <w14:solidFill>
              <w14:schemeClr w14:val="tx1"/>
            </w14:solidFill>
          </w14:textFill>
        </w:rPr>
        <w:t xml:space="preserve">（盖单位法人章） </w:t>
      </w:r>
    </w:p>
    <w:p w14:paraId="2115DAD4">
      <w:pPr>
        <w:tabs>
          <w:tab w:val="left" w:pos="6620"/>
          <w:tab w:val="left" w:pos="7040"/>
        </w:tabs>
        <w:autoSpaceDE w:val="0"/>
        <w:autoSpaceDN w:val="0"/>
        <w:adjustRightInd w:val="0"/>
        <w:snapToGrid w:val="0"/>
        <w:spacing w:line="360" w:lineRule="auto"/>
        <w:ind w:firstLine="2430" w:firstLineChars="1215"/>
        <w:jc w:val="right"/>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法定代表人或其委托代理人：</w:t>
      </w:r>
      <w:r>
        <w:rPr>
          <w:rFonts w:hint="eastAsia" w:ascii="宋体" w:hAnsi="宋体" w:eastAsia="宋体" w:cs="宋体"/>
          <w:snapToGrid w:val="0"/>
          <w:color w:val="000000" w:themeColor="text1"/>
          <w:w w:val="200"/>
          <w:kern w:val="0"/>
          <w:sz w:val="20"/>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ab/>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ab/>
      </w:r>
      <w:r>
        <w:rPr>
          <w:rFonts w:hint="eastAsia" w:ascii="宋体" w:hAnsi="宋体" w:eastAsia="宋体" w:cs="宋体"/>
          <w:snapToGrid w:val="0"/>
          <w:color w:val="000000" w:themeColor="text1"/>
          <w:kern w:val="0"/>
          <w:sz w:val="20"/>
          <w:szCs w:val="20"/>
          <w:highlight w:val="none"/>
          <w14:textFill>
            <w14:solidFill>
              <w14:schemeClr w14:val="tx1"/>
            </w14:solidFill>
          </w14:textFill>
        </w:rPr>
        <w:t>（签名或盖章）</w:t>
      </w:r>
    </w:p>
    <w:p w14:paraId="41CF5000">
      <w:pPr>
        <w:autoSpaceDE w:val="0"/>
        <w:autoSpaceDN w:val="0"/>
        <w:adjustRightInd w:val="0"/>
        <w:snapToGrid w:val="0"/>
        <w:spacing w:line="360" w:lineRule="auto"/>
        <w:jc w:val="right"/>
        <w:rPr>
          <w:rFonts w:hint="eastAsia" w:ascii="宋体" w:hAnsi="宋体" w:eastAsia="宋体" w:cs="宋体"/>
          <w:snapToGrid w:val="0"/>
          <w:color w:val="000000" w:themeColor="text1"/>
          <w:kern w:val="0"/>
          <w:sz w:val="18"/>
          <w:szCs w:val="18"/>
          <w:highlight w:val="none"/>
          <w14:textFill>
            <w14:solidFill>
              <w14:schemeClr w14:val="tx1"/>
            </w14:solidFill>
          </w14:textFill>
        </w:rPr>
      </w:pPr>
    </w:p>
    <w:p w14:paraId="1F84CE58">
      <w:pPr>
        <w:wordWrap w:val="0"/>
        <w:autoSpaceDE w:val="0"/>
        <w:autoSpaceDN w:val="0"/>
        <w:adjustRightInd w:val="0"/>
        <w:snapToGrid w:val="0"/>
        <w:spacing w:line="360" w:lineRule="auto"/>
        <w:ind w:firstLine="300" w:firstLineChars="150"/>
        <w:jc w:val="right"/>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14:textFill>
            <w14:solidFill>
              <w14:schemeClr w14:val="tx1"/>
            </w14:solidFill>
          </w14:textFill>
        </w:rPr>
        <w:t>年</w: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14:textFill>
            <w14:solidFill>
              <w14:schemeClr w14:val="tx1"/>
            </w14:solidFill>
          </w14:textFill>
        </w:rPr>
        <w:t>月</w:t>
      </w:r>
      <w:r>
        <w:rPr>
          <w:rFonts w:hint="eastAsia" w:ascii="宋体" w:hAnsi="宋体" w:eastAsia="宋体" w:cs="宋体"/>
          <w:snapToGrid w:val="0"/>
          <w:color w:val="000000" w:themeColor="text1"/>
          <w:w w:val="200"/>
          <w:kern w:val="0"/>
          <w:sz w:val="20"/>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0"/>
          <w:szCs w:val="20"/>
          <w:highlight w:val="none"/>
          <w14:textFill>
            <w14:solidFill>
              <w14:schemeClr w14:val="tx1"/>
            </w14:solidFill>
          </w14:textFill>
        </w:rPr>
        <w:t xml:space="preserve">日 </w:t>
      </w:r>
    </w:p>
    <w:p w14:paraId="003CD603">
      <w:pPr>
        <w:autoSpaceDE w:val="0"/>
        <w:autoSpaceDN w:val="0"/>
        <w:adjustRightInd w:val="0"/>
        <w:snapToGrid w:val="0"/>
        <w:spacing w:line="360" w:lineRule="auto"/>
        <w:jc w:val="left"/>
        <w:rPr>
          <w:rFonts w:hint="eastAsia" w:ascii="宋体" w:hAnsi="宋体" w:eastAsia="宋体" w:cs="宋体"/>
          <w:b/>
          <w:snapToGrid w:val="0"/>
          <w:color w:val="000000" w:themeColor="text1"/>
          <w:kern w:val="0"/>
          <w:sz w:val="22"/>
          <w:szCs w:val="22"/>
          <w:highlight w:val="none"/>
          <w14:textFill>
            <w14:solidFill>
              <w14:schemeClr w14:val="tx1"/>
            </w14:solidFill>
          </w14:textFill>
        </w:rPr>
      </w:pPr>
    </w:p>
    <w:p w14:paraId="6CB46DA2">
      <w:pPr>
        <w:spacing w:line="360" w:lineRule="auto"/>
        <w:rPr>
          <w:rFonts w:hint="eastAsia" w:ascii="宋体" w:hAnsi="宋体" w:eastAsia="宋体" w:cs="宋体"/>
          <w:b/>
          <w:snapToGrid w:val="0"/>
          <w:color w:val="000000" w:themeColor="text1"/>
          <w:kern w:val="0"/>
          <w:sz w:val="20"/>
          <w:szCs w:val="22"/>
          <w:highlight w:val="none"/>
          <w14:textFill>
            <w14:solidFill>
              <w14:schemeClr w14:val="tx1"/>
            </w14:solidFill>
          </w14:textFill>
        </w:rPr>
      </w:pPr>
      <w:r>
        <w:rPr>
          <w:rFonts w:hint="eastAsia" w:ascii="宋体" w:hAnsi="宋体" w:eastAsia="宋体" w:cs="宋体"/>
          <w:b/>
          <w:snapToGrid w:val="0"/>
          <w:color w:val="000000" w:themeColor="text1"/>
          <w:kern w:val="0"/>
          <w:sz w:val="20"/>
          <w:szCs w:val="22"/>
          <w:highlight w:val="none"/>
          <w14:textFill>
            <w14:solidFill>
              <w14:schemeClr w14:val="tx1"/>
            </w14:solidFill>
          </w14:textFill>
        </w:rPr>
        <w:br w:type="page"/>
      </w:r>
    </w:p>
    <w:p w14:paraId="230B9B72">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18"/>
          <w:szCs w:val="18"/>
          <w:highlight w:val="none"/>
          <w14:textFill>
            <w14:solidFill>
              <w14:schemeClr w14:val="tx1"/>
            </w14:solidFill>
          </w14:textFill>
        </w:rPr>
      </w:pPr>
      <w:r>
        <w:rPr>
          <w:rFonts w:hint="eastAsia" w:ascii="宋体" w:hAnsi="宋体" w:eastAsia="宋体" w:cs="宋体"/>
          <w:b/>
          <w:snapToGrid w:val="0"/>
          <w:color w:val="000000" w:themeColor="text1"/>
          <w:kern w:val="0"/>
          <w:sz w:val="20"/>
          <w:szCs w:val="22"/>
          <w:highlight w:val="none"/>
          <w14:textFill>
            <w14:solidFill>
              <w14:schemeClr w14:val="tx1"/>
            </w14:solidFill>
          </w14:textFill>
        </w:rPr>
        <w:t>附表五：中标通知书</w:t>
      </w:r>
    </w:p>
    <w:p w14:paraId="7583EBAD">
      <w:pPr>
        <w:autoSpaceDE w:val="0"/>
        <w:autoSpaceDN w:val="0"/>
        <w:adjustRightInd w:val="0"/>
        <w:spacing w:line="360" w:lineRule="auto"/>
        <w:jc w:val="left"/>
        <w:rPr>
          <w:rFonts w:hint="eastAsia" w:ascii="宋体" w:hAnsi="宋体" w:eastAsia="宋体" w:cs="宋体"/>
          <w:snapToGrid w:val="0"/>
          <w:color w:val="000000" w:themeColor="text1"/>
          <w:kern w:val="0"/>
          <w:sz w:val="18"/>
          <w:szCs w:val="18"/>
          <w:highlight w:val="none"/>
          <w14:textFill>
            <w14:solidFill>
              <w14:schemeClr w14:val="tx1"/>
            </w14:solidFill>
          </w14:textFill>
        </w:rPr>
      </w:pPr>
    </w:p>
    <w:p w14:paraId="08FEC0A2">
      <w:pPr>
        <w:autoSpaceDE w:val="0"/>
        <w:autoSpaceDN w:val="0"/>
        <w:adjustRightInd w:val="0"/>
        <w:snapToGrid w:val="0"/>
        <w:spacing w:line="360" w:lineRule="auto"/>
        <w:jc w:val="center"/>
        <w:rPr>
          <w:rFonts w:hint="eastAsia" w:ascii="宋体" w:hAnsi="宋体" w:eastAsia="宋体" w:cs="宋体"/>
          <w:b/>
          <w:snapToGrid w:val="0"/>
          <w:color w:val="000000" w:themeColor="text1"/>
          <w:w w:val="99"/>
          <w:kern w:val="0"/>
          <w:sz w:val="28"/>
          <w:szCs w:val="28"/>
          <w:highlight w:val="none"/>
          <w14:textFill>
            <w14:solidFill>
              <w14:schemeClr w14:val="tx1"/>
            </w14:solidFill>
          </w14:textFill>
        </w:rPr>
      </w:pPr>
      <w:r>
        <w:rPr>
          <w:rFonts w:hint="eastAsia" w:ascii="宋体" w:hAnsi="宋体" w:eastAsia="宋体" w:cs="宋体"/>
          <w:b/>
          <w:snapToGrid w:val="0"/>
          <w:color w:val="000000" w:themeColor="text1"/>
          <w:w w:val="99"/>
          <w:kern w:val="0"/>
          <w:sz w:val="28"/>
          <w:szCs w:val="28"/>
          <w:highlight w:val="none"/>
          <w14:textFill>
            <w14:solidFill>
              <w14:schemeClr w14:val="tx1"/>
            </w14:solidFill>
          </w14:textFill>
        </w:rPr>
        <w:t>中标通知书</w:t>
      </w:r>
    </w:p>
    <w:p w14:paraId="4608F3CE">
      <w:pPr>
        <w:spacing w:line="360" w:lineRule="auto"/>
        <w:rPr>
          <w:rFonts w:hint="eastAsia" w:ascii="宋体" w:hAnsi="宋体" w:eastAsia="宋体" w:cs="宋体"/>
          <w:bCs/>
          <w:color w:val="000000" w:themeColor="text1"/>
          <w:kern w:val="0"/>
          <w:sz w:val="20"/>
          <w:szCs w:val="20"/>
          <w:highlight w:val="none"/>
          <w:u w:val="single"/>
          <w14:textFill>
            <w14:solidFill>
              <w14:schemeClr w14:val="tx1"/>
            </w14:solidFill>
          </w14:textFill>
        </w:rPr>
      </w:pPr>
      <w:r>
        <w:rPr>
          <w:rFonts w:hint="eastAsia" w:ascii="宋体" w:hAnsi="宋体" w:eastAsia="宋体" w:cs="宋体"/>
          <w:bCs/>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color w:val="000000" w:themeColor="text1"/>
          <w:kern w:val="0"/>
          <w:sz w:val="20"/>
          <w:szCs w:val="20"/>
          <w:highlight w:val="none"/>
          <w:u w:val="single"/>
          <w14:textFill>
            <w14:solidFill>
              <w14:schemeClr w14:val="tx1"/>
            </w14:solidFill>
          </w14:textFill>
        </w:rPr>
        <w:t>中标单位名称</w:t>
      </w:r>
      <w:r>
        <w:rPr>
          <w:rFonts w:hint="eastAsia" w:ascii="宋体" w:hAnsi="宋体" w:eastAsia="宋体" w:cs="宋体"/>
          <w:bCs/>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0"/>
          <w:szCs w:val="20"/>
          <w:highlight w:val="none"/>
          <w14:textFill>
            <w14:solidFill>
              <w14:schemeClr w14:val="tx1"/>
            </w14:solidFill>
          </w14:textFill>
        </w:rPr>
        <w:t>：</w:t>
      </w:r>
    </w:p>
    <w:p w14:paraId="4E10D9B2">
      <w:pPr>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你方于</w:t>
      </w:r>
      <w:r>
        <w:rPr>
          <w:rFonts w:hint="eastAsia" w:ascii="宋体" w:hAnsi="宋体" w:eastAsia="宋体" w:cs="宋体"/>
          <w:bCs/>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color w:val="000000" w:themeColor="text1"/>
          <w:kern w:val="0"/>
          <w:sz w:val="20"/>
          <w:szCs w:val="20"/>
          <w:highlight w:val="none"/>
          <w14:textFill>
            <w14:solidFill>
              <w14:schemeClr w14:val="tx1"/>
            </w14:solidFill>
          </w14:textFill>
        </w:rPr>
        <w:t>年</w:t>
      </w:r>
      <w:r>
        <w:rPr>
          <w:rFonts w:hint="eastAsia" w:ascii="宋体" w:hAnsi="宋体" w:eastAsia="宋体" w:cs="宋体"/>
          <w:bCs/>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color w:val="000000" w:themeColor="text1"/>
          <w:kern w:val="0"/>
          <w:sz w:val="20"/>
          <w:szCs w:val="20"/>
          <w:highlight w:val="none"/>
          <w14:textFill>
            <w14:solidFill>
              <w14:schemeClr w14:val="tx1"/>
            </w14:solidFill>
          </w14:textFill>
        </w:rPr>
        <w:t>月</w:t>
      </w:r>
      <w:r>
        <w:rPr>
          <w:rFonts w:hint="eastAsia" w:ascii="宋体" w:hAnsi="宋体" w:eastAsia="宋体" w:cs="宋体"/>
          <w:bCs/>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color w:val="000000" w:themeColor="text1"/>
          <w:kern w:val="0"/>
          <w:sz w:val="20"/>
          <w:szCs w:val="20"/>
          <w:highlight w:val="none"/>
          <w14:textFill>
            <w14:solidFill>
              <w14:schemeClr w14:val="tx1"/>
            </w14:solidFill>
          </w14:textFill>
        </w:rPr>
        <w:t>日（投标日期）所递交的</w:t>
      </w:r>
      <w:r>
        <w:rPr>
          <w:rFonts w:hint="eastAsia" w:ascii="宋体" w:hAnsi="宋体" w:eastAsia="宋体" w:cs="宋体"/>
          <w:color w:val="000000" w:themeColor="text1"/>
          <w:kern w:val="0"/>
          <w:sz w:val="20"/>
          <w:szCs w:val="20"/>
          <w:highlight w:val="none"/>
          <w:u w:val="single"/>
          <w14:textFill>
            <w14:solidFill>
              <w14:schemeClr w14:val="tx1"/>
            </w14:solidFill>
          </w14:textFill>
        </w:rPr>
        <w:tab/>
      </w:r>
      <w:r>
        <w:rPr>
          <w:rFonts w:hint="eastAsia" w:ascii="宋体" w:hAnsi="宋体" w:eastAsia="宋体" w:cs="宋体"/>
          <w:color w:val="000000" w:themeColor="text1"/>
          <w:kern w:val="0"/>
          <w:sz w:val="20"/>
          <w:szCs w:val="20"/>
          <w:highlight w:val="none"/>
          <w:u w:val="single"/>
          <w14:textFill>
            <w14:solidFill>
              <w14:schemeClr w14:val="tx1"/>
            </w14:solidFill>
          </w14:textFill>
        </w:rPr>
        <w:t>（项目名称）</w:t>
      </w:r>
      <w:r>
        <w:rPr>
          <w:rFonts w:hint="eastAsia" w:ascii="宋体" w:hAnsi="宋体" w:eastAsia="宋体" w:cs="宋体"/>
          <w:color w:val="000000" w:themeColor="text1"/>
          <w:kern w:val="0"/>
          <w:sz w:val="20"/>
          <w:szCs w:val="20"/>
          <w:highlight w:val="none"/>
          <w14:textFill>
            <w14:solidFill>
              <w14:schemeClr w14:val="tx1"/>
            </w14:solidFill>
          </w14:textFill>
        </w:rPr>
        <w:t>招标的</w:t>
      </w:r>
      <w:r>
        <w:rPr>
          <w:rFonts w:hint="eastAsia" w:ascii="宋体" w:hAnsi="宋体" w:eastAsia="宋体" w:cs="宋体"/>
          <w:color w:val="000000" w:themeColor="text1"/>
          <w:kern w:val="0"/>
          <w:sz w:val="20"/>
          <w:szCs w:val="20"/>
          <w:highlight w:val="none"/>
          <w:lang w:eastAsia="zh-CN"/>
          <w14:textFill>
            <w14:solidFill>
              <w14:schemeClr w14:val="tx1"/>
            </w14:solidFill>
          </w14:textFill>
        </w:rPr>
        <w:t>投标文件</w:t>
      </w:r>
      <w:r>
        <w:rPr>
          <w:rFonts w:hint="eastAsia" w:ascii="宋体" w:hAnsi="宋体" w:eastAsia="宋体" w:cs="宋体"/>
          <w:color w:val="000000" w:themeColor="text1"/>
          <w:kern w:val="0"/>
          <w:sz w:val="20"/>
          <w:szCs w:val="20"/>
          <w:highlight w:val="none"/>
          <w14:textFill>
            <w14:solidFill>
              <w14:schemeClr w14:val="tx1"/>
            </w14:solidFill>
          </w14:textFill>
        </w:rPr>
        <w:t>已被我方接受，经评标委员会评定，被确定为</w:t>
      </w:r>
      <w:r>
        <w:rPr>
          <w:rFonts w:hint="eastAsia" w:ascii="宋体" w:hAnsi="宋体" w:eastAsia="宋体" w:cs="宋体"/>
          <w:color w:val="000000" w:themeColor="text1"/>
          <w:kern w:val="0"/>
          <w:sz w:val="20"/>
          <w:szCs w:val="20"/>
          <w:highlight w:val="none"/>
          <w:lang w:eastAsia="zh-CN"/>
          <w14:textFill>
            <w14:solidFill>
              <w14:schemeClr w14:val="tx1"/>
            </w14:solidFill>
          </w14:textFill>
        </w:rPr>
        <w:t>中标人</w:t>
      </w:r>
      <w:r>
        <w:rPr>
          <w:rFonts w:hint="eastAsia" w:ascii="宋体" w:hAnsi="宋体" w:eastAsia="宋体" w:cs="宋体"/>
          <w:color w:val="000000" w:themeColor="text1"/>
          <w:kern w:val="0"/>
          <w:sz w:val="20"/>
          <w:szCs w:val="20"/>
          <w:highlight w:val="none"/>
          <w14:textFill>
            <w14:solidFill>
              <w14:schemeClr w14:val="tx1"/>
            </w14:solidFill>
          </w14:textFill>
        </w:rPr>
        <w:t>。</w:t>
      </w:r>
    </w:p>
    <w:p w14:paraId="5B2E3F96">
      <w:pPr>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中标金额</w:t>
      </w:r>
      <w:r>
        <w:rPr>
          <w:rFonts w:hint="eastAsia" w:ascii="宋体" w:hAnsi="宋体" w:eastAsia="宋体" w:cs="宋体"/>
          <w:color w:val="000000" w:themeColor="text1"/>
          <w:kern w:val="0"/>
          <w:sz w:val="20"/>
          <w:szCs w:val="20"/>
          <w:highlight w:val="none"/>
          <w14:textFill>
            <w14:solidFill>
              <w14:schemeClr w14:val="tx1"/>
            </w14:solidFill>
          </w14:textFill>
        </w:rPr>
        <w:t>为</w:t>
      </w:r>
      <w:r>
        <w:rPr>
          <w:rFonts w:hint="eastAsia" w:ascii="宋体" w:hAnsi="宋体" w:eastAsia="宋体" w:cs="宋体"/>
          <w:color w:val="000000" w:themeColor="text1"/>
          <w:kern w:val="0"/>
          <w:sz w:val="20"/>
          <w:szCs w:val="20"/>
          <w:highlight w:val="none"/>
          <w:u w:val="single"/>
          <w14:textFill>
            <w14:solidFill>
              <w14:schemeClr w14:val="tx1"/>
            </w14:solidFill>
          </w14:textFill>
        </w:rPr>
        <w:tab/>
      </w:r>
      <w:r>
        <w:rPr>
          <w:rFonts w:hint="eastAsia" w:ascii="宋体" w:hAnsi="宋体" w:eastAsia="宋体" w:cs="宋体"/>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color w:val="000000" w:themeColor="text1"/>
          <w:kern w:val="0"/>
          <w:sz w:val="20"/>
          <w:szCs w:val="20"/>
          <w:highlight w:val="none"/>
          <w14:textFill>
            <w14:solidFill>
              <w14:schemeClr w14:val="tx1"/>
            </w14:solidFill>
          </w14:textFill>
        </w:rPr>
        <w:t>；</w:t>
      </w:r>
    </w:p>
    <w:p w14:paraId="01B82C1A">
      <w:pPr>
        <w:spacing w:line="360" w:lineRule="auto"/>
        <w:ind w:firstLine="400" w:firstLineChars="200"/>
        <w:rPr>
          <w:rFonts w:hint="eastAsia" w:ascii="宋体" w:hAnsi="宋体" w:eastAsia="宋体" w:cs="宋体"/>
          <w:color w:val="000000" w:themeColor="text1"/>
          <w:sz w:val="20"/>
          <w:szCs w:val="22"/>
          <w:highlight w:val="none"/>
          <w:u w:val="single"/>
          <w:lang w:val="en-US" w:eastAsia="zh-CN"/>
          <w14:textFill>
            <w14:solidFill>
              <w14:schemeClr w14:val="tx1"/>
            </w14:solidFill>
          </w14:textFill>
        </w:rPr>
      </w:pPr>
      <w:r>
        <w:rPr>
          <w:rFonts w:hint="eastAsia" w:ascii="宋体" w:hAnsi="宋体" w:eastAsia="宋体" w:cs="宋体"/>
          <w:color w:val="000000" w:themeColor="text1"/>
          <w:sz w:val="20"/>
          <w:szCs w:val="22"/>
          <w:highlight w:val="none"/>
          <w:lang w:val="en-US" w:eastAsia="zh-CN"/>
          <w14:textFill>
            <w14:solidFill>
              <w14:schemeClr w14:val="tx1"/>
            </w14:solidFill>
          </w14:textFill>
        </w:rPr>
        <w:t>中标范围：</w:t>
      </w:r>
      <w:r>
        <w:rPr>
          <w:rFonts w:hint="eastAsia" w:ascii="宋体" w:hAnsi="宋体" w:eastAsia="宋体" w:cs="宋体"/>
          <w:color w:val="000000" w:themeColor="text1"/>
          <w:sz w:val="20"/>
          <w:szCs w:val="22"/>
          <w:highlight w:val="none"/>
          <w:u w:val="single"/>
          <w:lang w:val="en-US" w:eastAsia="zh-CN"/>
          <w14:textFill>
            <w14:solidFill>
              <w14:schemeClr w14:val="tx1"/>
            </w14:solidFill>
          </w14:textFill>
        </w:rPr>
        <w:t xml:space="preserve">       ；</w:t>
      </w:r>
    </w:p>
    <w:p w14:paraId="6A90E127">
      <w:pPr>
        <w:spacing w:line="360" w:lineRule="auto"/>
        <w:ind w:firstLine="400" w:firstLineChars="200"/>
        <w:rPr>
          <w:rFonts w:hint="eastAsia" w:ascii="宋体" w:hAnsi="宋体" w:eastAsia="宋体" w:cs="宋体"/>
          <w:color w:val="000000" w:themeColor="text1"/>
          <w:sz w:val="20"/>
          <w:szCs w:val="22"/>
          <w:highlight w:val="none"/>
          <w14:textFill>
            <w14:solidFill>
              <w14:schemeClr w14:val="tx1"/>
            </w14:solidFill>
          </w14:textFill>
        </w:rPr>
      </w:pPr>
      <w:r>
        <w:rPr>
          <w:rFonts w:hint="eastAsia" w:ascii="宋体" w:hAnsi="宋体" w:eastAsia="宋体" w:cs="宋体"/>
          <w:color w:val="000000" w:themeColor="text1"/>
          <w:sz w:val="20"/>
          <w:szCs w:val="22"/>
          <w:highlight w:val="none"/>
          <w:lang w:val="en-US" w:eastAsia="zh-CN"/>
          <w14:textFill>
            <w14:solidFill>
              <w14:schemeClr w14:val="tx1"/>
            </w14:solidFill>
          </w14:textFill>
        </w:rPr>
        <w:t>工期</w:t>
      </w:r>
      <w:r>
        <w:rPr>
          <w:rFonts w:hint="eastAsia" w:ascii="宋体" w:hAnsi="宋体" w:eastAsia="宋体" w:cs="宋体"/>
          <w:color w:val="000000" w:themeColor="text1"/>
          <w:sz w:val="20"/>
          <w:szCs w:val="22"/>
          <w:highlight w:val="none"/>
          <w14:textFill>
            <w14:solidFill>
              <w14:schemeClr w14:val="tx1"/>
            </w14:solidFill>
          </w14:textFill>
        </w:rPr>
        <w:t>：</w:t>
      </w:r>
      <w:r>
        <w:rPr>
          <w:rFonts w:hint="eastAsia" w:ascii="宋体" w:hAnsi="宋体" w:eastAsia="宋体" w:cs="宋体"/>
          <w:color w:val="000000" w:themeColor="text1"/>
          <w:sz w:val="20"/>
          <w:szCs w:val="22"/>
          <w:highlight w:val="none"/>
          <w:u w:val="single"/>
          <w14:textFill>
            <w14:solidFill>
              <w14:schemeClr w14:val="tx1"/>
            </w14:solidFill>
          </w14:textFill>
        </w:rPr>
        <w:t xml:space="preserve">   </w:t>
      </w:r>
      <w:r>
        <w:rPr>
          <w:rFonts w:hint="eastAsia" w:ascii="宋体" w:hAnsi="宋体" w:eastAsia="宋体" w:cs="宋体"/>
          <w:color w:val="000000" w:themeColor="text1"/>
          <w:sz w:val="20"/>
          <w:szCs w:val="22"/>
          <w:highlight w:val="none"/>
          <w:u w:val="single"/>
          <w14:textFill>
            <w14:solidFill>
              <w14:schemeClr w14:val="tx1"/>
            </w14:solidFill>
          </w14:textFill>
        </w:rPr>
        <w:tab/>
      </w:r>
      <w:r>
        <w:rPr>
          <w:rFonts w:hint="eastAsia" w:ascii="宋体" w:hAnsi="宋体" w:eastAsia="宋体" w:cs="宋体"/>
          <w:color w:val="000000" w:themeColor="text1"/>
          <w:sz w:val="20"/>
          <w:szCs w:val="22"/>
          <w:highlight w:val="none"/>
          <w14:textFill>
            <w14:solidFill>
              <w14:schemeClr w14:val="tx1"/>
            </w14:solidFill>
          </w14:textFill>
        </w:rPr>
        <w:t>日历天。</w:t>
      </w:r>
    </w:p>
    <w:p w14:paraId="3EB2771D">
      <w:pPr>
        <w:spacing w:line="360" w:lineRule="auto"/>
        <w:ind w:firstLine="400" w:firstLineChars="200"/>
        <w:rPr>
          <w:rFonts w:hint="eastAsia" w:ascii="宋体" w:hAnsi="宋体" w:eastAsia="宋体" w:cs="宋体"/>
          <w:color w:val="000000" w:themeColor="text1"/>
          <w:sz w:val="20"/>
          <w:szCs w:val="22"/>
          <w:highlight w:val="none"/>
          <w14:textFill>
            <w14:solidFill>
              <w14:schemeClr w14:val="tx1"/>
            </w14:solidFill>
          </w14:textFill>
        </w:rPr>
      </w:pPr>
      <w:r>
        <w:rPr>
          <w:rFonts w:hint="eastAsia" w:ascii="宋体" w:hAnsi="宋体" w:eastAsia="宋体" w:cs="宋体"/>
          <w:color w:val="000000" w:themeColor="text1"/>
          <w:sz w:val="20"/>
          <w:szCs w:val="22"/>
          <w:highlight w:val="none"/>
          <w14:textFill>
            <w14:solidFill>
              <w14:schemeClr w14:val="tx1"/>
            </w14:solidFill>
          </w14:textFill>
        </w:rPr>
        <w:t>项目</w:t>
      </w:r>
      <w:r>
        <w:rPr>
          <w:rFonts w:hint="eastAsia" w:ascii="宋体" w:hAnsi="宋体" w:eastAsia="宋体" w:cs="宋体"/>
          <w:color w:val="000000" w:themeColor="text1"/>
          <w:sz w:val="20"/>
          <w:szCs w:val="22"/>
          <w:highlight w:val="none"/>
          <w:lang w:val="en-US" w:eastAsia="zh-CN"/>
          <w14:textFill>
            <w14:solidFill>
              <w14:schemeClr w14:val="tx1"/>
            </w14:solidFill>
          </w14:textFill>
        </w:rPr>
        <w:t>经理</w:t>
      </w:r>
      <w:r>
        <w:rPr>
          <w:rFonts w:hint="eastAsia" w:ascii="宋体" w:hAnsi="宋体" w:eastAsia="宋体" w:cs="宋体"/>
          <w:color w:val="000000" w:themeColor="text1"/>
          <w:sz w:val="20"/>
          <w:szCs w:val="22"/>
          <w:highlight w:val="none"/>
          <w14:textFill>
            <w14:solidFill>
              <w14:schemeClr w14:val="tx1"/>
            </w14:solidFill>
          </w14:textFill>
        </w:rPr>
        <w:t>：</w:t>
      </w:r>
      <w:r>
        <w:rPr>
          <w:rFonts w:hint="eastAsia" w:ascii="宋体" w:hAnsi="宋体" w:eastAsia="宋体" w:cs="宋体"/>
          <w:color w:val="000000" w:themeColor="text1"/>
          <w:sz w:val="20"/>
          <w:szCs w:val="22"/>
          <w:highlight w:val="none"/>
          <w:u w:val="single"/>
          <w14:textFill>
            <w14:solidFill>
              <w14:schemeClr w14:val="tx1"/>
            </w14:solidFill>
          </w14:textFill>
        </w:rPr>
        <w:t xml:space="preserve"> </w:t>
      </w:r>
      <w:r>
        <w:rPr>
          <w:rFonts w:hint="eastAsia" w:ascii="宋体" w:hAnsi="宋体" w:eastAsia="宋体" w:cs="宋体"/>
          <w:color w:val="000000" w:themeColor="text1"/>
          <w:sz w:val="20"/>
          <w:szCs w:val="22"/>
          <w:highlight w:val="none"/>
          <w:u w:val="single"/>
          <w14:textFill>
            <w14:solidFill>
              <w14:schemeClr w14:val="tx1"/>
            </w14:solidFill>
          </w14:textFill>
        </w:rPr>
        <w:tab/>
      </w:r>
      <w:r>
        <w:rPr>
          <w:rFonts w:hint="eastAsia" w:ascii="宋体" w:hAnsi="宋体" w:eastAsia="宋体" w:cs="宋体"/>
          <w:color w:val="000000" w:themeColor="text1"/>
          <w:sz w:val="20"/>
          <w:szCs w:val="22"/>
          <w:highlight w:val="none"/>
          <w:u w:val="single"/>
          <w14:textFill>
            <w14:solidFill>
              <w14:schemeClr w14:val="tx1"/>
            </w14:solidFill>
          </w14:textFill>
        </w:rPr>
        <w:t xml:space="preserve">       </w:t>
      </w:r>
      <w:r>
        <w:rPr>
          <w:rFonts w:hint="eastAsia" w:ascii="宋体" w:hAnsi="宋体" w:eastAsia="宋体" w:cs="宋体"/>
          <w:color w:val="000000" w:themeColor="text1"/>
          <w:sz w:val="20"/>
          <w:szCs w:val="22"/>
          <w:highlight w:val="none"/>
          <w14:textFill>
            <w14:solidFill>
              <w14:schemeClr w14:val="tx1"/>
            </w14:solidFill>
          </w14:textFill>
        </w:rPr>
        <w:t>。</w:t>
      </w:r>
    </w:p>
    <w:p w14:paraId="2621650A">
      <w:pPr>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请你方在接到本通知书后的</w:t>
      </w:r>
      <w:r>
        <w:rPr>
          <w:rFonts w:hint="eastAsia" w:ascii="宋体" w:hAnsi="宋体" w:eastAsia="宋体" w:cs="宋体"/>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color w:val="000000" w:themeColor="text1"/>
          <w:kern w:val="0"/>
          <w:sz w:val="20"/>
          <w:szCs w:val="20"/>
          <w:highlight w:val="none"/>
          <w:u w:val="single"/>
          <w14:textFill>
            <w14:solidFill>
              <w14:schemeClr w14:val="tx1"/>
            </w14:solidFill>
          </w14:textFill>
        </w:rPr>
        <w:tab/>
      </w:r>
      <w:r>
        <w:rPr>
          <w:rFonts w:hint="eastAsia" w:ascii="宋体" w:hAnsi="宋体" w:eastAsia="宋体" w:cs="宋体"/>
          <w:color w:val="000000" w:themeColor="text1"/>
          <w:kern w:val="0"/>
          <w:sz w:val="20"/>
          <w:szCs w:val="20"/>
          <w:highlight w:val="none"/>
          <w14:textFill>
            <w14:solidFill>
              <w14:schemeClr w14:val="tx1"/>
            </w14:solidFill>
          </w14:textFill>
        </w:rPr>
        <w:t>日内到</w:t>
      </w:r>
      <w:r>
        <w:rPr>
          <w:rFonts w:hint="eastAsia" w:ascii="宋体" w:hAnsi="宋体" w:eastAsia="宋体" w:cs="宋体"/>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color w:val="000000" w:themeColor="text1"/>
          <w:kern w:val="0"/>
          <w:sz w:val="20"/>
          <w:szCs w:val="20"/>
          <w:highlight w:val="none"/>
          <w:u w:val="single"/>
          <w14:textFill>
            <w14:solidFill>
              <w14:schemeClr w14:val="tx1"/>
            </w14:solidFill>
          </w14:textFill>
        </w:rPr>
        <w:tab/>
      </w:r>
      <w:r>
        <w:rPr>
          <w:rFonts w:hint="eastAsia" w:ascii="宋体" w:hAnsi="宋体" w:eastAsia="宋体" w:cs="宋体"/>
          <w:color w:val="000000" w:themeColor="text1"/>
          <w:kern w:val="0"/>
          <w:sz w:val="20"/>
          <w:szCs w:val="20"/>
          <w:highlight w:val="none"/>
          <w:u w:val="single"/>
          <w14:textFill>
            <w14:solidFill>
              <w14:schemeClr w14:val="tx1"/>
            </w14:solidFill>
          </w14:textFill>
        </w:rPr>
        <w:t xml:space="preserve">（指定地点）  </w:t>
      </w:r>
      <w:r>
        <w:rPr>
          <w:rFonts w:hint="eastAsia" w:ascii="宋体" w:hAnsi="宋体" w:eastAsia="宋体" w:cs="宋体"/>
          <w:color w:val="000000" w:themeColor="text1"/>
          <w:kern w:val="0"/>
          <w:sz w:val="20"/>
          <w:szCs w:val="20"/>
          <w:highlight w:val="none"/>
          <w14:textFill>
            <w14:solidFill>
              <w14:schemeClr w14:val="tx1"/>
            </w14:solidFill>
          </w14:textFill>
        </w:rPr>
        <w:t>与我方签订</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施工</w:t>
      </w:r>
      <w:r>
        <w:rPr>
          <w:rFonts w:hint="eastAsia" w:ascii="宋体" w:hAnsi="宋体" w:eastAsia="宋体" w:cs="宋体"/>
          <w:color w:val="000000" w:themeColor="text1"/>
          <w:kern w:val="0"/>
          <w:sz w:val="20"/>
          <w:szCs w:val="20"/>
          <w:highlight w:val="none"/>
          <w14:textFill>
            <w14:solidFill>
              <w14:schemeClr w14:val="tx1"/>
            </w14:solidFill>
          </w14:textFill>
        </w:rPr>
        <w:t>合同。</w:t>
      </w:r>
    </w:p>
    <w:p w14:paraId="27835B51">
      <w:pPr>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p>
    <w:p w14:paraId="084FBDFF">
      <w:pPr>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特此通知。</w:t>
      </w:r>
    </w:p>
    <w:p w14:paraId="55477477">
      <w:pPr>
        <w:spacing w:line="360" w:lineRule="auto"/>
        <w:rPr>
          <w:rFonts w:hint="eastAsia" w:ascii="宋体" w:hAnsi="宋体" w:eastAsia="宋体" w:cs="宋体"/>
          <w:color w:val="000000" w:themeColor="text1"/>
          <w:kern w:val="0"/>
          <w:sz w:val="22"/>
          <w:szCs w:val="22"/>
          <w:highlight w:val="none"/>
          <w14:textFill>
            <w14:solidFill>
              <w14:schemeClr w14:val="tx1"/>
            </w14:solidFill>
          </w14:textFill>
        </w:rPr>
      </w:pPr>
    </w:p>
    <w:p w14:paraId="5B0AE414">
      <w:pPr>
        <w:spacing w:line="360" w:lineRule="auto"/>
        <w:rPr>
          <w:rFonts w:hint="eastAsia" w:ascii="宋体" w:hAnsi="宋体" w:eastAsia="宋体" w:cs="宋体"/>
          <w:color w:val="000000" w:themeColor="text1"/>
          <w:kern w:val="0"/>
          <w:sz w:val="22"/>
          <w:szCs w:val="22"/>
          <w:highlight w:val="none"/>
          <w14:textFill>
            <w14:solidFill>
              <w14:schemeClr w14:val="tx1"/>
            </w14:solidFill>
          </w14:textFill>
        </w:rPr>
      </w:pPr>
    </w:p>
    <w:p w14:paraId="291838D7">
      <w:pPr>
        <w:spacing w:line="360" w:lineRule="auto"/>
        <w:rPr>
          <w:rFonts w:hint="eastAsia" w:ascii="宋体" w:hAnsi="宋体" w:eastAsia="宋体" w:cs="宋体"/>
          <w:color w:val="000000" w:themeColor="text1"/>
          <w:kern w:val="0"/>
          <w:sz w:val="22"/>
          <w:szCs w:val="22"/>
          <w:highlight w:val="none"/>
          <w14:textFill>
            <w14:solidFill>
              <w14:schemeClr w14:val="tx1"/>
            </w14:solidFill>
          </w14:textFill>
        </w:rPr>
      </w:pPr>
    </w:p>
    <w:p w14:paraId="7C4EAF5C">
      <w:pPr>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w:t>
      </w:r>
      <w:r>
        <w:rPr>
          <w:rFonts w:hint="eastAsia" w:ascii="宋体" w:hAnsi="宋体" w:eastAsia="宋体" w:cs="宋体"/>
          <w:color w:val="000000" w:themeColor="text1"/>
          <w:kern w:val="0"/>
          <w:sz w:val="20"/>
          <w:szCs w:val="20"/>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 w:val="20"/>
          <w:szCs w:val="20"/>
          <w:highlight w:val="none"/>
          <w14:textFill>
            <w14:solidFill>
              <w14:schemeClr w14:val="tx1"/>
            </w14:solidFill>
          </w14:textFill>
        </w:rPr>
        <w:t>：</w:t>
      </w:r>
      <w:r>
        <w:rPr>
          <w:rFonts w:hint="eastAsia" w:ascii="宋体" w:hAnsi="宋体" w:eastAsia="宋体" w:cs="宋体"/>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color w:val="000000" w:themeColor="text1"/>
          <w:kern w:val="0"/>
          <w:sz w:val="20"/>
          <w:szCs w:val="20"/>
          <w:highlight w:val="none"/>
          <w14:textFill>
            <w14:solidFill>
              <w14:schemeClr w14:val="tx1"/>
            </w14:solidFill>
          </w14:textFill>
        </w:rPr>
        <w:t>（</w:t>
      </w:r>
      <w:r>
        <w:rPr>
          <w:rFonts w:hint="eastAsia" w:ascii="宋体" w:hAnsi="宋体" w:eastAsia="宋体" w:cs="宋体"/>
          <w:snapToGrid w:val="0"/>
          <w:color w:val="000000" w:themeColor="text1"/>
          <w:kern w:val="0"/>
          <w:sz w:val="20"/>
          <w:szCs w:val="20"/>
          <w:highlight w:val="none"/>
          <w14:textFill>
            <w14:solidFill>
              <w14:schemeClr w14:val="tx1"/>
            </w14:solidFill>
          </w14:textFill>
        </w:rPr>
        <w:t>盖单位法人章</w:t>
      </w:r>
      <w:r>
        <w:rPr>
          <w:rFonts w:hint="eastAsia" w:ascii="宋体" w:hAnsi="宋体" w:eastAsia="宋体" w:cs="宋体"/>
          <w:color w:val="000000" w:themeColor="text1"/>
          <w:kern w:val="0"/>
          <w:sz w:val="20"/>
          <w:szCs w:val="20"/>
          <w:highlight w:val="none"/>
          <w14:textFill>
            <w14:solidFill>
              <w14:schemeClr w14:val="tx1"/>
            </w14:solidFill>
          </w14:textFill>
        </w:rPr>
        <w:t>）</w:t>
      </w:r>
    </w:p>
    <w:p w14:paraId="6BD8D865">
      <w:pPr>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 xml:space="preserve">                                     法定代表人</w:t>
      </w:r>
      <w:r>
        <w:rPr>
          <w:rFonts w:hint="eastAsia" w:ascii="宋体" w:hAnsi="宋体" w:eastAsia="宋体" w:cs="宋体"/>
          <w:snapToGrid w:val="0"/>
          <w:color w:val="000000" w:themeColor="text1"/>
          <w:kern w:val="0"/>
          <w:sz w:val="20"/>
          <w:szCs w:val="20"/>
          <w:highlight w:val="none"/>
          <w14:textFill>
            <w14:solidFill>
              <w14:schemeClr w14:val="tx1"/>
            </w14:solidFill>
          </w14:textFill>
        </w:rPr>
        <w:t>：</w:t>
      </w:r>
      <w:r>
        <w:rPr>
          <w:rFonts w:hint="eastAsia" w:ascii="宋体" w:hAnsi="宋体" w:eastAsia="宋体" w:cs="宋体"/>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color w:val="000000" w:themeColor="text1"/>
          <w:kern w:val="0"/>
          <w:sz w:val="20"/>
          <w:szCs w:val="20"/>
          <w:highlight w:val="none"/>
          <w14:textFill>
            <w14:solidFill>
              <w14:schemeClr w14:val="tx1"/>
            </w14:solidFill>
          </w14:textFill>
        </w:rPr>
        <w:t>（签名或盖章）</w:t>
      </w:r>
    </w:p>
    <w:p w14:paraId="72D1A5C5">
      <w:pPr>
        <w:spacing w:line="360" w:lineRule="auto"/>
        <w:jc w:val="left"/>
        <w:rPr>
          <w:rFonts w:hint="eastAsia" w:ascii="宋体" w:hAnsi="宋体" w:eastAsia="宋体" w:cs="宋体"/>
          <w:color w:val="000000" w:themeColor="text1"/>
          <w:kern w:val="0"/>
          <w:sz w:val="20"/>
          <w:szCs w:val="20"/>
          <w:highlight w:val="none"/>
          <w:u w:val="singl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 xml:space="preserve">                                     联系人</w:t>
      </w:r>
      <w:r>
        <w:rPr>
          <w:rFonts w:hint="eastAsia" w:ascii="宋体" w:hAnsi="宋体" w:eastAsia="宋体" w:cs="宋体"/>
          <w:snapToGrid w:val="0"/>
          <w:color w:val="000000" w:themeColor="text1"/>
          <w:kern w:val="0"/>
          <w:sz w:val="20"/>
          <w:szCs w:val="20"/>
          <w:highlight w:val="none"/>
          <w14:textFill>
            <w14:solidFill>
              <w14:schemeClr w14:val="tx1"/>
            </w14:solidFill>
          </w14:textFill>
        </w:rPr>
        <w:t>：</w:t>
      </w:r>
      <w:r>
        <w:rPr>
          <w:rFonts w:hint="eastAsia" w:ascii="宋体" w:hAnsi="宋体" w:eastAsia="宋体" w:cs="宋体"/>
          <w:color w:val="000000" w:themeColor="text1"/>
          <w:kern w:val="0"/>
          <w:sz w:val="20"/>
          <w:szCs w:val="20"/>
          <w:highlight w:val="none"/>
          <w:u w:val="single"/>
          <w14:textFill>
            <w14:solidFill>
              <w14:schemeClr w14:val="tx1"/>
            </w14:solidFill>
          </w14:textFill>
        </w:rPr>
        <w:t xml:space="preserve">                          </w:t>
      </w:r>
    </w:p>
    <w:p w14:paraId="0C043CBF">
      <w:pPr>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 xml:space="preserve">                                     联系电话</w:t>
      </w:r>
      <w:r>
        <w:rPr>
          <w:rFonts w:hint="eastAsia" w:ascii="宋体" w:hAnsi="宋体" w:eastAsia="宋体" w:cs="宋体"/>
          <w:snapToGrid w:val="0"/>
          <w:color w:val="000000" w:themeColor="text1"/>
          <w:kern w:val="0"/>
          <w:sz w:val="20"/>
          <w:szCs w:val="20"/>
          <w:highlight w:val="none"/>
          <w14:textFill>
            <w14:solidFill>
              <w14:schemeClr w14:val="tx1"/>
            </w14:solidFill>
          </w14:textFill>
        </w:rPr>
        <w:t>：</w:t>
      </w:r>
      <w:r>
        <w:rPr>
          <w:rFonts w:hint="eastAsia" w:ascii="宋体" w:hAnsi="宋体" w:eastAsia="宋体" w:cs="宋体"/>
          <w:color w:val="000000" w:themeColor="text1"/>
          <w:kern w:val="0"/>
          <w:sz w:val="20"/>
          <w:szCs w:val="20"/>
          <w:highlight w:val="none"/>
          <w:u w:val="single"/>
          <w14:textFill>
            <w14:solidFill>
              <w14:schemeClr w14:val="tx1"/>
            </w14:solidFill>
          </w14:textFill>
        </w:rPr>
        <w:t xml:space="preserve">                        </w:t>
      </w:r>
    </w:p>
    <w:p w14:paraId="59A0D4FC">
      <w:pPr>
        <w:spacing w:line="360" w:lineRule="auto"/>
        <w:jc w:val="right"/>
        <w:rPr>
          <w:rFonts w:hint="eastAsia" w:ascii="宋体" w:hAnsi="宋体" w:eastAsia="宋体" w:cs="宋体"/>
          <w:color w:val="000000" w:themeColor="text1"/>
          <w:kern w:val="0"/>
          <w:sz w:val="20"/>
          <w:szCs w:val="20"/>
          <w:highlight w:val="none"/>
          <w14:textFill>
            <w14:solidFill>
              <w14:schemeClr w14:val="tx1"/>
            </w14:solidFill>
          </w14:textFill>
        </w:rPr>
      </w:pPr>
    </w:p>
    <w:p w14:paraId="2E2D2738">
      <w:pPr>
        <w:spacing w:line="360" w:lineRule="auto"/>
        <w:jc w:val="right"/>
        <w:rPr>
          <w:rFonts w:hint="eastAsia" w:ascii="宋体" w:hAnsi="宋体" w:eastAsia="宋体" w:cs="宋体"/>
          <w:color w:val="000000" w:themeColor="text1"/>
          <w:kern w:val="0"/>
          <w:sz w:val="20"/>
          <w:szCs w:val="20"/>
          <w:highlight w:val="none"/>
          <w14:textFill>
            <w14:solidFill>
              <w14:schemeClr w14:val="tx1"/>
            </w14:solidFill>
          </w14:textFill>
        </w:rPr>
      </w:pPr>
    </w:p>
    <w:p w14:paraId="7C3566FB">
      <w:pPr>
        <w:spacing w:line="360" w:lineRule="auto"/>
        <w:jc w:val="righ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 xml:space="preserve">                   签发日期</w:t>
      </w:r>
      <w:r>
        <w:rPr>
          <w:rFonts w:hint="eastAsia" w:ascii="宋体" w:hAnsi="宋体" w:eastAsia="宋体" w:cs="宋体"/>
          <w:snapToGrid w:val="0"/>
          <w:color w:val="000000" w:themeColor="text1"/>
          <w:kern w:val="0"/>
          <w:sz w:val="20"/>
          <w:szCs w:val="20"/>
          <w:highlight w:val="none"/>
          <w14:textFill>
            <w14:solidFill>
              <w14:schemeClr w14:val="tx1"/>
            </w14:solidFill>
          </w14:textFill>
        </w:rPr>
        <w:t>：</w:t>
      </w:r>
      <w:r>
        <w:rPr>
          <w:rFonts w:hint="eastAsia" w:ascii="宋体" w:hAnsi="宋体" w:eastAsia="宋体" w:cs="宋体"/>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color w:val="000000" w:themeColor="text1"/>
          <w:kern w:val="0"/>
          <w:sz w:val="20"/>
          <w:szCs w:val="20"/>
          <w:highlight w:val="none"/>
          <w14:textFill>
            <w14:solidFill>
              <w14:schemeClr w14:val="tx1"/>
            </w14:solidFill>
          </w14:textFill>
        </w:rPr>
        <w:t>年</w:t>
      </w:r>
      <w:r>
        <w:rPr>
          <w:rFonts w:hint="eastAsia" w:ascii="宋体" w:hAnsi="宋体" w:eastAsia="宋体" w:cs="宋体"/>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color w:val="000000" w:themeColor="text1"/>
          <w:kern w:val="0"/>
          <w:sz w:val="20"/>
          <w:szCs w:val="20"/>
          <w:highlight w:val="none"/>
          <w14:textFill>
            <w14:solidFill>
              <w14:schemeClr w14:val="tx1"/>
            </w14:solidFill>
          </w14:textFill>
        </w:rPr>
        <w:t>月</w:t>
      </w:r>
      <w:r>
        <w:rPr>
          <w:rFonts w:hint="eastAsia" w:ascii="宋体" w:hAnsi="宋体" w:eastAsia="宋体" w:cs="宋体"/>
          <w:color w:val="000000" w:themeColor="text1"/>
          <w:kern w:val="0"/>
          <w:sz w:val="20"/>
          <w:szCs w:val="20"/>
          <w:highlight w:val="none"/>
          <w:u w:val="single"/>
          <w14:textFill>
            <w14:solidFill>
              <w14:schemeClr w14:val="tx1"/>
            </w14:solidFill>
          </w14:textFill>
        </w:rPr>
        <w:t xml:space="preserve">     </w:t>
      </w:r>
      <w:r>
        <w:rPr>
          <w:rFonts w:hint="eastAsia" w:ascii="宋体" w:hAnsi="宋体" w:eastAsia="宋体" w:cs="宋体"/>
          <w:color w:val="000000" w:themeColor="text1"/>
          <w:kern w:val="0"/>
          <w:sz w:val="20"/>
          <w:szCs w:val="20"/>
          <w:highlight w:val="none"/>
          <w14:textFill>
            <w14:solidFill>
              <w14:schemeClr w14:val="tx1"/>
            </w14:solidFill>
          </w14:textFill>
        </w:rPr>
        <w:t>日</w:t>
      </w:r>
    </w:p>
    <w:p w14:paraId="39E3A87C">
      <w:pPr>
        <w:spacing w:line="360" w:lineRule="auto"/>
        <w:rPr>
          <w:rFonts w:hint="eastAsia" w:ascii="宋体" w:hAnsi="宋体" w:eastAsia="宋体" w:cs="宋体"/>
          <w:color w:val="000000" w:themeColor="text1"/>
          <w:kern w:val="0"/>
          <w:sz w:val="20"/>
          <w:szCs w:val="22"/>
          <w:highlight w:val="none"/>
          <w14:textFill>
            <w14:solidFill>
              <w14:schemeClr w14:val="tx1"/>
            </w14:solidFill>
          </w14:textFill>
        </w:rPr>
      </w:pPr>
      <w:r>
        <w:rPr>
          <w:rFonts w:hint="eastAsia" w:ascii="宋体" w:hAnsi="宋体" w:eastAsia="宋体" w:cs="宋体"/>
          <w:snapToGrid w:val="0"/>
          <w:color w:val="000000" w:themeColor="text1"/>
          <w:kern w:val="0"/>
          <w:sz w:val="20"/>
          <w:szCs w:val="22"/>
          <w:highlight w:val="none"/>
          <w14:textFill>
            <w14:solidFill>
              <w14:schemeClr w14:val="tx1"/>
            </w14:solidFill>
          </w14:textFill>
        </w:rPr>
        <w:br w:type="page"/>
      </w:r>
      <w:bookmarkStart w:id="100" w:name="招标文件03章02评标办法综合评估法00"/>
      <w:bookmarkEnd w:id="100"/>
      <w:bookmarkStart w:id="101" w:name="招标文件03章02评标办法综合评估法"/>
      <w:bookmarkEnd w:id="101"/>
      <w:bookmarkStart w:id="102" w:name="_Toc277082618"/>
      <w:bookmarkStart w:id="103" w:name="_Toc200513198"/>
      <w:bookmarkStart w:id="104" w:name="_Toc224103384"/>
      <w:bookmarkStart w:id="105" w:name="_Toc430530500"/>
      <w:bookmarkStart w:id="106" w:name="_Toc287620751"/>
      <w:bookmarkStart w:id="107" w:name="_Toc287607812"/>
    </w:p>
    <w:p w14:paraId="4D7E8286">
      <w:pPr>
        <w:pStyle w:val="3"/>
        <w:keepNext/>
        <w:keepLines/>
        <w:widowControl w:val="0"/>
        <w:wordWrap/>
        <w:adjustRightInd/>
        <w:snapToGrid/>
        <w:spacing w:before="0" w:after="0" w:line="360" w:lineRule="auto"/>
        <w:ind w:firstLine="803" w:firstLineChars="200"/>
        <w:jc w:val="center"/>
        <w:textAlignment w:val="auto"/>
        <w:rPr>
          <w:rFonts w:hint="eastAsia" w:ascii="宋体" w:hAnsi="宋体" w:eastAsia="宋体" w:cs="宋体"/>
          <w:color w:val="000000" w:themeColor="text1"/>
          <w:sz w:val="40"/>
          <w:szCs w:val="40"/>
          <w:highlight w:val="none"/>
          <w14:textFill>
            <w14:solidFill>
              <w14:schemeClr w14:val="tx1"/>
            </w14:solidFill>
          </w14:textFill>
        </w:rPr>
      </w:pPr>
      <w:bookmarkStart w:id="108" w:name="_Toc509218774"/>
      <w:bookmarkStart w:id="109" w:name="_Toc29476"/>
      <w:bookmarkStart w:id="110" w:name="_Toc14754"/>
      <w:r>
        <w:rPr>
          <w:rFonts w:hint="eastAsia" w:ascii="宋体" w:hAnsi="宋体" w:eastAsia="宋体" w:cs="宋体"/>
          <w:color w:val="000000" w:themeColor="text1"/>
          <w:sz w:val="40"/>
          <w:szCs w:val="40"/>
          <w:highlight w:val="none"/>
          <w14:textFill>
            <w14:solidFill>
              <w14:schemeClr w14:val="tx1"/>
            </w14:solidFill>
          </w14:textFill>
        </w:rPr>
        <w:t>第三章  评标办法（综合评估法）</w:t>
      </w:r>
      <w:bookmarkEnd w:id="108"/>
      <w:bookmarkEnd w:id="109"/>
      <w:bookmarkEnd w:id="110"/>
      <w:bookmarkStart w:id="111" w:name="_Toc277082617"/>
      <w:bookmarkStart w:id="112" w:name="_Toc287620750"/>
      <w:bookmarkStart w:id="113" w:name="_Toc430530499"/>
      <w:bookmarkStart w:id="114" w:name="_Toc287607811"/>
      <w:bookmarkStart w:id="115" w:name="_Toc224103383"/>
    </w:p>
    <w:p w14:paraId="503D004E">
      <w:pPr>
        <w:pStyle w:val="4"/>
        <w:spacing w:before="100" w:after="100" w:line="360" w:lineRule="auto"/>
        <w:jc w:val="left"/>
        <w:rPr>
          <w:rFonts w:hint="eastAsia" w:ascii="宋体" w:hAnsi="宋体" w:eastAsia="宋体" w:cs="宋体"/>
          <w:color w:val="000000" w:themeColor="text1"/>
          <w:sz w:val="28"/>
          <w:szCs w:val="28"/>
          <w:highlight w:val="none"/>
          <w14:textFill>
            <w14:solidFill>
              <w14:schemeClr w14:val="tx1"/>
            </w14:solidFill>
          </w14:textFill>
        </w:rPr>
      </w:pPr>
      <w:bookmarkStart w:id="116" w:name="_Toc32694"/>
      <w:bookmarkStart w:id="117" w:name="_Toc509218775"/>
      <w:bookmarkStart w:id="118" w:name="_Toc2947"/>
      <w:bookmarkStart w:id="119" w:name="_Toc32435"/>
      <w:r>
        <w:rPr>
          <w:rFonts w:hint="eastAsia" w:ascii="宋体" w:hAnsi="宋体" w:eastAsia="宋体" w:cs="宋体"/>
          <w:color w:val="000000" w:themeColor="text1"/>
          <w:sz w:val="28"/>
          <w:szCs w:val="28"/>
          <w:highlight w:val="none"/>
          <w14:textFill>
            <w14:solidFill>
              <w14:schemeClr w14:val="tx1"/>
            </w14:solidFill>
          </w14:textFill>
        </w:rPr>
        <w:t>评标办法前附表</w:t>
      </w:r>
      <w:bookmarkEnd w:id="116"/>
      <w:bookmarkEnd w:id="117"/>
      <w:bookmarkEnd w:id="118"/>
      <w:bookmarkEnd w:id="119"/>
    </w:p>
    <w:p w14:paraId="4600A1EC">
      <w:pPr>
        <w:spacing w:line="360" w:lineRule="auto"/>
        <w:ind w:firstLine="400" w:firstLineChars="20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评标办法中的评审内容必须和</w:t>
      </w:r>
      <w:r>
        <w:rPr>
          <w:rFonts w:hint="eastAsia" w:ascii="宋体" w:hAnsi="宋体" w:eastAsia="宋体" w:cs="宋体"/>
          <w:color w:val="000000" w:themeColor="text1"/>
          <w:sz w:val="20"/>
          <w:szCs w:val="20"/>
          <w:highlight w:val="none"/>
          <w:lang w:eastAsia="zh-CN"/>
          <w14:textFill>
            <w14:solidFill>
              <w14:schemeClr w14:val="tx1"/>
            </w14:solidFill>
          </w14:textFill>
        </w:rPr>
        <w:t>投标人</w:t>
      </w:r>
      <w:r>
        <w:rPr>
          <w:rFonts w:hint="eastAsia" w:ascii="宋体" w:hAnsi="宋体" w:eastAsia="宋体" w:cs="宋体"/>
          <w:color w:val="000000" w:themeColor="text1"/>
          <w:sz w:val="20"/>
          <w:szCs w:val="20"/>
          <w:highlight w:val="none"/>
          <w14:textFill>
            <w14:solidFill>
              <w14:schemeClr w14:val="tx1"/>
            </w14:solidFill>
          </w14:textFill>
        </w:rPr>
        <w:t>须知中的对应内容一致，若</w:t>
      </w:r>
      <w:r>
        <w:rPr>
          <w:rFonts w:hint="eastAsia" w:ascii="宋体" w:hAnsi="宋体" w:eastAsia="宋体" w:cs="宋体"/>
          <w:color w:val="000000" w:themeColor="text1"/>
          <w:sz w:val="20"/>
          <w:szCs w:val="20"/>
          <w:highlight w:val="none"/>
          <w:lang w:eastAsia="zh-CN"/>
          <w14:textFill>
            <w14:solidFill>
              <w14:schemeClr w14:val="tx1"/>
            </w14:solidFill>
          </w14:textFill>
        </w:rPr>
        <w:t>投标人</w:t>
      </w:r>
      <w:r>
        <w:rPr>
          <w:rFonts w:hint="eastAsia" w:ascii="宋体" w:hAnsi="宋体" w:eastAsia="宋体" w:cs="宋体"/>
          <w:color w:val="000000" w:themeColor="text1"/>
          <w:sz w:val="20"/>
          <w:szCs w:val="20"/>
          <w:highlight w:val="none"/>
          <w14:textFill>
            <w14:solidFill>
              <w14:schemeClr w14:val="tx1"/>
            </w14:solidFill>
          </w14:textFill>
        </w:rPr>
        <w:t>须知中未作要求的内容，不得列入评标办法作为评定依据。</w:t>
      </w:r>
    </w:p>
    <w:bookmarkEnd w:id="111"/>
    <w:bookmarkEnd w:id="112"/>
    <w:bookmarkEnd w:id="113"/>
    <w:bookmarkEnd w:id="114"/>
    <w:bookmarkEnd w:id="115"/>
    <w:tbl>
      <w:tblPr>
        <w:tblStyle w:val="47"/>
        <w:tblW w:w="97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8"/>
        <w:gridCol w:w="853"/>
        <w:gridCol w:w="434"/>
        <w:gridCol w:w="1718"/>
        <w:gridCol w:w="3297"/>
        <w:gridCol w:w="2575"/>
      </w:tblGrid>
      <w:tr w14:paraId="202BEB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gridSpan w:val="3"/>
            <w:vAlign w:val="center"/>
          </w:tcPr>
          <w:p w14:paraId="51D5343F">
            <w:pPr>
              <w:spacing w:line="360" w:lineRule="auto"/>
              <w:jc w:val="center"/>
              <w:rPr>
                <w:rFonts w:hint="eastAsia" w:ascii="宋体" w:hAnsi="宋体" w:eastAsia="宋体" w:cs="宋体"/>
                <w:b/>
                <w:color w:val="000000" w:themeColor="text1"/>
                <w:kern w:val="0"/>
                <w:sz w:val="20"/>
                <w:szCs w:val="20"/>
                <w:highlight w:val="none"/>
                <w14:textFill>
                  <w14:solidFill>
                    <w14:schemeClr w14:val="tx1"/>
                  </w14:solidFill>
                </w14:textFill>
              </w:rPr>
            </w:pPr>
            <w:bookmarkStart w:id="120" w:name="_Toc509218776"/>
            <w:r>
              <w:rPr>
                <w:rFonts w:hint="eastAsia" w:ascii="宋体" w:hAnsi="宋体" w:eastAsia="宋体" w:cs="宋体"/>
                <w:b/>
                <w:color w:val="000000" w:themeColor="text1"/>
                <w:kern w:val="0"/>
                <w:sz w:val="20"/>
                <w:szCs w:val="20"/>
                <w:highlight w:val="none"/>
                <w14:textFill>
                  <w14:solidFill>
                    <w14:schemeClr w14:val="tx1"/>
                  </w14:solidFill>
                </w14:textFill>
              </w:rPr>
              <w:t>条款号</w:t>
            </w:r>
          </w:p>
        </w:tc>
        <w:tc>
          <w:tcPr>
            <w:tcW w:w="2152" w:type="dxa"/>
            <w:gridSpan w:val="2"/>
            <w:vAlign w:val="center"/>
          </w:tcPr>
          <w:p w14:paraId="57E7D7AF">
            <w:pPr>
              <w:spacing w:line="360" w:lineRule="auto"/>
              <w:jc w:val="center"/>
              <w:rPr>
                <w:rFonts w:hint="eastAsia" w:ascii="宋体" w:hAnsi="宋体" w:eastAsia="宋体" w:cs="宋体"/>
                <w:b/>
                <w:color w:val="000000" w:themeColor="text1"/>
                <w:kern w:val="0"/>
                <w:sz w:val="20"/>
                <w:szCs w:val="20"/>
                <w:highlight w:val="none"/>
                <w14:textFill>
                  <w14:solidFill>
                    <w14:schemeClr w14:val="tx1"/>
                  </w14:solidFill>
                </w14:textFill>
              </w:rPr>
            </w:pPr>
            <w:r>
              <w:rPr>
                <w:rFonts w:hint="eastAsia" w:ascii="宋体" w:hAnsi="宋体" w:eastAsia="宋体" w:cs="宋体"/>
                <w:b/>
                <w:color w:val="000000" w:themeColor="text1"/>
                <w:kern w:val="0"/>
                <w:sz w:val="20"/>
                <w:szCs w:val="20"/>
                <w:highlight w:val="none"/>
                <w14:textFill>
                  <w14:solidFill>
                    <w14:schemeClr w14:val="tx1"/>
                  </w14:solidFill>
                </w14:textFill>
              </w:rPr>
              <w:t>评审因素</w:t>
            </w:r>
          </w:p>
        </w:tc>
        <w:tc>
          <w:tcPr>
            <w:tcW w:w="5872" w:type="dxa"/>
            <w:gridSpan w:val="2"/>
            <w:vAlign w:val="center"/>
          </w:tcPr>
          <w:p w14:paraId="4E82E33C">
            <w:pPr>
              <w:spacing w:line="360" w:lineRule="auto"/>
              <w:jc w:val="center"/>
              <w:rPr>
                <w:rFonts w:hint="eastAsia" w:ascii="宋体" w:hAnsi="宋体" w:eastAsia="宋体" w:cs="宋体"/>
                <w:b/>
                <w:color w:val="000000" w:themeColor="text1"/>
                <w:kern w:val="0"/>
                <w:sz w:val="20"/>
                <w:szCs w:val="20"/>
                <w:highlight w:val="none"/>
                <w14:textFill>
                  <w14:solidFill>
                    <w14:schemeClr w14:val="tx1"/>
                  </w14:solidFill>
                </w14:textFill>
              </w:rPr>
            </w:pPr>
            <w:r>
              <w:rPr>
                <w:rFonts w:hint="eastAsia" w:ascii="宋体" w:hAnsi="宋体" w:eastAsia="宋体" w:cs="宋体"/>
                <w:b/>
                <w:color w:val="000000" w:themeColor="text1"/>
                <w:kern w:val="0"/>
                <w:sz w:val="20"/>
                <w:szCs w:val="20"/>
                <w:highlight w:val="none"/>
                <w14:textFill>
                  <w14:solidFill>
                    <w14:schemeClr w14:val="tx1"/>
                  </w14:solidFill>
                </w14:textFill>
              </w:rPr>
              <w:t>评审标准</w:t>
            </w:r>
          </w:p>
        </w:tc>
      </w:tr>
      <w:tr w14:paraId="0C27CF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gridSpan w:val="3"/>
            <w:vAlign w:val="center"/>
          </w:tcPr>
          <w:p w14:paraId="61BC7901">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w:t>
            </w:r>
          </w:p>
        </w:tc>
        <w:tc>
          <w:tcPr>
            <w:tcW w:w="2152" w:type="dxa"/>
            <w:gridSpan w:val="2"/>
            <w:vAlign w:val="center"/>
          </w:tcPr>
          <w:p w14:paraId="562EEB7B">
            <w:pPr>
              <w:pStyle w:val="18"/>
              <w:spacing w:after="0" w:line="360" w:lineRule="auto"/>
              <w:ind w:left="0" w:leftChars="0" w:firstLine="0" w:firstLineChars="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评标办法</w:t>
            </w:r>
          </w:p>
        </w:tc>
        <w:tc>
          <w:tcPr>
            <w:tcW w:w="5872" w:type="dxa"/>
            <w:gridSpan w:val="2"/>
            <w:vAlign w:val="center"/>
          </w:tcPr>
          <w:p w14:paraId="2DE4CF37">
            <w:pPr>
              <w:pStyle w:val="18"/>
              <w:spacing w:after="0" w:line="360" w:lineRule="auto"/>
              <w:ind w:firstLine="400" w:firstLineChars="200"/>
              <w:jc w:val="lef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本次评标采用综合评估法。评标委员会按照本章第2.2款规定的评分标准进行评分，按得分由高到低顺序推荐中标候选人，或根据招标人授权直接确定中标人。综合评分相等时，以投标报价低的优先；投标报价相等的，以技术部分得分高优先，以上条件都相等，由评标委员会按照</w:t>
            </w:r>
            <w:r>
              <w:rPr>
                <w:rFonts w:hint="eastAsia" w:ascii="宋体" w:hAnsi="宋体" w:eastAsia="宋体" w:cs="宋体"/>
                <w:color w:val="000000" w:themeColor="text1"/>
                <w:sz w:val="20"/>
                <w:szCs w:val="20"/>
                <w:highlight w:val="none"/>
                <w:u w:val="single"/>
                <w:lang w:val="en-US" w:eastAsia="zh-CN"/>
                <w14:textFill>
                  <w14:solidFill>
                    <w14:schemeClr w14:val="tx1"/>
                  </w14:solidFill>
                </w14:textFill>
              </w:rPr>
              <w:t>有利于合同实施</w:t>
            </w:r>
            <w:r>
              <w:rPr>
                <w:rFonts w:hint="eastAsia" w:ascii="宋体" w:hAnsi="宋体" w:eastAsia="宋体" w:cs="宋体"/>
                <w:color w:val="000000" w:themeColor="text1"/>
                <w:sz w:val="20"/>
                <w:szCs w:val="20"/>
                <w:highlight w:val="none"/>
                <w14:textFill>
                  <w14:solidFill>
                    <w14:schemeClr w14:val="tx1"/>
                  </w14:solidFill>
                </w14:textFill>
              </w:rPr>
              <w:t>原则排序。</w:t>
            </w:r>
          </w:p>
        </w:tc>
      </w:tr>
      <w:tr w14:paraId="1DD5D3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6632A435">
            <w:pPr>
              <w:pStyle w:val="18"/>
              <w:spacing w:after="0" w:line="360" w:lineRule="auto"/>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2.1.1</w:t>
            </w:r>
          </w:p>
        </w:tc>
        <w:tc>
          <w:tcPr>
            <w:tcW w:w="853" w:type="dxa"/>
            <w:vMerge w:val="restart"/>
            <w:vAlign w:val="center"/>
          </w:tcPr>
          <w:p w14:paraId="42723A57">
            <w:pPr>
              <w:pStyle w:val="18"/>
              <w:spacing w:after="0" w:line="360" w:lineRule="auto"/>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资格评审标准</w:t>
            </w:r>
          </w:p>
        </w:tc>
        <w:tc>
          <w:tcPr>
            <w:tcW w:w="2152" w:type="dxa"/>
            <w:gridSpan w:val="2"/>
            <w:tcBorders>
              <w:bottom w:val="single" w:color="auto" w:sz="4" w:space="0"/>
            </w:tcBorders>
            <w:vAlign w:val="center"/>
          </w:tcPr>
          <w:p w14:paraId="4549CBD4">
            <w:pPr>
              <w:pStyle w:val="18"/>
              <w:spacing w:after="0" w:line="360" w:lineRule="auto"/>
              <w:ind w:left="0" w:leftChars="0" w:firstLine="0" w:firstLineChars="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资质条件</w:t>
            </w:r>
          </w:p>
        </w:tc>
        <w:tc>
          <w:tcPr>
            <w:tcW w:w="5872" w:type="dxa"/>
            <w:gridSpan w:val="2"/>
            <w:vAlign w:val="center"/>
          </w:tcPr>
          <w:p w14:paraId="1A8C76A4">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符合第二章“投标人须知”第1.4.1项规定。</w:t>
            </w:r>
          </w:p>
        </w:tc>
      </w:tr>
      <w:tr w14:paraId="3F03D2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gridSpan w:val="2"/>
            <w:vMerge w:val="continue"/>
            <w:vAlign w:val="top"/>
          </w:tcPr>
          <w:p w14:paraId="31E00403">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p>
        </w:tc>
        <w:tc>
          <w:tcPr>
            <w:tcW w:w="853" w:type="dxa"/>
            <w:vMerge w:val="continue"/>
            <w:vAlign w:val="top"/>
          </w:tcPr>
          <w:p w14:paraId="0F35FEB8">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p>
        </w:tc>
        <w:tc>
          <w:tcPr>
            <w:tcW w:w="2152" w:type="dxa"/>
            <w:gridSpan w:val="2"/>
            <w:tcBorders>
              <w:top w:val="single" w:color="auto" w:sz="4" w:space="0"/>
              <w:bottom w:val="single" w:color="auto" w:sz="4" w:space="0"/>
            </w:tcBorders>
            <w:vAlign w:val="center"/>
          </w:tcPr>
          <w:p w14:paraId="1F2C986B">
            <w:pPr>
              <w:pStyle w:val="18"/>
              <w:spacing w:after="0" w:line="360" w:lineRule="auto"/>
              <w:ind w:left="0" w:leftChars="0" w:firstLine="0" w:firstLineChars="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营业执照</w:t>
            </w:r>
          </w:p>
        </w:tc>
        <w:tc>
          <w:tcPr>
            <w:tcW w:w="5872" w:type="dxa"/>
            <w:gridSpan w:val="2"/>
            <w:vAlign w:val="center"/>
          </w:tcPr>
          <w:p w14:paraId="359857FB">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符合第二章“投标人须知”第1.4.1项规定。</w:t>
            </w:r>
          </w:p>
        </w:tc>
      </w:tr>
      <w:tr w14:paraId="79A6F5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1" w:type="dxa"/>
            <w:gridSpan w:val="2"/>
            <w:vMerge w:val="continue"/>
            <w:vAlign w:val="top"/>
          </w:tcPr>
          <w:p w14:paraId="75C772F7">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p>
        </w:tc>
        <w:tc>
          <w:tcPr>
            <w:tcW w:w="853" w:type="dxa"/>
            <w:vMerge w:val="continue"/>
            <w:vAlign w:val="top"/>
          </w:tcPr>
          <w:p w14:paraId="7C0D174A">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p>
        </w:tc>
        <w:tc>
          <w:tcPr>
            <w:tcW w:w="2152" w:type="dxa"/>
            <w:gridSpan w:val="2"/>
            <w:tcBorders>
              <w:top w:val="single" w:color="auto" w:sz="4" w:space="0"/>
            </w:tcBorders>
            <w:vAlign w:val="center"/>
          </w:tcPr>
          <w:p w14:paraId="09D1C43D">
            <w:pPr>
              <w:pStyle w:val="18"/>
              <w:spacing w:after="0" w:line="360" w:lineRule="auto"/>
              <w:ind w:left="0" w:leftChars="0" w:firstLine="0" w:firstLineChars="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安全生产条件</w:t>
            </w:r>
          </w:p>
        </w:tc>
        <w:tc>
          <w:tcPr>
            <w:tcW w:w="5872" w:type="dxa"/>
            <w:gridSpan w:val="2"/>
            <w:vAlign w:val="center"/>
          </w:tcPr>
          <w:p w14:paraId="6367A74F">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符合第二章“投标人须知”第1.4.1项规定</w:t>
            </w:r>
          </w:p>
        </w:tc>
      </w:tr>
      <w:tr w14:paraId="21FD6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gridSpan w:val="2"/>
            <w:vMerge w:val="continue"/>
            <w:vAlign w:val="top"/>
          </w:tcPr>
          <w:p w14:paraId="56CBC8DF">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p>
        </w:tc>
        <w:tc>
          <w:tcPr>
            <w:tcW w:w="853" w:type="dxa"/>
            <w:vMerge w:val="continue"/>
            <w:vAlign w:val="top"/>
          </w:tcPr>
          <w:p w14:paraId="6A2B967C">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p>
        </w:tc>
        <w:tc>
          <w:tcPr>
            <w:tcW w:w="2152" w:type="dxa"/>
            <w:gridSpan w:val="2"/>
            <w:tcBorders>
              <w:top w:val="single" w:color="auto" w:sz="4" w:space="0"/>
              <w:bottom w:val="single" w:color="auto" w:sz="4" w:space="0"/>
            </w:tcBorders>
            <w:vAlign w:val="center"/>
          </w:tcPr>
          <w:p w14:paraId="4EFF2E51">
            <w:pPr>
              <w:pStyle w:val="18"/>
              <w:spacing w:after="0" w:line="360" w:lineRule="auto"/>
              <w:ind w:left="0" w:leftChars="0" w:firstLine="0" w:firstLineChars="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投标截止日投标资格情况</w:t>
            </w:r>
          </w:p>
        </w:tc>
        <w:tc>
          <w:tcPr>
            <w:tcW w:w="5872" w:type="dxa"/>
            <w:gridSpan w:val="2"/>
            <w:vAlign w:val="center"/>
          </w:tcPr>
          <w:p w14:paraId="5527977B">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符合第二章“投标人须知”第1.4.1项规定</w:t>
            </w:r>
          </w:p>
        </w:tc>
      </w:tr>
      <w:tr w14:paraId="6F6D04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gridSpan w:val="2"/>
            <w:vMerge w:val="continue"/>
            <w:vAlign w:val="top"/>
          </w:tcPr>
          <w:p w14:paraId="7805045E">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p>
        </w:tc>
        <w:tc>
          <w:tcPr>
            <w:tcW w:w="853" w:type="dxa"/>
            <w:vMerge w:val="continue"/>
            <w:vAlign w:val="top"/>
          </w:tcPr>
          <w:p w14:paraId="09AE8CAD">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p>
        </w:tc>
        <w:tc>
          <w:tcPr>
            <w:tcW w:w="2152" w:type="dxa"/>
            <w:gridSpan w:val="2"/>
            <w:tcBorders>
              <w:top w:val="single" w:color="auto" w:sz="4" w:space="0"/>
              <w:bottom w:val="single" w:color="auto" w:sz="4" w:space="0"/>
            </w:tcBorders>
            <w:vAlign w:val="center"/>
          </w:tcPr>
          <w:p w14:paraId="78D42E35">
            <w:pPr>
              <w:pStyle w:val="18"/>
              <w:spacing w:after="0" w:line="360" w:lineRule="auto"/>
              <w:ind w:left="0" w:leftChars="0" w:firstLine="0" w:firstLineChars="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项目经理资格要求</w:t>
            </w:r>
          </w:p>
        </w:tc>
        <w:tc>
          <w:tcPr>
            <w:tcW w:w="5872" w:type="dxa"/>
            <w:gridSpan w:val="2"/>
            <w:vAlign w:val="center"/>
          </w:tcPr>
          <w:p w14:paraId="4FEDD66D">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符合第二章“投标人须知”第1.4.1项规定</w:t>
            </w:r>
          </w:p>
        </w:tc>
      </w:tr>
      <w:tr w14:paraId="483371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51" w:type="dxa"/>
            <w:gridSpan w:val="2"/>
            <w:vMerge w:val="continue"/>
            <w:vAlign w:val="top"/>
          </w:tcPr>
          <w:p w14:paraId="18AD0259">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p>
        </w:tc>
        <w:tc>
          <w:tcPr>
            <w:tcW w:w="853" w:type="dxa"/>
            <w:vMerge w:val="continue"/>
            <w:vAlign w:val="top"/>
          </w:tcPr>
          <w:p w14:paraId="0B96C93D">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p>
        </w:tc>
        <w:tc>
          <w:tcPr>
            <w:tcW w:w="2152" w:type="dxa"/>
            <w:gridSpan w:val="2"/>
            <w:tcBorders>
              <w:top w:val="single" w:color="auto" w:sz="4" w:space="0"/>
              <w:bottom w:val="single" w:color="auto" w:sz="4" w:space="0"/>
            </w:tcBorders>
            <w:vAlign w:val="center"/>
          </w:tcPr>
          <w:p w14:paraId="362DA535">
            <w:pPr>
              <w:pStyle w:val="18"/>
              <w:spacing w:after="0" w:line="360" w:lineRule="auto"/>
              <w:ind w:left="0" w:leftChars="0" w:firstLine="0" w:firstLineChars="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其他要求</w:t>
            </w:r>
          </w:p>
        </w:tc>
        <w:tc>
          <w:tcPr>
            <w:tcW w:w="5872" w:type="dxa"/>
            <w:gridSpan w:val="2"/>
            <w:vAlign w:val="center"/>
          </w:tcPr>
          <w:p w14:paraId="661949AE">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符合第二章“投标人须知”第1.4.1项规定</w:t>
            </w:r>
          </w:p>
        </w:tc>
      </w:tr>
      <w:tr w14:paraId="2E5A79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5347071A">
            <w:pPr>
              <w:pStyle w:val="18"/>
              <w:spacing w:after="0" w:line="360" w:lineRule="auto"/>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2.1.2</w:t>
            </w:r>
          </w:p>
        </w:tc>
        <w:tc>
          <w:tcPr>
            <w:tcW w:w="853" w:type="dxa"/>
            <w:vMerge w:val="restart"/>
            <w:vAlign w:val="center"/>
          </w:tcPr>
          <w:p w14:paraId="7BC15219">
            <w:pPr>
              <w:pStyle w:val="18"/>
              <w:spacing w:after="0" w:line="360" w:lineRule="auto"/>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形式评审标准</w:t>
            </w:r>
          </w:p>
        </w:tc>
        <w:tc>
          <w:tcPr>
            <w:tcW w:w="2152" w:type="dxa"/>
            <w:gridSpan w:val="2"/>
            <w:tcBorders>
              <w:top w:val="single" w:color="auto" w:sz="4" w:space="0"/>
              <w:bottom w:val="single" w:color="auto" w:sz="4" w:space="0"/>
            </w:tcBorders>
            <w:vAlign w:val="center"/>
          </w:tcPr>
          <w:p w14:paraId="138C809A">
            <w:pPr>
              <w:pStyle w:val="18"/>
              <w:spacing w:after="0" w:line="360" w:lineRule="auto"/>
              <w:ind w:left="0" w:leftChars="0" w:firstLine="0" w:firstLineChars="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投标人名称</w:t>
            </w:r>
          </w:p>
        </w:tc>
        <w:tc>
          <w:tcPr>
            <w:tcW w:w="5872" w:type="dxa"/>
            <w:gridSpan w:val="2"/>
            <w:vAlign w:val="center"/>
          </w:tcPr>
          <w:p w14:paraId="78F9974E">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与营业执照、资质证书、安全生产许可证一致，依法变更名称的应提交相应证明材料。</w:t>
            </w:r>
          </w:p>
        </w:tc>
      </w:tr>
      <w:tr w14:paraId="67F599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gridSpan w:val="2"/>
            <w:vMerge w:val="continue"/>
            <w:vAlign w:val="top"/>
          </w:tcPr>
          <w:p w14:paraId="7143C414">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p>
        </w:tc>
        <w:tc>
          <w:tcPr>
            <w:tcW w:w="853" w:type="dxa"/>
            <w:vMerge w:val="continue"/>
            <w:vAlign w:val="top"/>
          </w:tcPr>
          <w:p w14:paraId="45B37449">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p>
        </w:tc>
        <w:tc>
          <w:tcPr>
            <w:tcW w:w="2152" w:type="dxa"/>
            <w:gridSpan w:val="2"/>
            <w:tcBorders>
              <w:top w:val="single" w:color="auto" w:sz="4" w:space="0"/>
              <w:bottom w:val="single" w:color="auto" w:sz="4" w:space="0"/>
            </w:tcBorders>
            <w:vAlign w:val="center"/>
          </w:tcPr>
          <w:p w14:paraId="6B87C6EE">
            <w:pPr>
              <w:pStyle w:val="18"/>
              <w:spacing w:after="0" w:line="360" w:lineRule="auto"/>
              <w:ind w:left="0" w:leftChars="0" w:firstLine="0" w:firstLineChars="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投标函签名盖章</w:t>
            </w:r>
          </w:p>
        </w:tc>
        <w:tc>
          <w:tcPr>
            <w:tcW w:w="5872" w:type="dxa"/>
            <w:gridSpan w:val="2"/>
            <w:vAlign w:val="center"/>
          </w:tcPr>
          <w:p w14:paraId="4D22A97B">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投标函格式规定签名、盖章的位置有法定代表人或其委托代理人签名（或盖章）、加盖单位法人章。</w:t>
            </w:r>
          </w:p>
        </w:tc>
      </w:tr>
      <w:tr w14:paraId="4CB31E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gridSpan w:val="2"/>
            <w:vMerge w:val="continue"/>
            <w:vAlign w:val="top"/>
          </w:tcPr>
          <w:p w14:paraId="60BE1C3B">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p>
        </w:tc>
        <w:tc>
          <w:tcPr>
            <w:tcW w:w="853" w:type="dxa"/>
            <w:vMerge w:val="continue"/>
            <w:vAlign w:val="top"/>
          </w:tcPr>
          <w:p w14:paraId="3BE44586">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p>
        </w:tc>
        <w:tc>
          <w:tcPr>
            <w:tcW w:w="2152" w:type="dxa"/>
            <w:gridSpan w:val="2"/>
            <w:tcBorders>
              <w:top w:val="single" w:color="auto" w:sz="4" w:space="0"/>
              <w:bottom w:val="single" w:color="auto" w:sz="4" w:space="0"/>
            </w:tcBorders>
            <w:vAlign w:val="center"/>
          </w:tcPr>
          <w:p w14:paraId="0A9BC58C">
            <w:pPr>
              <w:pStyle w:val="18"/>
              <w:spacing w:after="0" w:line="360" w:lineRule="auto"/>
              <w:ind w:left="0" w:leftChars="0" w:firstLine="0" w:firstLineChars="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投标文件格式</w:t>
            </w:r>
          </w:p>
        </w:tc>
        <w:tc>
          <w:tcPr>
            <w:tcW w:w="5872" w:type="dxa"/>
            <w:gridSpan w:val="2"/>
            <w:vAlign w:val="center"/>
          </w:tcPr>
          <w:p w14:paraId="0E5FD40D">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符合第二章“投标人须知”第3.7款的要求。</w:t>
            </w:r>
          </w:p>
        </w:tc>
      </w:tr>
      <w:tr w14:paraId="70E89F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gridSpan w:val="2"/>
            <w:vMerge w:val="continue"/>
            <w:vAlign w:val="top"/>
          </w:tcPr>
          <w:p w14:paraId="634D0CC2">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p>
        </w:tc>
        <w:tc>
          <w:tcPr>
            <w:tcW w:w="853" w:type="dxa"/>
            <w:vMerge w:val="continue"/>
            <w:vAlign w:val="top"/>
          </w:tcPr>
          <w:p w14:paraId="6F7E0ACA">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p>
        </w:tc>
        <w:tc>
          <w:tcPr>
            <w:tcW w:w="2152" w:type="dxa"/>
            <w:gridSpan w:val="2"/>
            <w:tcBorders>
              <w:top w:val="single" w:color="auto" w:sz="4" w:space="0"/>
              <w:bottom w:val="single" w:color="auto" w:sz="4" w:space="0"/>
            </w:tcBorders>
            <w:vAlign w:val="center"/>
          </w:tcPr>
          <w:p w14:paraId="176D1C7F">
            <w:pPr>
              <w:pStyle w:val="18"/>
              <w:spacing w:after="0" w:line="360" w:lineRule="auto"/>
              <w:ind w:left="0" w:leftChars="0" w:firstLine="0" w:firstLineChars="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投标文件份数</w:t>
            </w:r>
          </w:p>
        </w:tc>
        <w:tc>
          <w:tcPr>
            <w:tcW w:w="5872" w:type="dxa"/>
            <w:gridSpan w:val="2"/>
            <w:vAlign w:val="center"/>
          </w:tcPr>
          <w:p w14:paraId="0760A839">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符合第二章“投标人须知”第3.7.4项规定。</w:t>
            </w:r>
          </w:p>
        </w:tc>
      </w:tr>
      <w:tr w14:paraId="519C5E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gridSpan w:val="2"/>
            <w:vMerge w:val="continue"/>
            <w:vAlign w:val="top"/>
          </w:tcPr>
          <w:p w14:paraId="1C4CB090">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p>
        </w:tc>
        <w:tc>
          <w:tcPr>
            <w:tcW w:w="853" w:type="dxa"/>
            <w:vMerge w:val="continue"/>
            <w:vAlign w:val="top"/>
          </w:tcPr>
          <w:p w14:paraId="2B724179">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p>
        </w:tc>
        <w:tc>
          <w:tcPr>
            <w:tcW w:w="2152" w:type="dxa"/>
            <w:gridSpan w:val="2"/>
            <w:tcBorders>
              <w:top w:val="single" w:color="auto" w:sz="4" w:space="0"/>
              <w:bottom w:val="single" w:color="auto" w:sz="4" w:space="0"/>
            </w:tcBorders>
            <w:vAlign w:val="center"/>
          </w:tcPr>
          <w:p w14:paraId="633DAA21">
            <w:pPr>
              <w:pStyle w:val="18"/>
              <w:spacing w:after="0" w:line="360" w:lineRule="auto"/>
              <w:ind w:left="0" w:leftChars="0" w:firstLine="0" w:firstLineChars="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报价唯一</w:t>
            </w:r>
          </w:p>
        </w:tc>
        <w:tc>
          <w:tcPr>
            <w:tcW w:w="5872" w:type="dxa"/>
            <w:gridSpan w:val="2"/>
            <w:vAlign w:val="center"/>
          </w:tcPr>
          <w:p w14:paraId="043FB3A8">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只能有一个有效报价，在</w:t>
            </w:r>
            <w:r>
              <w:rPr>
                <w:rFonts w:hint="eastAsia" w:ascii="宋体" w:hAnsi="宋体" w:cs="宋体"/>
                <w:color w:val="000000" w:themeColor="text1"/>
                <w:sz w:val="20"/>
                <w:szCs w:val="20"/>
                <w:highlight w:val="none"/>
                <w:lang w:eastAsia="zh-CN"/>
                <w14:textFill>
                  <w14:solidFill>
                    <w14:schemeClr w14:val="tx1"/>
                  </w14:solidFill>
                </w14:textFill>
              </w:rPr>
              <w:t>招标文件</w:t>
            </w:r>
            <w:r>
              <w:rPr>
                <w:rFonts w:hint="eastAsia" w:ascii="宋体" w:hAnsi="宋体" w:eastAsia="宋体" w:cs="宋体"/>
                <w:color w:val="000000" w:themeColor="text1"/>
                <w:sz w:val="20"/>
                <w:szCs w:val="20"/>
                <w:highlight w:val="none"/>
                <w14:textFill>
                  <w14:solidFill>
                    <w14:schemeClr w14:val="tx1"/>
                  </w14:solidFill>
                </w14:textFill>
              </w:rPr>
              <w:t>没有规定的情况下，不得提交选择性报价。</w:t>
            </w:r>
          </w:p>
        </w:tc>
      </w:tr>
      <w:tr w14:paraId="45BF35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gridSpan w:val="2"/>
            <w:vMerge w:val="continue"/>
            <w:vAlign w:val="top"/>
          </w:tcPr>
          <w:p w14:paraId="7A1A318E">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p>
        </w:tc>
        <w:tc>
          <w:tcPr>
            <w:tcW w:w="853" w:type="dxa"/>
            <w:vMerge w:val="continue"/>
            <w:vAlign w:val="top"/>
          </w:tcPr>
          <w:p w14:paraId="3B5E6825">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p>
        </w:tc>
        <w:tc>
          <w:tcPr>
            <w:tcW w:w="2152" w:type="dxa"/>
            <w:gridSpan w:val="2"/>
            <w:tcBorders>
              <w:top w:val="single" w:color="auto" w:sz="4" w:space="0"/>
              <w:bottom w:val="single" w:color="auto" w:sz="4" w:space="0"/>
            </w:tcBorders>
            <w:vAlign w:val="center"/>
          </w:tcPr>
          <w:p w14:paraId="023DB4AA">
            <w:pPr>
              <w:pStyle w:val="18"/>
              <w:spacing w:after="0" w:line="360" w:lineRule="auto"/>
              <w:ind w:left="0" w:leftChars="0" w:firstLine="0" w:firstLineChars="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投标文件的签署</w:t>
            </w:r>
          </w:p>
        </w:tc>
        <w:tc>
          <w:tcPr>
            <w:tcW w:w="5872" w:type="dxa"/>
            <w:gridSpan w:val="2"/>
            <w:vAlign w:val="center"/>
          </w:tcPr>
          <w:p w14:paraId="718D822B">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第八章 投标文件格式要求法定代表人或其委托代理人签名（或盖章）的须齐全。</w:t>
            </w:r>
          </w:p>
        </w:tc>
      </w:tr>
      <w:tr w14:paraId="02194B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gridSpan w:val="2"/>
            <w:vMerge w:val="continue"/>
            <w:vAlign w:val="top"/>
          </w:tcPr>
          <w:p w14:paraId="26B90E6D">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p>
        </w:tc>
        <w:tc>
          <w:tcPr>
            <w:tcW w:w="853" w:type="dxa"/>
            <w:vMerge w:val="continue"/>
            <w:vAlign w:val="top"/>
          </w:tcPr>
          <w:p w14:paraId="0EC08DAF">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p>
        </w:tc>
        <w:tc>
          <w:tcPr>
            <w:tcW w:w="2152" w:type="dxa"/>
            <w:gridSpan w:val="2"/>
            <w:tcBorders>
              <w:top w:val="single" w:color="auto" w:sz="4" w:space="0"/>
              <w:bottom w:val="single" w:color="auto" w:sz="4" w:space="0"/>
            </w:tcBorders>
            <w:vAlign w:val="center"/>
          </w:tcPr>
          <w:p w14:paraId="7B636B6D">
            <w:pPr>
              <w:pStyle w:val="18"/>
              <w:spacing w:after="0" w:line="360" w:lineRule="auto"/>
              <w:ind w:left="0" w:leftChars="0" w:firstLine="0" w:firstLineChars="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委托代理人</w:t>
            </w:r>
          </w:p>
        </w:tc>
        <w:tc>
          <w:tcPr>
            <w:tcW w:w="5872" w:type="dxa"/>
            <w:gridSpan w:val="2"/>
            <w:vAlign w:val="center"/>
          </w:tcPr>
          <w:p w14:paraId="03B9943D">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投标人法定代表人的委托代理人有法定代表人签署的授权委托书和投标人为其缴纳的养老保险。</w:t>
            </w:r>
          </w:p>
        </w:tc>
      </w:tr>
      <w:tr w14:paraId="4B261D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1" w:type="dxa"/>
            <w:gridSpan w:val="2"/>
            <w:vMerge w:val="restart"/>
            <w:vAlign w:val="center"/>
          </w:tcPr>
          <w:p w14:paraId="00AFD5BB">
            <w:pPr>
              <w:pStyle w:val="18"/>
              <w:spacing w:after="0" w:line="360" w:lineRule="auto"/>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2.1.3</w:t>
            </w:r>
          </w:p>
        </w:tc>
        <w:tc>
          <w:tcPr>
            <w:tcW w:w="853" w:type="dxa"/>
            <w:vMerge w:val="restart"/>
            <w:vAlign w:val="center"/>
          </w:tcPr>
          <w:p w14:paraId="48953673">
            <w:pPr>
              <w:pStyle w:val="18"/>
              <w:spacing w:after="0" w:line="360" w:lineRule="auto"/>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响应性评审标准</w:t>
            </w:r>
          </w:p>
        </w:tc>
        <w:tc>
          <w:tcPr>
            <w:tcW w:w="2152" w:type="dxa"/>
            <w:gridSpan w:val="2"/>
            <w:vAlign w:val="center"/>
          </w:tcPr>
          <w:p w14:paraId="4418DE3C">
            <w:pPr>
              <w:pStyle w:val="18"/>
              <w:spacing w:after="0" w:line="360" w:lineRule="auto"/>
              <w:ind w:left="0" w:leftChars="0" w:firstLine="0" w:firstLineChars="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投标总报价</w:t>
            </w:r>
          </w:p>
        </w:tc>
        <w:tc>
          <w:tcPr>
            <w:tcW w:w="5872" w:type="dxa"/>
            <w:gridSpan w:val="2"/>
            <w:vAlign w:val="center"/>
          </w:tcPr>
          <w:p w14:paraId="104F85F8">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1.投标总报价必须与已标价工程量清单总报价一致。</w:t>
            </w:r>
          </w:p>
          <w:p w14:paraId="19B4B3C0">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2.投标总报价不得高于招标人公布的投标总报价最高限价。</w:t>
            </w:r>
          </w:p>
        </w:tc>
      </w:tr>
      <w:tr w14:paraId="3DF0E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0442BCC8">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p>
        </w:tc>
        <w:tc>
          <w:tcPr>
            <w:tcW w:w="853" w:type="dxa"/>
            <w:vMerge w:val="continue"/>
            <w:textDirection w:val="tbRlV"/>
            <w:vAlign w:val="center"/>
          </w:tcPr>
          <w:p w14:paraId="0F9CA836">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p>
        </w:tc>
        <w:tc>
          <w:tcPr>
            <w:tcW w:w="2152" w:type="dxa"/>
            <w:gridSpan w:val="2"/>
            <w:vAlign w:val="center"/>
          </w:tcPr>
          <w:p w14:paraId="42CED120">
            <w:pPr>
              <w:pStyle w:val="18"/>
              <w:spacing w:after="0" w:line="360" w:lineRule="auto"/>
              <w:ind w:left="0" w:leftChars="0" w:firstLine="0" w:firstLineChars="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暂定金额</w:t>
            </w:r>
          </w:p>
        </w:tc>
        <w:tc>
          <w:tcPr>
            <w:tcW w:w="5872" w:type="dxa"/>
            <w:gridSpan w:val="2"/>
            <w:vAlign w:val="center"/>
          </w:tcPr>
          <w:p w14:paraId="49A771E6">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暂列金额、暂估价、安全文明施工费等暂定金额必须按照</w:t>
            </w:r>
            <w:r>
              <w:rPr>
                <w:rFonts w:hint="eastAsia" w:ascii="宋体" w:hAnsi="宋体" w:cs="宋体"/>
                <w:color w:val="000000" w:themeColor="text1"/>
                <w:sz w:val="20"/>
                <w:szCs w:val="20"/>
                <w:highlight w:val="none"/>
                <w:lang w:eastAsia="zh-CN"/>
                <w14:textFill>
                  <w14:solidFill>
                    <w14:schemeClr w14:val="tx1"/>
                  </w14:solidFill>
                </w14:textFill>
              </w:rPr>
              <w:t>招标文件</w:t>
            </w:r>
            <w:r>
              <w:rPr>
                <w:rFonts w:hint="eastAsia" w:ascii="宋体" w:hAnsi="宋体" w:eastAsia="宋体" w:cs="宋体"/>
                <w:color w:val="000000" w:themeColor="text1"/>
                <w:sz w:val="20"/>
                <w:szCs w:val="20"/>
                <w:highlight w:val="none"/>
                <w14:textFill>
                  <w14:solidFill>
                    <w14:schemeClr w14:val="tx1"/>
                  </w14:solidFill>
                </w14:textFill>
              </w:rPr>
              <w:t>给定的金额填报</w:t>
            </w:r>
          </w:p>
        </w:tc>
      </w:tr>
      <w:tr w14:paraId="712D12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6C7549DF">
            <w:pPr>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p>
        </w:tc>
        <w:tc>
          <w:tcPr>
            <w:tcW w:w="853" w:type="dxa"/>
            <w:vMerge w:val="continue"/>
            <w:textDirection w:val="tbRlV"/>
            <w:vAlign w:val="center"/>
          </w:tcPr>
          <w:p w14:paraId="44837C34">
            <w:pPr>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p>
        </w:tc>
        <w:tc>
          <w:tcPr>
            <w:tcW w:w="2152" w:type="dxa"/>
            <w:gridSpan w:val="2"/>
            <w:vAlign w:val="center"/>
          </w:tcPr>
          <w:p w14:paraId="11E45E24">
            <w:pPr>
              <w:pStyle w:val="18"/>
              <w:spacing w:after="0" w:line="360" w:lineRule="auto"/>
              <w:ind w:left="0" w:leftChars="0" w:firstLine="0" w:firstLineChars="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投标内容</w:t>
            </w:r>
          </w:p>
        </w:tc>
        <w:tc>
          <w:tcPr>
            <w:tcW w:w="5872" w:type="dxa"/>
            <w:gridSpan w:val="2"/>
            <w:vAlign w:val="center"/>
          </w:tcPr>
          <w:p w14:paraId="689F2B55">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符合第二章“投标人须知”第1.3.1项规定</w:t>
            </w:r>
          </w:p>
        </w:tc>
      </w:tr>
      <w:tr w14:paraId="15661D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51" w:type="dxa"/>
            <w:gridSpan w:val="2"/>
            <w:vMerge w:val="continue"/>
            <w:vAlign w:val="top"/>
          </w:tcPr>
          <w:p w14:paraId="3EDC67CF">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853" w:type="dxa"/>
            <w:vMerge w:val="continue"/>
            <w:vAlign w:val="top"/>
          </w:tcPr>
          <w:p w14:paraId="0E108CD4">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2152" w:type="dxa"/>
            <w:gridSpan w:val="2"/>
            <w:vAlign w:val="center"/>
          </w:tcPr>
          <w:p w14:paraId="6D5D26EC">
            <w:pPr>
              <w:pStyle w:val="18"/>
              <w:spacing w:after="0" w:line="360" w:lineRule="auto"/>
              <w:ind w:left="0" w:leftChars="0" w:firstLine="0" w:firstLineChars="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工期</w:t>
            </w:r>
          </w:p>
        </w:tc>
        <w:tc>
          <w:tcPr>
            <w:tcW w:w="5872" w:type="dxa"/>
            <w:gridSpan w:val="2"/>
            <w:vAlign w:val="center"/>
          </w:tcPr>
          <w:p w14:paraId="1FD546C3">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符合第二章“投标人须知”第1.3.2项规定</w:t>
            </w:r>
          </w:p>
        </w:tc>
      </w:tr>
      <w:tr w14:paraId="1DCBF1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gridSpan w:val="2"/>
            <w:vMerge w:val="continue"/>
            <w:vAlign w:val="top"/>
          </w:tcPr>
          <w:p w14:paraId="41EA4E92">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853" w:type="dxa"/>
            <w:vMerge w:val="continue"/>
            <w:vAlign w:val="top"/>
          </w:tcPr>
          <w:p w14:paraId="6EAC42BB">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2152" w:type="dxa"/>
            <w:gridSpan w:val="2"/>
            <w:vAlign w:val="center"/>
          </w:tcPr>
          <w:p w14:paraId="08445D20">
            <w:pPr>
              <w:pStyle w:val="18"/>
              <w:spacing w:after="0" w:line="360" w:lineRule="auto"/>
              <w:ind w:left="0" w:leftChars="0" w:firstLine="0" w:firstLineChars="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工程质量</w:t>
            </w:r>
          </w:p>
        </w:tc>
        <w:tc>
          <w:tcPr>
            <w:tcW w:w="5872" w:type="dxa"/>
            <w:gridSpan w:val="2"/>
            <w:vAlign w:val="center"/>
          </w:tcPr>
          <w:p w14:paraId="00FF4F3C">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符合第二章“投标人须知”第1.3.3项规定</w:t>
            </w:r>
          </w:p>
        </w:tc>
      </w:tr>
      <w:tr w14:paraId="2DCB6B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gridSpan w:val="2"/>
            <w:vMerge w:val="continue"/>
            <w:vAlign w:val="top"/>
          </w:tcPr>
          <w:p w14:paraId="41B04E92">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853" w:type="dxa"/>
            <w:vMerge w:val="continue"/>
            <w:vAlign w:val="top"/>
          </w:tcPr>
          <w:p w14:paraId="33F6E86C">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2152" w:type="dxa"/>
            <w:gridSpan w:val="2"/>
            <w:vAlign w:val="center"/>
          </w:tcPr>
          <w:p w14:paraId="076654E5">
            <w:pPr>
              <w:pStyle w:val="18"/>
              <w:spacing w:after="0" w:line="360" w:lineRule="auto"/>
              <w:ind w:left="0" w:leftChars="0" w:firstLine="0" w:firstLineChars="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投标有效期</w:t>
            </w:r>
          </w:p>
        </w:tc>
        <w:tc>
          <w:tcPr>
            <w:tcW w:w="5872" w:type="dxa"/>
            <w:gridSpan w:val="2"/>
            <w:vAlign w:val="center"/>
          </w:tcPr>
          <w:p w14:paraId="5CB06BAF">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符合第二章“投标人须知”第3.3.1项规定</w:t>
            </w:r>
          </w:p>
        </w:tc>
      </w:tr>
      <w:tr w14:paraId="0D1073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gridSpan w:val="2"/>
            <w:vMerge w:val="continue"/>
            <w:vAlign w:val="top"/>
          </w:tcPr>
          <w:p w14:paraId="119FFEF0">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853" w:type="dxa"/>
            <w:vMerge w:val="continue"/>
            <w:vAlign w:val="top"/>
          </w:tcPr>
          <w:p w14:paraId="67B2EAD1">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2152" w:type="dxa"/>
            <w:gridSpan w:val="2"/>
            <w:vAlign w:val="center"/>
          </w:tcPr>
          <w:p w14:paraId="4FFC78C0">
            <w:pPr>
              <w:pStyle w:val="18"/>
              <w:spacing w:after="0" w:line="360" w:lineRule="auto"/>
              <w:ind w:left="0" w:leftChars="0" w:firstLine="0" w:firstLineChars="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投标保证金</w:t>
            </w:r>
          </w:p>
        </w:tc>
        <w:tc>
          <w:tcPr>
            <w:tcW w:w="5872" w:type="dxa"/>
            <w:gridSpan w:val="2"/>
            <w:vAlign w:val="center"/>
          </w:tcPr>
          <w:p w14:paraId="59A2515E">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符合第二章投标人须知前附表第3.4款规定</w:t>
            </w:r>
          </w:p>
        </w:tc>
      </w:tr>
      <w:tr w14:paraId="7C4F74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gridSpan w:val="2"/>
            <w:vMerge w:val="continue"/>
            <w:vAlign w:val="top"/>
          </w:tcPr>
          <w:p w14:paraId="29CA7422">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853" w:type="dxa"/>
            <w:vMerge w:val="continue"/>
            <w:vAlign w:val="top"/>
          </w:tcPr>
          <w:p w14:paraId="69F4627E">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2152" w:type="dxa"/>
            <w:gridSpan w:val="2"/>
            <w:vAlign w:val="center"/>
          </w:tcPr>
          <w:p w14:paraId="2EBF0567">
            <w:pPr>
              <w:pStyle w:val="18"/>
              <w:spacing w:after="0" w:line="360" w:lineRule="auto"/>
              <w:ind w:left="0" w:leftChars="0" w:firstLine="0" w:firstLineChars="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权利义务</w:t>
            </w:r>
          </w:p>
        </w:tc>
        <w:tc>
          <w:tcPr>
            <w:tcW w:w="5872" w:type="dxa"/>
            <w:gridSpan w:val="2"/>
            <w:vAlign w:val="center"/>
          </w:tcPr>
          <w:p w14:paraId="41AB8B46">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符合第四章“合同条款及格式”规定，投标文件不应附有招标人不能接受的条件。（由投标人承诺，承诺书格式详见第八章投标文件格式。）</w:t>
            </w:r>
          </w:p>
        </w:tc>
      </w:tr>
      <w:tr w14:paraId="32A1B7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600838A2">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853" w:type="dxa"/>
            <w:vMerge w:val="continue"/>
            <w:vAlign w:val="center"/>
          </w:tcPr>
          <w:p w14:paraId="125289AD">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2152" w:type="dxa"/>
            <w:gridSpan w:val="2"/>
            <w:vAlign w:val="center"/>
          </w:tcPr>
          <w:p w14:paraId="77FBE9DE">
            <w:pPr>
              <w:pStyle w:val="18"/>
              <w:spacing w:after="0" w:line="360" w:lineRule="auto"/>
              <w:ind w:left="0" w:leftChars="0" w:firstLine="0" w:firstLineChars="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已标价工程量清单</w:t>
            </w:r>
          </w:p>
        </w:tc>
        <w:tc>
          <w:tcPr>
            <w:tcW w:w="5872" w:type="dxa"/>
            <w:gridSpan w:val="2"/>
            <w:vAlign w:val="center"/>
          </w:tcPr>
          <w:p w14:paraId="7694FBBE">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投标人承诺满足以下内容：</w:t>
            </w:r>
          </w:p>
          <w:p w14:paraId="13381BDE">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1.符合第五章“工程量清单”给出的范围及数量。</w:t>
            </w:r>
          </w:p>
          <w:p w14:paraId="79D1D9F2">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w:t>
            </w:r>
            <w:r>
              <w:rPr>
                <w:rFonts w:hint="eastAsia" w:ascii="宋体" w:hAnsi="宋体" w:cs="宋体"/>
                <w:color w:val="000000" w:themeColor="text1"/>
                <w:sz w:val="20"/>
                <w:szCs w:val="20"/>
                <w:highlight w:val="none"/>
                <w:lang w:eastAsia="zh-CN"/>
                <w14:textFill>
                  <w14:solidFill>
                    <w14:schemeClr w14:val="tx1"/>
                  </w14:solidFill>
                </w14:textFill>
              </w:rPr>
              <w:t>招标文件</w:t>
            </w:r>
            <w:r>
              <w:rPr>
                <w:rFonts w:hint="eastAsia" w:ascii="宋体" w:hAnsi="宋体" w:eastAsia="宋体" w:cs="宋体"/>
                <w:color w:val="000000" w:themeColor="text1"/>
                <w:sz w:val="20"/>
                <w:szCs w:val="20"/>
                <w:highlight w:val="none"/>
                <w14:textFill>
                  <w14:solidFill>
                    <w14:schemeClr w14:val="tx1"/>
                  </w14:solidFill>
                </w14:textFill>
              </w:rPr>
              <w:t>中规定工程量清单不允许修改的内容不得修改。</w:t>
            </w:r>
          </w:p>
          <w:p w14:paraId="2B2AF799">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3.每项工程量清单综合单价报价不得高于对应工程量清单综合单价最高限价。</w:t>
            </w:r>
          </w:p>
        </w:tc>
      </w:tr>
      <w:tr w14:paraId="32350D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gridSpan w:val="2"/>
            <w:vMerge w:val="continue"/>
            <w:vAlign w:val="top"/>
          </w:tcPr>
          <w:p w14:paraId="271F886C">
            <w:pPr>
              <w:spacing w:line="360" w:lineRule="auto"/>
              <w:rPr>
                <w:rFonts w:hint="eastAsia" w:ascii="宋体" w:hAnsi="宋体" w:eastAsia="宋体" w:cs="宋体"/>
                <w:color w:val="000000" w:themeColor="text1"/>
                <w:sz w:val="20"/>
                <w:szCs w:val="20"/>
                <w:highlight w:val="none"/>
                <w14:textFill>
                  <w14:solidFill>
                    <w14:schemeClr w14:val="tx1"/>
                  </w14:solidFill>
                </w14:textFill>
              </w:rPr>
            </w:pPr>
          </w:p>
        </w:tc>
        <w:tc>
          <w:tcPr>
            <w:tcW w:w="853" w:type="dxa"/>
            <w:vMerge w:val="continue"/>
            <w:vAlign w:val="top"/>
          </w:tcPr>
          <w:p w14:paraId="125C11FA">
            <w:pPr>
              <w:spacing w:line="360" w:lineRule="auto"/>
              <w:rPr>
                <w:rFonts w:hint="eastAsia" w:ascii="宋体" w:hAnsi="宋体" w:eastAsia="宋体" w:cs="宋体"/>
                <w:color w:val="000000" w:themeColor="text1"/>
                <w:sz w:val="20"/>
                <w:szCs w:val="20"/>
                <w:highlight w:val="none"/>
                <w14:textFill>
                  <w14:solidFill>
                    <w14:schemeClr w14:val="tx1"/>
                  </w14:solidFill>
                </w14:textFill>
              </w:rPr>
            </w:pPr>
          </w:p>
        </w:tc>
        <w:tc>
          <w:tcPr>
            <w:tcW w:w="2152" w:type="dxa"/>
            <w:gridSpan w:val="2"/>
            <w:vAlign w:val="center"/>
          </w:tcPr>
          <w:p w14:paraId="34979413">
            <w:pPr>
              <w:pStyle w:val="18"/>
              <w:spacing w:after="0" w:line="360" w:lineRule="auto"/>
              <w:ind w:left="0" w:leftChars="0" w:firstLine="0" w:firstLineChars="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投标报价算术错误修正</w:t>
            </w:r>
          </w:p>
        </w:tc>
        <w:tc>
          <w:tcPr>
            <w:tcW w:w="5872" w:type="dxa"/>
            <w:gridSpan w:val="2"/>
            <w:vAlign w:val="center"/>
          </w:tcPr>
          <w:p w14:paraId="0EA23F82">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符合第三章3.评标程序第3.1.3项规定。</w:t>
            </w:r>
          </w:p>
        </w:tc>
      </w:tr>
      <w:tr w14:paraId="362358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gridSpan w:val="2"/>
            <w:vMerge w:val="continue"/>
            <w:vAlign w:val="top"/>
          </w:tcPr>
          <w:p w14:paraId="579A4004">
            <w:pPr>
              <w:spacing w:line="360" w:lineRule="auto"/>
              <w:rPr>
                <w:rFonts w:hint="eastAsia" w:ascii="宋体" w:hAnsi="宋体" w:eastAsia="宋体" w:cs="宋体"/>
                <w:color w:val="000000" w:themeColor="text1"/>
                <w:sz w:val="20"/>
                <w:szCs w:val="20"/>
                <w:highlight w:val="none"/>
                <w14:textFill>
                  <w14:solidFill>
                    <w14:schemeClr w14:val="tx1"/>
                  </w14:solidFill>
                </w14:textFill>
              </w:rPr>
            </w:pPr>
          </w:p>
        </w:tc>
        <w:tc>
          <w:tcPr>
            <w:tcW w:w="853" w:type="dxa"/>
            <w:vMerge w:val="continue"/>
            <w:vAlign w:val="top"/>
          </w:tcPr>
          <w:p w14:paraId="6FA805C0">
            <w:pPr>
              <w:spacing w:line="360" w:lineRule="auto"/>
              <w:rPr>
                <w:rFonts w:hint="eastAsia" w:ascii="宋体" w:hAnsi="宋体" w:eastAsia="宋体" w:cs="宋体"/>
                <w:color w:val="000000" w:themeColor="text1"/>
                <w:sz w:val="20"/>
                <w:szCs w:val="20"/>
                <w:highlight w:val="none"/>
                <w14:textFill>
                  <w14:solidFill>
                    <w14:schemeClr w14:val="tx1"/>
                  </w14:solidFill>
                </w14:textFill>
              </w:rPr>
            </w:pPr>
          </w:p>
        </w:tc>
        <w:tc>
          <w:tcPr>
            <w:tcW w:w="2152" w:type="dxa"/>
            <w:gridSpan w:val="2"/>
            <w:vAlign w:val="center"/>
          </w:tcPr>
          <w:p w14:paraId="5385B5D7">
            <w:pPr>
              <w:pStyle w:val="18"/>
              <w:spacing w:after="0" w:line="360" w:lineRule="auto"/>
              <w:ind w:left="0" w:leftChars="0" w:firstLine="0" w:firstLineChars="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实质性要求</w:t>
            </w:r>
          </w:p>
        </w:tc>
        <w:tc>
          <w:tcPr>
            <w:tcW w:w="5872" w:type="dxa"/>
            <w:gridSpan w:val="2"/>
            <w:vAlign w:val="center"/>
          </w:tcPr>
          <w:p w14:paraId="4F895FCB">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符合第二章“投标人须知”第1.4.3项规定。</w:t>
            </w:r>
          </w:p>
          <w:p w14:paraId="4E76CDE2">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本次投标不得有串通投标、弄虚作假等其他违反招投标相关法律、法规行为。</w:t>
            </w:r>
          </w:p>
          <w:p w14:paraId="3F9A2916">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按评标委员会要求澄清、说明或补正。</w:t>
            </w:r>
          </w:p>
        </w:tc>
      </w:tr>
      <w:tr w14:paraId="5E27F2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gridSpan w:val="3"/>
            <w:vAlign w:val="center"/>
          </w:tcPr>
          <w:p w14:paraId="131066C5">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2.2.1</w:t>
            </w:r>
          </w:p>
        </w:tc>
        <w:tc>
          <w:tcPr>
            <w:tcW w:w="2152" w:type="dxa"/>
            <w:gridSpan w:val="2"/>
            <w:vAlign w:val="center"/>
          </w:tcPr>
          <w:p w14:paraId="2BF43160">
            <w:pPr>
              <w:pStyle w:val="18"/>
              <w:spacing w:after="0" w:line="360" w:lineRule="auto"/>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分值构成 （总分100分）</w:t>
            </w:r>
          </w:p>
        </w:tc>
        <w:tc>
          <w:tcPr>
            <w:tcW w:w="5872" w:type="dxa"/>
            <w:gridSpan w:val="2"/>
            <w:vAlign w:val="center"/>
          </w:tcPr>
          <w:p w14:paraId="378EE179">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（1）投标报价</w:t>
            </w:r>
            <w:r>
              <w:rPr>
                <w:rFonts w:hint="eastAsia" w:ascii="宋体" w:hAnsi="宋体" w:cs="宋体"/>
                <w:color w:val="000000" w:themeColor="text1"/>
                <w:sz w:val="20"/>
                <w:szCs w:val="20"/>
                <w:highlight w:val="none"/>
                <w:u w:val="single"/>
                <w:lang w:val="en-US" w:eastAsia="zh-CN"/>
                <w14:textFill>
                  <w14:solidFill>
                    <w14:schemeClr w14:val="tx1"/>
                  </w14:solidFill>
                </w14:textFill>
              </w:rPr>
              <w:t>7</w:t>
            </w:r>
            <w:r>
              <w:rPr>
                <w:rFonts w:hint="eastAsia" w:ascii="宋体" w:hAnsi="宋体" w:eastAsia="宋体" w:cs="宋体"/>
                <w:color w:val="000000" w:themeColor="text1"/>
                <w:sz w:val="20"/>
                <w:szCs w:val="20"/>
                <w:highlight w:val="none"/>
                <w:u w:val="single"/>
                <w14:textFill>
                  <w14:solidFill>
                    <w14:schemeClr w14:val="tx1"/>
                  </w14:solidFill>
                </w14:textFill>
              </w:rPr>
              <w:t>0</w:t>
            </w:r>
            <w:r>
              <w:rPr>
                <w:rFonts w:hint="eastAsia" w:ascii="宋体" w:hAnsi="宋体" w:eastAsia="宋体" w:cs="宋体"/>
                <w:color w:val="000000" w:themeColor="text1"/>
                <w:sz w:val="20"/>
                <w:szCs w:val="20"/>
                <w:highlight w:val="none"/>
                <w14:textFill>
                  <w14:solidFill>
                    <w14:schemeClr w14:val="tx1"/>
                  </w14:solidFill>
                </w14:textFill>
              </w:rPr>
              <w:t>分；</w:t>
            </w:r>
          </w:p>
          <w:p w14:paraId="5052F78B">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（2）技术</w:t>
            </w:r>
            <w:r>
              <w:rPr>
                <w:rFonts w:hint="eastAsia" w:ascii="宋体" w:hAnsi="宋体" w:cs="宋体"/>
                <w:color w:val="000000" w:themeColor="text1"/>
                <w:sz w:val="20"/>
                <w:szCs w:val="20"/>
                <w:highlight w:val="none"/>
                <w:lang w:val="en-US" w:eastAsia="zh-CN"/>
                <w14:textFill>
                  <w14:solidFill>
                    <w14:schemeClr w14:val="tx1"/>
                  </w14:solidFill>
                </w14:textFill>
              </w:rPr>
              <w:t>部分</w:t>
            </w:r>
            <w:r>
              <w:rPr>
                <w:rFonts w:hint="eastAsia" w:ascii="宋体" w:hAnsi="宋体" w:cs="宋体"/>
                <w:color w:val="000000" w:themeColor="text1"/>
                <w:sz w:val="20"/>
                <w:szCs w:val="20"/>
                <w:highlight w:val="none"/>
                <w:u w:val="single"/>
                <w:lang w:val="en-US" w:eastAsia="zh-CN"/>
                <w14:textFill>
                  <w14:solidFill>
                    <w14:schemeClr w14:val="tx1"/>
                  </w14:solidFill>
                </w14:textFill>
              </w:rPr>
              <w:t>25</w:t>
            </w:r>
            <w:r>
              <w:rPr>
                <w:rFonts w:hint="eastAsia" w:ascii="宋体" w:hAnsi="宋体" w:eastAsia="宋体" w:cs="宋体"/>
                <w:color w:val="000000" w:themeColor="text1"/>
                <w:sz w:val="20"/>
                <w:szCs w:val="20"/>
                <w:highlight w:val="none"/>
                <w14:textFill>
                  <w14:solidFill>
                    <w14:schemeClr w14:val="tx1"/>
                  </w14:solidFill>
                </w14:textFill>
              </w:rPr>
              <w:t>分；</w:t>
            </w:r>
          </w:p>
          <w:p w14:paraId="0A27C6F8">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（3）商务部分</w:t>
            </w:r>
            <w:r>
              <w:rPr>
                <w:rFonts w:hint="eastAsia" w:ascii="宋体" w:hAnsi="宋体" w:cs="宋体"/>
                <w:color w:val="000000" w:themeColor="text1"/>
                <w:sz w:val="20"/>
                <w:szCs w:val="20"/>
                <w:highlight w:val="none"/>
                <w:u w:val="singl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14:textFill>
                  <w14:solidFill>
                    <w14:schemeClr w14:val="tx1"/>
                  </w14:solidFill>
                </w14:textFill>
              </w:rPr>
              <w:t>分。</w:t>
            </w:r>
          </w:p>
        </w:tc>
      </w:tr>
      <w:tr w14:paraId="59195F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Merge w:val="restart"/>
            <w:tcBorders>
              <w:right w:val="single" w:color="auto" w:sz="4" w:space="0"/>
            </w:tcBorders>
            <w:vAlign w:val="center"/>
          </w:tcPr>
          <w:p w14:paraId="0077A0AF">
            <w:pPr>
              <w:pStyle w:val="18"/>
              <w:spacing w:after="0" w:line="360" w:lineRule="auto"/>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2.2.2</w:t>
            </w:r>
          </w:p>
        </w:tc>
        <w:tc>
          <w:tcPr>
            <w:tcW w:w="871" w:type="dxa"/>
            <w:gridSpan w:val="2"/>
            <w:vMerge w:val="restart"/>
            <w:tcBorders>
              <w:left w:val="single" w:color="auto" w:sz="4" w:space="0"/>
            </w:tcBorders>
            <w:vAlign w:val="center"/>
          </w:tcPr>
          <w:p w14:paraId="391E981D">
            <w:pPr>
              <w:pStyle w:val="18"/>
              <w:spacing w:after="0"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技术部分评分标准</w:t>
            </w:r>
          </w:p>
        </w:tc>
        <w:tc>
          <w:tcPr>
            <w:tcW w:w="434" w:type="dxa"/>
            <w:vMerge w:val="restart"/>
            <w:tcBorders>
              <w:right w:val="single" w:color="auto" w:sz="4" w:space="0"/>
            </w:tcBorders>
            <w:vAlign w:val="center"/>
          </w:tcPr>
          <w:p w14:paraId="6AFA84DB">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技</w:t>
            </w:r>
          </w:p>
          <w:p w14:paraId="43F9A811">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术</w:t>
            </w:r>
          </w:p>
          <w:p w14:paraId="18B098EB">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方</w:t>
            </w:r>
          </w:p>
          <w:p w14:paraId="47472E68">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案</w:t>
            </w:r>
          </w:p>
          <w:p w14:paraId="531C41A0">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w:t>
            </w:r>
          </w:p>
          <w:p w14:paraId="490EDA8D">
            <w:pPr>
              <w:rPr>
                <w:rFonts w:hint="eastAsia" w:ascii="宋体" w:hAnsi="宋体" w:eastAsia="宋体" w:cs="宋体"/>
                <w:color w:val="000000" w:themeColor="text1"/>
                <w:sz w:val="20"/>
                <w:szCs w:val="20"/>
                <w:highlight w:val="none"/>
                <w14:textFill>
                  <w14:solidFill>
                    <w14:schemeClr w14:val="tx1"/>
                  </w14:solidFill>
                </w14:textFill>
              </w:rPr>
            </w:pPr>
            <w:r>
              <w:rPr>
                <w:rFonts w:hint="eastAsia"/>
                <w:color w:val="000000" w:themeColor="text1"/>
                <w:highlight w:val="none"/>
                <w14:textFill>
                  <w14:solidFill>
                    <w14:schemeClr w14:val="tx1"/>
                  </w14:solidFill>
                </w14:textFill>
              </w:rPr>
              <w:t>审</w:t>
            </w:r>
          </w:p>
        </w:tc>
        <w:tc>
          <w:tcPr>
            <w:tcW w:w="1718" w:type="dxa"/>
            <w:tcBorders>
              <w:left w:val="single" w:color="auto" w:sz="4" w:space="0"/>
            </w:tcBorders>
            <w:vAlign w:val="center"/>
          </w:tcPr>
          <w:p w14:paraId="3447E6AF">
            <w:pPr>
              <w:pStyle w:val="18"/>
              <w:spacing w:after="0" w:line="360" w:lineRule="auto"/>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内容完整性和编制水平（</w:t>
            </w:r>
            <w:r>
              <w:rPr>
                <w:rFonts w:hint="eastAsia" w:ascii="宋体" w:hAnsi="宋体" w:cs="宋体"/>
                <w:color w:val="000000" w:themeColor="text1"/>
                <w:sz w:val="20"/>
                <w:szCs w:val="20"/>
                <w:highlight w:val="none"/>
                <w:lang w:val="en-US" w:eastAsia="zh-CN"/>
                <w14:textFill>
                  <w14:solidFill>
                    <w14:schemeClr w14:val="tx1"/>
                  </w14:solidFill>
                </w14:textFill>
              </w:rPr>
              <w:t>3</w:t>
            </w:r>
            <w:r>
              <w:rPr>
                <w:rFonts w:hint="eastAsia" w:ascii="宋体" w:hAnsi="宋体" w:eastAsia="宋体" w:cs="宋体"/>
                <w:color w:val="000000" w:themeColor="text1"/>
                <w:sz w:val="20"/>
                <w:szCs w:val="20"/>
                <w:highlight w:val="none"/>
                <w14:textFill>
                  <w14:solidFill>
                    <w14:schemeClr w14:val="tx1"/>
                  </w14:solidFill>
                </w14:textFill>
              </w:rPr>
              <w:t>分）</w:t>
            </w:r>
          </w:p>
        </w:tc>
        <w:tc>
          <w:tcPr>
            <w:tcW w:w="5872" w:type="dxa"/>
            <w:gridSpan w:val="2"/>
            <w:vAlign w:val="center"/>
          </w:tcPr>
          <w:p w14:paraId="4569BFCB">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施工组织设计应包含施工方法、设备、劳动力调配，确保工程质量、工期、安全和文明施工的技术、组织措施，施工总进度计划、施工平面图，对施工现场周围环境污染的保护措施等内容。优:</w:t>
            </w:r>
            <w:r>
              <w:rPr>
                <w:rFonts w:hint="eastAsia" w:ascii="宋体" w:hAnsi="宋体" w:cs="宋体"/>
                <w:color w:val="000000" w:themeColor="text1"/>
                <w:sz w:val="20"/>
                <w:szCs w:val="20"/>
                <w:highlight w:val="none"/>
                <w:lang w:val="en-US" w:eastAsia="zh-CN"/>
                <w14:textFill>
                  <w14:solidFill>
                    <w14:schemeClr w14:val="tx1"/>
                  </w14:solidFill>
                </w14:textFill>
              </w:rPr>
              <w:t>2</w:t>
            </w:r>
            <w:r>
              <w:rPr>
                <w:rFonts w:hint="eastAsia" w:ascii="宋体" w:hAnsi="宋体" w:eastAsia="宋体" w:cs="宋体"/>
                <w:color w:val="000000" w:themeColor="text1"/>
                <w:sz w:val="20"/>
                <w:szCs w:val="20"/>
                <w:highlight w:val="none"/>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3</w:t>
            </w:r>
            <w:r>
              <w:rPr>
                <w:rFonts w:hint="eastAsia" w:ascii="宋体" w:hAnsi="宋体" w:eastAsia="宋体" w:cs="宋体"/>
                <w:color w:val="000000" w:themeColor="text1"/>
                <w:sz w:val="20"/>
                <w:szCs w:val="20"/>
                <w:highlight w:val="none"/>
                <w14:textFill>
                  <w14:solidFill>
                    <w14:schemeClr w14:val="tx1"/>
                  </w14:solidFill>
                </w14:textFill>
              </w:rPr>
              <w:t>分，良</w:t>
            </w:r>
            <w:r>
              <w:rPr>
                <w:rFonts w:hint="eastAsia" w:ascii="宋体" w:hAnsi="宋体" w:cs="宋体"/>
                <w:color w:val="000000" w:themeColor="text1"/>
                <w:sz w:val="20"/>
                <w:szCs w:val="20"/>
                <w:highlight w:val="none"/>
                <w:lang w:val="en-US" w:eastAsia="zh-CN"/>
                <w14:textFill>
                  <w14:solidFill>
                    <w14:schemeClr w14:val="tx1"/>
                  </w14:solidFill>
                </w14:textFill>
              </w:rPr>
              <w:t>1</w:t>
            </w:r>
            <w:r>
              <w:rPr>
                <w:rFonts w:hint="eastAsia" w:ascii="宋体" w:hAnsi="宋体" w:eastAsia="宋体" w:cs="宋体"/>
                <w:color w:val="000000" w:themeColor="text1"/>
                <w:sz w:val="20"/>
                <w:szCs w:val="20"/>
                <w:highlight w:val="none"/>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2</w:t>
            </w:r>
            <w:r>
              <w:rPr>
                <w:rFonts w:hint="eastAsia" w:ascii="宋体" w:hAnsi="宋体" w:eastAsia="宋体" w:cs="宋体"/>
                <w:color w:val="000000" w:themeColor="text1"/>
                <w:sz w:val="20"/>
                <w:szCs w:val="20"/>
                <w:highlight w:val="none"/>
                <w14:textFill>
                  <w14:solidFill>
                    <w14:schemeClr w14:val="tx1"/>
                  </w14:solidFill>
                </w14:textFill>
              </w:rPr>
              <w:t>分</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不含</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，一般：0~</w:t>
            </w:r>
            <w:r>
              <w:rPr>
                <w:rFonts w:hint="eastAsia" w:ascii="宋体" w:hAnsi="宋体" w:cs="宋体"/>
                <w:color w:val="000000" w:themeColor="text1"/>
                <w:sz w:val="20"/>
                <w:szCs w:val="20"/>
                <w:highlight w:val="none"/>
                <w:lang w:val="en-US" w:eastAsia="zh-CN"/>
                <w14:textFill>
                  <w14:solidFill>
                    <w14:schemeClr w14:val="tx1"/>
                  </w14:solidFill>
                </w14:textFill>
              </w:rPr>
              <w:t>1</w:t>
            </w:r>
            <w:r>
              <w:rPr>
                <w:rFonts w:hint="eastAsia" w:ascii="宋体" w:hAnsi="宋体" w:eastAsia="宋体" w:cs="宋体"/>
                <w:color w:val="000000" w:themeColor="text1"/>
                <w:sz w:val="20"/>
                <w:szCs w:val="20"/>
                <w:highlight w:val="none"/>
                <w14:textFill>
                  <w14:solidFill>
                    <w14:schemeClr w14:val="tx1"/>
                  </w14:solidFill>
                </w14:textFill>
              </w:rPr>
              <w:t>分</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不含</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w:t>
            </w:r>
          </w:p>
        </w:tc>
      </w:tr>
      <w:tr w14:paraId="37A90B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21BD11D9">
            <w:pPr>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p>
        </w:tc>
        <w:tc>
          <w:tcPr>
            <w:tcW w:w="871" w:type="dxa"/>
            <w:gridSpan w:val="2"/>
            <w:vMerge w:val="continue"/>
            <w:tcBorders>
              <w:left w:val="single" w:color="auto" w:sz="4" w:space="0"/>
            </w:tcBorders>
            <w:vAlign w:val="center"/>
          </w:tcPr>
          <w:p w14:paraId="1FC5FD73">
            <w:pPr>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p>
        </w:tc>
        <w:tc>
          <w:tcPr>
            <w:tcW w:w="434" w:type="dxa"/>
            <w:vMerge w:val="continue"/>
            <w:tcBorders>
              <w:right w:val="single" w:color="auto" w:sz="4" w:space="0"/>
            </w:tcBorders>
            <w:vAlign w:val="center"/>
          </w:tcPr>
          <w:p w14:paraId="77722E1D">
            <w:pPr>
              <w:tabs>
                <w:tab w:val="left" w:pos="1875"/>
              </w:tabs>
              <w:spacing w:line="360" w:lineRule="auto"/>
              <w:jc w:val="center"/>
              <w:rPr>
                <w:rFonts w:hint="eastAsia" w:ascii="宋体" w:hAnsi="宋体" w:eastAsia="宋体" w:cs="宋体"/>
                <w:color w:val="000000" w:themeColor="text1"/>
                <w:kern w:val="0"/>
                <w:sz w:val="20"/>
                <w:szCs w:val="20"/>
                <w:highlight w:val="none"/>
                <w14:textFill>
                  <w14:solidFill>
                    <w14:schemeClr w14:val="tx1"/>
                  </w14:solidFill>
                </w14:textFill>
              </w:rPr>
            </w:pPr>
          </w:p>
        </w:tc>
        <w:tc>
          <w:tcPr>
            <w:tcW w:w="1718" w:type="dxa"/>
            <w:tcBorders>
              <w:left w:val="single" w:color="auto" w:sz="4" w:space="0"/>
            </w:tcBorders>
            <w:vAlign w:val="center"/>
          </w:tcPr>
          <w:p w14:paraId="33C5D7BA">
            <w:pPr>
              <w:pStyle w:val="18"/>
              <w:spacing w:after="0" w:line="360" w:lineRule="auto"/>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施工方案与技术措施  （</w:t>
            </w:r>
            <w:r>
              <w:rPr>
                <w:rFonts w:hint="eastAsia" w:ascii="宋体" w:hAnsi="宋体" w:cs="宋体"/>
                <w:color w:val="000000" w:themeColor="text1"/>
                <w:sz w:val="20"/>
                <w:szCs w:val="20"/>
                <w:highlight w:val="none"/>
                <w:lang w:val="en-US" w:eastAsia="zh-CN"/>
                <w14:textFill>
                  <w14:solidFill>
                    <w14:schemeClr w14:val="tx1"/>
                  </w14:solidFill>
                </w14:textFill>
              </w:rPr>
              <w:t>4</w:t>
            </w:r>
            <w:r>
              <w:rPr>
                <w:rFonts w:hint="eastAsia" w:ascii="宋体" w:hAnsi="宋体" w:eastAsia="宋体" w:cs="宋体"/>
                <w:color w:val="000000" w:themeColor="text1"/>
                <w:sz w:val="20"/>
                <w:szCs w:val="20"/>
                <w:highlight w:val="none"/>
                <w14:textFill>
                  <w14:solidFill>
                    <w14:schemeClr w14:val="tx1"/>
                  </w14:solidFill>
                </w14:textFill>
              </w:rPr>
              <w:t>分）</w:t>
            </w:r>
          </w:p>
        </w:tc>
        <w:tc>
          <w:tcPr>
            <w:tcW w:w="5872" w:type="dxa"/>
            <w:gridSpan w:val="2"/>
            <w:vAlign w:val="center"/>
          </w:tcPr>
          <w:p w14:paraId="640A046C">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 xml:space="preserve">施工组织设计各项主要内容的措施、计划、流水段的划分是否符合现场实际情况，硬性措施是否切实可行。优: </w:t>
            </w:r>
            <w:r>
              <w:rPr>
                <w:rFonts w:hint="eastAsia" w:ascii="宋体" w:hAnsi="宋体" w:cs="宋体"/>
                <w:color w:val="000000" w:themeColor="text1"/>
                <w:sz w:val="20"/>
                <w:szCs w:val="20"/>
                <w:highlight w:val="none"/>
                <w:lang w:val="en-US" w:eastAsia="zh-CN"/>
                <w14:textFill>
                  <w14:solidFill>
                    <w14:schemeClr w14:val="tx1"/>
                  </w14:solidFill>
                </w14:textFill>
              </w:rPr>
              <w:t>3</w:t>
            </w:r>
            <w:r>
              <w:rPr>
                <w:rFonts w:hint="eastAsia" w:ascii="宋体" w:hAnsi="宋体" w:eastAsia="宋体" w:cs="宋体"/>
                <w:color w:val="000000" w:themeColor="text1"/>
                <w:sz w:val="20"/>
                <w:szCs w:val="20"/>
                <w:highlight w:val="none"/>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4</w:t>
            </w:r>
            <w:r>
              <w:rPr>
                <w:rFonts w:hint="eastAsia" w:ascii="宋体" w:hAnsi="宋体" w:eastAsia="宋体" w:cs="宋体"/>
                <w:color w:val="000000" w:themeColor="text1"/>
                <w:sz w:val="20"/>
                <w:szCs w:val="20"/>
                <w:highlight w:val="none"/>
                <w14:textFill>
                  <w14:solidFill>
                    <w14:schemeClr w14:val="tx1"/>
                  </w14:solidFill>
                </w14:textFill>
              </w:rPr>
              <w:t>分，良</w:t>
            </w:r>
            <w:r>
              <w:rPr>
                <w:rFonts w:hint="eastAsia" w:ascii="宋体" w:hAnsi="宋体" w:cs="宋体"/>
                <w:color w:val="000000" w:themeColor="text1"/>
                <w:sz w:val="20"/>
                <w:szCs w:val="20"/>
                <w:highlight w:val="none"/>
                <w:lang w:val="en-US" w:eastAsia="zh-CN"/>
                <w14:textFill>
                  <w14:solidFill>
                    <w14:schemeClr w14:val="tx1"/>
                  </w14:solidFill>
                </w14:textFill>
              </w:rPr>
              <w:t>1.5</w:t>
            </w:r>
            <w:r>
              <w:rPr>
                <w:rFonts w:hint="eastAsia" w:ascii="宋体" w:hAnsi="宋体" w:eastAsia="宋体" w:cs="宋体"/>
                <w:color w:val="000000" w:themeColor="text1"/>
                <w:sz w:val="20"/>
                <w:szCs w:val="20"/>
                <w:highlight w:val="none"/>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3</w:t>
            </w:r>
            <w:r>
              <w:rPr>
                <w:rFonts w:hint="eastAsia" w:ascii="宋体" w:hAnsi="宋体" w:eastAsia="宋体" w:cs="宋体"/>
                <w:color w:val="000000" w:themeColor="text1"/>
                <w:sz w:val="20"/>
                <w:szCs w:val="20"/>
                <w:highlight w:val="none"/>
                <w14:textFill>
                  <w14:solidFill>
                    <w14:schemeClr w14:val="tx1"/>
                  </w14:solidFill>
                </w14:textFill>
              </w:rPr>
              <w:t>分</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不含</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，一般：0~</w:t>
            </w:r>
            <w:r>
              <w:rPr>
                <w:rFonts w:hint="eastAsia" w:ascii="宋体" w:hAnsi="宋体" w:cs="宋体"/>
                <w:color w:val="000000" w:themeColor="text1"/>
                <w:sz w:val="20"/>
                <w:szCs w:val="20"/>
                <w:highlight w:val="none"/>
                <w:lang w:val="en-US" w:eastAsia="zh-CN"/>
                <w14:textFill>
                  <w14:solidFill>
                    <w14:schemeClr w14:val="tx1"/>
                  </w14:solidFill>
                </w14:textFill>
              </w:rPr>
              <w:t>1.5</w:t>
            </w:r>
            <w:r>
              <w:rPr>
                <w:rFonts w:hint="eastAsia" w:ascii="宋体" w:hAnsi="宋体" w:eastAsia="宋体" w:cs="宋体"/>
                <w:color w:val="000000" w:themeColor="text1"/>
                <w:sz w:val="20"/>
                <w:szCs w:val="20"/>
                <w:highlight w:val="none"/>
                <w14:textFill>
                  <w14:solidFill>
                    <w14:schemeClr w14:val="tx1"/>
                  </w14:solidFill>
                </w14:textFill>
              </w:rPr>
              <w:t>分</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不含</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w:t>
            </w:r>
          </w:p>
        </w:tc>
      </w:tr>
      <w:tr w14:paraId="6307E0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17A92EE4">
            <w:pPr>
              <w:spacing w:line="360" w:lineRule="auto"/>
              <w:ind w:firstLine="200" w:firstLineChars="100"/>
              <w:jc w:val="center"/>
              <w:rPr>
                <w:rFonts w:hint="eastAsia" w:ascii="宋体" w:hAnsi="宋体" w:eastAsia="宋体" w:cs="宋体"/>
                <w:color w:val="000000" w:themeColor="text1"/>
                <w:kern w:val="0"/>
                <w:sz w:val="20"/>
                <w:szCs w:val="20"/>
                <w:highlight w:val="none"/>
                <w14:textFill>
                  <w14:solidFill>
                    <w14:schemeClr w14:val="tx1"/>
                  </w14:solidFill>
                </w14:textFill>
              </w:rPr>
            </w:pPr>
          </w:p>
        </w:tc>
        <w:tc>
          <w:tcPr>
            <w:tcW w:w="871" w:type="dxa"/>
            <w:gridSpan w:val="2"/>
            <w:vMerge w:val="continue"/>
            <w:tcBorders>
              <w:left w:val="single" w:color="auto" w:sz="4" w:space="0"/>
            </w:tcBorders>
            <w:vAlign w:val="center"/>
          </w:tcPr>
          <w:p w14:paraId="7530CBAE">
            <w:pPr>
              <w:spacing w:line="360" w:lineRule="auto"/>
              <w:ind w:firstLine="200" w:firstLineChars="100"/>
              <w:jc w:val="center"/>
              <w:rPr>
                <w:rFonts w:hint="eastAsia" w:ascii="宋体" w:hAnsi="宋体" w:eastAsia="宋体" w:cs="宋体"/>
                <w:color w:val="000000" w:themeColor="text1"/>
                <w:kern w:val="0"/>
                <w:sz w:val="20"/>
                <w:szCs w:val="20"/>
                <w:highlight w:val="none"/>
                <w14:textFill>
                  <w14:solidFill>
                    <w14:schemeClr w14:val="tx1"/>
                  </w14:solidFill>
                </w14:textFill>
              </w:rPr>
            </w:pPr>
          </w:p>
        </w:tc>
        <w:tc>
          <w:tcPr>
            <w:tcW w:w="434" w:type="dxa"/>
            <w:vMerge w:val="continue"/>
            <w:tcBorders>
              <w:right w:val="single" w:color="auto" w:sz="4" w:space="0"/>
            </w:tcBorders>
            <w:vAlign w:val="center"/>
          </w:tcPr>
          <w:p w14:paraId="3EDD301D">
            <w:pPr>
              <w:tabs>
                <w:tab w:val="left" w:pos="1875"/>
              </w:tabs>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tc>
        <w:tc>
          <w:tcPr>
            <w:tcW w:w="1718" w:type="dxa"/>
            <w:tcBorders>
              <w:left w:val="single" w:color="auto" w:sz="4" w:space="0"/>
            </w:tcBorders>
            <w:vAlign w:val="center"/>
          </w:tcPr>
          <w:p w14:paraId="50D2E57A">
            <w:pPr>
              <w:pStyle w:val="18"/>
              <w:spacing w:after="0" w:line="360" w:lineRule="auto"/>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质量管理体系与措施 （</w:t>
            </w:r>
            <w:r>
              <w:rPr>
                <w:rFonts w:hint="eastAsia" w:ascii="宋体" w:hAnsi="宋体" w:cs="宋体"/>
                <w:color w:val="000000" w:themeColor="text1"/>
                <w:sz w:val="20"/>
                <w:szCs w:val="20"/>
                <w:highlight w:val="none"/>
                <w:lang w:val="en-US" w:eastAsia="zh-CN"/>
                <w14:textFill>
                  <w14:solidFill>
                    <w14:schemeClr w14:val="tx1"/>
                  </w14:solidFill>
                </w14:textFill>
              </w:rPr>
              <w:t>4</w:t>
            </w:r>
            <w:r>
              <w:rPr>
                <w:rFonts w:hint="eastAsia" w:ascii="宋体" w:hAnsi="宋体" w:eastAsia="宋体" w:cs="宋体"/>
                <w:color w:val="000000" w:themeColor="text1"/>
                <w:sz w:val="20"/>
                <w:szCs w:val="20"/>
                <w:highlight w:val="none"/>
                <w14:textFill>
                  <w14:solidFill>
                    <w14:schemeClr w14:val="tx1"/>
                  </w14:solidFill>
                </w14:textFill>
              </w:rPr>
              <w:t>分）</w:t>
            </w:r>
          </w:p>
        </w:tc>
        <w:tc>
          <w:tcPr>
            <w:tcW w:w="5872" w:type="dxa"/>
            <w:gridSpan w:val="2"/>
            <w:vAlign w:val="center"/>
          </w:tcPr>
          <w:p w14:paraId="2A792C2F">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 xml:space="preserve">工程的质保体系与措施是否健全有效，是否切实可行。优: </w:t>
            </w:r>
            <w:r>
              <w:rPr>
                <w:rFonts w:hint="eastAsia" w:ascii="宋体" w:hAnsi="宋体" w:cs="宋体"/>
                <w:color w:val="000000" w:themeColor="text1"/>
                <w:sz w:val="20"/>
                <w:szCs w:val="20"/>
                <w:highlight w:val="none"/>
                <w:lang w:val="en-US" w:eastAsia="zh-CN"/>
                <w14:textFill>
                  <w14:solidFill>
                    <w14:schemeClr w14:val="tx1"/>
                  </w14:solidFill>
                </w14:textFill>
              </w:rPr>
              <w:t>3</w:t>
            </w:r>
            <w:r>
              <w:rPr>
                <w:rFonts w:hint="eastAsia" w:ascii="宋体" w:hAnsi="宋体" w:eastAsia="宋体" w:cs="宋体"/>
                <w:color w:val="000000" w:themeColor="text1"/>
                <w:sz w:val="20"/>
                <w:szCs w:val="20"/>
                <w:highlight w:val="none"/>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4</w:t>
            </w:r>
            <w:r>
              <w:rPr>
                <w:rFonts w:hint="eastAsia" w:ascii="宋体" w:hAnsi="宋体" w:eastAsia="宋体" w:cs="宋体"/>
                <w:color w:val="000000" w:themeColor="text1"/>
                <w:sz w:val="20"/>
                <w:szCs w:val="20"/>
                <w:highlight w:val="none"/>
                <w14:textFill>
                  <w14:solidFill>
                    <w14:schemeClr w14:val="tx1"/>
                  </w14:solidFill>
                </w14:textFill>
              </w:rPr>
              <w:t>分，良</w:t>
            </w:r>
            <w:r>
              <w:rPr>
                <w:rFonts w:hint="eastAsia" w:ascii="宋体" w:hAnsi="宋体" w:cs="宋体"/>
                <w:color w:val="000000" w:themeColor="text1"/>
                <w:sz w:val="20"/>
                <w:szCs w:val="20"/>
                <w:highlight w:val="none"/>
                <w:lang w:val="en-US" w:eastAsia="zh-CN"/>
                <w14:textFill>
                  <w14:solidFill>
                    <w14:schemeClr w14:val="tx1"/>
                  </w14:solidFill>
                </w14:textFill>
              </w:rPr>
              <w:t>1.5</w:t>
            </w:r>
            <w:r>
              <w:rPr>
                <w:rFonts w:hint="eastAsia" w:ascii="宋体" w:hAnsi="宋体" w:eastAsia="宋体" w:cs="宋体"/>
                <w:color w:val="000000" w:themeColor="text1"/>
                <w:sz w:val="20"/>
                <w:szCs w:val="20"/>
                <w:highlight w:val="none"/>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3</w:t>
            </w:r>
            <w:r>
              <w:rPr>
                <w:rFonts w:hint="eastAsia" w:ascii="宋体" w:hAnsi="宋体" w:eastAsia="宋体" w:cs="宋体"/>
                <w:color w:val="000000" w:themeColor="text1"/>
                <w:sz w:val="20"/>
                <w:szCs w:val="20"/>
                <w:highlight w:val="none"/>
                <w14:textFill>
                  <w14:solidFill>
                    <w14:schemeClr w14:val="tx1"/>
                  </w14:solidFill>
                </w14:textFill>
              </w:rPr>
              <w:t>分</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不含</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，一般：0~</w:t>
            </w:r>
            <w:r>
              <w:rPr>
                <w:rFonts w:hint="eastAsia" w:ascii="宋体" w:hAnsi="宋体" w:cs="宋体"/>
                <w:color w:val="000000" w:themeColor="text1"/>
                <w:sz w:val="20"/>
                <w:szCs w:val="20"/>
                <w:highlight w:val="none"/>
                <w:lang w:val="en-US" w:eastAsia="zh-CN"/>
                <w14:textFill>
                  <w14:solidFill>
                    <w14:schemeClr w14:val="tx1"/>
                  </w14:solidFill>
                </w14:textFill>
              </w:rPr>
              <w:t>1.5</w:t>
            </w:r>
            <w:r>
              <w:rPr>
                <w:rFonts w:hint="eastAsia" w:ascii="宋体" w:hAnsi="宋体" w:eastAsia="宋体" w:cs="宋体"/>
                <w:color w:val="000000" w:themeColor="text1"/>
                <w:sz w:val="20"/>
                <w:szCs w:val="20"/>
                <w:highlight w:val="none"/>
                <w14:textFill>
                  <w14:solidFill>
                    <w14:schemeClr w14:val="tx1"/>
                  </w14:solidFill>
                </w14:textFill>
              </w:rPr>
              <w:t>分</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不含</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w:t>
            </w:r>
          </w:p>
        </w:tc>
      </w:tr>
      <w:tr w14:paraId="0C6D63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67440D0B">
            <w:pPr>
              <w:spacing w:line="360" w:lineRule="auto"/>
              <w:ind w:firstLine="200" w:firstLineChars="100"/>
              <w:jc w:val="center"/>
              <w:rPr>
                <w:rFonts w:hint="eastAsia" w:ascii="宋体" w:hAnsi="宋体" w:eastAsia="宋体" w:cs="宋体"/>
                <w:color w:val="000000" w:themeColor="text1"/>
                <w:kern w:val="0"/>
                <w:sz w:val="20"/>
                <w:szCs w:val="20"/>
                <w:highlight w:val="none"/>
                <w14:textFill>
                  <w14:solidFill>
                    <w14:schemeClr w14:val="tx1"/>
                  </w14:solidFill>
                </w14:textFill>
              </w:rPr>
            </w:pPr>
          </w:p>
        </w:tc>
        <w:tc>
          <w:tcPr>
            <w:tcW w:w="871" w:type="dxa"/>
            <w:gridSpan w:val="2"/>
            <w:vMerge w:val="continue"/>
            <w:tcBorders>
              <w:left w:val="single" w:color="auto" w:sz="4" w:space="0"/>
            </w:tcBorders>
            <w:vAlign w:val="center"/>
          </w:tcPr>
          <w:p w14:paraId="4B33D9AB">
            <w:pPr>
              <w:spacing w:line="360" w:lineRule="auto"/>
              <w:ind w:firstLine="200" w:firstLineChars="100"/>
              <w:jc w:val="center"/>
              <w:rPr>
                <w:rFonts w:hint="eastAsia" w:ascii="宋体" w:hAnsi="宋体" w:eastAsia="宋体" w:cs="宋体"/>
                <w:color w:val="000000" w:themeColor="text1"/>
                <w:kern w:val="0"/>
                <w:sz w:val="20"/>
                <w:szCs w:val="20"/>
                <w:highlight w:val="none"/>
                <w14:textFill>
                  <w14:solidFill>
                    <w14:schemeClr w14:val="tx1"/>
                  </w14:solidFill>
                </w14:textFill>
              </w:rPr>
            </w:pPr>
          </w:p>
        </w:tc>
        <w:tc>
          <w:tcPr>
            <w:tcW w:w="434" w:type="dxa"/>
            <w:vMerge w:val="continue"/>
            <w:tcBorders>
              <w:right w:val="single" w:color="auto" w:sz="4" w:space="0"/>
            </w:tcBorders>
            <w:vAlign w:val="center"/>
          </w:tcPr>
          <w:p w14:paraId="7895BEFD">
            <w:pPr>
              <w:tabs>
                <w:tab w:val="left" w:pos="1875"/>
              </w:tabs>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tc>
        <w:tc>
          <w:tcPr>
            <w:tcW w:w="1718" w:type="dxa"/>
            <w:tcBorders>
              <w:left w:val="single" w:color="auto" w:sz="4" w:space="0"/>
            </w:tcBorders>
            <w:vAlign w:val="center"/>
          </w:tcPr>
          <w:p w14:paraId="68241303">
            <w:pPr>
              <w:pStyle w:val="18"/>
              <w:spacing w:after="0" w:line="360" w:lineRule="auto"/>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安全管理体系与措施（</w:t>
            </w:r>
            <w:r>
              <w:rPr>
                <w:rFonts w:hint="eastAsia" w:ascii="宋体" w:hAnsi="宋体" w:cs="宋体"/>
                <w:color w:val="000000" w:themeColor="text1"/>
                <w:sz w:val="20"/>
                <w:szCs w:val="20"/>
                <w:highlight w:val="none"/>
                <w:lang w:val="en-US" w:eastAsia="zh-CN"/>
                <w14:textFill>
                  <w14:solidFill>
                    <w14:schemeClr w14:val="tx1"/>
                  </w14:solidFill>
                </w14:textFill>
              </w:rPr>
              <w:t>4</w:t>
            </w:r>
            <w:r>
              <w:rPr>
                <w:rFonts w:hint="eastAsia" w:ascii="宋体" w:hAnsi="宋体" w:eastAsia="宋体" w:cs="宋体"/>
                <w:color w:val="000000" w:themeColor="text1"/>
                <w:sz w:val="20"/>
                <w:szCs w:val="20"/>
                <w:highlight w:val="none"/>
                <w14:textFill>
                  <w14:solidFill>
                    <w14:schemeClr w14:val="tx1"/>
                  </w14:solidFill>
                </w14:textFill>
              </w:rPr>
              <w:t xml:space="preserve">分） </w:t>
            </w:r>
          </w:p>
        </w:tc>
        <w:tc>
          <w:tcPr>
            <w:tcW w:w="5872" w:type="dxa"/>
            <w:gridSpan w:val="2"/>
            <w:vAlign w:val="center"/>
          </w:tcPr>
          <w:p w14:paraId="3EA0B37E">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 xml:space="preserve">制定健全的安全生产规章制度和针对性的安全技术措施，悬空作业的安全防护措施是否齐全完整，是否符合现场实际情况，防止扰民措施是否得当等。优: </w:t>
            </w:r>
            <w:r>
              <w:rPr>
                <w:rFonts w:hint="eastAsia" w:ascii="宋体" w:hAnsi="宋体" w:cs="宋体"/>
                <w:color w:val="000000" w:themeColor="text1"/>
                <w:sz w:val="20"/>
                <w:szCs w:val="20"/>
                <w:highlight w:val="none"/>
                <w:lang w:val="en-US" w:eastAsia="zh-CN"/>
                <w14:textFill>
                  <w14:solidFill>
                    <w14:schemeClr w14:val="tx1"/>
                  </w14:solidFill>
                </w14:textFill>
              </w:rPr>
              <w:t>3</w:t>
            </w:r>
            <w:r>
              <w:rPr>
                <w:rFonts w:hint="eastAsia" w:ascii="宋体" w:hAnsi="宋体" w:eastAsia="宋体" w:cs="宋体"/>
                <w:color w:val="000000" w:themeColor="text1"/>
                <w:sz w:val="20"/>
                <w:szCs w:val="20"/>
                <w:highlight w:val="none"/>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4</w:t>
            </w:r>
            <w:r>
              <w:rPr>
                <w:rFonts w:hint="eastAsia" w:ascii="宋体" w:hAnsi="宋体" w:eastAsia="宋体" w:cs="宋体"/>
                <w:color w:val="000000" w:themeColor="text1"/>
                <w:sz w:val="20"/>
                <w:szCs w:val="20"/>
                <w:highlight w:val="none"/>
                <w14:textFill>
                  <w14:solidFill>
                    <w14:schemeClr w14:val="tx1"/>
                  </w14:solidFill>
                </w14:textFill>
              </w:rPr>
              <w:t>分，良</w:t>
            </w:r>
            <w:r>
              <w:rPr>
                <w:rFonts w:hint="eastAsia" w:ascii="宋体" w:hAnsi="宋体" w:cs="宋体"/>
                <w:color w:val="000000" w:themeColor="text1"/>
                <w:sz w:val="20"/>
                <w:szCs w:val="20"/>
                <w:highlight w:val="none"/>
                <w:lang w:val="en-US" w:eastAsia="zh-CN"/>
                <w14:textFill>
                  <w14:solidFill>
                    <w14:schemeClr w14:val="tx1"/>
                  </w14:solidFill>
                </w14:textFill>
              </w:rPr>
              <w:t>1.5</w:t>
            </w:r>
            <w:r>
              <w:rPr>
                <w:rFonts w:hint="eastAsia" w:ascii="宋体" w:hAnsi="宋体" w:eastAsia="宋体" w:cs="宋体"/>
                <w:color w:val="000000" w:themeColor="text1"/>
                <w:sz w:val="20"/>
                <w:szCs w:val="20"/>
                <w:highlight w:val="none"/>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3</w:t>
            </w:r>
            <w:r>
              <w:rPr>
                <w:rFonts w:hint="eastAsia" w:ascii="宋体" w:hAnsi="宋体" w:eastAsia="宋体" w:cs="宋体"/>
                <w:color w:val="000000" w:themeColor="text1"/>
                <w:sz w:val="20"/>
                <w:szCs w:val="20"/>
                <w:highlight w:val="none"/>
                <w14:textFill>
                  <w14:solidFill>
                    <w14:schemeClr w14:val="tx1"/>
                  </w14:solidFill>
                </w14:textFill>
              </w:rPr>
              <w:t>分</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不含</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，一般：0~</w:t>
            </w:r>
            <w:r>
              <w:rPr>
                <w:rFonts w:hint="eastAsia" w:ascii="宋体" w:hAnsi="宋体" w:cs="宋体"/>
                <w:color w:val="000000" w:themeColor="text1"/>
                <w:sz w:val="20"/>
                <w:szCs w:val="20"/>
                <w:highlight w:val="none"/>
                <w:lang w:val="en-US" w:eastAsia="zh-CN"/>
                <w14:textFill>
                  <w14:solidFill>
                    <w14:schemeClr w14:val="tx1"/>
                  </w14:solidFill>
                </w14:textFill>
              </w:rPr>
              <w:t>1.5</w:t>
            </w:r>
            <w:r>
              <w:rPr>
                <w:rFonts w:hint="eastAsia" w:ascii="宋体" w:hAnsi="宋体" w:eastAsia="宋体" w:cs="宋体"/>
                <w:color w:val="000000" w:themeColor="text1"/>
                <w:sz w:val="20"/>
                <w:szCs w:val="20"/>
                <w:highlight w:val="none"/>
                <w14:textFill>
                  <w14:solidFill>
                    <w14:schemeClr w14:val="tx1"/>
                  </w14:solidFill>
                </w14:textFill>
              </w:rPr>
              <w:t>分</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不含</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w:t>
            </w:r>
          </w:p>
        </w:tc>
      </w:tr>
      <w:tr w14:paraId="15121B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29934532">
            <w:pPr>
              <w:spacing w:line="360" w:lineRule="auto"/>
              <w:ind w:firstLine="200" w:firstLineChars="100"/>
              <w:jc w:val="center"/>
              <w:rPr>
                <w:rFonts w:hint="eastAsia" w:ascii="宋体" w:hAnsi="宋体" w:eastAsia="宋体" w:cs="宋体"/>
                <w:color w:val="000000" w:themeColor="text1"/>
                <w:kern w:val="0"/>
                <w:sz w:val="20"/>
                <w:szCs w:val="20"/>
                <w:highlight w:val="none"/>
                <w14:textFill>
                  <w14:solidFill>
                    <w14:schemeClr w14:val="tx1"/>
                  </w14:solidFill>
                </w14:textFill>
              </w:rPr>
            </w:pPr>
          </w:p>
        </w:tc>
        <w:tc>
          <w:tcPr>
            <w:tcW w:w="871" w:type="dxa"/>
            <w:gridSpan w:val="2"/>
            <w:vMerge w:val="continue"/>
            <w:tcBorders>
              <w:left w:val="single" w:color="auto" w:sz="4" w:space="0"/>
            </w:tcBorders>
            <w:vAlign w:val="center"/>
          </w:tcPr>
          <w:p w14:paraId="47DA04BB">
            <w:pPr>
              <w:spacing w:line="360" w:lineRule="auto"/>
              <w:ind w:firstLine="200" w:firstLineChars="100"/>
              <w:jc w:val="center"/>
              <w:rPr>
                <w:rFonts w:hint="eastAsia" w:ascii="宋体" w:hAnsi="宋体" w:eastAsia="宋体" w:cs="宋体"/>
                <w:color w:val="000000" w:themeColor="text1"/>
                <w:kern w:val="0"/>
                <w:sz w:val="20"/>
                <w:szCs w:val="20"/>
                <w:highlight w:val="none"/>
                <w14:textFill>
                  <w14:solidFill>
                    <w14:schemeClr w14:val="tx1"/>
                  </w14:solidFill>
                </w14:textFill>
              </w:rPr>
            </w:pPr>
          </w:p>
        </w:tc>
        <w:tc>
          <w:tcPr>
            <w:tcW w:w="434" w:type="dxa"/>
            <w:vMerge w:val="continue"/>
            <w:tcBorders>
              <w:right w:val="single" w:color="auto" w:sz="4" w:space="0"/>
            </w:tcBorders>
            <w:vAlign w:val="center"/>
          </w:tcPr>
          <w:p w14:paraId="0231D58F">
            <w:pPr>
              <w:tabs>
                <w:tab w:val="left" w:pos="1875"/>
              </w:tabs>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tc>
        <w:tc>
          <w:tcPr>
            <w:tcW w:w="1718" w:type="dxa"/>
            <w:tcBorders>
              <w:left w:val="single" w:color="auto" w:sz="4" w:space="0"/>
            </w:tcBorders>
            <w:vAlign w:val="center"/>
          </w:tcPr>
          <w:p w14:paraId="5E2610D8">
            <w:pPr>
              <w:pStyle w:val="18"/>
              <w:spacing w:after="0" w:line="360" w:lineRule="auto"/>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工程进度计划与措施 （</w:t>
            </w:r>
            <w:r>
              <w:rPr>
                <w:rFonts w:hint="eastAsia" w:ascii="宋体" w:hAnsi="宋体" w:cs="宋体"/>
                <w:color w:val="000000" w:themeColor="text1"/>
                <w:sz w:val="20"/>
                <w:szCs w:val="20"/>
                <w:highlight w:val="none"/>
                <w:lang w:val="en-US" w:eastAsia="zh-CN"/>
                <w14:textFill>
                  <w14:solidFill>
                    <w14:schemeClr w14:val="tx1"/>
                  </w14:solidFill>
                </w14:textFill>
              </w:rPr>
              <w:t>4</w:t>
            </w:r>
            <w:r>
              <w:rPr>
                <w:rFonts w:hint="eastAsia" w:ascii="宋体" w:hAnsi="宋体" w:eastAsia="宋体" w:cs="宋体"/>
                <w:color w:val="000000" w:themeColor="text1"/>
                <w:sz w:val="20"/>
                <w:szCs w:val="20"/>
                <w:highlight w:val="none"/>
                <w14:textFill>
                  <w14:solidFill>
                    <w14:schemeClr w14:val="tx1"/>
                  </w14:solidFill>
                </w14:textFill>
              </w:rPr>
              <w:t>分）</w:t>
            </w:r>
          </w:p>
        </w:tc>
        <w:tc>
          <w:tcPr>
            <w:tcW w:w="5872" w:type="dxa"/>
            <w:gridSpan w:val="2"/>
            <w:vAlign w:val="center"/>
          </w:tcPr>
          <w:p w14:paraId="6B3F6E28">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主要考察总进度计划是否满足</w:t>
            </w:r>
            <w:r>
              <w:rPr>
                <w:rFonts w:hint="eastAsia" w:ascii="宋体" w:hAnsi="宋体" w:cs="宋体"/>
                <w:color w:val="000000" w:themeColor="text1"/>
                <w:sz w:val="20"/>
                <w:szCs w:val="20"/>
                <w:highlight w:val="none"/>
                <w:lang w:eastAsia="zh-CN"/>
                <w14:textFill>
                  <w14:solidFill>
                    <w14:schemeClr w14:val="tx1"/>
                  </w14:solidFill>
                </w14:textFill>
              </w:rPr>
              <w:t>招标文件</w:t>
            </w:r>
            <w:r>
              <w:rPr>
                <w:rFonts w:hint="eastAsia" w:ascii="宋体" w:hAnsi="宋体" w:eastAsia="宋体" w:cs="宋体"/>
                <w:color w:val="000000" w:themeColor="text1"/>
                <w:sz w:val="20"/>
                <w:szCs w:val="20"/>
                <w:highlight w:val="none"/>
                <w14:textFill>
                  <w14:solidFill>
                    <w14:schemeClr w14:val="tx1"/>
                  </w14:solidFill>
                </w14:textFill>
              </w:rPr>
              <w:t xml:space="preserve">要求，各关键节点的工期是否切实可行，保证工期的措施是否科学、可靠。优: </w:t>
            </w:r>
            <w:r>
              <w:rPr>
                <w:rFonts w:hint="eastAsia" w:ascii="宋体" w:hAnsi="宋体" w:cs="宋体"/>
                <w:color w:val="000000" w:themeColor="text1"/>
                <w:sz w:val="20"/>
                <w:szCs w:val="20"/>
                <w:highlight w:val="none"/>
                <w:lang w:val="en-US" w:eastAsia="zh-CN"/>
                <w14:textFill>
                  <w14:solidFill>
                    <w14:schemeClr w14:val="tx1"/>
                  </w14:solidFill>
                </w14:textFill>
              </w:rPr>
              <w:t>3</w:t>
            </w:r>
            <w:r>
              <w:rPr>
                <w:rFonts w:hint="eastAsia" w:ascii="宋体" w:hAnsi="宋体" w:eastAsia="宋体" w:cs="宋体"/>
                <w:color w:val="000000" w:themeColor="text1"/>
                <w:sz w:val="20"/>
                <w:szCs w:val="20"/>
                <w:highlight w:val="none"/>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4</w:t>
            </w:r>
            <w:r>
              <w:rPr>
                <w:rFonts w:hint="eastAsia" w:ascii="宋体" w:hAnsi="宋体" w:eastAsia="宋体" w:cs="宋体"/>
                <w:color w:val="000000" w:themeColor="text1"/>
                <w:sz w:val="20"/>
                <w:szCs w:val="20"/>
                <w:highlight w:val="none"/>
                <w14:textFill>
                  <w14:solidFill>
                    <w14:schemeClr w14:val="tx1"/>
                  </w14:solidFill>
                </w14:textFill>
              </w:rPr>
              <w:t>分，良</w:t>
            </w:r>
            <w:r>
              <w:rPr>
                <w:rFonts w:hint="eastAsia" w:ascii="宋体" w:hAnsi="宋体" w:cs="宋体"/>
                <w:color w:val="000000" w:themeColor="text1"/>
                <w:sz w:val="20"/>
                <w:szCs w:val="20"/>
                <w:highlight w:val="none"/>
                <w:lang w:val="en-US" w:eastAsia="zh-CN"/>
                <w14:textFill>
                  <w14:solidFill>
                    <w14:schemeClr w14:val="tx1"/>
                  </w14:solidFill>
                </w14:textFill>
              </w:rPr>
              <w:t>1.5</w:t>
            </w:r>
            <w:r>
              <w:rPr>
                <w:rFonts w:hint="eastAsia" w:ascii="宋体" w:hAnsi="宋体" w:eastAsia="宋体" w:cs="宋体"/>
                <w:color w:val="000000" w:themeColor="text1"/>
                <w:sz w:val="20"/>
                <w:szCs w:val="20"/>
                <w:highlight w:val="none"/>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3</w:t>
            </w:r>
            <w:r>
              <w:rPr>
                <w:rFonts w:hint="eastAsia" w:ascii="宋体" w:hAnsi="宋体" w:eastAsia="宋体" w:cs="宋体"/>
                <w:color w:val="000000" w:themeColor="text1"/>
                <w:sz w:val="20"/>
                <w:szCs w:val="20"/>
                <w:highlight w:val="none"/>
                <w14:textFill>
                  <w14:solidFill>
                    <w14:schemeClr w14:val="tx1"/>
                  </w14:solidFill>
                </w14:textFill>
              </w:rPr>
              <w:t>分</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不含</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，一般：0~</w:t>
            </w:r>
            <w:r>
              <w:rPr>
                <w:rFonts w:hint="eastAsia" w:ascii="宋体" w:hAnsi="宋体" w:cs="宋体"/>
                <w:color w:val="000000" w:themeColor="text1"/>
                <w:sz w:val="20"/>
                <w:szCs w:val="20"/>
                <w:highlight w:val="none"/>
                <w:lang w:val="en-US" w:eastAsia="zh-CN"/>
                <w14:textFill>
                  <w14:solidFill>
                    <w14:schemeClr w14:val="tx1"/>
                  </w14:solidFill>
                </w14:textFill>
              </w:rPr>
              <w:t>1.5</w:t>
            </w:r>
            <w:r>
              <w:rPr>
                <w:rFonts w:hint="eastAsia" w:ascii="宋体" w:hAnsi="宋体" w:eastAsia="宋体" w:cs="宋体"/>
                <w:color w:val="000000" w:themeColor="text1"/>
                <w:sz w:val="20"/>
                <w:szCs w:val="20"/>
                <w:highlight w:val="none"/>
                <w14:textFill>
                  <w14:solidFill>
                    <w14:schemeClr w14:val="tx1"/>
                  </w14:solidFill>
                </w14:textFill>
              </w:rPr>
              <w:t>分</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不含</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w:t>
            </w:r>
          </w:p>
        </w:tc>
      </w:tr>
      <w:tr w14:paraId="4894F9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4E73E7C6">
            <w:pPr>
              <w:spacing w:line="360" w:lineRule="auto"/>
              <w:ind w:firstLine="200" w:firstLineChars="100"/>
              <w:jc w:val="center"/>
              <w:rPr>
                <w:rFonts w:hint="eastAsia" w:ascii="宋体" w:hAnsi="宋体" w:eastAsia="宋体" w:cs="宋体"/>
                <w:color w:val="000000" w:themeColor="text1"/>
                <w:kern w:val="0"/>
                <w:sz w:val="20"/>
                <w:szCs w:val="20"/>
                <w:highlight w:val="none"/>
                <w14:textFill>
                  <w14:solidFill>
                    <w14:schemeClr w14:val="tx1"/>
                  </w14:solidFill>
                </w14:textFill>
              </w:rPr>
            </w:pPr>
          </w:p>
        </w:tc>
        <w:tc>
          <w:tcPr>
            <w:tcW w:w="871" w:type="dxa"/>
            <w:gridSpan w:val="2"/>
            <w:vMerge w:val="continue"/>
            <w:tcBorders>
              <w:left w:val="single" w:color="auto" w:sz="4" w:space="0"/>
            </w:tcBorders>
            <w:vAlign w:val="center"/>
          </w:tcPr>
          <w:p w14:paraId="763CCBA0">
            <w:pPr>
              <w:spacing w:line="360" w:lineRule="auto"/>
              <w:ind w:firstLine="200" w:firstLineChars="100"/>
              <w:jc w:val="center"/>
              <w:rPr>
                <w:rFonts w:hint="eastAsia" w:ascii="宋体" w:hAnsi="宋体" w:eastAsia="宋体" w:cs="宋体"/>
                <w:color w:val="000000" w:themeColor="text1"/>
                <w:kern w:val="0"/>
                <w:sz w:val="20"/>
                <w:szCs w:val="20"/>
                <w:highlight w:val="none"/>
                <w14:textFill>
                  <w14:solidFill>
                    <w14:schemeClr w14:val="tx1"/>
                  </w14:solidFill>
                </w14:textFill>
              </w:rPr>
            </w:pPr>
          </w:p>
        </w:tc>
        <w:tc>
          <w:tcPr>
            <w:tcW w:w="434" w:type="dxa"/>
            <w:vMerge w:val="continue"/>
            <w:tcBorders>
              <w:right w:val="single" w:color="auto" w:sz="4" w:space="0"/>
            </w:tcBorders>
            <w:vAlign w:val="center"/>
          </w:tcPr>
          <w:p w14:paraId="715D031F">
            <w:pPr>
              <w:tabs>
                <w:tab w:val="left" w:pos="1875"/>
              </w:tabs>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tc>
        <w:tc>
          <w:tcPr>
            <w:tcW w:w="1718" w:type="dxa"/>
            <w:tcBorders>
              <w:left w:val="single" w:color="auto" w:sz="4" w:space="0"/>
            </w:tcBorders>
            <w:vAlign w:val="center"/>
          </w:tcPr>
          <w:p w14:paraId="6A74AB85">
            <w:pPr>
              <w:pStyle w:val="18"/>
              <w:spacing w:after="0" w:line="360" w:lineRule="auto"/>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环境保护管理体系措施（</w:t>
            </w:r>
            <w:r>
              <w:rPr>
                <w:rFonts w:hint="eastAsia" w:ascii="宋体" w:hAnsi="宋体" w:cs="宋体"/>
                <w:color w:val="000000" w:themeColor="text1"/>
                <w:sz w:val="20"/>
                <w:szCs w:val="20"/>
                <w:highlight w:val="none"/>
                <w:lang w:val="en-US" w:eastAsia="zh-CN"/>
                <w14:textFill>
                  <w14:solidFill>
                    <w14:schemeClr w14:val="tx1"/>
                  </w14:solidFill>
                </w14:textFill>
              </w:rPr>
              <w:t>2</w:t>
            </w:r>
            <w:r>
              <w:rPr>
                <w:rFonts w:hint="eastAsia" w:ascii="宋体" w:hAnsi="宋体" w:eastAsia="宋体" w:cs="宋体"/>
                <w:color w:val="000000" w:themeColor="text1"/>
                <w:sz w:val="20"/>
                <w:szCs w:val="20"/>
                <w:highlight w:val="none"/>
                <w14:textFill>
                  <w14:solidFill>
                    <w14:schemeClr w14:val="tx1"/>
                  </w14:solidFill>
                </w14:textFill>
              </w:rPr>
              <w:t>分）</w:t>
            </w:r>
          </w:p>
        </w:tc>
        <w:tc>
          <w:tcPr>
            <w:tcW w:w="5872" w:type="dxa"/>
            <w:gridSpan w:val="2"/>
            <w:vAlign w:val="center"/>
          </w:tcPr>
          <w:p w14:paraId="6FA5B811">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是否具有环境保护管理体系措施，是否切实可行。</w:t>
            </w:r>
          </w:p>
          <w:p w14:paraId="73A3F988">
            <w:pPr>
              <w:pStyle w:val="18"/>
              <w:spacing w:after="0" w:line="360" w:lineRule="auto"/>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优:</w:t>
            </w:r>
            <w:r>
              <w:rPr>
                <w:rFonts w:hint="eastAsia" w:ascii="宋体" w:hAnsi="宋体" w:cs="宋体"/>
                <w:color w:val="000000" w:themeColor="text1"/>
                <w:sz w:val="20"/>
                <w:szCs w:val="20"/>
                <w:highlight w:val="none"/>
                <w:lang w:val="en-US" w:eastAsia="zh-CN"/>
                <w14:textFill>
                  <w14:solidFill>
                    <w14:schemeClr w14:val="tx1"/>
                  </w14:solidFill>
                </w14:textFill>
              </w:rPr>
              <w:t>1</w:t>
            </w:r>
            <w:r>
              <w:rPr>
                <w:rFonts w:hint="eastAsia" w:ascii="宋体" w:hAnsi="宋体" w:eastAsia="宋体" w:cs="宋体"/>
                <w:color w:val="000000" w:themeColor="text1"/>
                <w:sz w:val="20"/>
                <w:szCs w:val="20"/>
                <w:highlight w:val="none"/>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2</w:t>
            </w:r>
            <w:r>
              <w:rPr>
                <w:rFonts w:hint="eastAsia" w:ascii="宋体" w:hAnsi="宋体" w:eastAsia="宋体" w:cs="宋体"/>
                <w:color w:val="000000" w:themeColor="text1"/>
                <w:sz w:val="20"/>
                <w:szCs w:val="20"/>
                <w:highlight w:val="none"/>
                <w14:textFill>
                  <w14:solidFill>
                    <w14:schemeClr w14:val="tx1"/>
                  </w14:solidFill>
                </w14:textFill>
              </w:rPr>
              <w:t>分，良</w:t>
            </w:r>
            <w:r>
              <w:rPr>
                <w:rFonts w:hint="eastAsia" w:ascii="宋体" w:hAnsi="宋体" w:cs="宋体"/>
                <w:color w:val="000000" w:themeColor="text1"/>
                <w:sz w:val="20"/>
                <w:szCs w:val="20"/>
                <w:highlight w:val="none"/>
                <w:lang w:val="en-US" w:eastAsia="zh-CN"/>
                <w14:textFill>
                  <w14:solidFill>
                    <w14:schemeClr w14:val="tx1"/>
                  </w14:solidFill>
                </w14:textFill>
              </w:rPr>
              <w:t>0</w:t>
            </w:r>
            <w:r>
              <w:rPr>
                <w:rFonts w:hint="eastAsia" w:ascii="宋体" w:hAnsi="宋体" w:eastAsia="宋体" w:cs="宋体"/>
                <w:color w:val="000000" w:themeColor="text1"/>
                <w:sz w:val="20"/>
                <w:szCs w:val="20"/>
                <w:highlight w:val="none"/>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1</w:t>
            </w:r>
            <w:r>
              <w:rPr>
                <w:rFonts w:hint="eastAsia" w:ascii="宋体" w:hAnsi="宋体" w:eastAsia="宋体" w:cs="宋体"/>
                <w:color w:val="000000" w:themeColor="text1"/>
                <w:sz w:val="20"/>
                <w:szCs w:val="20"/>
                <w:highlight w:val="none"/>
                <w14:textFill>
                  <w14:solidFill>
                    <w14:schemeClr w14:val="tx1"/>
                  </w14:solidFill>
                </w14:textFill>
              </w:rPr>
              <w:t>分</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不含</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，一般：0~</w:t>
            </w:r>
            <w:r>
              <w:rPr>
                <w:rFonts w:hint="eastAsia" w:ascii="宋体" w:hAnsi="宋体" w:cs="宋体"/>
                <w:color w:val="000000" w:themeColor="text1"/>
                <w:sz w:val="20"/>
                <w:szCs w:val="20"/>
                <w:highlight w:val="none"/>
                <w:lang w:val="en-US" w:eastAsia="zh-CN"/>
                <w14:textFill>
                  <w14:solidFill>
                    <w14:schemeClr w14:val="tx1"/>
                  </w14:solidFill>
                </w14:textFill>
              </w:rPr>
              <w:t>0.5</w:t>
            </w:r>
            <w:r>
              <w:rPr>
                <w:rFonts w:hint="eastAsia" w:ascii="宋体" w:hAnsi="宋体" w:eastAsia="宋体" w:cs="宋体"/>
                <w:color w:val="000000" w:themeColor="text1"/>
                <w:sz w:val="20"/>
                <w:szCs w:val="20"/>
                <w:highlight w:val="none"/>
                <w14:textFill>
                  <w14:solidFill>
                    <w14:schemeClr w14:val="tx1"/>
                  </w14:solidFill>
                </w14:textFill>
              </w:rPr>
              <w:t>分</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不含</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w:t>
            </w:r>
          </w:p>
        </w:tc>
      </w:tr>
      <w:tr w14:paraId="285135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049605C1">
            <w:pPr>
              <w:spacing w:line="360" w:lineRule="auto"/>
              <w:ind w:firstLine="200" w:firstLineChars="100"/>
              <w:jc w:val="center"/>
              <w:rPr>
                <w:rFonts w:hint="eastAsia" w:ascii="宋体" w:hAnsi="宋体" w:eastAsia="宋体" w:cs="宋体"/>
                <w:color w:val="000000" w:themeColor="text1"/>
                <w:kern w:val="0"/>
                <w:sz w:val="20"/>
                <w:szCs w:val="20"/>
                <w:highlight w:val="none"/>
                <w14:textFill>
                  <w14:solidFill>
                    <w14:schemeClr w14:val="tx1"/>
                  </w14:solidFill>
                </w14:textFill>
              </w:rPr>
            </w:pPr>
          </w:p>
        </w:tc>
        <w:tc>
          <w:tcPr>
            <w:tcW w:w="871" w:type="dxa"/>
            <w:gridSpan w:val="2"/>
            <w:vMerge w:val="continue"/>
            <w:tcBorders>
              <w:left w:val="single" w:color="auto" w:sz="4" w:space="0"/>
            </w:tcBorders>
            <w:vAlign w:val="center"/>
          </w:tcPr>
          <w:p w14:paraId="4FFDD099">
            <w:pPr>
              <w:spacing w:line="360" w:lineRule="auto"/>
              <w:ind w:firstLine="200" w:firstLineChars="100"/>
              <w:jc w:val="center"/>
              <w:rPr>
                <w:rFonts w:hint="eastAsia" w:ascii="宋体" w:hAnsi="宋体" w:eastAsia="宋体" w:cs="宋体"/>
                <w:color w:val="000000" w:themeColor="text1"/>
                <w:kern w:val="0"/>
                <w:sz w:val="20"/>
                <w:szCs w:val="20"/>
                <w:highlight w:val="none"/>
                <w14:textFill>
                  <w14:solidFill>
                    <w14:schemeClr w14:val="tx1"/>
                  </w14:solidFill>
                </w14:textFill>
              </w:rPr>
            </w:pPr>
          </w:p>
        </w:tc>
        <w:tc>
          <w:tcPr>
            <w:tcW w:w="434" w:type="dxa"/>
            <w:vMerge w:val="continue"/>
            <w:tcBorders>
              <w:right w:val="single" w:color="auto" w:sz="4" w:space="0"/>
            </w:tcBorders>
            <w:vAlign w:val="center"/>
          </w:tcPr>
          <w:p w14:paraId="1841643E">
            <w:pPr>
              <w:tabs>
                <w:tab w:val="left" w:pos="1875"/>
              </w:tabs>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tc>
        <w:tc>
          <w:tcPr>
            <w:tcW w:w="1718" w:type="dxa"/>
            <w:tcBorders>
              <w:left w:val="single" w:color="auto" w:sz="4" w:space="0"/>
            </w:tcBorders>
            <w:vAlign w:val="center"/>
          </w:tcPr>
          <w:p w14:paraId="7FB5DFEA">
            <w:pPr>
              <w:pStyle w:val="18"/>
              <w:spacing w:after="0" w:line="360" w:lineRule="auto"/>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资源配备计划与先进性（</w:t>
            </w:r>
            <w:r>
              <w:rPr>
                <w:rFonts w:hint="eastAsia" w:ascii="宋体" w:hAnsi="宋体" w:cs="宋体"/>
                <w:color w:val="000000" w:themeColor="text1"/>
                <w:sz w:val="20"/>
                <w:szCs w:val="20"/>
                <w:highlight w:val="none"/>
                <w:lang w:val="en-US" w:eastAsia="zh-CN"/>
                <w14:textFill>
                  <w14:solidFill>
                    <w14:schemeClr w14:val="tx1"/>
                  </w14:solidFill>
                </w14:textFill>
              </w:rPr>
              <w:t>2</w:t>
            </w:r>
            <w:r>
              <w:rPr>
                <w:rFonts w:hint="eastAsia" w:ascii="宋体" w:hAnsi="宋体" w:eastAsia="宋体" w:cs="宋体"/>
                <w:color w:val="000000" w:themeColor="text1"/>
                <w:sz w:val="20"/>
                <w:szCs w:val="20"/>
                <w:highlight w:val="none"/>
                <w14:textFill>
                  <w14:solidFill>
                    <w14:schemeClr w14:val="tx1"/>
                  </w14:solidFill>
                </w14:textFill>
              </w:rPr>
              <w:t>分）</w:t>
            </w:r>
          </w:p>
        </w:tc>
        <w:tc>
          <w:tcPr>
            <w:tcW w:w="5872" w:type="dxa"/>
            <w:gridSpan w:val="2"/>
            <w:vAlign w:val="center"/>
          </w:tcPr>
          <w:p w14:paraId="6739BECF">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资源配备是否根据招标项目实际情况，满足招标项目工期要求，是否具有先进性。优:</w:t>
            </w:r>
            <w:r>
              <w:rPr>
                <w:rFonts w:hint="eastAsia" w:ascii="宋体" w:hAnsi="宋体" w:cs="宋体"/>
                <w:color w:val="000000" w:themeColor="text1"/>
                <w:sz w:val="20"/>
                <w:szCs w:val="20"/>
                <w:highlight w:val="none"/>
                <w:lang w:val="en-US" w:eastAsia="zh-CN"/>
                <w14:textFill>
                  <w14:solidFill>
                    <w14:schemeClr w14:val="tx1"/>
                  </w14:solidFill>
                </w14:textFill>
              </w:rPr>
              <w:t>1</w:t>
            </w:r>
            <w:r>
              <w:rPr>
                <w:rFonts w:hint="eastAsia" w:ascii="宋体" w:hAnsi="宋体" w:eastAsia="宋体" w:cs="宋体"/>
                <w:color w:val="000000" w:themeColor="text1"/>
                <w:sz w:val="20"/>
                <w:szCs w:val="20"/>
                <w:highlight w:val="none"/>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2</w:t>
            </w:r>
            <w:r>
              <w:rPr>
                <w:rFonts w:hint="eastAsia" w:ascii="宋体" w:hAnsi="宋体" w:eastAsia="宋体" w:cs="宋体"/>
                <w:color w:val="000000" w:themeColor="text1"/>
                <w:sz w:val="20"/>
                <w:szCs w:val="20"/>
                <w:highlight w:val="none"/>
                <w14:textFill>
                  <w14:solidFill>
                    <w14:schemeClr w14:val="tx1"/>
                  </w14:solidFill>
                </w14:textFill>
              </w:rPr>
              <w:t>分，良</w:t>
            </w:r>
            <w:r>
              <w:rPr>
                <w:rFonts w:hint="eastAsia" w:ascii="宋体" w:hAnsi="宋体" w:cs="宋体"/>
                <w:color w:val="000000" w:themeColor="text1"/>
                <w:sz w:val="20"/>
                <w:szCs w:val="20"/>
                <w:highlight w:val="none"/>
                <w:lang w:val="en-US" w:eastAsia="zh-CN"/>
                <w14:textFill>
                  <w14:solidFill>
                    <w14:schemeClr w14:val="tx1"/>
                  </w14:solidFill>
                </w14:textFill>
              </w:rPr>
              <w:t>0</w:t>
            </w:r>
            <w:r>
              <w:rPr>
                <w:rFonts w:hint="eastAsia" w:ascii="宋体" w:hAnsi="宋体" w:eastAsia="宋体" w:cs="宋体"/>
                <w:color w:val="000000" w:themeColor="text1"/>
                <w:sz w:val="20"/>
                <w:szCs w:val="20"/>
                <w:highlight w:val="none"/>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1</w:t>
            </w:r>
            <w:r>
              <w:rPr>
                <w:rFonts w:hint="eastAsia" w:ascii="宋体" w:hAnsi="宋体" w:eastAsia="宋体" w:cs="宋体"/>
                <w:color w:val="000000" w:themeColor="text1"/>
                <w:sz w:val="20"/>
                <w:szCs w:val="20"/>
                <w:highlight w:val="none"/>
                <w14:textFill>
                  <w14:solidFill>
                    <w14:schemeClr w14:val="tx1"/>
                  </w14:solidFill>
                </w14:textFill>
              </w:rPr>
              <w:t>分</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不含</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，一般：0~</w:t>
            </w:r>
            <w:r>
              <w:rPr>
                <w:rFonts w:hint="eastAsia" w:ascii="宋体" w:hAnsi="宋体" w:cs="宋体"/>
                <w:color w:val="000000" w:themeColor="text1"/>
                <w:sz w:val="20"/>
                <w:szCs w:val="20"/>
                <w:highlight w:val="none"/>
                <w:lang w:val="en-US" w:eastAsia="zh-CN"/>
                <w14:textFill>
                  <w14:solidFill>
                    <w14:schemeClr w14:val="tx1"/>
                  </w14:solidFill>
                </w14:textFill>
              </w:rPr>
              <w:t>0.5</w:t>
            </w:r>
            <w:r>
              <w:rPr>
                <w:rFonts w:hint="eastAsia" w:ascii="宋体" w:hAnsi="宋体" w:eastAsia="宋体" w:cs="宋体"/>
                <w:color w:val="000000" w:themeColor="text1"/>
                <w:sz w:val="20"/>
                <w:szCs w:val="20"/>
                <w:highlight w:val="none"/>
                <w14:textFill>
                  <w14:solidFill>
                    <w14:schemeClr w14:val="tx1"/>
                  </w14:solidFill>
                </w14:textFill>
              </w:rPr>
              <w:t>分</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不含</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w:t>
            </w:r>
          </w:p>
        </w:tc>
      </w:tr>
      <w:tr w14:paraId="0F6BD9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0BC04370">
            <w:pPr>
              <w:spacing w:line="360" w:lineRule="auto"/>
              <w:ind w:firstLine="200" w:firstLineChars="100"/>
              <w:jc w:val="center"/>
              <w:rPr>
                <w:rFonts w:hint="eastAsia" w:ascii="宋体" w:hAnsi="宋体" w:eastAsia="宋体" w:cs="宋体"/>
                <w:color w:val="000000" w:themeColor="text1"/>
                <w:kern w:val="0"/>
                <w:sz w:val="20"/>
                <w:szCs w:val="20"/>
                <w:highlight w:val="none"/>
                <w14:textFill>
                  <w14:solidFill>
                    <w14:schemeClr w14:val="tx1"/>
                  </w14:solidFill>
                </w14:textFill>
              </w:rPr>
            </w:pPr>
          </w:p>
        </w:tc>
        <w:tc>
          <w:tcPr>
            <w:tcW w:w="871" w:type="dxa"/>
            <w:gridSpan w:val="2"/>
            <w:vMerge w:val="continue"/>
            <w:tcBorders>
              <w:left w:val="single" w:color="auto" w:sz="4" w:space="0"/>
            </w:tcBorders>
            <w:vAlign w:val="center"/>
          </w:tcPr>
          <w:p w14:paraId="2C238A33">
            <w:pPr>
              <w:spacing w:line="360" w:lineRule="auto"/>
              <w:ind w:firstLine="200" w:firstLineChars="100"/>
              <w:jc w:val="center"/>
              <w:rPr>
                <w:rFonts w:hint="eastAsia" w:ascii="宋体" w:hAnsi="宋体" w:eastAsia="宋体" w:cs="宋体"/>
                <w:color w:val="000000" w:themeColor="text1"/>
                <w:kern w:val="0"/>
                <w:sz w:val="20"/>
                <w:szCs w:val="20"/>
                <w:highlight w:val="none"/>
                <w14:textFill>
                  <w14:solidFill>
                    <w14:schemeClr w14:val="tx1"/>
                  </w14:solidFill>
                </w14:textFill>
              </w:rPr>
            </w:pPr>
          </w:p>
        </w:tc>
        <w:tc>
          <w:tcPr>
            <w:tcW w:w="434" w:type="dxa"/>
            <w:vMerge w:val="continue"/>
            <w:tcBorders>
              <w:right w:val="single" w:color="auto" w:sz="4" w:space="0"/>
            </w:tcBorders>
            <w:vAlign w:val="center"/>
          </w:tcPr>
          <w:p w14:paraId="02119C09">
            <w:pPr>
              <w:tabs>
                <w:tab w:val="left" w:pos="1875"/>
              </w:tabs>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tc>
        <w:tc>
          <w:tcPr>
            <w:tcW w:w="1718" w:type="dxa"/>
            <w:tcBorders>
              <w:left w:val="single" w:color="auto" w:sz="4" w:space="0"/>
            </w:tcBorders>
            <w:vAlign w:val="center"/>
          </w:tcPr>
          <w:p w14:paraId="2DEE9460">
            <w:pPr>
              <w:pStyle w:val="18"/>
              <w:spacing w:after="0" w:line="360" w:lineRule="auto"/>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对原有设施设备保护措施（</w:t>
            </w:r>
            <w:r>
              <w:rPr>
                <w:rFonts w:hint="eastAsia" w:ascii="宋体" w:hAnsi="宋体" w:cs="宋体"/>
                <w:color w:val="000000" w:themeColor="text1"/>
                <w:sz w:val="20"/>
                <w:szCs w:val="20"/>
                <w:highlight w:val="none"/>
                <w:lang w:val="en-US" w:eastAsia="zh-CN"/>
                <w14:textFill>
                  <w14:solidFill>
                    <w14:schemeClr w14:val="tx1"/>
                  </w14:solidFill>
                </w14:textFill>
              </w:rPr>
              <w:t>2</w:t>
            </w:r>
            <w:r>
              <w:rPr>
                <w:rFonts w:hint="eastAsia" w:ascii="宋体" w:hAnsi="宋体" w:eastAsia="宋体" w:cs="宋体"/>
                <w:color w:val="000000" w:themeColor="text1"/>
                <w:sz w:val="20"/>
                <w:szCs w:val="20"/>
                <w:highlight w:val="none"/>
                <w14:textFill>
                  <w14:solidFill>
                    <w14:schemeClr w14:val="tx1"/>
                  </w14:solidFill>
                </w14:textFill>
              </w:rPr>
              <w:t>分）</w:t>
            </w:r>
          </w:p>
        </w:tc>
        <w:tc>
          <w:tcPr>
            <w:tcW w:w="5872" w:type="dxa"/>
            <w:gridSpan w:val="2"/>
            <w:vAlign w:val="center"/>
          </w:tcPr>
          <w:p w14:paraId="3B294066">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施工期间对原有设施设备（包括但不限于消防系统、信息化系统）进行保护，现有的施工项目与原设施设备有冲突的，设置有效的施工方案。优:</w:t>
            </w:r>
            <w:r>
              <w:rPr>
                <w:rFonts w:hint="eastAsia" w:ascii="宋体" w:hAnsi="宋体" w:cs="宋体"/>
                <w:color w:val="000000" w:themeColor="text1"/>
                <w:sz w:val="20"/>
                <w:szCs w:val="20"/>
                <w:highlight w:val="none"/>
                <w:lang w:val="en-US" w:eastAsia="zh-CN"/>
                <w14:textFill>
                  <w14:solidFill>
                    <w14:schemeClr w14:val="tx1"/>
                  </w14:solidFill>
                </w14:textFill>
              </w:rPr>
              <w:t>1</w:t>
            </w:r>
            <w:r>
              <w:rPr>
                <w:rFonts w:hint="eastAsia" w:ascii="宋体" w:hAnsi="宋体" w:eastAsia="宋体" w:cs="宋体"/>
                <w:color w:val="000000" w:themeColor="text1"/>
                <w:sz w:val="20"/>
                <w:szCs w:val="20"/>
                <w:highlight w:val="none"/>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2</w:t>
            </w:r>
            <w:r>
              <w:rPr>
                <w:rFonts w:hint="eastAsia" w:ascii="宋体" w:hAnsi="宋体" w:eastAsia="宋体" w:cs="宋体"/>
                <w:color w:val="000000" w:themeColor="text1"/>
                <w:sz w:val="20"/>
                <w:szCs w:val="20"/>
                <w:highlight w:val="none"/>
                <w14:textFill>
                  <w14:solidFill>
                    <w14:schemeClr w14:val="tx1"/>
                  </w14:solidFill>
                </w14:textFill>
              </w:rPr>
              <w:t>分，良</w:t>
            </w:r>
            <w:r>
              <w:rPr>
                <w:rFonts w:hint="eastAsia" w:ascii="宋体" w:hAnsi="宋体" w:cs="宋体"/>
                <w:color w:val="000000" w:themeColor="text1"/>
                <w:sz w:val="20"/>
                <w:szCs w:val="20"/>
                <w:highlight w:val="none"/>
                <w:lang w:val="en-US" w:eastAsia="zh-CN"/>
                <w14:textFill>
                  <w14:solidFill>
                    <w14:schemeClr w14:val="tx1"/>
                  </w14:solidFill>
                </w14:textFill>
              </w:rPr>
              <w:t>0</w:t>
            </w:r>
            <w:r>
              <w:rPr>
                <w:rFonts w:hint="eastAsia" w:ascii="宋体" w:hAnsi="宋体" w:eastAsia="宋体" w:cs="宋体"/>
                <w:color w:val="000000" w:themeColor="text1"/>
                <w:sz w:val="20"/>
                <w:szCs w:val="20"/>
                <w:highlight w:val="none"/>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1</w:t>
            </w:r>
            <w:r>
              <w:rPr>
                <w:rFonts w:hint="eastAsia" w:ascii="宋体" w:hAnsi="宋体" w:eastAsia="宋体" w:cs="宋体"/>
                <w:color w:val="000000" w:themeColor="text1"/>
                <w:sz w:val="20"/>
                <w:szCs w:val="20"/>
                <w:highlight w:val="none"/>
                <w14:textFill>
                  <w14:solidFill>
                    <w14:schemeClr w14:val="tx1"/>
                  </w14:solidFill>
                </w14:textFill>
              </w:rPr>
              <w:t>分</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不含</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，一般：0~</w:t>
            </w:r>
            <w:r>
              <w:rPr>
                <w:rFonts w:hint="eastAsia" w:ascii="宋体" w:hAnsi="宋体" w:cs="宋体"/>
                <w:color w:val="000000" w:themeColor="text1"/>
                <w:sz w:val="20"/>
                <w:szCs w:val="20"/>
                <w:highlight w:val="none"/>
                <w:lang w:val="en-US" w:eastAsia="zh-CN"/>
                <w14:textFill>
                  <w14:solidFill>
                    <w14:schemeClr w14:val="tx1"/>
                  </w14:solidFill>
                </w14:textFill>
              </w:rPr>
              <w:t>0.5</w:t>
            </w:r>
            <w:r>
              <w:rPr>
                <w:rFonts w:hint="eastAsia" w:ascii="宋体" w:hAnsi="宋体" w:eastAsia="宋体" w:cs="宋体"/>
                <w:color w:val="000000" w:themeColor="text1"/>
                <w:sz w:val="20"/>
                <w:szCs w:val="20"/>
                <w:highlight w:val="none"/>
                <w14:textFill>
                  <w14:solidFill>
                    <w14:schemeClr w14:val="tx1"/>
                  </w14:solidFill>
                </w14:textFill>
              </w:rPr>
              <w:t>分</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不含</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w:t>
            </w:r>
          </w:p>
        </w:tc>
      </w:tr>
      <w:tr w14:paraId="1078AD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dxa"/>
            <w:vAlign w:val="center"/>
          </w:tcPr>
          <w:p w14:paraId="2CB88638">
            <w:pPr>
              <w:pStyle w:val="18"/>
              <w:spacing w:after="0" w:line="360" w:lineRule="auto"/>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2.2.3</w:t>
            </w:r>
          </w:p>
        </w:tc>
        <w:tc>
          <w:tcPr>
            <w:tcW w:w="871" w:type="dxa"/>
            <w:gridSpan w:val="2"/>
            <w:vAlign w:val="center"/>
          </w:tcPr>
          <w:p w14:paraId="5642DFE3">
            <w:pPr>
              <w:pStyle w:val="18"/>
              <w:spacing w:after="0"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评标基准价计算方法</w:t>
            </w:r>
          </w:p>
        </w:tc>
        <w:tc>
          <w:tcPr>
            <w:tcW w:w="2152" w:type="dxa"/>
            <w:gridSpan w:val="2"/>
            <w:vAlign w:val="center"/>
          </w:tcPr>
          <w:p w14:paraId="12B3D917">
            <w:pPr>
              <w:pStyle w:val="18"/>
              <w:spacing w:after="0"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投标总报价</w:t>
            </w:r>
          </w:p>
        </w:tc>
        <w:tc>
          <w:tcPr>
            <w:tcW w:w="5872" w:type="dxa"/>
            <w:gridSpan w:val="2"/>
            <w:vAlign w:val="top"/>
          </w:tcPr>
          <w:p w14:paraId="08EDDBF5">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所有通过</w:t>
            </w:r>
            <w:r>
              <w:rPr>
                <w:rFonts w:hint="eastAsia" w:ascii="宋体" w:hAnsi="宋体" w:cs="宋体"/>
                <w:color w:val="000000" w:themeColor="text1"/>
                <w:sz w:val="20"/>
                <w:szCs w:val="20"/>
                <w:highlight w:val="none"/>
                <w:lang w:eastAsia="zh-CN"/>
                <w14:textFill>
                  <w14:solidFill>
                    <w14:schemeClr w14:val="tx1"/>
                  </w14:solidFill>
                </w14:textFill>
              </w:rPr>
              <w:t>符合性评审</w:t>
            </w:r>
            <w:r>
              <w:rPr>
                <w:rFonts w:hint="eastAsia" w:ascii="宋体" w:hAnsi="宋体" w:eastAsia="宋体" w:cs="宋体"/>
                <w:color w:val="000000" w:themeColor="text1"/>
                <w:sz w:val="20"/>
                <w:szCs w:val="20"/>
                <w:highlight w:val="none"/>
                <w14:textFill>
                  <w14:solidFill>
                    <w14:schemeClr w14:val="tx1"/>
                  </w14:solidFill>
                </w14:textFill>
              </w:rPr>
              <w:t>合格的投标人的投标总报价中去掉六分之一（不能整除的按小数点前整数取整，不足六家报价则不去掉）的最低价和相同家数的最高价后的算术平均值，即为本项目的投标总报价的评标基准价。</w:t>
            </w:r>
          </w:p>
          <w:p w14:paraId="22F227EC">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评标基准价计算的最终结果取小数点后两位，第三位四舍五入。</w:t>
            </w:r>
          </w:p>
          <w:p w14:paraId="396C6D2F">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在评标基准价计算完成后（除计算错误外），在后续的评审中不得再对其做出调整。</w:t>
            </w:r>
          </w:p>
        </w:tc>
      </w:tr>
      <w:tr w14:paraId="68EC83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33" w:type="dxa"/>
            <w:vAlign w:val="center"/>
          </w:tcPr>
          <w:p w14:paraId="424AB6F1">
            <w:pPr>
              <w:pStyle w:val="18"/>
              <w:spacing w:after="0"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2.2.4</w:t>
            </w:r>
          </w:p>
          <w:p w14:paraId="269401CD">
            <w:pPr>
              <w:pStyle w:val="18"/>
              <w:spacing w:after="0"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w:t>
            </w:r>
          </w:p>
        </w:tc>
        <w:tc>
          <w:tcPr>
            <w:tcW w:w="3023" w:type="dxa"/>
            <w:gridSpan w:val="4"/>
            <w:vAlign w:val="center"/>
          </w:tcPr>
          <w:p w14:paraId="44636B83">
            <w:pPr>
              <w:pStyle w:val="18"/>
              <w:spacing w:after="0" w:line="360" w:lineRule="auto"/>
              <w:ind w:left="0" w:leftChars="0" w:firstLine="0" w:firstLineChars="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允许偏差率</w:t>
            </w:r>
          </w:p>
        </w:tc>
        <w:tc>
          <w:tcPr>
            <w:tcW w:w="5872" w:type="dxa"/>
            <w:gridSpan w:val="2"/>
            <w:vAlign w:val="center"/>
          </w:tcPr>
          <w:p w14:paraId="27EF7056">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投标总报价的偏差率计算公式</w:t>
            </w:r>
          </w:p>
          <w:p w14:paraId="06EBEE02">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偏差率=100％×（投标人报价一评标基准价）／评标基准价</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偏差率计算的最终结果取小数点后两位，小数点后第三位“四舍五入”。</w:t>
            </w:r>
          </w:p>
        </w:tc>
      </w:tr>
      <w:tr w14:paraId="671FEA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3" w:type="dxa"/>
            <w:vAlign w:val="center"/>
          </w:tcPr>
          <w:p w14:paraId="1B9AA27C">
            <w:pPr>
              <w:pStyle w:val="18"/>
              <w:spacing w:after="0"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w:t>
            </w:r>
          </w:p>
        </w:tc>
        <w:tc>
          <w:tcPr>
            <w:tcW w:w="871" w:type="dxa"/>
            <w:gridSpan w:val="2"/>
            <w:vAlign w:val="center"/>
          </w:tcPr>
          <w:p w14:paraId="7D2CAA86">
            <w:pPr>
              <w:pStyle w:val="18"/>
              <w:spacing w:after="0"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评标程序</w:t>
            </w:r>
          </w:p>
        </w:tc>
        <w:tc>
          <w:tcPr>
            <w:tcW w:w="8024" w:type="dxa"/>
            <w:gridSpan w:val="4"/>
            <w:vAlign w:val="top"/>
          </w:tcPr>
          <w:p w14:paraId="6D0F6AB0">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1.按本章评标办法第3.1款进行</w:t>
            </w:r>
            <w:r>
              <w:rPr>
                <w:rFonts w:hint="eastAsia" w:ascii="宋体" w:hAnsi="宋体" w:cs="宋体"/>
                <w:color w:val="000000" w:themeColor="text1"/>
                <w:sz w:val="20"/>
                <w:szCs w:val="20"/>
                <w:highlight w:val="none"/>
                <w:lang w:eastAsia="zh-CN"/>
                <w14:textFill>
                  <w14:solidFill>
                    <w14:schemeClr w14:val="tx1"/>
                  </w14:solidFill>
                </w14:textFill>
              </w:rPr>
              <w:t>符合性评审</w:t>
            </w:r>
            <w:r>
              <w:rPr>
                <w:rFonts w:hint="eastAsia" w:ascii="宋体" w:hAnsi="宋体" w:eastAsia="宋体" w:cs="宋体"/>
                <w:color w:val="000000" w:themeColor="text1"/>
                <w:sz w:val="20"/>
                <w:szCs w:val="20"/>
                <w:highlight w:val="none"/>
                <w14:textFill>
                  <w14:solidFill>
                    <w14:schemeClr w14:val="tx1"/>
                  </w14:solidFill>
                </w14:textFill>
              </w:rPr>
              <w:t>。未通过</w:t>
            </w:r>
            <w:r>
              <w:rPr>
                <w:rFonts w:hint="eastAsia" w:ascii="宋体" w:hAnsi="宋体" w:cs="宋体"/>
                <w:color w:val="000000" w:themeColor="text1"/>
                <w:sz w:val="20"/>
                <w:szCs w:val="20"/>
                <w:highlight w:val="none"/>
                <w:lang w:eastAsia="zh-CN"/>
                <w14:textFill>
                  <w14:solidFill>
                    <w14:schemeClr w14:val="tx1"/>
                  </w14:solidFill>
                </w14:textFill>
              </w:rPr>
              <w:t>符合性评审</w:t>
            </w:r>
            <w:r>
              <w:rPr>
                <w:rFonts w:hint="eastAsia" w:ascii="宋体" w:hAnsi="宋体" w:eastAsia="宋体" w:cs="宋体"/>
                <w:color w:val="000000" w:themeColor="text1"/>
                <w:sz w:val="20"/>
                <w:szCs w:val="20"/>
                <w:highlight w:val="none"/>
                <w14:textFill>
                  <w14:solidFill>
                    <w14:schemeClr w14:val="tx1"/>
                  </w14:solidFill>
                </w14:textFill>
              </w:rPr>
              <w:t>或评标委员会认定为无效的投标文件的不再进行后续评审。</w:t>
            </w:r>
          </w:p>
          <w:p w14:paraId="13BF96BE">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2.对</w:t>
            </w:r>
            <w:r>
              <w:rPr>
                <w:rFonts w:hint="eastAsia" w:ascii="宋体" w:hAnsi="宋体" w:cs="宋体"/>
                <w:color w:val="000000" w:themeColor="text1"/>
                <w:sz w:val="20"/>
                <w:szCs w:val="20"/>
                <w:highlight w:val="none"/>
                <w:lang w:eastAsia="zh-CN"/>
                <w14:textFill>
                  <w14:solidFill>
                    <w14:schemeClr w14:val="tx1"/>
                  </w14:solidFill>
                </w14:textFill>
              </w:rPr>
              <w:t>符合性评审</w:t>
            </w:r>
            <w:r>
              <w:rPr>
                <w:rFonts w:hint="eastAsia" w:ascii="宋体" w:hAnsi="宋体" w:eastAsia="宋体" w:cs="宋体"/>
                <w:color w:val="000000" w:themeColor="text1"/>
                <w:sz w:val="20"/>
                <w:szCs w:val="20"/>
                <w:highlight w:val="none"/>
                <w14:textFill>
                  <w14:solidFill>
                    <w14:schemeClr w14:val="tx1"/>
                  </w14:solidFill>
                </w14:textFill>
              </w:rPr>
              <w:t xml:space="preserve">合格的投标人按照本章第2.2.3项计算方法计算评标基准价，并按本附表第3.2.1（2）目规定的评分方法对投标总报价进行评分。 </w:t>
            </w:r>
          </w:p>
          <w:p w14:paraId="63E3EE6F">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3.对</w:t>
            </w:r>
            <w:r>
              <w:rPr>
                <w:rFonts w:hint="eastAsia" w:ascii="宋体" w:hAnsi="宋体" w:cs="宋体"/>
                <w:color w:val="000000" w:themeColor="text1"/>
                <w:sz w:val="20"/>
                <w:szCs w:val="20"/>
                <w:highlight w:val="none"/>
                <w:lang w:eastAsia="zh-CN"/>
                <w14:textFill>
                  <w14:solidFill>
                    <w14:schemeClr w14:val="tx1"/>
                  </w14:solidFill>
                </w14:textFill>
              </w:rPr>
              <w:t>符合性评审</w:t>
            </w:r>
            <w:r>
              <w:rPr>
                <w:rFonts w:hint="eastAsia" w:ascii="宋体" w:hAnsi="宋体" w:eastAsia="宋体" w:cs="宋体"/>
                <w:color w:val="000000" w:themeColor="text1"/>
                <w:sz w:val="20"/>
                <w:szCs w:val="20"/>
                <w:highlight w:val="none"/>
                <w14:textFill>
                  <w14:solidFill>
                    <w14:schemeClr w14:val="tx1"/>
                  </w14:solidFill>
                </w14:textFill>
              </w:rPr>
              <w:t>合格的投标人按照本章第3.2.1（3）目规定的评分方法对商务部分进行评分。</w:t>
            </w:r>
          </w:p>
          <w:p w14:paraId="699BE3ED">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4.按本章评标办法前附表第2.2.2项及第3.2.1（1）目的规定对技术部分进行评审。</w:t>
            </w:r>
          </w:p>
          <w:p w14:paraId="5EF0C004">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5.因评标委员会作否决投标处理导致有效投标人不足三个的，评标委员会应当否决所有投标。但是有效投标人的经济、技术等指标仍然具有市场竞争力，能够满足</w:t>
            </w:r>
            <w:r>
              <w:rPr>
                <w:rFonts w:hint="eastAsia" w:ascii="宋体" w:hAnsi="宋体" w:cs="宋体"/>
                <w:color w:val="000000" w:themeColor="text1"/>
                <w:sz w:val="20"/>
                <w:szCs w:val="20"/>
                <w:highlight w:val="none"/>
                <w:lang w:eastAsia="zh-CN"/>
                <w14:textFill>
                  <w14:solidFill>
                    <w14:schemeClr w14:val="tx1"/>
                  </w14:solidFill>
                </w14:textFill>
              </w:rPr>
              <w:t>招标文件</w:t>
            </w:r>
            <w:r>
              <w:rPr>
                <w:rFonts w:hint="eastAsia" w:ascii="宋体" w:hAnsi="宋体" w:eastAsia="宋体" w:cs="宋体"/>
                <w:color w:val="000000" w:themeColor="text1"/>
                <w:sz w:val="20"/>
                <w:szCs w:val="20"/>
                <w:highlight w:val="none"/>
                <w14:textFill>
                  <w14:solidFill>
                    <w14:schemeClr w14:val="tx1"/>
                  </w14:solidFill>
                </w14:textFill>
              </w:rPr>
              <w:t>要求的，评标委员会可以继续评标并确定中标候选人。</w:t>
            </w:r>
          </w:p>
          <w:p w14:paraId="4B5BED9D">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6.对投标总报价、商务部分、技术部分得分进行汇总，确定得分由高至低前三名投标人为中标候选人。</w:t>
            </w:r>
          </w:p>
        </w:tc>
      </w:tr>
      <w:tr w14:paraId="752192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33" w:type="dxa"/>
            <w:vMerge w:val="restart"/>
            <w:vAlign w:val="center"/>
          </w:tcPr>
          <w:p w14:paraId="6DD4DEC2">
            <w:pPr>
              <w:pStyle w:val="18"/>
              <w:spacing w:after="0" w:line="360" w:lineRule="auto"/>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3.2.1</w:t>
            </w:r>
          </w:p>
          <w:p w14:paraId="68429063">
            <w:pPr>
              <w:pStyle w:val="18"/>
              <w:spacing w:after="0" w:line="360" w:lineRule="auto"/>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w:t>
            </w:r>
          </w:p>
        </w:tc>
        <w:tc>
          <w:tcPr>
            <w:tcW w:w="871" w:type="dxa"/>
            <w:gridSpan w:val="2"/>
            <w:vMerge w:val="restart"/>
            <w:vAlign w:val="center"/>
          </w:tcPr>
          <w:p w14:paraId="46C82B65">
            <w:pPr>
              <w:pStyle w:val="18"/>
              <w:spacing w:after="0"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技术部分得分（A）</w:t>
            </w:r>
          </w:p>
        </w:tc>
        <w:tc>
          <w:tcPr>
            <w:tcW w:w="2152" w:type="dxa"/>
            <w:gridSpan w:val="2"/>
            <w:vMerge w:val="restart"/>
            <w:vAlign w:val="center"/>
          </w:tcPr>
          <w:p w14:paraId="7C13090C">
            <w:pPr>
              <w:pStyle w:val="18"/>
              <w:spacing w:after="0" w:line="360" w:lineRule="auto"/>
              <w:jc w:val="center"/>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技术部分</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25</w:t>
            </w:r>
            <w:r>
              <w:rPr>
                <w:rFonts w:hint="eastAsia" w:ascii="宋体" w:hAnsi="宋体" w:eastAsia="宋体" w:cs="宋体"/>
                <w:color w:val="000000" w:themeColor="text1"/>
                <w:sz w:val="20"/>
                <w:szCs w:val="20"/>
                <w:highlight w:val="none"/>
                <w:lang w:val="en-US" w:eastAsia="zh-CN"/>
                <w14:textFill>
                  <w14:solidFill>
                    <w14:schemeClr w14:val="tx1"/>
                  </w14:solidFill>
                </w14:textFill>
              </w:rPr>
              <w:t>分</w:t>
            </w:r>
            <w:r>
              <w:rPr>
                <w:rFonts w:hint="eastAsia" w:ascii="宋体" w:hAnsi="宋体" w:eastAsia="宋体" w:cs="宋体"/>
                <w:color w:val="000000" w:themeColor="text1"/>
                <w:sz w:val="20"/>
                <w:szCs w:val="20"/>
                <w:highlight w:val="none"/>
                <w:lang w:eastAsia="zh-CN"/>
                <w14:textFill>
                  <w14:solidFill>
                    <w14:schemeClr w14:val="tx1"/>
                  </w14:solidFill>
                </w14:textFill>
              </w:rPr>
              <w:t>）</w:t>
            </w:r>
          </w:p>
        </w:tc>
        <w:tc>
          <w:tcPr>
            <w:tcW w:w="3297" w:type="dxa"/>
            <w:tcBorders>
              <w:bottom w:val="single" w:color="auto" w:sz="4" w:space="0"/>
            </w:tcBorders>
            <w:vAlign w:val="center"/>
          </w:tcPr>
          <w:p w14:paraId="54915DE3">
            <w:pPr>
              <w:pStyle w:val="18"/>
              <w:spacing w:after="0" w:line="360" w:lineRule="auto"/>
              <w:ind w:left="0" w:leftChars="0" w:firstLine="0" w:firstLineChars="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内容完整性和编制水平（</w:t>
            </w:r>
            <w:r>
              <w:rPr>
                <w:rFonts w:hint="eastAsia" w:ascii="宋体" w:hAnsi="宋体" w:cs="宋体"/>
                <w:color w:val="000000" w:themeColor="text1"/>
                <w:sz w:val="20"/>
                <w:szCs w:val="20"/>
                <w:highlight w:val="none"/>
                <w:lang w:val="en-US" w:eastAsia="zh-CN"/>
                <w14:textFill>
                  <w14:solidFill>
                    <w14:schemeClr w14:val="tx1"/>
                  </w14:solidFill>
                </w14:textFill>
              </w:rPr>
              <w:t>3</w:t>
            </w:r>
            <w:r>
              <w:rPr>
                <w:rFonts w:hint="eastAsia" w:ascii="宋体" w:hAnsi="宋体" w:eastAsia="宋体" w:cs="宋体"/>
                <w:color w:val="000000" w:themeColor="text1"/>
                <w:sz w:val="20"/>
                <w:szCs w:val="20"/>
                <w:highlight w:val="none"/>
                <w14:textFill>
                  <w14:solidFill>
                    <w14:schemeClr w14:val="tx1"/>
                  </w14:solidFill>
                </w14:textFill>
              </w:rPr>
              <w:t>分）</w:t>
            </w:r>
          </w:p>
        </w:tc>
        <w:tc>
          <w:tcPr>
            <w:tcW w:w="2575" w:type="dxa"/>
            <w:vMerge w:val="restart"/>
            <w:vAlign w:val="center"/>
          </w:tcPr>
          <w:p w14:paraId="173E04BF">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评标委员会按第2.2.2项各评审因素设定的分值评分，取算术平均值为该投标人技术方案得分。</w:t>
            </w:r>
          </w:p>
          <w:p w14:paraId="14288C56">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技术方案得分的最终结果取小数点后两位，第三位四舍五入。</w:t>
            </w:r>
          </w:p>
        </w:tc>
      </w:tr>
      <w:tr w14:paraId="154439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33" w:type="dxa"/>
            <w:vMerge w:val="continue"/>
            <w:vAlign w:val="center"/>
          </w:tcPr>
          <w:p w14:paraId="0B48E4A2">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871" w:type="dxa"/>
            <w:gridSpan w:val="2"/>
            <w:vMerge w:val="continue"/>
            <w:vAlign w:val="center"/>
          </w:tcPr>
          <w:p w14:paraId="27AF2A11">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2152" w:type="dxa"/>
            <w:gridSpan w:val="2"/>
            <w:vMerge w:val="continue"/>
            <w:vAlign w:val="center"/>
          </w:tcPr>
          <w:p w14:paraId="63CC04D6">
            <w:pPr>
              <w:pStyle w:val="18"/>
              <w:spacing w:after="0" w:line="360" w:lineRule="auto"/>
              <w:ind w:firstLine="400" w:firstLineChars="200"/>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3297" w:type="dxa"/>
            <w:tcBorders>
              <w:top w:val="single" w:color="auto" w:sz="4" w:space="0"/>
              <w:bottom w:val="single" w:color="auto" w:sz="4" w:space="0"/>
            </w:tcBorders>
            <w:vAlign w:val="center"/>
          </w:tcPr>
          <w:p w14:paraId="22AE5159">
            <w:pPr>
              <w:pStyle w:val="18"/>
              <w:spacing w:after="0" w:line="360" w:lineRule="auto"/>
              <w:ind w:left="0" w:leftChars="0" w:firstLine="0" w:firstLineChars="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施工方案与技术措施  （</w:t>
            </w:r>
            <w:r>
              <w:rPr>
                <w:rFonts w:hint="eastAsia" w:ascii="宋体" w:hAnsi="宋体" w:cs="宋体"/>
                <w:color w:val="000000" w:themeColor="text1"/>
                <w:sz w:val="20"/>
                <w:szCs w:val="20"/>
                <w:highlight w:val="none"/>
                <w:lang w:val="en-US" w:eastAsia="zh-CN"/>
                <w14:textFill>
                  <w14:solidFill>
                    <w14:schemeClr w14:val="tx1"/>
                  </w14:solidFill>
                </w14:textFill>
              </w:rPr>
              <w:t>4</w:t>
            </w:r>
            <w:r>
              <w:rPr>
                <w:rFonts w:hint="eastAsia" w:ascii="宋体" w:hAnsi="宋体" w:eastAsia="宋体" w:cs="宋体"/>
                <w:color w:val="000000" w:themeColor="text1"/>
                <w:sz w:val="20"/>
                <w:szCs w:val="20"/>
                <w:highlight w:val="none"/>
                <w14:textFill>
                  <w14:solidFill>
                    <w14:schemeClr w14:val="tx1"/>
                  </w14:solidFill>
                </w14:textFill>
              </w:rPr>
              <w:t>分）</w:t>
            </w:r>
          </w:p>
        </w:tc>
        <w:tc>
          <w:tcPr>
            <w:tcW w:w="2575" w:type="dxa"/>
            <w:vMerge w:val="continue"/>
            <w:vAlign w:val="center"/>
          </w:tcPr>
          <w:p w14:paraId="04ADE024">
            <w:pPr>
              <w:spacing w:line="360" w:lineRule="auto"/>
              <w:ind w:firstLine="400" w:firstLineChars="200"/>
              <w:rPr>
                <w:rFonts w:hint="eastAsia" w:ascii="宋体" w:hAnsi="宋体" w:eastAsia="宋体" w:cs="宋体"/>
                <w:color w:val="000000" w:themeColor="text1"/>
                <w:kern w:val="0"/>
                <w:sz w:val="20"/>
                <w:szCs w:val="20"/>
                <w:highlight w:val="none"/>
                <w14:textFill>
                  <w14:solidFill>
                    <w14:schemeClr w14:val="tx1"/>
                  </w14:solidFill>
                </w14:textFill>
              </w:rPr>
            </w:pPr>
          </w:p>
        </w:tc>
      </w:tr>
      <w:tr w14:paraId="72790D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33" w:type="dxa"/>
            <w:vMerge w:val="continue"/>
            <w:vAlign w:val="center"/>
          </w:tcPr>
          <w:p w14:paraId="73677C34">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871" w:type="dxa"/>
            <w:gridSpan w:val="2"/>
            <w:vMerge w:val="continue"/>
            <w:vAlign w:val="center"/>
          </w:tcPr>
          <w:p w14:paraId="0CD483F7">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2152" w:type="dxa"/>
            <w:gridSpan w:val="2"/>
            <w:vMerge w:val="continue"/>
            <w:vAlign w:val="center"/>
          </w:tcPr>
          <w:p w14:paraId="17B5C7F1">
            <w:pPr>
              <w:pStyle w:val="18"/>
              <w:spacing w:after="0" w:line="360" w:lineRule="auto"/>
              <w:ind w:firstLine="400" w:firstLineChars="200"/>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3297" w:type="dxa"/>
            <w:tcBorders>
              <w:top w:val="single" w:color="auto" w:sz="4" w:space="0"/>
              <w:bottom w:val="single" w:color="auto" w:sz="4" w:space="0"/>
            </w:tcBorders>
            <w:vAlign w:val="center"/>
          </w:tcPr>
          <w:p w14:paraId="285AF958">
            <w:pPr>
              <w:pStyle w:val="18"/>
              <w:spacing w:after="0" w:line="360" w:lineRule="auto"/>
              <w:ind w:left="0" w:leftChars="0" w:firstLine="0" w:firstLineChars="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质量管理体系与措施 （</w:t>
            </w:r>
            <w:r>
              <w:rPr>
                <w:rFonts w:hint="eastAsia" w:ascii="宋体" w:hAnsi="宋体" w:cs="宋体"/>
                <w:color w:val="000000" w:themeColor="text1"/>
                <w:sz w:val="20"/>
                <w:szCs w:val="20"/>
                <w:highlight w:val="none"/>
                <w:lang w:val="en-US" w:eastAsia="zh-CN"/>
                <w14:textFill>
                  <w14:solidFill>
                    <w14:schemeClr w14:val="tx1"/>
                  </w14:solidFill>
                </w14:textFill>
              </w:rPr>
              <w:t>4</w:t>
            </w:r>
            <w:r>
              <w:rPr>
                <w:rFonts w:hint="eastAsia" w:ascii="宋体" w:hAnsi="宋体" w:eastAsia="宋体" w:cs="宋体"/>
                <w:color w:val="000000" w:themeColor="text1"/>
                <w:sz w:val="20"/>
                <w:szCs w:val="20"/>
                <w:highlight w:val="none"/>
                <w14:textFill>
                  <w14:solidFill>
                    <w14:schemeClr w14:val="tx1"/>
                  </w14:solidFill>
                </w14:textFill>
              </w:rPr>
              <w:t>分）</w:t>
            </w:r>
          </w:p>
        </w:tc>
        <w:tc>
          <w:tcPr>
            <w:tcW w:w="2575" w:type="dxa"/>
            <w:vMerge w:val="continue"/>
            <w:vAlign w:val="center"/>
          </w:tcPr>
          <w:p w14:paraId="1A590FB6">
            <w:pPr>
              <w:autoSpaceDE w:val="0"/>
              <w:autoSpaceDN w:val="0"/>
              <w:adjustRightInd w:val="0"/>
              <w:snapToGrid w:val="0"/>
              <w:spacing w:line="360" w:lineRule="auto"/>
              <w:ind w:firstLine="400" w:firstLineChars="200"/>
              <w:rPr>
                <w:rFonts w:hint="eastAsia" w:ascii="宋体" w:hAnsi="宋体" w:eastAsia="宋体" w:cs="宋体"/>
                <w:color w:val="000000" w:themeColor="text1"/>
                <w:sz w:val="20"/>
                <w:szCs w:val="20"/>
                <w:highlight w:val="none"/>
                <w14:textFill>
                  <w14:solidFill>
                    <w14:schemeClr w14:val="tx1"/>
                  </w14:solidFill>
                </w14:textFill>
              </w:rPr>
            </w:pPr>
          </w:p>
        </w:tc>
      </w:tr>
      <w:tr w14:paraId="322264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33" w:type="dxa"/>
            <w:vMerge w:val="continue"/>
            <w:vAlign w:val="center"/>
          </w:tcPr>
          <w:p w14:paraId="1BAD3F5F">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871" w:type="dxa"/>
            <w:gridSpan w:val="2"/>
            <w:vMerge w:val="continue"/>
            <w:vAlign w:val="center"/>
          </w:tcPr>
          <w:p w14:paraId="7203B4D3">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2152" w:type="dxa"/>
            <w:gridSpan w:val="2"/>
            <w:vMerge w:val="continue"/>
            <w:vAlign w:val="center"/>
          </w:tcPr>
          <w:p w14:paraId="0473FBA3">
            <w:pPr>
              <w:pStyle w:val="18"/>
              <w:spacing w:after="0" w:line="360" w:lineRule="auto"/>
              <w:ind w:firstLine="400" w:firstLineChars="200"/>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3297" w:type="dxa"/>
            <w:tcBorders>
              <w:top w:val="single" w:color="auto" w:sz="4" w:space="0"/>
              <w:bottom w:val="single" w:color="auto" w:sz="4" w:space="0"/>
            </w:tcBorders>
            <w:vAlign w:val="center"/>
          </w:tcPr>
          <w:p w14:paraId="047404B4">
            <w:pPr>
              <w:pStyle w:val="18"/>
              <w:spacing w:after="0" w:line="360" w:lineRule="auto"/>
              <w:ind w:left="0" w:leftChars="0" w:firstLine="0" w:firstLineChars="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安全管理体系与措施（</w:t>
            </w:r>
            <w:r>
              <w:rPr>
                <w:rFonts w:hint="eastAsia" w:ascii="宋体" w:hAnsi="宋体" w:cs="宋体"/>
                <w:color w:val="000000" w:themeColor="text1"/>
                <w:sz w:val="20"/>
                <w:szCs w:val="20"/>
                <w:highlight w:val="none"/>
                <w:lang w:val="en-US" w:eastAsia="zh-CN"/>
                <w14:textFill>
                  <w14:solidFill>
                    <w14:schemeClr w14:val="tx1"/>
                  </w14:solidFill>
                </w14:textFill>
              </w:rPr>
              <w:t>4</w:t>
            </w:r>
            <w:r>
              <w:rPr>
                <w:rFonts w:hint="eastAsia" w:ascii="宋体" w:hAnsi="宋体" w:eastAsia="宋体" w:cs="宋体"/>
                <w:color w:val="000000" w:themeColor="text1"/>
                <w:sz w:val="20"/>
                <w:szCs w:val="20"/>
                <w:highlight w:val="none"/>
                <w14:textFill>
                  <w14:solidFill>
                    <w14:schemeClr w14:val="tx1"/>
                  </w14:solidFill>
                </w14:textFill>
              </w:rPr>
              <w:t>分）</w:t>
            </w:r>
          </w:p>
        </w:tc>
        <w:tc>
          <w:tcPr>
            <w:tcW w:w="2575" w:type="dxa"/>
            <w:vMerge w:val="continue"/>
            <w:vAlign w:val="center"/>
          </w:tcPr>
          <w:p w14:paraId="29E4D76D">
            <w:pPr>
              <w:autoSpaceDE w:val="0"/>
              <w:autoSpaceDN w:val="0"/>
              <w:adjustRightInd w:val="0"/>
              <w:snapToGrid w:val="0"/>
              <w:spacing w:line="360" w:lineRule="auto"/>
              <w:ind w:firstLine="400" w:firstLineChars="200"/>
              <w:rPr>
                <w:rFonts w:hint="eastAsia" w:ascii="宋体" w:hAnsi="宋体" w:eastAsia="宋体" w:cs="宋体"/>
                <w:color w:val="000000" w:themeColor="text1"/>
                <w:sz w:val="20"/>
                <w:szCs w:val="20"/>
                <w:highlight w:val="none"/>
                <w14:textFill>
                  <w14:solidFill>
                    <w14:schemeClr w14:val="tx1"/>
                  </w14:solidFill>
                </w14:textFill>
              </w:rPr>
            </w:pPr>
          </w:p>
        </w:tc>
      </w:tr>
      <w:tr w14:paraId="617413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3" w:type="dxa"/>
            <w:vMerge w:val="continue"/>
            <w:vAlign w:val="center"/>
          </w:tcPr>
          <w:p w14:paraId="401204EF">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871" w:type="dxa"/>
            <w:gridSpan w:val="2"/>
            <w:vMerge w:val="continue"/>
            <w:vAlign w:val="center"/>
          </w:tcPr>
          <w:p w14:paraId="650263D7">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2152" w:type="dxa"/>
            <w:gridSpan w:val="2"/>
            <w:vMerge w:val="continue"/>
            <w:vAlign w:val="center"/>
          </w:tcPr>
          <w:p w14:paraId="659028BE">
            <w:pPr>
              <w:pStyle w:val="18"/>
              <w:spacing w:after="0" w:line="360" w:lineRule="auto"/>
              <w:ind w:firstLine="400" w:firstLineChars="200"/>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3297" w:type="dxa"/>
            <w:tcBorders>
              <w:top w:val="single" w:color="auto" w:sz="4" w:space="0"/>
              <w:bottom w:val="single" w:color="auto" w:sz="4" w:space="0"/>
            </w:tcBorders>
            <w:vAlign w:val="center"/>
          </w:tcPr>
          <w:p w14:paraId="532875BC">
            <w:pPr>
              <w:pStyle w:val="18"/>
              <w:spacing w:after="0" w:line="360" w:lineRule="auto"/>
              <w:ind w:left="0" w:leftChars="0" w:firstLine="0" w:firstLineChars="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工程进度计划与措施 （</w:t>
            </w:r>
            <w:r>
              <w:rPr>
                <w:rFonts w:hint="eastAsia" w:ascii="宋体" w:hAnsi="宋体" w:cs="宋体"/>
                <w:color w:val="000000" w:themeColor="text1"/>
                <w:sz w:val="20"/>
                <w:szCs w:val="20"/>
                <w:highlight w:val="none"/>
                <w:lang w:val="en-US" w:eastAsia="zh-CN"/>
                <w14:textFill>
                  <w14:solidFill>
                    <w14:schemeClr w14:val="tx1"/>
                  </w14:solidFill>
                </w14:textFill>
              </w:rPr>
              <w:t>4</w:t>
            </w:r>
            <w:r>
              <w:rPr>
                <w:rFonts w:hint="eastAsia" w:ascii="宋体" w:hAnsi="宋体" w:eastAsia="宋体" w:cs="宋体"/>
                <w:color w:val="000000" w:themeColor="text1"/>
                <w:sz w:val="20"/>
                <w:szCs w:val="20"/>
                <w:highlight w:val="none"/>
                <w14:textFill>
                  <w14:solidFill>
                    <w14:schemeClr w14:val="tx1"/>
                  </w14:solidFill>
                </w14:textFill>
              </w:rPr>
              <w:t>分）</w:t>
            </w:r>
          </w:p>
        </w:tc>
        <w:tc>
          <w:tcPr>
            <w:tcW w:w="2575" w:type="dxa"/>
            <w:vMerge w:val="continue"/>
            <w:vAlign w:val="center"/>
          </w:tcPr>
          <w:p w14:paraId="79CE8F1A">
            <w:pPr>
              <w:autoSpaceDE w:val="0"/>
              <w:autoSpaceDN w:val="0"/>
              <w:adjustRightInd w:val="0"/>
              <w:snapToGrid w:val="0"/>
              <w:spacing w:line="360" w:lineRule="auto"/>
              <w:ind w:firstLine="400" w:firstLineChars="200"/>
              <w:rPr>
                <w:rFonts w:hint="eastAsia" w:ascii="宋体" w:hAnsi="宋体" w:eastAsia="宋体" w:cs="宋体"/>
                <w:color w:val="000000" w:themeColor="text1"/>
                <w:sz w:val="20"/>
                <w:szCs w:val="20"/>
                <w:highlight w:val="none"/>
                <w14:textFill>
                  <w14:solidFill>
                    <w14:schemeClr w14:val="tx1"/>
                  </w14:solidFill>
                </w14:textFill>
              </w:rPr>
            </w:pPr>
          </w:p>
        </w:tc>
      </w:tr>
      <w:tr w14:paraId="11976C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33" w:type="dxa"/>
            <w:vMerge w:val="continue"/>
            <w:vAlign w:val="center"/>
          </w:tcPr>
          <w:p w14:paraId="719B406F">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871" w:type="dxa"/>
            <w:gridSpan w:val="2"/>
            <w:vMerge w:val="continue"/>
            <w:vAlign w:val="center"/>
          </w:tcPr>
          <w:p w14:paraId="0BB7A816">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2152" w:type="dxa"/>
            <w:gridSpan w:val="2"/>
            <w:vMerge w:val="continue"/>
            <w:vAlign w:val="center"/>
          </w:tcPr>
          <w:p w14:paraId="460EC3EB">
            <w:pPr>
              <w:pStyle w:val="18"/>
              <w:spacing w:after="0" w:line="360" w:lineRule="auto"/>
              <w:ind w:firstLine="400" w:firstLineChars="200"/>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3297" w:type="dxa"/>
            <w:tcBorders>
              <w:top w:val="single" w:color="auto" w:sz="4" w:space="0"/>
              <w:bottom w:val="single" w:color="auto" w:sz="4" w:space="0"/>
            </w:tcBorders>
            <w:vAlign w:val="center"/>
          </w:tcPr>
          <w:p w14:paraId="66069C56">
            <w:pPr>
              <w:pStyle w:val="18"/>
              <w:spacing w:after="0" w:line="360" w:lineRule="auto"/>
              <w:ind w:left="0" w:leftChars="0" w:firstLine="0" w:firstLineChars="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环境保护管理体系措施（</w:t>
            </w:r>
            <w:r>
              <w:rPr>
                <w:rFonts w:hint="eastAsia" w:ascii="宋体" w:hAnsi="宋体" w:cs="宋体"/>
                <w:color w:val="000000" w:themeColor="text1"/>
                <w:sz w:val="20"/>
                <w:szCs w:val="20"/>
                <w:highlight w:val="none"/>
                <w:lang w:val="en-US" w:eastAsia="zh-CN"/>
                <w14:textFill>
                  <w14:solidFill>
                    <w14:schemeClr w14:val="tx1"/>
                  </w14:solidFill>
                </w14:textFill>
              </w:rPr>
              <w:t>2</w:t>
            </w:r>
            <w:r>
              <w:rPr>
                <w:rFonts w:hint="eastAsia" w:ascii="宋体" w:hAnsi="宋体" w:eastAsia="宋体" w:cs="宋体"/>
                <w:color w:val="000000" w:themeColor="text1"/>
                <w:sz w:val="20"/>
                <w:szCs w:val="20"/>
                <w:highlight w:val="none"/>
                <w14:textFill>
                  <w14:solidFill>
                    <w14:schemeClr w14:val="tx1"/>
                  </w14:solidFill>
                </w14:textFill>
              </w:rPr>
              <w:t>分）</w:t>
            </w:r>
          </w:p>
        </w:tc>
        <w:tc>
          <w:tcPr>
            <w:tcW w:w="2575" w:type="dxa"/>
            <w:vMerge w:val="continue"/>
            <w:vAlign w:val="center"/>
          </w:tcPr>
          <w:p w14:paraId="036928FA">
            <w:pPr>
              <w:autoSpaceDE w:val="0"/>
              <w:autoSpaceDN w:val="0"/>
              <w:adjustRightInd w:val="0"/>
              <w:snapToGrid w:val="0"/>
              <w:spacing w:line="360" w:lineRule="auto"/>
              <w:ind w:firstLine="400" w:firstLineChars="200"/>
              <w:rPr>
                <w:rFonts w:hint="eastAsia" w:ascii="宋体" w:hAnsi="宋体" w:eastAsia="宋体" w:cs="宋体"/>
                <w:color w:val="000000" w:themeColor="text1"/>
                <w:sz w:val="20"/>
                <w:szCs w:val="20"/>
                <w:highlight w:val="none"/>
                <w14:textFill>
                  <w14:solidFill>
                    <w14:schemeClr w14:val="tx1"/>
                  </w14:solidFill>
                </w14:textFill>
              </w:rPr>
            </w:pPr>
          </w:p>
        </w:tc>
      </w:tr>
      <w:tr w14:paraId="3CC1CD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3" w:type="dxa"/>
            <w:vMerge w:val="continue"/>
            <w:vAlign w:val="center"/>
          </w:tcPr>
          <w:p w14:paraId="2A783AF5">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871" w:type="dxa"/>
            <w:gridSpan w:val="2"/>
            <w:vMerge w:val="continue"/>
            <w:vAlign w:val="center"/>
          </w:tcPr>
          <w:p w14:paraId="349C5D2F">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2152" w:type="dxa"/>
            <w:gridSpan w:val="2"/>
            <w:vMerge w:val="continue"/>
            <w:vAlign w:val="center"/>
          </w:tcPr>
          <w:p w14:paraId="647108DB">
            <w:pPr>
              <w:pStyle w:val="18"/>
              <w:spacing w:after="0" w:line="360" w:lineRule="auto"/>
              <w:ind w:firstLine="400" w:firstLineChars="200"/>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3297" w:type="dxa"/>
            <w:tcBorders>
              <w:top w:val="single" w:color="auto" w:sz="4" w:space="0"/>
              <w:bottom w:val="single" w:color="auto" w:sz="4" w:space="0"/>
            </w:tcBorders>
            <w:vAlign w:val="center"/>
          </w:tcPr>
          <w:p w14:paraId="3E9F5382">
            <w:pPr>
              <w:pStyle w:val="18"/>
              <w:spacing w:after="0" w:line="360" w:lineRule="auto"/>
              <w:ind w:left="0" w:leftChars="0" w:firstLine="0" w:firstLineChars="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资源配备计划与先进性（</w:t>
            </w:r>
            <w:r>
              <w:rPr>
                <w:rFonts w:hint="eastAsia" w:ascii="宋体" w:hAnsi="宋体" w:cs="宋体"/>
                <w:color w:val="000000" w:themeColor="text1"/>
                <w:sz w:val="20"/>
                <w:szCs w:val="20"/>
                <w:highlight w:val="none"/>
                <w:lang w:val="en-US" w:eastAsia="zh-CN"/>
                <w14:textFill>
                  <w14:solidFill>
                    <w14:schemeClr w14:val="tx1"/>
                  </w14:solidFill>
                </w14:textFill>
              </w:rPr>
              <w:t>2</w:t>
            </w:r>
            <w:r>
              <w:rPr>
                <w:rFonts w:hint="eastAsia" w:ascii="宋体" w:hAnsi="宋体" w:eastAsia="宋体" w:cs="宋体"/>
                <w:color w:val="000000" w:themeColor="text1"/>
                <w:sz w:val="20"/>
                <w:szCs w:val="20"/>
                <w:highlight w:val="none"/>
                <w14:textFill>
                  <w14:solidFill>
                    <w14:schemeClr w14:val="tx1"/>
                  </w14:solidFill>
                </w14:textFill>
              </w:rPr>
              <w:t>分）</w:t>
            </w:r>
          </w:p>
        </w:tc>
        <w:tc>
          <w:tcPr>
            <w:tcW w:w="2575" w:type="dxa"/>
            <w:vMerge w:val="continue"/>
            <w:vAlign w:val="center"/>
          </w:tcPr>
          <w:p w14:paraId="4A299EF7">
            <w:pPr>
              <w:autoSpaceDE w:val="0"/>
              <w:autoSpaceDN w:val="0"/>
              <w:adjustRightInd w:val="0"/>
              <w:snapToGrid w:val="0"/>
              <w:spacing w:line="360" w:lineRule="auto"/>
              <w:ind w:firstLine="400" w:firstLineChars="200"/>
              <w:rPr>
                <w:rFonts w:hint="eastAsia" w:ascii="宋体" w:hAnsi="宋体" w:eastAsia="宋体" w:cs="宋体"/>
                <w:color w:val="000000" w:themeColor="text1"/>
                <w:sz w:val="20"/>
                <w:szCs w:val="20"/>
                <w:highlight w:val="none"/>
                <w14:textFill>
                  <w14:solidFill>
                    <w14:schemeClr w14:val="tx1"/>
                  </w14:solidFill>
                </w14:textFill>
              </w:rPr>
            </w:pPr>
          </w:p>
        </w:tc>
      </w:tr>
      <w:tr w14:paraId="16237B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3" w:type="dxa"/>
            <w:vMerge w:val="continue"/>
            <w:vAlign w:val="center"/>
          </w:tcPr>
          <w:p w14:paraId="205A953E">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871" w:type="dxa"/>
            <w:gridSpan w:val="2"/>
            <w:vMerge w:val="continue"/>
            <w:vAlign w:val="center"/>
          </w:tcPr>
          <w:p w14:paraId="08F56904">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2152" w:type="dxa"/>
            <w:gridSpan w:val="2"/>
            <w:vMerge w:val="continue"/>
            <w:tcBorders>
              <w:bottom w:val="single" w:color="auto" w:sz="4" w:space="0"/>
            </w:tcBorders>
            <w:vAlign w:val="center"/>
          </w:tcPr>
          <w:p w14:paraId="446B0E0C">
            <w:pPr>
              <w:pStyle w:val="18"/>
              <w:spacing w:after="0" w:line="360" w:lineRule="auto"/>
              <w:ind w:firstLine="200" w:firstLineChars="100"/>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3297" w:type="dxa"/>
            <w:tcBorders>
              <w:top w:val="single" w:color="auto" w:sz="4" w:space="0"/>
              <w:bottom w:val="single" w:color="auto" w:sz="4" w:space="0"/>
            </w:tcBorders>
            <w:vAlign w:val="center"/>
          </w:tcPr>
          <w:p w14:paraId="7766A8EA">
            <w:pPr>
              <w:pStyle w:val="18"/>
              <w:spacing w:after="0" w:line="360" w:lineRule="auto"/>
              <w:ind w:left="0" w:leftChars="0" w:firstLine="0" w:firstLineChars="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对原有设施设备保护措施（</w:t>
            </w:r>
            <w:r>
              <w:rPr>
                <w:rFonts w:hint="eastAsia" w:ascii="宋体" w:hAnsi="宋体" w:cs="宋体"/>
                <w:color w:val="000000" w:themeColor="text1"/>
                <w:sz w:val="20"/>
                <w:szCs w:val="20"/>
                <w:highlight w:val="none"/>
                <w:lang w:val="en-US" w:eastAsia="zh-CN"/>
                <w14:textFill>
                  <w14:solidFill>
                    <w14:schemeClr w14:val="tx1"/>
                  </w14:solidFill>
                </w14:textFill>
              </w:rPr>
              <w:t>2</w:t>
            </w:r>
            <w:r>
              <w:rPr>
                <w:rFonts w:hint="eastAsia" w:ascii="宋体" w:hAnsi="宋体" w:eastAsia="宋体" w:cs="宋体"/>
                <w:color w:val="000000" w:themeColor="text1"/>
                <w:sz w:val="20"/>
                <w:szCs w:val="20"/>
                <w:highlight w:val="none"/>
                <w14:textFill>
                  <w14:solidFill>
                    <w14:schemeClr w14:val="tx1"/>
                  </w14:solidFill>
                </w14:textFill>
              </w:rPr>
              <w:t>分）</w:t>
            </w:r>
          </w:p>
        </w:tc>
        <w:tc>
          <w:tcPr>
            <w:tcW w:w="2575" w:type="dxa"/>
            <w:vMerge w:val="continue"/>
            <w:vAlign w:val="center"/>
          </w:tcPr>
          <w:p w14:paraId="57133D4F">
            <w:pPr>
              <w:autoSpaceDE w:val="0"/>
              <w:autoSpaceDN w:val="0"/>
              <w:adjustRightInd w:val="0"/>
              <w:snapToGrid w:val="0"/>
              <w:spacing w:line="360" w:lineRule="auto"/>
              <w:ind w:firstLine="400" w:firstLineChars="200"/>
              <w:rPr>
                <w:rFonts w:hint="eastAsia" w:ascii="宋体" w:hAnsi="宋体" w:eastAsia="宋体" w:cs="宋体"/>
                <w:color w:val="000000" w:themeColor="text1"/>
                <w:sz w:val="20"/>
                <w:szCs w:val="20"/>
                <w:highlight w:val="none"/>
                <w14:textFill>
                  <w14:solidFill>
                    <w14:schemeClr w14:val="tx1"/>
                  </w14:solidFill>
                </w14:textFill>
              </w:rPr>
            </w:pPr>
          </w:p>
        </w:tc>
      </w:tr>
      <w:tr w14:paraId="5E4708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33" w:type="dxa"/>
            <w:vAlign w:val="center"/>
          </w:tcPr>
          <w:p w14:paraId="434AD28D">
            <w:pPr>
              <w:pStyle w:val="18"/>
              <w:spacing w:after="0" w:line="360" w:lineRule="auto"/>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3.2.1（2）</w:t>
            </w:r>
          </w:p>
        </w:tc>
        <w:tc>
          <w:tcPr>
            <w:tcW w:w="871" w:type="dxa"/>
            <w:gridSpan w:val="2"/>
            <w:vAlign w:val="center"/>
          </w:tcPr>
          <w:p w14:paraId="6B3B191D">
            <w:pPr>
              <w:pStyle w:val="18"/>
              <w:spacing w:after="0"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投标报价得分（B）</w:t>
            </w:r>
          </w:p>
        </w:tc>
        <w:tc>
          <w:tcPr>
            <w:tcW w:w="2152" w:type="dxa"/>
            <w:gridSpan w:val="2"/>
            <w:tcBorders>
              <w:top w:val="single" w:color="auto" w:sz="4" w:space="0"/>
            </w:tcBorders>
            <w:vAlign w:val="center"/>
          </w:tcPr>
          <w:p w14:paraId="06DA394C">
            <w:pPr>
              <w:pStyle w:val="18"/>
              <w:spacing w:after="0"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投标总报价（</w:t>
            </w:r>
            <w:r>
              <w:rPr>
                <w:rFonts w:hint="eastAsia" w:ascii="宋体" w:hAnsi="宋体" w:cs="宋体"/>
                <w:color w:val="000000" w:themeColor="text1"/>
                <w:sz w:val="20"/>
                <w:szCs w:val="20"/>
                <w:highlight w:val="none"/>
                <w:lang w:val="en-US" w:eastAsia="zh-CN"/>
                <w14:textFill>
                  <w14:solidFill>
                    <w14:schemeClr w14:val="tx1"/>
                  </w14:solidFill>
                </w14:textFill>
              </w:rPr>
              <w:t>7</w:t>
            </w:r>
            <w:r>
              <w:rPr>
                <w:rFonts w:hint="eastAsia" w:ascii="宋体" w:hAnsi="宋体" w:eastAsia="宋体" w:cs="宋体"/>
                <w:color w:val="000000" w:themeColor="text1"/>
                <w:sz w:val="20"/>
                <w:szCs w:val="20"/>
                <w:highlight w:val="none"/>
                <w14:textFill>
                  <w14:solidFill>
                    <w14:schemeClr w14:val="tx1"/>
                  </w14:solidFill>
                </w14:textFill>
              </w:rPr>
              <w:t>0分）</w:t>
            </w:r>
          </w:p>
        </w:tc>
        <w:tc>
          <w:tcPr>
            <w:tcW w:w="5872" w:type="dxa"/>
            <w:gridSpan w:val="2"/>
            <w:vAlign w:val="center"/>
          </w:tcPr>
          <w:p w14:paraId="21B89407">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投标总报价按本附表2.2.1规定分值的满分</w:t>
            </w:r>
            <w:r>
              <w:rPr>
                <w:rFonts w:hint="eastAsia" w:ascii="宋体" w:hAnsi="宋体" w:eastAsia="宋体" w:cs="宋体"/>
                <w:color w:val="000000" w:themeColor="text1"/>
                <w:sz w:val="20"/>
                <w:szCs w:val="20"/>
                <w:highlight w:val="none"/>
                <w:lang w:val="en-US" w:eastAsia="zh-CN"/>
                <w14:textFill>
                  <w14:solidFill>
                    <w14:schemeClr w14:val="tx1"/>
                  </w14:solidFill>
                </w14:textFill>
              </w:rPr>
              <w:t>70</w:t>
            </w:r>
            <w:r>
              <w:rPr>
                <w:rFonts w:hint="eastAsia" w:ascii="宋体" w:hAnsi="宋体" w:eastAsia="宋体" w:cs="宋体"/>
                <w:color w:val="000000" w:themeColor="text1"/>
                <w:sz w:val="20"/>
                <w:szCs w:val="20"/>
                <w:highlight w:val="none"/>
                <w14:textFill>
                  <w14:solidFill>
                    <w14:schemeClr w14:val="tx1"/>
                  </w14:solidFill>
                </w14:textFill>
              </w:rPr>
              <w:t>分</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在此基础上，投标总报价与评标准基价相比，每增加1%扣</w:t>
            </w:r>
            <w:r>
              <w:rPr>
                <w:rFonts w:hint="eastAsia" w:ascii="宋体" w:hAnsi="宋体" w:eastAsia="宋体" w:cs="宋体"/>
                <w:color w:val="000000" w:themeColor="text1"/>
                <w:sz w:val="20"/>
                <w:szCs w:val="20"/>
                <w:highlight w:val="none"/>
                <w:u w:val="single"/>
                <w14:textFill>
                  <w14:solidFill>
                    <w14:schemeClr w14:val="tx1"/>
                  </w14:solidFill>
                </w14:textFill>
              </w:rPr>
              <w:t>0.</w:t>
            </w:r>
            <w:r>
              <w:rPr>
                <w:rFonts w:hint="eastAsia" w:ascii="宋体" w:hAnsi="宋体" w:eastAsia="宋体" w:cs="宋体"/>
                <w:color w:val="000000" w:themeColor="text1"/>
                <w:sz w:val="20"/>
                <w:szCs w:val="20"/>
                <w:highlight w:val="none"/>
                <w:u w:val="single"/>
                <w:lang w:val="en-US" w:eastAsia="zh-CN"/>
                <w14:textFill>
                  <w14:solidFill>
                    <w14:schemeClr w14:val="tx1"/>
                  </w14:solidFill>
                </w14:textFill>
              </w:rPr>
              <w:t>2</w:t>
            </w:r>
            <w:r>
              <w:rPr>
                <w:rFonts w:hint="eastAsia" w:ascii="宋体" w:hAnsi="宋体" w:eastAsia="宋体" w:cs="宋体"/>
                <w:color w:val="000000" w:themeColor="text1"/>
                <w:sz w:val="20"/>
                <w:szCs w:val="20"/>
                <w:highlight w:val="none"/>
                <w14:textFill>
                  <w14:solidFill>
                    <w14:schemeClr w14:val="tx1"/>
                  </w14:solidFill>
                </w14:textFill>
              </w:rPr>
              <w:t>分，每减少1%扣</w:t>
            </w:r>
            <w:r>
              <w:rPr>
                <w:rFonts w:hint="eastAsia" w:ascii="宋体" w:hAnsi="宋体" w:eastAsia="宋体" w:cs="宋体"/>
                <w:color w:val="000000" w:themeColor="text1"/>
                <w:sz w:val="20"/>
                <w:szCs w:val="20"/>
                <w:highlight w:val="none"/>
                <w:u w:val="single"/>
                <w14:textFill>
                  <w14:solidFill>
                    <w14:schemeClr w14:val="tx1"/>
                  </w14:solidFill>
                </w14:textFill>
              </w:rPr>
              <w:t>0.1</w:t>
            </w:r>
            <w:r>
              <w:rPr>
                <w:rFonts w:hint="eastAsia" w:ascii="宋体" w:hAnsi="宋体" w:eastAsia="宋体" w:cs="宋体"/>
                <w:color w:val="000000" w:themeColor="text1"/>
                <w:sz w:val="20"/>
                <w:szCs w:val="20"/>
                <w:highlight w:val="none"/>
                <w14:textFill>
                  <w14:solidFill>
                    <w14:schemeClr w14:val="tx1"/>
                  </w14:solidFill>
                </w14:textFill>
              </w:rPr>
              <w:t>分，扣完为止。</w:t>
            </w:r>
          </w:p>
          <w:p w14:paraId="1B1404B6">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按插入法计算得分。</w:t>
            </w:r>
          </w:p>
          <w:p w14:paraId="6BCCC396">
            <w:pPr>
              <w:pStyle w:val="18"/>
              <w:spacing w:after="0" w:line="360" w:lineRule="auto"/>
              <w:ind w:firstLine="400" w:firstLineChars="200"/>
              <w:jc w:val="lef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投标总报价得分最终结果取小数点后两位，第三位四舍五入。</w:t>
            </w:r>
          </w:p>
        </w:tc>
      </w:tr>
      <w:tr w14:paraId="15E33B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33" w:type="dxa"/>
            <w:vAlign w:val="center"/>
          </w:tcPr>
          <w:p w14:paraId="4EE93B28">
            <w:pPr>
              <w:pStyle w:val="18"/>
              <w:spacing w:after="0" w:line="360" w:lineRule="auto"/>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3.2.1（3）</w:t>
            </w:r>
          </w:p>
        </w:tc>
        <w:tc>
          <w:tcPr>
            <w:tcW w:w="871" w:type="dxa"/>
            <w:gridSpan w:val="2"/>
            <w:vAlign w:val="center"/>
          </w:tcPr>
          <w:p w14:paraId="4A68556F">
            <w:pPr>
              <w:pStyle w:val="18"/>
              <w:spacing w:after="0" w:line="360" w:lineRule="auto"/>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商务部分得分（C）</w:t>
            </w:r>
          </w:p>
        </w:tc>
        <w:tc>
          <w:tcPr>
            <w:tcW w:w="2152" w:type="dxa"/>
            <w:gridSpan w:val="2"/>
            <w:tcBorders>
              <w:top w:val="single" w:color="auto" w:sz="4" w:space="0"/>
            </w:tcBorders>
            <w:vAlign w:val="center"/>
          </w:tcPr>
          <w:p w14:paraId="50F53B0C">
            <w:pPr>
              <w:pStyle w:val="18"/>
              <w:spacing w:after="0" w:line="360" w:lineRule="auto"/>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商务部分（</w:t>
            </w:r>
            <w:r>
              <w:rPr>
                <w:rFonts w:hint="eastAsia" w:ascii="宋体" w:hAnsi="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14:textFill>
                  <w14:solidFill>
                    <w14:schemeClr w14:val="tx1"/>
                  </w14:solidFill>
                </w14:textFill>
              </w:rPr>
              <w:t>分）</w:t>
            </w:r>
          </w:p>
        </w:tc>
        <w:tc>
          <w:tcPr>
            <w:tcW w:w="5872" w:type="dxa"/>
            <w:gridSpan w:val="2"/>
            <w:vAlign w:val="center"/>
          </w:tcPr>
          <w:p w14:paraId="6F0F8BFD">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投标人</w:t>
            </w:r>
            <w:r>
              <w:rPr>
                <w:rFonts w:hint="eastAsia" w:ascii="宋体" w:hAnsi="宋体" w:eastAsia="宋体" w:cs="宋体"/>
                <w:color w:val="000000" w:themeColor="text1"/>
                <w:sz w:val="20"/>
                <w:szCs w:val="20"/>
                <w:highlight w:val="none"/>
                <w:lang w:val="en-US" w:eastAsia="zh-CN"/>
                <w14:textFill>
                  <w14:solidFill>
                    <w14:schemeClr w14:val="tx1"/>
                  </w14:solidFill>
                </w14:textFill>
              </w:rPr>
              <w:t>2022年1月1日至今</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以施工合同签到时间为准</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完成</w:t>
            </w:r>
            <w:r>
              <w:rPr>
                <w:rFonts w:hint="eastAsia" w:ascii="宋体" w:hAnsi="宋体" w:cs="宋体"/>
                <w:color w:val="000000" w:themeColor="text1"/>
                <w:sz w:val="20"/>
                <w:szCs w:val="20"/>
                <w:highlight w:val="none"/>
                <w:lang w:val="en-US" w:eastAsia="zh-CN"/>
                <w14:textFill>
                  <w14:solidFill>
                    <w14:schemeClr w14:val="tx1"/>
                  </w14:solidFill>
                </w14:textFill>
              </w:rPr>
              <w:t>合同金</w:t>
            </w:r>
            <w:r>
              <w:rPr>
                <w:rFonts w:hint="eastAsia" w:ascii="宋体" w:hAnsi="宋体" w:eastAsia="宋体" w:cs="宋体"/>
                <w:color w:val="000000" w:themeColor="text1"/>
                <w:sz w:val="20"/>
                <w:szCs w:val="20"/>
                <w:highlight w:val="none"/>
                <w14:textFill>
                  <w14:solidFill>
                    <w14:schemeClr w14:val="tx1"/>
                  </w14:solidFill>
                </w14:textFill>
              </w:rPr>
              <w:t>额在</w:t>
            </w:r>
            <w:r>
              <w:rPr>
                <w:rFonts w:hint="eastAsia" w:ascii="宋体" w:hAnsi="宋体" w:cs="宋体"/>
                <w:color w:val="000000" w:themeColor="text1"/>
                <w:sz w:val="20"/>
                <w:szCs w:val="20"/>
                <w:highlight w:val="none"/>
                <w:lang w:val="en-US" w:eastAsia="zh-CN"/>
                <w14:textFill>
                  <w14:solidFill>
                    <w14:schemeClr w14:val="tx1"/>
                  </w14:solidFill>
                </w14:textFill>
              </w:rPr>
              <w:t>250</w:t>
            </w:r>
            <w:r>
              <w:rPr>
                <w:rFonts w:hint="eastAsia" w:ascii="宋体" w:hAnsi="宋体" w:eastAsia="宋体" w:cs="宋体"/>
                <w:color w:val="000000" w:themeColor="text1"/>
                <w:sz w:val="20"/>
                <w:szCs w:val="20"/>
                <w:highlight w:val="none"/>
                <w14:textFill>
                  <w14:solidFill>
                    <w14:schemeClr w14:val="tx1"/>
                  </w14:solidFill>
                </w14:textFill>
              </w:rPr>
              <w:t>万元及以上的类似施工项目</w:t>
            </w:r>
            <w:r>
              <w:rPr>
                <w:rFonts w:hint="eastAsia" w:ascii="宋体" w:hAnsi="宋体" w:cs="宋体"/>
                <w:color w:val="000000" w:themeColor="text1"/>
                <w:sz w:val="20"/>
                <w:szCs w:val="20"/>
                <w:highlight w:val="none"/>
                <w:lang w:val="en-US" w:eastAsia="zh-CN"/>
                <w14:textFill>
                  <w14:solidFill>
                    <w14:schemeClr w14:val="tx1"/>
                  </w14:solidFill>
                </w14:textFill>
              </w:rPr>
              <w:t>业绩</w:t>
            </w:r>
            <w:r>
              <w:rPr>
                <w:rFonts w:hint="eastAsia" w:ascii="宋体" w:hAnsi="宋体" w:eastAsia="宋体" w:cs="宋体"/>
                <w:color w:val="000000" w:themeColor="text1"/>
                <w:sz w:val="20"/>
                <w:szCs w:val="20"/>
                <w:highlight w:val="none"/>
                <w14:textFill>
                  <w14:solidFill>
                    <w14:schemeClr w14:val="tx1"/>
                  </w14:solidFill>
                </w14:textFill>
              </w:rPr>
              <w:t>，每提供一个</w:t>
            </w:r>
            <w:r>
              <w:rPr>
                <w:rFonts w:hint="eastAsia" w:ascii="宋体" w:hAnsi="宋体" w:cs="宋体"/>
                <w:color w:val="000000" w:themeColor="text1"/>
                <w:sz w:val="20"/>
                <w:szCs w:val="20"/>
                <w:highlight w:val="none"/>
                <w:lang w:val="en-US" w:eastAsia="zh-CN"/>
                <w14:textFill>
                  <w14:solidFill>
                    <w14:schemeClr w14:val="tx1"/>
                  </w14:solidFill>
                </w14:textFill>
              </w:rPr>
              <w:t>业绩</w:t>
            </w:r>
            <w:r>
              <w:rPr>
                <w:rFonts w:hint="eastAsia" w:ascii="宋体" w:hAnsi="宋体" w:eastAsia="宋体" w:cs="宋体"/>
                <w:color w:val="000000" w:themeColor="text1"/>
                <w:sz w:val="20"/>
                <w:szCs w:val="20"/>
                <w:highlight w:val="none"/>
                <w14:textFill>
                  <w14:solidFill>
                    <w14:schemeClr w14:val="tx1"/>
                  </w14:solidFill>
                </w14:textFill>
              </w:rPr>
              <w:t>得</w:t>
            </w:r>
            <w:r>
              <w:rPr>
                <w:rFonts w:hint="eastAsia" w:ascii="宋体" w:hAnsi="宋体" w:cs="宋体"/>
                <w:color w:val="000000" w:themeColor="text1"/>
                <w:sz w:val="20"/>
                <w:szCs w:val="20"/>
                <w:highlight w:val="none"/>
                <w:lang w:val="en-US" w:eastAsia="zh-CN"/>
                <w14:textFill>
                  <w14:solidFill>
                    <w14:schemeClr w14:val="tx1"/>
                  </w14:solidFill>
                </w14:textFill>
              </w:rPr>
              <w:t>2.</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14:textFill>
                  <w14:solidFill>
                    <w14:schemeClr w14:val="tx1"/>
                  </w14:solidFill>
                </w14:textFill>
              </w:rPr>
              <w:t>分，此项最多得</w:t>
            </w:r>
            <w:r>
              <w:rPr>
                <w:rFonts w:hint="eastAsia" w:ascii="宋体" w:hAnsi="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14:textFill>
                  <w14:solidFill>
                    <w14:schemeClr w14:val="tx1"/>
                  </w14:solidFill>
                </w14:textFill>
              </w:rPr>
              <w:t>分。</w:t>
            </w:r>
          </w:p>
          <w:p w14:paraId="256CA258">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注：须提供中标通知书及施工合同复印件，并加盖公章。</w:t>
            </w:r>
          </w:p>
        </w:tc>
      </w:tr>
      <w:tr w14:paraId="48D926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gridSpan w:val="3"/>
            <w:vAlign w:val="center"/>
          </w:tcPr>
          <w:p w14:paraId="2E27CF49">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3.2.3</w:t>
            </w:r>
          </w:p>
        </w:tc>
        <w:tc>
          <w:tcPr>
            <w:tcW w:w="2152" w:type="dxa"/>
            <w:gridSpan w:val="2"/>
            <w:vAlign w:val="center"/>
          </w:tcPr>
          <w:p w14:paraId="345D10F5">
            <w:pPr>
              <w:pStyle w:val="18"/>
              <w:spacing w:after="0" w:line="360" w:lineRule="auto"/>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投标人得分</w:t>
            </w:r>
          </w:p>
        </w:tc>
        <w:tc>
          <w:tcPr>
            <w:tcW w:w="5872" w:type="dxa"/>
            <w:gridSpan w:val="2"/>
            <w:vAlign w:val="center"/>
          </w:tcPr>
          <w:p w14:paraId="7DC2EE2B">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投标人得分=A+B+C</w:t>
            </w:r>
          </w:p>
        </w:tc>
      </w:tr>
      <w:bookmarkEnd w:id="102"/>
      <w:bookmarkEnd w:id="103"/>
      <w:bookmarkEnd w:id="104"/>
      <w:bookmarkEnd w:id="105"/>
      <w:bookmarkEnd w:id="106"/>
      <w:bookmarkEnd w:id="107"/>
      <w:bookmarkEnd w:id="120"/>
    </w:tbl>
    <w:p w14:paraId="4F624711">
      <w:pPr>
        <w:pStyle w:val="18"/>
        <w:spacing w:after="0" w:line="360" w:lineRule="auto"/>
        <w:ind w:firstLine="400" w:firstLineChars="200"/>
        <w:jc w:val="left"/>
        <w:outlineLvl w:val="1"/>
        <w:rPr>
          <w:rFonts w:hint="eastAsia" w:ascii="宋体" w:hAnsi="宋体" w:eastAsia="宋体" w:cs="宋体"/>
          <w:b/>
          <w:bCs/>
          <w:snapToGrid w:val="0"/>
          <w:color w:val="000000" w:themeColor="text1"/>
          <w:sz w:val="20"/>
          <w:szCs w:val="20"/>
          <w:highlight w:val="none"/>
          <w14:textFill>
            <w14:solidFill>
              <w14:schemeClr w14:val="tx1"/>
            </w14:solidFill>
          </w14:textFill>
        </w:rPr>
      </w:pPr>
      <w:bookmarkStart w:id="121" w:name="_Toc7992"/>
      <w:r>
        <w:rPr>
          <w:rFonts w:hint="eastAsia" w:ascii="宋体" w:hAnsi="宋体" w:eastAsia="宋体" w:cs="宋体"/>
          <w:color w:val="000000" w:themeColor="text1"/>
          <w:sz w:val="20"/>
          <w:szCs w:val="20"/>
          <w:highlight w:val="none"/>
          <w14:textFill>
            <w14:solidFill>
              <w14:schemeClr w14:val="tx1"/>
            </w14:solidFill>
          </w14:textFill>
        </w:rPr>
        <w:t>1.  评标方法</w:t>
      </w:r>
      <w:bookmarkEnd w:id="121"/>
    </w:p>
    <w:p w14:paraId="47F92C40">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本次评标采用综合评估法。评审小组按照本章第 2.2 款规定的评分标准进行打分，按得分由高到低顺序推荐中标候选人，若出现投标人投标报价相同的，以评标办法前附表约定的原则确定排序。</w:t>
      </w:r>
    </w:p>
    <w:p w14:paraId="04ADED88">
      <w:pPr>
        <w:pStyle w:val="18"/>
        <w:spacing w:after="0" w:line="360" w:lineRule="auto"/>
        <w:ind w:firstLine="400" w:firstLineChars="200"/>
        <w:jc w:val="left"/>
        <w:outlineLvl w:val="1"/>
        <w:rPr>
          <w:rFonts w:hint="eastAsia" w:ascii="宋体" w:hAnsi="宋体" w:eastAsia="宋体" w:cs="宋体"/>
          <w:color w:val="000000" w:themeColor="text1"/>
          <w:sz w:val="20"/>
          <w:szCs w:val="20"/>
          <w:highlight w:val="none"/>
          <w14:textFill>
            <w14:solidFill>
              <w14:schemeClr w14:val="tx1"/>
            </w14:solidFill>
          </w14:textFill>
        </w:rPr>
      </w:pPr>
      <w:bookmarkStart w:id="122" w:name="_Toc430530501"/>
      <w:bookmarkStart w:id="123" w:name="_Toc287620752"/>
      <w:bookmarkStart w:id="124" w:name="_Toc200513199"/>
      <w:bookmarkStart w:id="125" w:name="_Toc224103385"/>
      <w:bookmarkStart w:id="126" w:name="_Toc19393"/>
      <w:bookmarkStart w:id="127" w:name="_Toc509218777"/>
      <w:bookmarkStart w:id="128" w:name="_Toc28040"/>
      <w:bookmarkStart w:id="129" w:name="_Toc57905898"/>
      <w:bookmarkStart w:id="130" w:name="_Toc277082619"/>
      <w:bookmarkStart w:id="131" w:name="_Toc287607813"/>
      <w:r>
        <w:rPr>
          <w:rFonts w:hint="eastAsia" w:ascii="宋体" w:hAnsi="宋体" w:eastAsia="宋体" w:cs="宋体"/>
          <w:color w:val="000000" w:themeColor="text1"/>
          <w:sz w:val="20"/>
          <w:szCs w:val="20"/>
          <w:highlight w:val="none"/>
          <w14:textFill>
            <w14:solidFill>
              <w14:schemeClr w14:val="tx1"/>
            </w14:solidFill>
          </w14:textFill>
        </w:rPr>
        <w:t>2.  评审标准</w:t>
      </w:r>
      <w:bookmarkEnd w:id="122"/>
      <w:bookmarkEnd w:id="123"/>
      <w:bookmarkEnd w:id="124"/>
      <w:bookmarkEnd w:id="125"/>
      <w:bookmarkEnd w:id="126"/>
      <w:bookmarkEnd w:id="127"/>
      <w:bookmarkEnd w:id="128"/>
      <w:bookmarkEnd w:id="129"/>
      <w:bookmarkEnd w:id="130"/>
      <w:bookmarkEnd w:id="131"/>
    </w:p>
    <w:p w14:paraId="5D833724">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bookmarkStart w:id="132" w:name="_Toc57905899"/>
      <w:bookmarkStart w:id="133" w:name="_Toc2588"/>
      <w:bookmarkStart w:id="134" w:name="_Toc430530502"/>
      <w:bookmarkStart w:id="135" w:name="_Toc509218778"/>
      <w:bookmarkStart w:id="136" w:name="_Toc287607814"/>
      <w:bookmarkStart w:id="137" w:name="_Toc200513200"/>
      <w:bookmarkStart w:id="138" w:name="_Toc287620753"/>
      <w:bookmarkStart w:id="139" w:name="_Toc224103386"/>
      <w:bookmarkStart w:id="140" w:name="_Toc277082620"/>
      <w:r>
        <w:rPr>
          <w:rFonts w:hint="eastAsia" w:ascii="宋体" w:hAnsi="宋体" w:eastAsia="宋体" w:cs="宋体"/>
          <w:color w:val="000000" w:themeColor="text1"/>
          <w:sz w:val="20"/>
          <w:szCs w:val="20"/>
          <w:highlight w:val="none"/>
          <w14:textFill>
            <w14:solidFill>
              <w14:schemeClr w14:val="tx1"/>
            </w14:solidFill>
          </w14:textFill>
        </w:rPr>
        <w:t>2.1  符合性评审标准</w:t>
      </w:r>
      <w:bookmarkEnd w:id="132"/>
      <w:bookmarkEnd w:id="133"/>
      <w:bookmarkEnd w:id="134"/>
      <w:bookmarkEnd w:id="135"/>
      <w:bookmarkEnd w:id="136"/>
      <w:bookmarkEnd w:id="137"/>
      <w:bookmarkEnd w:id="138"/>
      <w:bookmarkEnd w:id="139"/>
      <w:bookmarkEnd w:id="140"/>
    </w:p>
    <w:p w14:paraId="2DEAA86C">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2.1.1  资格评审标准：见评标办法前附表。</w:t>
      </w:r>
    </w:p>
    <w:p w14:paraId="7A106534">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2.1.2  形式评审标准：见评标办法前附表。</w:t>
      </w:r>
    </w:p>
    <w:p w14:paraId="30B1E8A7">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2.1.3  响应性评审标准：见评标办法前附表。</w:t>
      </w:r>
    </w:p>
    <w:p w14:paraId="03D91FCD">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bookmarkStart w:id="141" w:name="_Toc200513201"/>
      <w:bookmarkStart w:id="142" w:name="_Toc17923"/>
      <w:bookmarkStart w:id="143" w:name="_Toc287607815"/>
      <w:bookmarkStart w:id="144" w:name="_Toc430530503"/>
      <w:bookmarkStart w:id="145" w:name="_Toc57905900"/>
      <w:bookmarkStart w:id="146" w:name="_Toc277082621"/>
      <w:bookmarkStart w:id="147" w:name="_Toc224103387"/>
      <w:bookmarkStart w:id="148" w:name="_Toc287620754"/>
      <w:bookmarkStart w:id="149" w:name="_Toc509218779"/>
      <w:r>
        <w:rPr>
          <w:rFonts w:hint="eastAsia" w:ascii="宋体" w:hAnsi="宋体" w:eastAsia="宋体" w:cs="宋体"/>
          <w:color w:val="000000" w:themeColor="text1"/>
          <w:sz w:val="20"/>
          <w:szCs w:val="20"/>
          <w:highlight w:val="none"/>
          <w14:textFill>
            <w14:solidFill>
              <w14:schemeClr w14:val="tx1"/>
            </w14:solidFill>
          </w14:textFill>
        </w:rPr>
        <w:t>2.2  分值构成与评分标准</w:t>
      </w:r>
      <w:bookmarkEnd w:id="141"/>
      <w:bookmarkEnd w:id="142"/>
      <w:bookmarkEnd w:id="143"/>
      <w:bookmarkEnd w:id="144"/>
      <w:bookmarkEnd w:id="145"/>
      <w:bookmarkEnd w:id="146"/>
      <w:bookmarkEnd w:id="147"/>
      <w:bookmarkEnd w:id="148"/>
      <w:bookmarkEnd w:id="149"/>
    </w:p>
    <w:p w14:paraId="3D2D1C72">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2.2.1  分值构成</w:t>
      </w:r>
    </w:p>
    <w:p w14:paraId="4D7E7929">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（1）技术部分：见评标办法前附表；</w:t>
      </w:r>
    </w:p>
    <w:p w14:paraId="669487B3">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（2）投标总报价：见评标办法前附表；</w:t>
      </w:r>
    </w:p>
    <w:p w14:paraId="3AC6FDFC">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（3）商务部分：见评标办法前附表。</w:t>
      </w:r>
    </w:p>
    <w:p w14:paraId="2AB9F825">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2.2.2  评分标准</w:t>
      </w:r>
    </w:p>
    <w:p w14:paraId="09FA4AB9">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见评标办法前附表3.2.1；</w:t>
      </w:r>
    </w:p>
    <w:p w14:paraId="4BCEBA40">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2.2.3  评标基准价计算</w:t>
      </w:r>
    </w:p>
    <w:p w14:paraId="111569B4">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评标基准价计算方法：见评标办法前附表。</w:t>
      </w:r>
    </w:p>
    <w:p w14:paraId="2EC7BF16">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2.2.4  投标报价的偏差率计算</w:t>
      </w:r>
    </w:p>
    <w:p w14:paraId="4451EFEF">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（1）投标报价的偏差率计算公式：见评标办法前附表；</w:t>
      </w:r>
    </w:p>
    <w:p w14:paraId="16DA3F31">
      <w:pPr>
        <w:pStyle w:val="18"/>
        <w:spacing w:after="0" w:line="360" w:lineRule="auto"/>
        <w:ind w:firstLine="400" w:firstLineChars="200"/>
        <w:jc w:val="left"/>
        <w:outlineLvl w:val="1"/>
        <w:rPr>
          <w:rFonts w:hint="eastAsia" w:ascii="宋体" w:hAnsi="宋体" w:eastAsia="宋体" w:cs="宋体"/>
          <w:color w:val="000000" w:themeColor="text1"/>
          <w:sz w:val="20"/>
          <w:szCs w:val="20"/>
          <w:highlight w:val="none"/>
          <w14:textFill>
            <w14:solidFill>
              <w14:schemeClr w14:val="tx1"/>
            </w14:solidFill>
          </w14:textFill>
        </w:rPr>
      </w:pPr>
      <w:bookmarkStart w:id="150" w:name="_Toc287620755"/>
      <w:bookmarkStart w:id="151" w:name="_Toc224103388"/>
      <w:bookmarkStart w:id="152" w:name="_Toc509218780"/>
      <w:bookmarkStart w:id="153" w:name="_Toc21705"/>
      <w:bookmarkStart w:id="154" w:name="_Toc287607816"/>
      <w:bookmarkStart w:id="155" w:name="_Toc200513202"/>
      <w:bookmarkStart w:id="156" w:name="_Toc277082622"/>
      <w:bookmarkStart w:id="157" w:name="_Toc57905901"/>
      <w:bookmarkStart w:id="158" w:name="_Toc4568"/>
      <w:bookmarkStart w:id="159" w:name="_Toc430530504"/>
      <w:r>
        <w:rPr>
          <w:rFonts w:hint="eastAsia" w:ascii="宋体" w:hAnsi="宋体" w:eastAsia="宋体" w:cs="宋体"/>
          <w:color w:val="000000" w:themeColor="text1"/>
          <w:sz w:val="20"/>
          <w:szCs w:val="20"/>
          <w:highlight w:val="none"/>
          <w14:textFill>
            <w14:solidFill>
              <w14:schemeClr w14:val="tx1"/>
            </w14:solidFill>
          </w14:textFill>
        </w:rPr>
        <w:t>3.  评标程序</w:t>
      </w:r>
      <w:bookmarkEnd w:id="150"/>
      <w:bookmarkEnd w:id="151"/>
      <w:bookmarkEnd w:id="152"/>
      <w:bookmarkEnd w:id="153"/>
      <w:bookmarkEnd w:id="154"/>
      <w:bookmarkEnd w:id="155"/>
      <w:bookmarkEnd w:id="156"/>
      <w:bookmarkEnd w:id="157"/>
      <w:bookmarkEnd w:id="158"/>
      <w:bookmarkEnd w:id="159"/>
    </w:p>
    <w:p w14:paraId="1CBAC3D0">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bookmarkStart w:id="160" w:name="_Toc277082623"/>
      <w:bookmarkStart w:id="161" w:name="_Toc509218781"/>
      <w:bookmarkStart w:id="162" w:name="_Toc287620756"/>
      <w:bookmarkStart w:id="163" w:name="_Toc57905902"/>
      <w:bookmarkStart w:id="164" w:name="_Toc21102"/>
      <w:bookmarkStart w:id="165" w:name="_Toc200513203"/>
      <w:bookmarkStart w:id="166" w:name="_Toc224103389"/>
      <w:bookmarkStart w:id="167" w:name="_Toc430530505"/>
      <w:bookmarkStart w:id="168" w:name="_Toc287607817"/>
      <w:r>
        <w:rPr>
          <w:rFonts w:hint="eastAsia" w:ascii="宋体" w:hAnsi="宋体" w:eastAsia="宋体" w:cs="宋体"/>
          <w:color w:val="000000" w:themeColor="text1"/>
          <w:sz w:val="20"/>
          <w:szCs w:val="20"/>
          <w:highlight w:val="none"/>
          <w14:textFill>
            <w14:solidFill>
              <w14:schemeClr w14:val="tx1"/>
            </w14:solidFill>
          </w14:textFill>
        </w:rPr>
        <w:t xml:space="preserve">3.1  </w:t>
      </w:r>
      <w:bookmarkEnd w:id="160"/>
      <w:bookmarkEnd w:id="161"/>
      <w:bookmarkEnd w:id="162"/>
      <w:bookmarkEnd w:id="163"/>
      <w:bookmarkEnd w:id="164"/>
      <w:bookmarkEnd w:id="165"/>
      <w:bookmarkEnd w:id="166"/>
      <w:bookmarkEnd w:id="167"/>
      <w:bookmarkEnd w:id="168"/>
      <w:r>
        <w:rPr>
          <w:rFonts w:hint="eastAsia" w:ascii="宋体" w:hAnsi="宋体" w:eastAsia="宋体" w:cs="宋体"/>
          <w:color w:val="000000" w:themeColor="text1"/>
          <w:sz w:val="20"/>
          <w:szCs w:val="20"/>
          <w:highlight w:val="none"/>
          <w14:textFill>
            <w14:solidFill>
              <w14:schemeClr w14:val="tx1"/>
            </w14:solidFill>
          </w14:textFill>
        </w:rPr>
        <w:t>符合性评审</w:t>
      </w:r>
    </w:p>
    <w:p w14:paraId="3E1F8C66">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3.1.1  评审小组依据本章第 2.1 款规定的标准对投标文件进行符合性评审。有一项不符合评审标准的，作否决投标处理。</w:t>
      </w:r>
    </w:p>
    <w:p w14:paraId="5A1F0088">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3.1.2  投标人有以下情形之一的，其投标作否决投标处理：</w:t>
      </w:r>
    </w:p>
    <w:p w14:paraId="595EB9DE">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（1）第二章“投标人须知”第1.4.3项规定的任何一种情形的；</w:t>
      </w:r>
    </w:p>
    <w:p w14:paraId="2B2E01E4">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（2）本次投标有串通投标、弄虚作假等其他违反招投标相关法律、法规行为的；</w:t>
      </w:r>
    </w:p>
    <w:p w14:paraId="09A812BE">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（3）拒绝按评审小组要求澄清、说明或补正的。</w:t>
      </w:r>
    </w:p>
    <w:p w14:paraId="4CA2BB4A">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3.1.3  投标报价有算术错误的，评审小组按以下原则对投标报价进行修正，修正的价格经投标人书面确认后具有约束力，修正原则如下：</w:t>
      </w:r>
    </w:p>
    <w:p w14:paraId="6E0F1459">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（1）投标文件中的大写金额与小写金额不一致的，以大写金额为准；</w:t>
      </w:r>
    </w:p>
    <w:p w14:paraId="5B1A9DE6">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bookmarkStart w:id="169" w:name="_Toc287620757"/>
      <w:bookmarkStart w:id="170" w:name="_Toc430530506"/>
      <w:bookmarkStart w:id="171" w:name="_Toc57905903"/>
      <w:bookmarkStart w:id="172" w:name="_Toc200513204"/>
      <w:bookmarkStart w:id="173" w:name="_Toc31837"/>
      <w:bookmarkStart w:id="174" w:name="_Toc509218782"/>
      <w:bookmarkStart w:id="175" w:name="_Toc224103390"/>
      <w:bookmarkStart w:id="176" w:name="_Toc277082624"/>
      <w:bookmarkStart w:id="177" w:name="_Toc287607818"/>
      <w:r>
        <w:rPr>
          <w:rFonts w:hint="eastAsia" w:ascii="宋体" w:hAnsi="宋体" w:eastAsia="宋体" w:cs="宋体"/>
          <w:color w:val="000000" w:themeColor="text1"/>
          <w:sz w:val="20"/>
          <w:szCs w:val="20"/>
          <w:highlight w:val="none"/>
          <w14:textFill>
            <w14:solidFill>
              <w14:schemeClr w14:val="tx1"/>
            </w14:solidFill>
          </w14:textFill>
        </w:rPr>
        <w:t>3.2  详细评审</w:t>
      </w:r>
      <w:bookmarkEnd w:id="169"/>
      <w:bookmarkEnd w:id="170"/>
      <w:bookmarkEnd w:id="171"/>
      <w:bookmarkEnd w:id="172"/>
      <w:bookmarkEnd w:id="173"/>
      <w:bookmarkEnd w:id="174"/>
      <w:bookmarkEnd w:id="175"/>
      <w:bookmarkEnd w:id="176"/>
      <w:bookmarkEnd w:id="177"/>
    </w:p>
    <w:p w14:paraId="32FC01F3">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3.2.1  评审小组按本章第2.2款规定的量化因素和分值进行打分，并计算出综合评估得分。</w:t>
      </w:r>
    </w:p>
    <w:p w14:paraId="288C5C1C">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（1）按本章第3.2.1（2）目规定的评审因素和分值对技术服务方案计算出得分A(所有评委打分取算术平均值为该投标人技术部分得分。）</w:t>
      </w:r>
    </w:p>
    <w:p w14:paraId="5016C024">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（2）按本章第3.2.1（1）目规定的评审因素和分值对投标总报价计算出得分B。</w:t>
      </w:r>
    </w:p>
    <w:p w14:paraId="2963E845">
      <w:pPr>
        <w:spacing w:line="360" w:lineRule="auto"/>
        <w:ind w:firstLine="400" w:firstLineChars="20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（3）按本章第3.2.1（3）目规定的评审因素和分值对投标总报价计算出得分C。</w:t>
      </w:r>
    </w:p>
    <w:p w14:paraId="74920C4D">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3.2.2  各类评分分值的最终计算结果保留小数点后两位，小数点后第三位“四舍五入”。</w:t>
      </w:r>
    </w:p>
    <w:p w14:paraId="259A6821">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3.2.3  投标人得分=A+B+C。</w:t>
      </w:r>
    </w:p>
    <w:p w14:paraId="500C4251">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bookmarkStart w:id="178" w:name="_Toc287620758"/>
      <w:bookmarkStart w:id="179" w:name="_Toc200513205"/>
      <w:bookmarkStart w:id="180" w:name="_Toc57905904"/>
      <w:bookmarkStart w:id="181" w:name="_Toc277082625"/>
      <w:bookmarkStart w:id="182" w:name="_Toc509218783"/>
      <w:bookmarkStart w:id="183" w:name="_Toc29615"/>
      <w:bookmarkStart w:id="184" w:name="_Toc287607819"/>
      <w:bookmarkStart w:id="185" w:name="_Toc430530507"/>
      <w:bookmarkStart w:id="186" w:name="_Toc224103391"/>
      <w:r>
        <w:rPr>
          <w:rFonts w:hint="eastAsia" w:ascii="宋体" w:hAnsi="宋体" w:eastAsia="宋体" w:cs="宋体"/>
          <w:color w:val="000000" w:themeColor="text1"/>
          <w:sz w:val="20"/>
          <w:szCs w:val="20"/>
          <w:highlight w:val="none"/>
          <w14:textFill>
            <w14:solidFill>
              <w14:schemeClr w14:val="tx1"/>
            </w14:solidFill>
          </w14:textFill>
        </w:rPr>
        <w:t>3.3  投标文件的澄清和补正</w:t>
      </w:r>
      <w:bookmarkEnd w:id="178"/>
      <w:bookmarkEnd w:id="179"/>
      <w:bookmarkEnd w:id="180"/>
      <w:bookmarkEnd w:id="181"/>
      <w:bookmarkEnd w:id="182"/>
      <w:bookmarkEnd w:id="183"/>
      <w:bookmarkEnd w:id="184"/>
      <w:bookmarkEnd w:id="185"/>
      <w:bookmarkEnd w:id="186"/>
    </w:p>
    <w:p w14:paraId="26212CEF">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3.3.1  在评标过程中，评审小组可以书面形式要求投标人对所提交投标文件中不明确的内容进行书面澄清或说明，或者对细微偏差进行补正。评审小组不接受投标人主动提出的澄清、说明或补正。</w:t>
      </w:r>
    </w:p>
    <w:p w14:paraId="7E52E845">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3.3.2  澄清、说明和补正不得改变投标文件的实质性内容（算术性错误修正的除外）。投标人的书面澄清、说明和补正属于投标文件的组成部分。</w:t>
      </w:r>
    </w:p>
    <w:p w14:paraId="661C25B1">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3.3.3  评审小组对投标人提交的澄清、说明或补正有疑问的，可以要求投标人进一步澄清、说明或补正，直至满足评审小组的要求。</w:t>
      </w:r>
    </w:p>
    <w:p w14:paraId="01953C63">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bookmarkStart w:id="187" w:name="_Toc224103392"/>
      <w:bookmarkStart w:id="188" w:name="_Toc287620759"/>
      <w:bookmarkStart w:id="189" w:name="_Toc57905905"/>
      <w:bookmarkStart w:id="190" w:name="_Toc17868"/>
      <w:bookmarkStart w:id="191" w:name="_Toc430530508"/>
      <w:bookmarkStart w:id="192" w:name="_Toc200513206"/>
      <w:bookmarkStart w:id="193" w:name="_Toc509218784"/>
      <w:bookmarkStart w:id="194" w:name="_Toc277082626"/>
      <w:bookmarkStart w:id="195" w:name="_Toc287607820"/>
      <w:r>
        <w:rPr>
          <w:rFonts w:hint="eastAsia" w:ascii="宋体" w:hAnsi="宋体" w:eastAsia="宋体" w:cs="宋体"/>
          <w:color w:val="000000" w:themeColor="text1"/>
          <w:sz w:val="20"/>
          <w:szCs w:val="20"/>
          <w:highlight w:val="none"/>
          <w14:textFill>
            <w14:solidFill>
              <w14:schemeClr w14:val="tx1"/>
            </w14:solidFill>
          </w14:textFill>
        </w:rPr>
        <w:t>3.4  评标结果</w:t>
      </w:r>
      <w:bookmarkEnd w:id="187"/>
      <w:bookmarkEnd w:id="188"/>
      <w:bookmarkEnd w:id="189"/>
      <w:bookmarkEnd w:id="190"/>
      <w:bookmarkEnd w:id="191"/>
      <w:bookmarkEnd w:id="192"/>
      <w:bookmarkEnd w:id="193"/>
      <w:bookmarkEnd w:id="194"/>
      <w:bookmarkEnd w:id="195"/>
    </w:p>
    <w:p w14:paraId="696801E3">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3.4.1  除第二章“投标人须知”前附表授权直接确定中标人外，评审小组按照得分由高到低的顺序推荐中标候选人。</w:t>
      </w:r>
    </w:p>
    <w:p w14:paraId="65E1051E">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3.4.2  评审小组完成评标后，应当向招标人提交书面评标报告。</w:t>
      </w:r>
    </w:p>
    <w:p w14:paraId="40737DE1">
      <w:pPr>
        <w:autoSpaceDE w:val="0"/>
        <w:autoSpaceDN w:val="0"/>
        <w:adjustRightInd w:val="0"/>
        <w:snapToGrid w:val="0"/>
        <w:spacing w:line="360" w:lineRule="auto"/>
        <w:ind w:firstLine="360" w:firstLineChars="200"/>
        <w:rPr>
          <w:rFonts w:hint="eastAsia" w:ascii="宋体" w:hAnsi="宋体" w:eastAsia="宋体" w:cs="宋体"/>
          <w:b/>
          <w:color w:val="000000" w:themeColor="text1"/>
          <w:sz w:val="20"/>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br w:type="page"/>
      </w:r>
    </w:p>
    <w:p w14:paraId="7F9F4FA5">
      <w:pPr>
        <w:pStyle w:val="34"/>
        <w:spacing w:line="360" w:lineRule="auto"/>
        <w:outlineLvl w:val="0"/>
        <w:rPr>
          <w:rFonts w:hint="eastAsia" w:ascii="宋体" w:hAnsi="宋体" w:eastAsia="宋体" w:cs="宋体"/>
          <w:b/>
          <w:color w:val="000000" w:themeColor="text1"/>
          <w:sz w:val="24"/>
          <w:szCs w:val="24"/>
          <w:highlight w:val="none"/>
          <w:u w:val="none"/>
          <w:lang w:eastAsia="zh-CN"/>
          <w14:textFill>
            <w14:solidFill>
              <w14:schemeClr w14:val="tx1"/>
            </w14:solidFill>
          </w14:textFill>
        </w:rPr>
      </w:pPr>
      <w:bookmarkStart w:id="196" w:name="招标文件03章02评标办法综合评估法02附件02"/>
      <w:bookmarkEnd w:id="196"/>
      <w:bookmarkStart w:id="197" w:name="招标文件04章合同条款及格式"/>
      <w:bookmarkEnd w:id="197"/>
      <w:bookmarkStart w:id="198" w:name="_Toc8952"/>
      <w:bookmarkStart w:id="199" w:name="_Toc230410480"/>
      <w:bookmarkStart w:id="200" w:name="_Toc277082627"/>
      <w:r>
        <w:rPr>
          <w:rFonts w:hint="eastAsia" w:ascii="宋体" w:hAnsi="宋体" w:eastAsia="宋体" w:cs="宋体"/>
          <w:b/>
          <w:color w:val="000000" w:themeColor="text1"/>
          <w:sz w:val="24"/>
          <w:szCs w:val="24"/>
          <w:highlight w:val="none"/>
          <w:u w:val="none"/>
          <w:lang w:eastAsia="zh-CN"/>
          <w14:textFill>
            <w14:solidFill>
              <w14:schemeClr w14:val="tx1"/>
            </w14:solidFill>
          </w14:textFill>
        </w:rPr>
        <w:t>附件A：综合评估法否决投标情况一览表</w:t>
      </w:r>
      <w:bookmarkEnd w:id="198"/>
      <w:bookmarkEnd w:id="199"/>
    </w:p>
    <w:bookmarkEnd w:id="200"/>
    <w:p w14:paraId="016A3EAE">
      <w:pPr>
        <w:pStyle w:val="34"/>
        <w:spacing w:line="360" w:lineRule="auto"/>
        <w:ind w:firstLine="400" w:firstLineChars="200"/>
        <w:jc w:val="both"/>
        <w:rPr>
          <w:rFonts w:hint="eastAsia" w:ascii="宋体" w:hAnsi="宋体" w:eastAsia="宋体" w:cs="宋体"/>
          <w:color w:val="000000" w:themeColor="text1"/>
          <w:sz w:val="20"/>
          <w:szCs w:val="20"/>
          <w:highlight w:val="none"/>
          <w:u w:val="none"/>
          <w:lang w:eastAsia="zh-CN"/>
          <w14:textFill>
            <w14:solidFill>
              <w14:schemeClr w14:val="tx1"/>
            </w14:solidFill>
          </w14:textFill>
        </w:rPr>
      </w:pPr>
      <w:r>
        <w:rPr>
          <w:rFonts w:hint="eastAsia" w:ascii="宋体" w:hAnsi="宋体" w:eastAsia="宋体" w:cs="宋体"/>
          <w:color w:val="000000" w:themeColor="text1"/>
          <w:sz w:val="20"/>
          <w:szCs w:val="20"/>
          <w:highlight w:val="none"/>
          <w:u w:val="none"/>
          <w:lang w:eastAsia="zh-CN"/>
          <w14:textFill>
            <w14:solidFill>
              <w14:schemeClr w14:val="tx1"/>
            </w14:solidFill>
          </w14:textFill>
        </w:rPr>
        <w:t>投标文件存在本一览表下列情形之一的，投标文件视为重大偏差并作否决投标处理，否则，评标委员会不得视为重大偏差而否决投标人的投标文件。</w:t>
      </w:r>
    </w:p>
    <w:p w14:paraId="33BCF587">
      <w:pPr>
        <w:autoSpaceDE w:val="0"/>
        <w:autoSpaceDN w:val="0"/>
        <w:adjustRightInd w:val="0"/>
        <w:snapToGrid w:val="0"/>
        <w:spacing w:line="360" w:lineRule="auto"/>
        <w:jc w:val="left"/>
        <w:rPr>
          <w:rFonts w:hint="eastAsia" w:ascii="宋体" w:hAnsi="宋体" w:eastAsia="宋体" w:cs="宋体"/>
          <w:b/>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color w:val="000000" w:themeColor="text1"/>
          <w:kern w:val="0"/>
          <w:sz w:val="18"/>
          <w:szCs w:val="18"/>
          <w:highlight w:val="none"/>
          <w:lang w:val="en-US" w:eastAsia="zh-CN"/>
          <w14:textFill>
            <w14:solidFill>
              <w14:schemeClr w14:val="tx1"/>
            </w14:solidFill>
          </w14:textFill>
        </w:rPr>
        <w:t xml:space="preserve">     </w:t>
      </w:r>
    </w:p>
    <w:tbl>
      <w:tblPr>
        <w:tblStyle w:val="47"/>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352"/>
        <w:gridCol w:w="6880"/>
      </w:tblGrid>
      <w:tr w14:paraId="692A25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14:paraId="39EA063D">
            <w:pPr>
              <w:spacing w:line="36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章节号</w:t>
            </w:r>
          </w:p>
        </w:tc>
        <w:tc>
          <w:tcPr>
            <w:tcW w:w="1352" w:type="dxa"/>
            <w:vAlign w:val="center"/>
          </w:tcPr>
          <w:p w14:paraId="4661143A">
            <w:pPr>
              <w:spacing w:line="36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条款名称</w:t>
            </w:r>
          </w:p>
        </w:tc>
        <w:tc>
          <w:tcPr>
            <w:tcW w:w="6880" w:type="dxa"/>
            <w:vAlign w:val="center"/>
          </w:tcPr>
          <w:p w14:paraId="5CD14533">
            <w:pPr>
              <w:spacing w:line="36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否决投标条件</w:t>
            </w:r>
          </w:p>
        </w:tc>
      </w:tr>
      <w:tr w14:paraId="1CD3C3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37" w:type="dxa"/>
            <w:vMerge w:val="restart"/>
            <w:vAlign w:val="center"/>
          </w:tcPr>
          <w:p w14:paraId="14F308B3">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352" w:type="dxa"/>
            <w:vMerge w:val="restart"/>
            <w:vAlign w:val="center"/>
          </w:tcPr>
          <w:p w14:paraId="0D594EC2">
            <w:pPr>
              <w:pStyle w:val="18"/>
              <w:spacing w:after="0" w:line="360" w:lineRule="auto"/>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资格评审</w:t>
            </w:r>
          </w:p>
        </w:tc>
        <w:tc>
          <w:tcPr>
            <w:tcW w:w="6880" w:type="dxa"/>
            <w:vAlign w:val="center"/>
          </w:tcPr>
          <w:p w14:paraId="59A47FD6">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A-1投标人的资质条件、营业执照及安全生产条件须满足投标人须知前附表1.4.1项的要求，否则由评标委员会作否决投标处理。</w:t>
            </w:r>
          </w:p>
        </w:tc>
      </w:tr>
      <w:tr w14:paraId="02E97F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tblHeader/>
          <w:jc w:val="center"/>
        </w:trPr>
        <w:tc>
          <w:tcPr>
            <w:tcW w:w="1237" w:type="dxa"/>
            <w:vMerge w:val="continue"/>
            <w:vAlign w:val="center"/>
          </w:tcPr>
          <w:p w14:paraId="65B338F5">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352" w:type="dxa"/>
            <w:vMerge w:val="continue"/>
            <w:vAlign w:val="center"/>
          </w:tcPr>
          <w:p w14:paraId="508B3B79">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p>
        </w:tc>
        <w:tc>
          <w:tcPr>
            <w:tcW w:w="6880" w:type="dxa"/>
            <w:vAlign w:val="center"/>
          </w:tcPr>
          <w:p w14:paraId="5491BBE4">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A-2投标人的投标截止日投标资格情况须满足投标人须知前附表第1.4.1项的要求，否则由评标委员会作否决投标处理。</w:t>
            </w:r>
          </w:p>
        </w:tc>
      </w:tr>
      <w:tr w14:paraId="6FA5C0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1" w:hRule="atLeast"/>
          <w:tblHeader/>
          <w:jc w:val="center"/>
        </w:trPr>
        <w:tc>
          <w:tcPr>
            <w:tcW w:w="1237" w:type="dxa"/>
            <w:vMerge w:val="continue"/>
            <w:vAlign w:val="center"/>
          </w:tcPr>
          <w:p w14:paraId="2FF5960E">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352" w:type="dxa"/>
            <w:vMerge w:val="continue"/>
            <w:vAlign w:val="center"/>
          </w:tcPr>
          <w:p w14:paraId="6BAF00A4">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p>
        </w:tc>
        <w:tc>
          <w:tcPr>
            <w:tcW w:w="6880" w:type="dxa"/>
            <w:vAlign w:val="center"/>
          </w:tcPr>
          <w:p w14:paraId="47529B6A">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A-3投标人的项目经理资格须满足投标人须知前附表第1.4.1项的要求，否则由评标委员会作否决投标处理。</w:t>
            </w:r>
          </w:p>
        </w:tc>
      </w:tr>
      <w:tr w14:paraId="19DB42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tblHeader/>
          <w:jc w:val="center"/>
        </w:trPr>
        <w:tc>
          <w:tcPr>
            <w:tcW w:w="1237" w:type="dxa"/>
            <w:vMerge w:val="continue"/>
            <w:vAlign w:val="center"/>
          </w:tcPr>
          <w:p w14:paraId="7A81ED53">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352" w:type="dxa"/>
            <w:vMerge w:val="continue"/>
            <w:vAlign w:val="center"/>
          </w:tcPr>
          <w:p w14:paraId="58CD2E33">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p>
        </w:tc>
        <w:tc>
          <w:tcPr>
            <w:tcW w:w="6880" w:type="dxa"/>
            <w:vAlign w:val="center"/>
          </w:tcPr>
          <w:p w14:paraId="187362BC">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A-4投标人的其他要求须满足投标人须知前附表第1.4.1项的要求，否则由评标委员会作否决投标处理。</w:t>
            </w:r>
          </w:p>
        </w:tc>
      </w:tr>
      <w:tr w14:paraId="0FEA3C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Merge w:val="continue"/>
            <w:vAlign w:val="center"/>
          </w:tcPr>
          <w:p w14:paraId="6D320520">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352" w:type="dxa"/>
            <w:vMerge w:val="restart"/>
            <w:vAlign w:val="center"/>
          </w:tcPr>
          <w:p w14:paraId="7FDEC923">
            <w:pPr>
              <w:pStyle w:val="18"/>
              <w:spacing w:after="0" w:line="360" w:lineRule="auto"/>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形式评审</w:t>
            </w:r>
          </w:p>
        </w:tc>
        <w:tc>
          <w:tcPr>
            <w:tcW w:w="6880" w:type="dxa"/>
            <w:vAlign w:val="top"/>
          </w:tcPr>
          <w:p w14:paraId="4D77A696">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A-5投标人名称必须与营业执照、资质证书、安全生产许可证一致，依法变更名称的应提交相应证明材料，否则由评标委员会作否决投标处理。</w:t>
            </w:r>
          </w:p>
        </w:tc>
      </w:tr>
      <w:tr w14:paraId="70564E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Merge w:val="continue"/>
            <w:vAlign w:val="center"/>
          </w:tcPr>
          <w:p w14:paraId="09875D3E">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352" w:type="dxa"/>
            <w:vMerge w:val="continue"/>
            <w:vAlign w:val="center"/>
          </w:tcPr>
          <w:p w14:paraId="1A1735DE">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p>
        </w:tc>
        <w:tc>
          <w:tcPr>
            <w:tcW w:w="6880" w:type="dxa"/>
            <w:vAlign w:val="top"/>
          </w:tcPr>
          <w:p w14:paraId="42F9FB15">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A-6投标函格式规定签名、盖章的位置有法定代表人或其委托代理人签名（或盖章）、加盖单位法人章，否则由评标委员会作否决投标处理。</w:t>
            </w:r>
          </w:p>
        </w:tc>
      </w:tr>
      <w:tr w14:paraId="4EBDA7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Merge w:val="continue"/>
            <w:vAlign w:val="center"/>
          </w:tcPr>
          <w:p w14:paraId="568C61B9">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352" w:type="dxa"/>
            <w:vMerge w:val="continue"/>
            <w:vAlign w:val="center"/>
          </w:tcPr>
          <w:p w14:paraId="5AB1F8D2">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6880" w:type="dxa"/>
            <w:vAlign w:val="top"/>
          </w:tcPr>
          <w:p w14:paraId="7A846B12">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A-7投标文件格式符合第二章“投标人须知”第3.7款的要求，否则由评标委员会作否决投标处理。</w:t>
            </w:r>
          </w:p>
          <w:p w14:paraId="065CC801">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编制投标文件时不得对第八章“投标文件格式”的相应要素作实质性修改，否则由评标委员会作否决投标处理。</w:t>
            </w:r>
          </w:p>
        </w:tc>
      </w:tr>
      <w:tr w14:paraId="5B8286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37" w:type="dxa"/>
            <w:vMerge w:val="continue"/>
            <w:vAlign w:val="center"/>
          </w:tcPr>
          <w:p w14:paraId="5A76A4B1">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352" w:type="dxa"/>
            <w:vMerge w:val="continue"/>
            <w:vAlign w:val="center"/>
          </w:tcPr>
          <w:p w14:paraId="4D3760BE">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6880" w:type="dxa"/>
            <w:vAlign w:val="top"/>
          </w:tcPr>
          <w:p w14:paraId="5D4A03B8">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A-8投标文件份数符合第二章“投标人须知”第3.7.4项的规定，否则由评标委员会作否决投标处理。</w:t>
            </w:r>
          </w:p>
        </w:tc>
      </w:tr>
      <w:tr w14:paraId="6FABCD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Merge w:val="continue"/>
            <w:vAlign w:val="center"/>
          </w:tcPr>
          <w:p w14:paraId="2AF0E646">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352" w:type="dxa"/>
            <w:vMerge w:val="continue"/>
            <w:vAlign w:val="center"/>
          </w:tcPr>
          <w:p w14:paraId="2ED95CCD">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6880" w:type="dxa"/>
            <w:vAlign w:val="top"/>
          </w:tcPr>
          <w:p w14:paraId="7043B067">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A-9只能有一个有效报价。在竞争性比选文件没有规定的情况下，不得提交选择性报价，否则由评标委员会作否决投标处理。</w:t>
            </w:r>
          </w:p>
        </w:tc>
      </w:tr>
      <w:tr w14:paraId="29C161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Merge w:val="continue"/>
            <w:vAlign w:val="center"/>
          </w:tcPr>
          <w:p w14:paraId="02E7AD7F">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352" w:type="dxa"/>
            <w:vMerge w:val="continue"/>
            <w:vAlign w:val="center"/>
          </w:tcPr>
          <w:p w14:paraId="4524E0ED">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6880" w:type="dxa"/>
            <w:vAlign w:val="top"/>
          </w:tcPr>
          <w:p w14:paraId="74E79301">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A-10第八章 投标文件格式要求法定代表人或其委托代理人签名（或盖章）的须齐全。否则由评标委员会作否决投标处理。</w:t>
            </w:r>
          </w:p>
        </w:tc>
      </w:tr>
      <w:tr w14:paraId="03B824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Merge w:val="continue"/>
            <w:vAlign w:val="center"/>
          </w:tcPr>
          <w:p w14:paraId="30FCA999">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352" w:type="dxa"/>
            <w:vMerge w:val="continue"/>
            <w:vAlign w:val="center"/>
          </w:tcPr>
          <w:p w14:paraId="170B8107">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6880" w:type="dxa"/>
            <w:vAlign w:val="top"/>
          </w:tcPr>
          <w:p w14:paraId="67BC48FE">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A-11投标人法定代表人的委托代理人有法定代表人签署的授权委托书和投标人为其缴纳的养老保险证明材料，否则由评标委员会作否决投标处理。</w:t>
            </w:r>
          </w:p>
        </w:tc>
      </w:tr>
      <w:tr w14:paraId="384DBC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Merge w:val="continue"/>
            <w:vAlign w:val="center"/>
          </w:tcPr>
          <w:p w14:paraId="7BEBFB67">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352" w:type="dxa"/>
            <w:vMerge w:val="restart"/>
            <w:vAlign w:val="center"/>
          </w:tcPr>
          <w:p w14:paraId="7F99777E">
            <w:pPr>
              <w:pStyle w:val="18"/>
              <w:spacing w:after="0" w:line="360" w:lineRule="auto"/>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响应性评审</w:t>
            </w:r>
          </w:p>
        </w:tc>
        <w:tc>
          <w:tcPr>
            <w:tcW w:w="6880" w:type="dxa"/>
            <w:vAlign w:val="center"/>
          </w:tcPr>
          <w:p w14:paraId="7662305D">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A-12投标总报价必须与已标价工程量清单总报价一致，否则由评标委员会作否决投标处理。</w:t>
            </w:r>
          </w:p>
        </w:tc>
      </w:tr>
      <w:tr w14:paraId="1EE9E5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Merge w:val="continue"/>
            <w:vAlign w:val="center"/>
          </w:tcPr>
          <w:p w14:paraId="7B3EFC07">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352" w:type="dxa"/>
            <w:vMerge w:val="continue"/>
            <w:vAlign w:val="center"/>
          </w:tcPr>
          <w:p w14:paraId="2A65D45F">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6880" w:type="dxa"/>
            <w:vAlign w:val="center"/>
          </w:tcPr>
          <w:p w14:paraId="1AFC6448">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A-13投标总报价不得高于招标人公布的投标总报价最高限价，否则由评标委员会作否决投标处理。</w:t>
            </w:r>
          </w:p>
        </w:tc>
      </w:tr>
      <w:tr w14:paraId="506666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Merge w:val="continue"/>
            <w:vAlign w:val="center"/>
          </w:tcPr>
          <w:p w14:paraId="0665A934">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352" w:type="dxa"/>
            <w:vMerge w:val="continue"/>
            <w:vAlign w:val="center"/>
          </w:tcPr>
          <w:p w14:paraId="3AD13ABD">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6880" w:type="dxa"/>
            <w:vAlign w:val="center"/>
          </w:tcPr>
          <w:p w14:paraId="70A83837">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A-14暂列金额、暂估价、安全文明施工费等暂定金额必须按照竞争性比选文件给定的金额填报，否则由评标委员会作否决投标处理。</w:t>
            </w:r>
          </w:p>
        </w:tc>
      </w:tr>
      <w:tr w14:paraId="688A08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Merge w:val="continue"/>
            <w:vAlign w:val="center"/>
          </w:tcPr>
          <w:p w14:paraId="0B976E42">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352" w:type="dxa"/>
            <w:vMerge w:val="continue"/>
            <w:vAlign w:val="center"/>
          </w:tcPr>
          <w:p w14:paraId="42BB1A9A">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6880" w:type="dxa"/>
            <w:vAlign w:val="center"/>
          </w:tcPr>
          <w:p w14:paraId="7AB35442">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A-15投标内容符合第二章“投标人须知”第1.3.1项规定，否则由评标委员会作否决投标处理。</w:t>
            </w:r>
          </w:p>
        </w:tc>
      </w:tr>
      <w:tr w14:paraId="6DD8FD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Merge w:val="continue"/>
            <w:vAlign w:val="center"/>
          </w:tcPr>
          <w:p w14:paraId="1801476C">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352" w:type="dxa"/>
            <w:vMerge w:val="continue"/>
            <w:vAlign w:val="center"/>
          </w:tcPr>
          <w:p w14:paraId="740AE8FD">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6880" w:type="dxa"/>
            <w:vAlign w:val="center"/>
          </w:tcPr>
          <w:p w14:paraId="772ECFDB">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A-16工期符合第二章“投标人须知”第1.3.2项规定，否则由评标委员会作否决投标处理。</w:t>
            </w:r>
          </w:p>
        </w:tc>
      </w:tr>
      <w:tr w14:paraId="72FEC4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Merge w:val="continue"/>
            <w:vAlign w:val="center"/>
          </w:tcPr>
          <w:p w14:paraId="78D5B71B">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352" w:type="dxa"/>
            <w:vMerge w:val="continue"/>
            <w:vAlign w:val="center"/>
          </w:tcPr>
          <w:p w14:paraId="05BE0343">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6880" w:type="dxa"/>
            <w:vAlign w:val="center"/>
          </w:tcPr>
          <w:p w14:paraId="20A1E960">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A-17工程质量符合第二章“投标人须知”第1.3.3项规定，否则由评标委员会作否决投标处理。</w:t>
            </w:r>
          </w:p>
        </w:tc>
      </w:tr>
      <w:tr w14:paraId="41F7F2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Merge w:val="continue"/>
            <w:vAlign w:val="center"/>
          </w:tcPr>
          <w:p w14:paraId="2657C360">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352" w:type="dxa"/>
            <w:vMerge w:val="continue"/>
            <w:vAlign w:val="center"/>
          </w:tcPr>
          <w:p w14:paraId="18E28880">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6880" w:type="dxa"/>
            <w:vAlign w:val="center"/>
          </w:tcPr>
          <w:p w14:paraId="6825EAF7">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A-18投标有效期符合第二章“投标人须知”第3.3.1项规定，否则由评标委员会作否决投标处理。</w:t>
            </w:r>
          </w:p>
        </w:tc>
      </w:tr>
      <w:tr w14:paraId="4A6E87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Merge w:val="continue"/>
            <w:vAlign w:val="center"/>
          </w:tcPr>
          <w:p w14:paraId="4BC2EBD4">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352" w:type="dxa"/>
            <w:vMerge w:val="continue"/>
            <w:vAlign w:val="center"/>
          </w:tcPr>
          <w:p w14:paraId="3C1A70B3">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6880" w:type="dxa"/>
            <w:vAlign w:val="center"/>
          </w:tcPr>
          <w:p w14:paraId="4DE6A15F">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A-19投标人应按投标人须知前附表第3.4款的规定递交投标保证金，并作为其投标文件的组成部分，否则由评标委员会作否决投标处理。</w:t>
            </w:r>
          </w:p>
        </w:tc>
      </w:tr>
      <w:tr w14:paraId="7AE653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Merge w:val="continue"/>
            <w:vAlign w:val="center"/>
          </w:tcPr>
          <w:p w14:paraId="11C7ABEB">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352" w:type="dxa"/>
            <w:vMerge w:val="continue"/>
            <w:vAlign w:val="center"/>
          </w:tcPr>
          <w:p w14:paraId="274CACD9">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6880" w:type="dxa"/>
            <w:vAlign w:val="center"/>
          </w:tcPr>
          <w:p w14:paraId="3511A052">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A-20符合第四章“合同条款及格式”规定，投标文件不应附有招标人不能接受的条件，否则由评标委员会作否决投标处理。（由投标人承诺，承诺书格式详见第八章投标文件格式。）</w:t>
            </w:r>
          </w:p>
        </w:tc>
      </w:tr>
      <w:tr w14:paraId="6ADA49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Merge w:val="continue"/>
            <w:vAlign w:val="center"/>
          </w:tcPr>
          <w:p w14:paraId="635B91BF">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352" w:type="dxa"/>
            <w:vMerge w:val="continue"/>
            <w:vAlign w:val="center"/>
          </w:tcPr>
          <w:p w14:paraId="7FBE7FFE">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6880" w:type="dxa"/>
            <w:vAlign w:val="center"/>
          </w:tcPr>
          <w:p w14:paraId="31137193">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A-21符合第七章“技术标准和要求”规定。否则由评标委员会作否决投标处理（如有）。（由投标人承诺，承诺书格式详见第八章投标文件格式。）</w:t>
            </w:r>
          </w:p>
        </w:tc>
      </w:tr>
      <w:tr w14:paraId="458DD7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Merge w:val="continue"/>
            <w:vAlign w:val="center"/>
          </w:tcPr>
          <w:p w14:paraId="72DE0216">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352" w:type="dxa"/>
            <w:vMerge w:val="continue"/>
            <w:vAlign w:val="center"/>
          </w:tcPr>
          <w:p w14:paraId="3C25EF9B">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6880" w:type="dxa"/>
            <w:vAlign w:val="center"/>
          </w:tcPr>
          <w:p w14:paraId="5D9E3005">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A-22投标人提供的关于已标价工程量清单的承诺符合竞争性比选文件的要求，否则由评标委员会作否决投标处理。</w:t>
            </w:r>
          </w:p>
        </w:tc>
      </w:tr>
      <w:tr w14:paraId="031BB8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Merge w:val="continue"/>
            <w:vAlign w:val="center"/>
          </w:tcPr>
          <w:p w14:paraId="7C02A5CE">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352" w:type="dxa"/>
            <w:vMerge w:val="continue"/>
            <w:vAlign w:val="center"/>
          </w:tcPr>
          <w:p w14:paraId="444A3105">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6880" w:type="dxa"/>
            <w:vAlign w:val="center"/>
          </w:tcPr>
          <w:p w14:paraId="53F67DDC">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A-23投标报价有算术错误的，按照第三章“评标办法”第3.1.3项规定执行，否则由评标委员会作否决投标处理。</w:t>
            </w:r>
          </w:p>
        </w:tc>
      </w:tr>
      <w:tr w14:paraId="2CC49B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Merge w:val="continue"/>
            <w:vAlign w:val="center"/>
          </w:tcPr>
          <w:p w14:paraId="42293DD0">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352" w:type="dxa"/>
            <w:vMerge w:val="continue"/>
            <w:vAlign w:val="center"/>
          </w:tcPr>
          <w:p w14:paraId="3DF63B41">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6880" w:type="dxa"/>
            <w:vAlign w:val="center"/>
          </w:tcPr>
          <w:p w14:paraId="0A5DE9AD">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A-24投标人有以下情形之一的，其投标文件由评标委员会作否决投标处理：</w:t>
            </w:r>
          </w:p>
          <w:p w14:paraId="28AD0A10">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1.第二章“投标人须知”第1.4.3项规定的任何一种情形的；</w:t>
            </w:r>
          </w:p>
          <w:p w14:paraId="46D7F9AC">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2.本次投标有串通投标、弄虚作假等违反招投标相关法律、法规的行为的；</w:t>
            </w:r>
          </w:p>
          <w:p w14:paraId="22C22375">
            <w:pPr>
              <w:pStyle w:val="18"/>
              <w:spacing w:after="0" w:line="360" w:lineRule="auto"/>
              <w:ind w:firstLine="400" w:firstLineChars="20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3.拒绝按评标委员会要求澄清、说明或补正的。</w:t>
            </w:r>
          </w:p>
        </w:tc>
      </w:tr>
      <w:tr w14:paraId="383579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14:paraId="38DC2463">
            <w:pPr>
              <w:pStyle w:val="18"/>
              <w:spacing w:after="0" w:line="360" w:lineRule="auto"/>
              <w:ind w:firstLine="480"/>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其他</w:t>
            </w:r>
          </w:p>
        </w:tc>
        <w:tc>
          <w:tcPr>
            <w:tcW w:w="1352" w:type="dxa"/>
            <w:vAlign w:val="center"/>
          </w:tcPr>
          <w:p w14:paraId="6187FD89">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6880" w:type="dxa"/>
            <w:vAlign w:val="top"/>
          </w:tcPr>
          <w:p w14:paraId="0DA4521E">
            <w:pPr>
              <w:spacing w:line="360" w:lineRule="auto"/>
              <w:ind w:firstLine="400" w:firstLineChars="200"/>
              <w:rPr>
                <w:rFonts w:hint="eastAsia" w:ascii="宋体" w:hAnsi="宋体" w:eastAsia="宋体" w:cs="宋体"/>
                <w:i/>
                <w:color w:val="000000" w:themeColor="text1"/>
                <w:sz w:val="20"/>
                <w:szCs w:val="20"/>
                <w:highlight w:val="none"/>
                <w14:textFill>
                  <w14:solidFill>
                    <w14:schemeClr w14:val="tx1"/>
                  </w14:solidFill>
                </w14:textFill>
              </w:rPr>
            </w:pPr>
            <w:r>
              <w:rPr>
                <w:rFonts w:hint="eastAsia" w:ascii="宋体" w:hAnsi="宋体" w:eastAsia="宋体" w:cs="宋体"/>
                <w:i/>
                <w:color w:val="000000" w:themeColor="text1"/>
                <w:sz w:val="20"/>
                <w:szCs w:val="20"/>
                <w:highlight w:val="none"/>
                <w14:textFill>
                  <w14:solidFill>
                    <w14:schemeClr w14:val="tx1"/>
                  </w14:solidFill>
                </w14:textFill>
              </w:rPr>
              <w:t>/</w:t>
            </w:r>
          </w:p>
        </w:tc>
      </w:tr>
    </w:tbl>
    <w:p w14:paraId="3ABA22D2">
      <w:pPr>
        <w:autoSpaceDE w:val="0"/>
        <w:autoSpaceDN w:val="0"/>
        <w:adjustRightInd w:val="0"/>
        <w:snapToGrid w:val="0"/>
        <w:spacing w:line="360" w:lineRule="auto"/>
        <w:jc w:val="left"/>
        <w:rPr>
          <w:rFonts w:hint="eastAsia" w:ascii="宋体" w:hAnsi="宋体" w:eastAsia="宋体" w:cs="宋体"/>
          <w:b/>
          <w:color w:val="000000" w:themeColor="text1"/>
          <w:kern w:val="0"/>
          <w:sz w:val="18"/>
          <w:szCs w:val="18"/>
          <w:highlight w:val="none"/>
          <w:lang w:val="en-US" w:eastAsia="zh-CN"/>
          <w14:textFill>
            <w14:solidFill>
              <w14:schemeClr w14:val="tx1"/>
            </w14:solidFill>
          </w14:textFill>
        </w:rPr>
      </w:pPr>
    </w:p>
    <w:p w14:paraId="26CD25F7">
      <w:pPr>
        <w:spacing w:line="360" w:lineRule="auto"/>
        <w:jc w:val="center"/>
        <w:outlineLvl w:val="1"/>
        <w:rPr>
          <w:rFonts w:hint="eastAsia" w:ascii="宋体" w:hAnsi="宋体" w:eastAsia="宋体" w:cs="宋体"/>
          <w:b/>
          <w:bCs/>
          <w:color w:val="000000" w:themeColor="text1"/>
          <w:sz w:val="44"/>
          <w:szCs w:val="44"/>
          <w:highlight w:val="none"/>
          <w:lang w:eastAsia="zh-CN"/>
          <w14:textFill>
            <w14:solidFill>
              <w14:schemeClr w14:val="tx1"/>
            </w14:solidFill>
          </w14:textFill>
        </w:rPr>
      </w:pPr>
      <w:bookmarkStart w:id="201" w:name="_Toc24482"/>
    </w:p>
    <w:p w14:paraId="115513A2">
      <w:pPr>
        <w:spacing w:line="360" w:lineRule="auto"/>
        <w:jc w:val="center"/>
        <w:outlineLvl w:val="1"/>
        <w:rPr>
          <w:rFonts w:hint="eastAsia" w:ascii="宋体" w:hAnsi="宋体" w:eastAsia="宋体" w:cs="宋体"/>
          <w:b/>
          <w:bCs/>
          <w:color w:val="000000" w:themeColor="text1"/>
          <w:sz w:val="44"/>
          <w:szCs w:val="44"/>
          <w:highlight w:val="none"/>
          <w:lang w:eastAsia="zh-CN"/>
          <w14:textFill>
            <w14:solidFill>
              <w14:schemeClr w14:val="tx1"/>
            </w14:solidFill>
          </w14:textFill>
        </w:rPr>
      </w:pPr>
    </w:p>
    <w:p w14:paraId="4F5EBB0A">
      <w:pPr>
        <w:spacing w:line="360" w:lineRule="auto"/>
        <w:jc w:val="center"/>
        <w:outlineLvl w:val="1"/>
        <w:rPr>
          <w:rFonts w:hint="eastAsia" w:ascii="宋体" w:hAnsi="宋体" w:eastAsia="宋体" w:cs="宋体"/>
          <w:b/>
          <w:bCs/>
          <w:color w:val="000000" w:themeColor="text1"/>
          <w:sz w:val="44"/>
          <w:szCs w:val="44"/>
          <w:highlight w:val="none"/>
          <w:lang w:eastAsia="zh-CN"/>
          <w14:textFill>
            <w14:solidFill>
              <w14:schemeClr w14:val="tx1"/>
            </w14:solidFill>
          </w14:textFill>
        </w:rPr>
      </w:pPr>
    </w:p>
    <w:p w14:paraId="02DE8469">
      <w:pPr>
        <w:spacing w:line="360" w:lineRule="auto"/>
        <w:jc w:val="center"/>
        <w:outlineLvl w:val="1"/>
        <w:rPr>
          <w:rFonts w:hint="eastAsia" w:ascii="宋体" w:hAnsi="宋体" w:eastAsia="宋体" w:cs="宋体"/>
          <w:b/>
          <w:bCs/>
          <w:color w:val="000000" w:themeColor="text1"/>
          <w:sz w:val="44"/>
          <w:szCs w:val="44"/>
          <w:highlight w:val="none"/>
          <w:lang w:eastAsia="zh-CN"/>
          <w14:textFill>
            <w14:solidFill>
              <w14:schemeClr w14:val="tx1"/>
            </w14:solidFill>
          </w14:textFill>
        </w:rPr>
      </w:pPr>
    </w:p>
    <w:p w14:paraId="203AC7A7">
      <w:pPr>
        <w:pStyle w:val="3"/>
        <w:spacing w:line="360" w:lineRule="auto"/>
        <w:jc w:val="center"/>
        <w:rPr>
          <w:rFonts w:hint="eastAsia" w:ascii="宋体" w:hAnsi="宋体" w:eastAsia="宋体" w:cs="宋体"/>
          <w:color w:val="000000" w:themeColor="text1"/>
          <w:kern w:val="0"/>
          <w:sz w:val="40"/>
          <w:szCs w:val="40"/>
          <w:highlight w:val="none"/>
          <w14:textFill>
            <w14:solidFill>
              <w14:schemeClr w14:val="tx1"/>
            </w14:solidFill>
          </w14:textFill>
        </w:rPr>
      </w:pPr>
      <w:bookmarkStart w:id="202" w:name="_Toc10434"/>
      <w:bookmarkStart w:id="203" w:name="_Toc32011"/>
      <w:r>
        <w:rPr>
          <w:rFonts w:hint="eastAsia" w:ascii="宋体" w:hAnsi="宋体" w:eastAsia="宋体" w:cs="宋体"/>
          <w:color w:val="000000" w:themeColor="text1"/>
          <w:kern w:val="0"/>
          <w:sz w:val="40"/>
          <w:szCs w:val="40"/>
          <w:highlight w:val="none"/>
          <w14:textFill>
            <w14:solidFill>
              <w14:schemeClr w14:val="tx1"/>
            </w14:solidFill>
          </w14:textFill>
        </w:rPr>
        <w:t>第四章  合同条款及格式</w:t>
      </w:r>
      <w:bookmarkEnd w:id="202"/>
      <w:bookmarkEnd w:id="203"/>
    </w:p>
    <w:p w14:paraId="34AE15D2">
      <w:pPr>
        <w:spacing w:line="360" w:lineRule="auto"/>
        <w:jc w:val="center"/>
        <w:outlineLvl w:val="1"/>
        <w:rPr>
          <w:rFonts w:hint="eastAsia" w:ascii="宋体" w:hAnsi="宋体" w:eastAsia="宋体" w:cs="宋体"/>
          <w:b/>
          <w:bCs/>
          <w:color w:val="000000" w:themeColor="text1"/>
          <w:sz w:val="44"/>
          <w:szCs w:val="44"/>
          <w:highlight w:val="none"/>
          <w:lang w:eastAsia="zh-CN"/>
          <w14:textFill>
            <w14:solidFill>
              <w14:schemeClr w14:val="tx1"/>
            </w14:solidFill>
          </w14:textFill>
        </w:rPr>
      </w:pPr>
    </w:p>
    <w:p w14:paraId="797C79DB">
      <w:pPr>
        <w:spacing w:line="360" w:lineRule="auto"/>
        <w:jc w:val="center"/>
        <w:outlineLvl w:val="1"/>
        <w:rPr>
          <w:rFonts w:hint="eastAsia" w:ascii="宋体" w:hAnsi="宋体" w:eastAsia="宋体" w:cs="宋体"/>
          <w:b/>
          <w:bCs/>
          <w:color w:val="000000" w:themeColor="text1"/>
          <w:sz w:val="44"/>
          <w:szCs w:val="44"/>
          <w:highlight w:val="none"/>
          <w:lang w:eastAsia="zh-CN"/>
          <w14:textFill>
            <w14:solidFill>
              <w14:schemeClr w14:val="tx1"/>
            </w14:solidFill>
          </w14:textFill>
        </w:rPr>
      </w:pPr>
    </w:p>
    <w:p w14:paraId="69E0CBD1">
      <w:pPr>
        <w:spacing w:line="360" w:lineRule="auto"/>
        <w:jc w:val="center"/>
        <w:outlineLvl w:val="1"/>
        <w:rPr>
          <w:rFonts w:hint="eastAsia" w:ascii="宋体" w:hAnsi="宋体" w:eastAsia="宋体" w:cs="宋体"/>
          <w:b/>
          <w:bCs/>
          <w:color w:val="000000" w:themeColor="text1"/>
          <w:sz w:val="44"/>
          <w:szCs w:val="44"/>
          <w:highlight w:val="none"/>
          <w:lang w:eastAsia="zh-CN"/>
          <w14:textFill>
            <w14:solidFill>
              <w14:schemeClr w14:val="tx1"/>
            </w14:solidFill>
          </w14:textFill>
        </w:rPr>
      </w:pPr>
    </w:p>
    <w:p w14:paraId="10A6C32A">
      <w:pPr>
        <w:spacing w:line="360" w:lineRule="auto"/>
        <w:jc w:val="center"/>
        <w:outlineLvl w:val="1"/>
        <w:rPr>
          <w:rFonts w:hint="eastAsia" w:ascii="宋体" w:hAnsi="宋体" w:eastAsia="宋体" w:cs="宋体"/>
          <w:b/>
          <w:bCs/>
          <w:color w:val="000000" w:themeColor="text1"/>
          <w:sz w:val="44"/>
          <w:szCs w:val="44"/>
          <w:highlight w:val="none"/>
          <w:lang w:eastAsia="zh-CN"/>
          <w14:textFill>
            <w14:solidFill>
              <w14:schemeClr w14:val="tx1"/>
            </w14:solidFill>
          </w14:textFill>
        </w:rPr>
      </w:pPr>
    </w:p>
    <w:p w14:paraId="68E3BC26">
      <w:pPr>
        <w:spacing w:line="360" w:lineRule="auto"/>
        <w:jc w:val="center"/>
        <w:outlineLvl w:val="1"/>
        <w:rPr>
          <w:rFonts w:hint="eastAsia" w:ascii="宋体" w:hAnsi="宋体" w:eastAsia="宋体" w:cs="宋体"/>
          <w:b/>
          <w:bCs/>
          <w:color w:val="000000" w:themeColor="text1"/>
          <w:sz w:val="44"/>
          <w:szCs w:val="44"/>
          <w:highlight w:val="none"/>
          <w:lang w:eastAsia="zh-CN"/>
          <w14:textFill>
            <w14:solidFill>
              <w14:schemeClr w14:val="tx1"/>
            </w14:solidFill>
          </w14:textFill>
        </w:rPr>
      </w:pPr>
    </w:p>
    <w:p w14:paraId="20AA57EB">
      <w:pPr>
        <w:spacing w:line="360" w:lineRule="auto"/>
        <w:jc w:val="center"/>
        <w:outlineLvl w:val="1"/>
        <w:rPr>
          <w:rFonts w:hint="eastAsia" w:ascii="宋体" w:hAnsi="宋体" w:eastAsia="宋体" w:cs="宋体"/>
          <w:b/>
          <w:bCs/>
          <w:color w:val="000000" w:themeColor="text1"/>
          <w:sz w:val="44"/>
          <w:szCs w:val="44"/>
          <w:highlight w:val="none"/>
          <w:lang w:eastAsia="zh-CN"/>
          <w14:textFill>
            <w14:solidFill>
              <w14:schemeClr w14:val="tx1"/>
            </w14:solidFill>
          </w14:textFill>
        </w:rPr>
      </w:pPr>
    </w:p>
    <w:p w14:paraId="176672FC">
      <w:pPr>
        <w:spacing w:line="360" w:lineRule="auto"/>
        <w:jc w:val="center"/>
        <w:outlineLvl w:val="1"/>
        <w:rPr>
          <w:rFonts w:hint="eastAsia" w:ascii="宋体" w:hAnsi="宋体" w:eastAsia="宋体" w:cs="宋体"/>
          <w:b/>
          <w:bCs/>
          <w:color w:val="000000" w:themeColor="text1"/>
          <w:sz w:val="44"/>
          <w:szCs w:val="44"/>
          <w:highlight w:val="none"/>
          <w:lang w:eastAsia="zh-CN"/>
          <w14:textFill>
            <w14:solidFill>
              <w14:schemeClr w14:val="tx1"/>
            </w14:solidFill>
          </w14:textFill>
        </w:rPr>
      </w:pPr>
    </w:p>
    <w:p w14:paraId="3CCCE304">
      <w:pPr>
        <w:spacing w:line="360" w:lineRule="auto"/>
        <w:jc w:val="center"/>
        <w:outlineLvl w:val="1"/>
        <w:rPr>
          <w:rFonts w:hint="eastAsia" w:ascii="宋体" w:hAnsi="宋体" w:eastAsia="宋体" w:cs="宋体"/>
          <w:b/>
          <w:bCs/>
          <w:color w:val="000000" w:themeColor="text1"/>
          <w:sz w:val="44"/>
          <w:szCs w:val="44"/>
          <w:highlight w:val="none"/>
          <w:lang w:eastAsia="zh-CN"/>
          <w14:textFill>
            <w14:solidFill>
              <w14:schemeClr w14:val="tx1"/>
            </w14:solidFill>
          </w14:textFill>
        </w:rPr>
      </w:pPr>
    </w:p>
    <w:p w14:paraId="7A1EBD70">
      <w:pPr>
        <w:spacing w:line="360" w:lineRule="auto"/>
        <w:jc w:val="center"/>
        <w:outlineLvl w:val="1"/>
        <w:rPr>
          <w:rFonts w:hint="eastAsia" w:ascii="宋体" w:hAnsi="宋体" w:eastAsia="宋体" w:cs="宋体"/>
          <w:b/>
          <w:bCs/>
          <w:color w:val="000000" w:themeColor="text1"/>
          <w:sz w:val="44"/>
          <w:szCs w:val="44"/>
          <w:highlight w:val="none"/>
          <w:lang w:eastAsia="zh-CN"/>
          <w14:textFill>
            <w14:solidFill>
              <w14:schemeClr w14:val="tx1"/>
            </w14:solidFill>
          </w14:textFill>
        </w:rPr>
      </w:pPr>
    </w:p>
    <w:p w14:paraId="5CF73067">
      <w:pPr>
        <w:spacing w:line="360" w:lineRule="auto"/>
        <w:jc w:val="center"/>
        <w:outlineLvl w:val="1"/>
        <w:rPr>
          <w:rFonts w:hint="eastAsia" w:ascii="宋体" w:hAnsi="宋体" w:eastAsia="宋体" w:cs="宋体"/>
          <w:b/>
          <w:bCs/>
          <w:color w:val="000000" w:themeColor="text1"/>
          <w:sz w:val="44"/>
          <w:szCs w:val="44"/>
          <w:highlight w:val="none"/>
          <w:lang w:eastAsia="zh-CN"/>
          <w14:textFill>
            <w14:solidFill>
              <w14:schemeClr w14:val="tx1"/>
            </w14:solidFill>
          </w14:textFill>
        </w:rPr>
      </w:pPr>
    </w:p>
    <w:p w14:paraId="02F64F71">
      <w:pPr>
        <w:spacing w:line="360" w:lineRule="auto"/>
        <w:jc w:val="center"/>
        <w:outlineLvl w:val="1"/>
        <w:rPr>
          <w:rFonts w:hint="eastAsia" w:ascii="宋体" w:hAnsi="宋体" w:eastAsia="宋体" w:cs="宋体"/>
          <w:b/>
          <w:bCs/>
          <w:color w:val="000000" w:themeColor="text1"/>
          <w:sz w:val="44"/>
          <w:szCs w:val="44"/>
          <w:highlight w:val="none"/>
          <w:lang w:eastAsia="zh-CN"/>
          <w14:textFill>
            <w14:solidFill>
              <w14:schemeClr w14:val="tx1"/>
            </w14:solidFill>
          </w14:textFill>
        </w:rPr>
      </w:pPr>
    </w:p>
    <w:p w14:paraId="6230244D">
      <w:pPr>
        <w:spacing w:line="360" w:lineRule="auto"/>
        <w:jc w:val="center"/>
        <w:outlineLvl w:val="1"/>
        <w:rPr>
          <w:rFonts w:hint="eastAsia" w:ascii="宋体" w:hAnsi="宋体" w:eastAsia="宋体" w:cs="宋体"/>
          <w:b/>
          <w:bCs/>
          <w:color w:val="000000" w:themeColor="text1"/>
          <w:sz w:val="44"/>
          <w:szCs w:val="44"/>
          <w:highlight w:val="none"/>
          <w:lang w:eastAsia="zh-CN"/>
          <w14:textFill>
            <w14:solidFill>
              <w14:schemeClr w14:val="tx1"/>
            </w14:solidFill>
          </w14:textFill>
        </w:rPr>
      </w:pPr>
    </w:p>
    <w:p w14:paraId="2A4437C2">
      <w:pPr>
        <w:spacing w:line="360" w:lineRule="auto"/>
        <w:jc w:val="center"/>
        <w:outlineLvl w:val="1"/>
        <w:rPr>
          <w:rFonts w:hint="eastAsia" w:ascii="宋体" w:hAnsi="宋体" w:eastAsia="宋体" w:cs="宋体"/>
          <w:b/>
          <w:bCs/>
          <w:color w:val="000000" w:themeColor="text1"/>
          <w:sz w:val="44"/>
          <w:szCs w:val="44"/>
          <w:highlight w:val="none"/>
          <w:lang w:eastAsia="zh-CN"/>
          <w14:textFill>
            <w14:solidFill>
              <w14:schemeClr w14:val="tx1"/>
            </w14:solidFill>
          </w14:textFill>
        </w:rPr>
      </w:pPr>
    </w:p>
    <w:p w14:paraId="1FAFEB76">
      <w:pPr>
        <w:spacing w:line="360" w:lineRule="auto"/>
        <w:jc w:val="center"/>
        <w:outlineLvl w:val="1"/>
        <w:rPr>
          <w:rFonts w:hint="eastAsia" w:ascii="宋体" w:hAnsi="宋体" w:eastAsia="宋体" w:cs="宋体"/>
          <w:b/>
          <w:bCs/>
          <w:color w:val="000000" w:themeColor="text1"/>
          <w:sz w:val="44"/>
          <w:szCs w:val="44"/>
          <w:highlight w:val="none"/>
          <w:lang w:eastAsia="zh-CN"/>
          <w14:textFill>
            <w14:solidFill>
              <w14:schemeClr w14:val="tx1"/>
            </w14:solidFill>
          </w14:textFill>
        </w:rPr>
      </w:pPr>
    </w:p>
    <w:p w14:paraId="71F0F4B5">
      <w:pPr>
        <w:spacing w:line="360" w:lineRule="auto"/>
        <w:jc w:val="center"/>
        <w:outlineLvl w:val="1"/>
        <w:rPr>
          <w:rFonts w:hint="eastAsia" w:ascii="宋体" w:hAnsi="宋体" w:eastAsia="宋体" w:cs="宋体"/>
          <w:b/>
          <w:bCs/>
          <w:color w:val="000000" w:themeColor="text1"/>
          <w:sz w:val="44"/>
          <w:szCs w:val="44"/>
          <w:highlight w:val="none"/>
          <w:lang w:eastAsia="zh-CN"/>
          <w14:textFill>
            <w14:solidFill>
              <w14:schemeClr w14:val="tx1"/>
            </w14:solidFill>
          </w14:textFill>
        </w:rPr>
      </w:pPr>
    </w:p>
    <w:p w14:paraId="4E7447F7">
      <w:pPr>
        <w:spacing w:line="360" w:lineRule="auto"/>
        <w:jc w:val="center"/>
        <w:outlineLvl w:val="1"/>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44"/>
          <w:szCs w:val="44"/>
          <w:highlight w:val="none"/>
          <w:lang w:eastAsia="zh-CN"/>
          <w14:textFill>
            <w14:solidFill>
              <w14:schemeClr w14:val="tx1"/>
            </w14:solidFill>
          </w14:textFill>
        </w:rPr>
        <w:t>重庆市金迈实业有限公司职工活动中心</w:t>
      </w:r>
      <w:bookmarkEnd w:id="201"/>
    </w:p>
    <w:p w14:paraId="3DB07BDC">
      <w:pPr>
        <w:spacing w:line="360" w:lineRule="auto"/>
        <w:jc w:val="center"/>
        <w:rPr>
          <w:rFonts w:hint="eastAsia" w:ascii="宋体" w:hAnsi="宋体" w:eastAsia="宋体" w:cs="宋体"/>
          <w:b/>
          <w:bCs/>
          <w:color w:val="000000" w:themeColor="text1"/>
          <w:sz w:val="40"/>
          <w:szCs w:val="40"/>
          <w:highlight w:val="none"/>
          <w14:textFill>
            <w14:solidFill>
              <w14:schemeClr w14:val="tx1"/>
            </w14:solidFill>
          </w14:textFill>
        </w:rPr>
      </w:pPr>
    </w:p>
    <w:p w14:paraId="02397747">
      <w:pPr>
        <w:spacing w:line="36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建</w:t>
      </w:r>
    </w:p>
    <w:p w14:paraId="43E39655">
      <w:pPr>
        <w:spacing w:line="36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设</w:t>
      </w:r>
    </w:p>
    <w:p w14:paraId="061560F8">
      <w:pPr>
        <w:spacing w:line="36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工</w:t>
      </w:r>
    </w:p>
    <w:p w14:paraId="7AEC25EF">
      <w:pPr>
        <w:spacing w:line="36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程</w:t>
      </w:r>
    </w:p>
    <w:p w14:paraId="7A124B78">
      <w:pPr>
        <w:spacing w:line="36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施</w:t>
      </w:r>
    </w:p>
    <w:p w14:paraId="69EC1BFB">
      <w:pPr>
        <w:spacing w:line="36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工</w:t>
      </w:r>
    </w:p>
    <w:p w14:paraId="6859921D">
      <w:pPr>
        <w:spacing w:line="36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合</w:t>
      </w:r>
    </w:p>
    <w:p w14:paraId="56DF0D89">
      <w:pPr>
        <w:spacing w:line="36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同</w:t>
      </w:r>
    </w:p>
    <w:p w14:paraId="61C8E484">
      <w:pPr>
        <w:spacing w:line="360" w:lineRule="auto"/>
        <w:rPr>
          <w:rFonts w:hint="eastAsia" w:ascii="宋体" w:hAnsi="宋体" w:eastAsia="宋体" w:cs="宋体"/>
          <w:bCs/>
          <w:color w:val="000000" w:themeColor="text1"/>
          <w:sz w:val="28"/>
          <w:szCs w:val="28"/>
          <w:highlight w:val="none"/>
          <w14:textFill>
            <w14:solidFill>
              <w14:schemeClr w14:val="tx1"/>
            </w14:solidFill>
          </w14:textFill>
        </w:rPr>
      </w:pPr>
    </w:p>
    <w:p w14:paraId="1CA62E3E">
      <w:pPr>
        <w:spacing w:line="360" w:lineRule="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 xml:space="preserve">          发包人:重庆市金迈实业有限公司</w:t>
      </w:r>
    </w:p>
    <w:p w14:paraId="786EC1D4">
      <w:pPr>
        <w:spacing w:line="360" w:lineRule="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 xml:space="preserve">          承包人：</w:t>
      </w:r>
    </w:p>
    <w:p w14:paraId="492B8568">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2691130</wp:posOffset>
                </wp:positionH>
                <wp:positionV relativeFrom="paragraph">
                  <wp:posOffset>8717280</wp:posOffset>
                </wp:positionV>
                <wp:extent cx="807720" cy="693420"/>
                <wp:effectExtent l="0" t="0" r="1270" b="0"/>
                <wp:wrapNone/>
                <wp:docPr id="8" name="矩形 2"/>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47519B88"/>
                        </w:txbxContent>
                      </wps:txbx>
                      <wps:bodyPr upright="1"/>
                    </wps:wsp>
                  </a:graphicData>
                </a:graphic>
              </wp:anchor>
            </w:drawing>
          </mc:Choice>
          <mc:Fallback>
            <w:pict>
              <v:rect id="矩形 2" o:spid="_x0000_s1026" o:spt="1" style="position:absolute;left:0pt;margin-left:211.9pt;margin-top:686.4pt;height:54.6pt;width:63.6pt;z-index:251665408;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NscmSmzAQAAaQMAAA4AAABkcnMvZTJvRG9jLnhtbK1T&#10;S27bMBDdF+gdCO5ryW6Qj2A5ixrOpmgDpDkATVESAf4wQ1vyaQp010P0OEWv0SGlOG26yaJaUPPj&#10;m3lvpPXtaA07KkDtXc2Xi5Iz5aRvtOtq/vhl9+6aM4zCNcJ4p2p+UshvN2/frIdQqZXvvWkUMAJx&#10;WA2h5n2MoSoKlL2yAhc+KEfJ1oMVkVzoigbEQOjWFKuyvCwGD00ALxUiRbdTks+I8BpA37Zaqq2X&#10;B6tcnFBBGRGJEvY6IN/kadtWyfi5bVFFZmpOTGM+qQnZ+3QWm7WoOhCh13IeQbxmhBecrNCOmp6h&#10;tiIKdgD9D5TVEjz6Ni6kt8VEJCtCLJblC20eehFU5kJSYziLjv8PVn463gPTTc1p7U5YWvivr99/&#10;/vjGVkmbIWBFJQ/hHmYPyUxExxZsehMFNmY9T2c91RiZpOB1eXW1IqUlpS5v3l+QTSjF8+UAGO+U&#10;tywZNQdaV1ZRHD9inEqfSlIv9EY3O21MdqDbfzDAjoJWu8vPjP5XmXGp2Pl0bUJMkSIRm6gkK477&#10;cea3982JFDkE0F1PMy0zaCqiDeTh568lrfhPP4M+/yG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z153fZAAAADQEAAA8AAAAAAAAAAQAgAAAAIgAAAGRycy9kb3ducmV2LnhtbFBLAQIUABQAAAAI&#10;AIdO4kDbHJkpswEAAGkDAAAOAAAAAAAAAAEAIAAAACgBAABkcnMvZTJvRG9jLnhtbFBLBQYAAAAA&#10;BgAGAFkBAABNBQAAAAA=&#10;">
                <v:fill on="t" focussize="0,0"/>
                <v:stroke on="f"/>
                <v:imagedata o:title=""/>
                <o:lock v:ext="edit" aspectratio="f"/>
                <v:textbox>
                  <w:txbxContent>
                    <w:p w14:paraId="47519B88"/>
                  </w:txbxContent>
                </v:textbox>
              </v:rect>
            </w:pict>
          </mc:Fallback>
        </mc:AlternateContent>
      </w: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591DA7DC">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时间：</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   月    日</w:t>
      </w:r>
      <w:r>
        <w:rPr>
          <w:rFonts w:hint="eastAsia" w:ascii="宋体" w:hAnsi="宋体" w:eastAsia="宋体" w:cs="宋体"/>
          <w:color w:val="000000" w:themeColor="text1"/>
          <w:sz w:val="28"/>
          <w:szCs w:val="28"/>
          <w:highlight w:val="none"/>
          <w14:textFill>
            <w14:solidFill>
              <w14:schemeClr w14:val="tx1"/>
            </w14:solidFill>
          </w14:textFill>
        </w:rPr>
        <w:br w:type="page"/>
      </w:r>
    </w:p>
    <w:p w14:paraId="24BC94D7">
      <w:pPr>
        <w:keepNext/>
        <w:keepLines/>
        <w:spacing w:before="260" w:after="260" w:line="360" w:lineRule="auto"/>
        <w:jc w:val="center"/>
        <w:outlineLvl w:val="1"/>
        <w:rPr>
          <w:rFonts w:hint="eastAsia" w:ascii="宋体" w:hAnsi="宋体" w:eastAsia="宋体" w:cs="宋体"/>
          <w:b/>
          <w:bCs/>
          <w:color w:val="000000" w:themeColor="text1"/>
          <w:sz w:val="24"/>
          <w:szCs w:val="24"/>
          <w:highlight w:val="none"/>
          <w14:textFill>
            <w14:solidFill>
              <w14:schemeClr w14:val="tx1"/>
            </w14:solidFill>
          </w14:textFill>
        </w:rPr>
      </w:pPr>
      <w:bookmarkStart w:id="204" w:name="_Toc71197688"/>
      <w:bookmarkStart w:id="205" w:name="_Toc20334"/>
      <w:bookmarkStart w:id="206" w:name="_Toc41652786"/>
      <w:bookmarkStart w:id="207" w:name="_Toc26972"/>
      <w:r>
        <w:rPr>
          <w:rFonts w:hint="eastAsia" w:ascii="宋体" w:hAnsi="宋体" w:eastAsia="宋体" w:cs="宋体"/>
          <w:b/>
          <w:bCs/>
          <w:color w:val="000000" w:themeColor="text1"/>
          <w:sz w:val="24"/>
          <w:szCs w:val="24"/>
          <w:highlight w:val="none"/>
          <w14:textFill>
            <w14:solidFill>
              <w14:schemeClr w14:val="tx1"/>
            </w14:solidFill>
          </w14:textFill>
        </w:rPr>
        <w:t>第一部分 合同协议书</w:t>
      </w:r>
      <w:bookmarkEnd w:id="204"/>
      <w:bookmarkEnd w:id="205"/>
      <w:bookmarkEnd w:id="206"/>
      <w:bookmarkEnd w:id="207"/>
    </w:p>
    <w:p w14:paraId="28976457">
      <w:pPr>
        <w:keepNext/>
        <w:keepLines/>
        <w:spacing w:before="260" w:after="260" w:line="360" w:lineRule="auto"/>
        <w:outlineLvl w:val="2"/>
        <w:rPr>
          <w:rFonts w:hint="eastAsia" w:ascii="宋体" w:hAnsi="宋体" w:eastAsia="宋体" w:cs="宋体"/>
          <w:color w:val="000000" w:themeColor="text1"/>
          <w:sz w:val="22"/>
          <w:szCs w:val="16"/>
          <w:highlight w:val="none"/>
          <w:u w:val="single"/>
          <w14:textFill>
            <w14:solidFill>
              <w14:schemeClr w14:val="tx1"/>
            </w14:solidFill>
          </w14:textFill>
        </w:rPr>
      </w:pPr>
      <w:bookmarkStart w:id="208" w:name="_Toc15076"/>
      <w:bookmarkStart w:id="209" w:name="_Toc11532"/>
      <w:r>
        <w:rPr>
          <w:rFonts w:hint="eastAsia" w:ascii="宋体" w:hAnsi="宋体" w:eastAsia="宋体" w:cs="宋体"/>
          <w:color w:val="000000" w:themeColor="text1"/>
          <w:sz w:val="22"/>
          <w:szCs w:val="16"/>
          <w:highlight w:val="none"/>
          <w14:textFill>
            <w14:solidFill>
              <w14:schemeClr w14:val="tx1"/>
            </w14:solidFill>
          </w14:textFill>
        </w:rPr>
        <w:t>发包人（发包人全称）：</w:t>
      </w:r>
      <w:r>
        <w:rPr>
          <w:rFonts w:hint="eastAsia" w:ascii="宋体" w:hAnsi="宋体" w:eastAsia="宋体" w:cs="宋体"/>
          <w:color w:val="000000" w:themeColor="text1"/>
          <w:sz w:val="22"/>
          <w:szCs w:val="16"/>
          <w:highlight w:val="none"/>
          <w:u w:val="single"/>
          <w14:textFill>
            <w14:solidFill>
              <w14:schemeClr w14:val="tx1"/>
            </w14:solidFill>
          </w14:textFill>
        </w:rPr>
        <w:t>重庆市金迈实业有限公司</w:t>
      </w:r>
      <w:bookmarkEnd w:id="208"/>
      <w:bookmarkEnd w:id="209"/>
      <w:r>
        <w:rPr>
          <w:rFonts w:hint="eastAsia" w:ascii="宋体" w:hAnsi="宋体" w:eastAsia="宋体" w:cs="宋体"/>
          <w:color w:val="000000" w:themeColor="text1"/>
          <w:sz w:val="22"/>
          <w:szCs w:val="16"/>
          <w:highlight w:val="none"/>
          <w:u w:val="single"/>
          <w14:textFill>
            <w14:solidFill>
              <w14:schemeClr w14:val="tx1"/>
            </w14:solidFill>
          </w14:textFill>
        </w:rPr>
        <w:t>　</w:t>
      </w:r>
    </w:p>
    <w:p w14:paraId="19F12D2D">
      <w:pPr>
        <w:keepNext/>
        <w:keepLines/>
        <w:spacing w:before="260" w:after="260" w:line="360" w:lineRule="auto"/>
        <w:outlineLvl w:val="2"/>
        <w:rPr>
          <w:rFonts w:hint="eastAsia" w:ascii="宋体" w:hAnsi="宋体" w:eastAsia="宋体" w:cs="宋体"/>
          <w:color w:val="000000" w:themeColor="text1"/>
          <w:sz w:val="22"/>
          <w:szCs w:val="16"/>
          <w:highlight w:val="none"/>
          <w:u w:val="single"/>
          <w14:textFill>
            <w14:solidFill>
              <w14:schemeClr w14:val="tx1"/>
            </w14:solidFill>
          </w14:textFill>
        </w:rPr>
      </w:pPr>
      <w:bookmarkStart w:id="210" w:name="_Toc21633"/>
      <w:bookmarkStart w:id="211" w:name="_Toc32272"/>
      <w:r>
        <w:rPr>
          <w:rFonts w:hint="eastAsia" w:ascii="宋体" w:hAnsi="宋体" w:eastAsia="宋体" w:cs="宋体"/>
          <w:color w:val="000000" w:themeColor="text1"/>
          <w:sz w:val="22"/>
          <w:szCs w:val="16"/>
          <w:highlight w:val="none"/>
          <w14:textFill>
            <w14:solidFill>
              <w14:schemeClr w14:val="tx1"/>
            </w14:solidFill>
          </w14:textFill>
        </w:rPr>
        <w:t>承包人（承包人全称）：</w:t>
      </w:r>
      <w:bookmarkEnd w:id="210"/>
      <w:bookmarkEnd w:id="211"/>
      <w:r>
        <w:rPr>
          <w:rFonts w:hint="eastAsia" w:ascii="宋体" w:hAnsi="宋体" w:eastAsia="宋体" w:cs="宋体"/>
          <w:color w:val="000000" w:themeColor="text1"/>
          <w:sz w:val="22"/>
          <w:szCs w:val="16"/>
          <w:highlight w:val="none"/>
          <w:u w:val="single"/>
          <w14:textFill>
            <w14:solidFill>
              <w14:schemeClr w14:val="tx1"/>
            </w14:solidFill>
          </w14:textFill>
        </w:rPr>
        <w:t>　　　　　　　　　　　　</w:t>
      </w:r>
    </w:p>
    <w:p w14:paraId="79076CF6">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根据《中华人民共和国民法典》、《中华人民共和国建筑法》及有关法律规定，遵循平等、自愿、公平和诚实信用的原则，双方就</w:t>
      </w:r>
      <w:r>
        <w:rPr>
          <w:rFonts w:hint="eastAsia" w:ascii="宋体" w:hAnsi="宋体" w:eastAsia="宋体" w:cs="宋体"/>
          <w:color w:val="000000" w:themeColor="text1"/>
          <w:sz w:val="22"/>
          <w:szCs w:val="16"/>
          <w:highlight w:val="none"/>
          <w:u w:val="single"/>
          <w:lang w:eastAsia="zh-CN"/>
          <w14:textFill>
            <w14:solidFill>
              <w14:schemeClr w14:val="tx1"/>
            </w14:solidFill>
          </w14:textFill>
        </w:rPr>
        <w:t>XXXX</w:t>
      </w:r>
      <w:r>
        <w:rPr>
          <w:rFonts w:hint="eastAsia" w:ascii="宋体" w:hAnsi="宋体" w:eastAsia="宋体" w:cs="宋体"/>
          <w:color w:val="000000" w:themeColor="text1"/>
          <w:sz w:val="22"/>
          <w:szCs w:val="16"/>
          <w:highlight w:val="none"/>
          <w:u w:val="single"/>
          <w14:textFill>
            <w14:solidFill>
              <w14:schemeClr w14:val="tx1"/>
            </w14:solidFill>
          </w14:textFill>
        </w:rPr>
        <w:t>项目</w:t>
      </w:r>
      <w:r>
        <w:rPr>
          <w:rFonts w:hint="eastAsia" w:ascii="宋体" w:hAnsi="宋体" w:eastAsia="宋体" w:cs="宋体"/>
          <w:color w:val="000000" w:themeColor="text1"/>
          <w:sz w:val="22"/>
          <w:szCs w:val="16"/>
          <w:highlight w:val="none"/>
          <w14:textFill>
            <w14:solidFill>
              <w14:schemeClr w14:val="tx1"/>
            </w14:solidFill>
          </w14:textFill>
        </w:rPr>
        <w:t>及有关事项协商一致，共同达成如下协议：</w:t>
      </w:r>
    </w:p>
    <w:p w14:paraId="5B554FFA">
      <w:pPr>
        <w:spacing w:line="360" w:lineRule="auto"/>
        <w:ind w:firstLine="442" w:firstLineChars="200"/>
        <w:rPr>
          <w:rFonts w:hint="eastAsia" w:ascii="宋体" w:hAnsi="宋体" w:eastAsia="宋体" w:cs="宋体"/>
          <w:b/>
          <w:bCs/>
          <w:color w:val="000000" w:themeColor="text1"/>
          <w:sz w:val="22"/>
          <w:szCs w:val="16"/>
          <w:highlight w:val="none"/>
          <w14:textFill>
            <w14:solidFill>
              <w14:schemeClr w14:val="tx1"/>
            </w14:solidFill>
          </w14:textFill>
        </w:rPr>
      </w:pPr>
      <w:r>
        <w:rPr>
          <w:rFonts w:hint="eastAsia" w:ascii="宋体" w:hAnsi="宋体" w:eastAsia="宋体" w:cs="宋体"/>
          <w:b/>
          <w:bCs/>
          <w:color w:val="000000" w:themeColor="text1"/>
          <w:sz w:val="22"/>
          <w:szCs w:val="16"/>
          <w:highlight w:val="none"/>
          <w14:textFill>
            <w14:solidFill>
              <w14:schemeClr w14:val="tx1"/>
            </w14:solidFill>
          </w14:textFill>
        </w:rPr>
        <w:t>一、工程概况</w:t>
      </w:r>
    </w:p>
    <w:p w14:paraId="42C6AA25">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1.工程名称：</w:t>
      </w:r>
      <w:r>
        <w:rPr>
          <w:rFonts w:hint="eastAsia" w:ascii="宋体" w:hAnsi="宋体" w:eastAsia="宋体" w:cs="宋体"/>
          <w:color w:val="000000" w:themeColor="text1"/>
          <w:sz w:val="22"/>
          <w:szCs w:val="16"/>
          <w:highlight w:val="none"/>
          <w:u w:val="single"/>
          <w:lang w:eastAsia="zh-CN"/>
          <w14:textFill>
            <w14:solidFill>
              <w14:schemeClr w14:val="tx1"/>
            </w14:solidFill>
          </w14:textFill>
        </w:rPr>
        <w:t>XXXX</w:t>
      </w:r>
      <w:r>
        <w:rPr>
          <w:rFonts w:hint="eastAsia" w:ascii="宋体" w:hAnsi="宋体" w:eastAsia="宋体" w:cs="宋体"/>
          <w:color w:val="000000" w:themeColor="text1"/>
          <w:sz w:val="22"/>
          <w:szCs w:val="16"/>
          <w:highlight w:val="none"/>
          <w:u w:val="single"/>
          <w14:textFill>
            <w14:solidFill>
              <w14:schemeClr w14:val="tx1"/>
            </w14:solidFill>
          </w14:textFill>
        </w:rPr>
        <w:t>项目</w:t>
      </w:r>
      <w:r>
        <w:rPr>
          <w:rFonts w:hint="eastAsia" w:ascii="宋体" w:hAnsi="宋体" w:eastAsia="宋体" w:cs="宋体"/>
          <w:color w:val="000000" w:themeColor="text1"/>
          <w:sz w:val="22"/>
          <w:szCs w:val="16"/>
          <w:highlight w:val="none"/>
          <w14:textFill>
            <w14:solidFill>
              <w14:schemeClr w14:val="tx1"/>
            </w14:solidFill>
          </w14:textFill>
        </w:rPr>
        <w:t>。</w:t>
      </w:r>
    </w:p>
    <w:p w14:paraId="1E83B096">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2.工程地点：</w:t>
      </w:r>
      <w:r>
        <w:rPr>
          <w:rFonts w:hint="eastAsia" w:ascii="宋体" w:hAnsi="宋体" w:eastAsia="宋体" w:cs="宋体"/>
          <w:color w:val="000000" w:themeColor="text1"/>
          <w:sz w:val="22"/>
          <w:szCs w:val="16"/>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color w:val="000000" w:themeColor="text1"/>
          <w:sz w:val="22"/>
          <w:szCs w:val="16"/>
          <w:highlight w:val="none"/>
          <w14:textFill>
            <w14:solidFill>
              <w14:schemeClr w14:val="tx1"/>
            </w14:solidFill>
          </w14:textFill>
        </w:rPr>
        <w:t>。</w:t>
      </w:r>
    </w:p>
    <w:p w14:paraId="26B0225F">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 xml:space="preserve">3.工程立项批准文号： </w:t>
      </w:r>
      <w:r>
        <w:rPr>
          <w:rFonts w:hint="eastAsia" w:ascii="宋体" w:hAnsi="宋体" w:eastAsia="宋体" w:cs="宋体"/>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color w:val="000000" w:themeColor="text1"/>
          <w:sz w:val="22"/>
          <w:szCs w:val="16"/>
          <w:highlight w:val="none"/>
          <w14:textFill>
            <w14:solidFill>
              <w14:schemeClr w14:val="tx1"/>
            </w14:solidFill>
          </w14:textFill>
        </w:rPr>
        <w:t>。</w:t>
      </w:r>
    </w:p>
    <w:p w14:paraId="4BAE0882">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 xml:space="preserve">4.资金来源： </w:t>
      </w:r>
      <w:r>
        <w:rPr>
          <w:rFonts w:hint="eastAsia" w:ascii="宋体" w:hAnsi="宋体" w:eastAsia="宋体" w:cs="宋体"/>
          <w:color w:val="000000" w:themeColor="text1"/>
          <w:sz w:val="22"/>
          <w:szCs w:val="16"/>
          <w:highlight w:val="none"/>
          <w:u w:val="single"/>
          <w14:textFill>
            <w14:solidFill>
              <w14:schemeClr w14:val="tx1"/>
            </w14:solidFill>
          </w14:textFill>
        </w:rPr>
        <w:t xml:space="preserve"> 自筹  </w:t>
      </w:r>
      <w:r>
        <w:rPr>
          <w:rFonts w:hint="eastAsia" w:ascii="宋体" w:hAnsi="宋体" w:eastAsia="宋体" w:cs="宋体"/>
          <w:color w:val="000000" w:themeColor="text1"/>
          <w:sz w:val="22"/>
          <w:szCs w:val="16"/>
          <w:highlight w:val="none"/>
          <w14:textFill>
            <w14:solidFill>
              <w14:schemeClr w14:val="tx1"/>
            </w14:solidFill>
          </w14:textFill>
        </w:rPr>
        <w:t>。</w:t>
      </w:r>
    </w:p>
    <w:p w14:paraId="2282E41F">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5.工程内容：</w:t>
      </w:r>
      <w:r>
        <w:rPr>
          <w:rFonts w:hint="eastAsia" w:ascii="宋体" w:hAnsi="宋体" w:eastAsia="宋体" w:cs="宋体"/>
          <w:color w:val="000000" w:themeColor="text1"/>
          <w:sz w:val="22"/>
          <w:szCs w:val="16"/>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16"/>
          <w:highlight w:val="none"/>
          <w:u w:val="single"/>
          <w14:textFill>
            <w14:solidFill>
              <w14:schemeClr w14:val="tx1"/>
            </w14:solidFill>
          </w14:textFill>
        </w:rPr>
        <w:t>。</w:t>
      </w:r>
    </w:p>
    <w:p w14:paraId="5249BB23">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 xml:space="preserve">6.工程承包范围： </w:t>
      </w:r>
      <w:r>
        <w:rPr>
          <w:rFonts w:hint="eastAsia" w:ascii="宋体" w:hAnsi="宋体" w:eastAsia="宋体" w:cs="宋体"/>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color w:val="000000" w:themeColor="text1"/>
          <w:sz w:val="22"/>
          <w:szCs w:val="16"/>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color w:val="000000" w:themeColor="text1"/>
          <w:sz w:val="22"/>
          <w:szCs w:val="16"/>
          <w:highlight w:val="none"/>
          <w14:textFill>
            <w14:solidFill>
              <w14:schemeClr w14:val="tx1"/>
            </w14:solidFill>
          </w14:textFill>
        </w:rPr>
        <w:t>。</w:t>
      </w:r>
    </w:p>
    <w:p w14:paraId="53C9E432">
      <w:pPr>
        <w:spacing w:line="360" w:lineRule="auto"/>
        <w:ind w:firstLine="442" w:firstLineChars="200"/>
        <w:rPr>
          <w:rFonts w:hint="eastAsia" w:ascii="宋体" w:hAnsi="宋体" w:eastAsia="宋体" w:cs="宋体"/>
          <w:b/>
          <w:bCs/>
          <w:color w:val="000000" w:themeColor="text1"/>
          <w:sz w:val="22"/>
          <w:szCs w:val="16"/>
          <w:highlight w:val="none"/>
          <w14:textFill>
            <w14:solidFill>
              <w14:schemeClr w14:val="tx1"/>
            </w14:solidFill>
          </w14:textFill>
        </w:rPr>
      </w:pPr>
      <w:r>
        <w:rPr>
          <w:rFonts w:hint="eastAsia" w:ascii="宋体" w:hAnsi="宋体" w:eastAsia="宋体" w:cs="宋体"/>
          <w:b/>
          <w:bCs/>
          <w:color w:val="000000" w:themeColor="text1"/>
          <w:sz w:val="22"/>
          <w:szCs w:val="16"/>
          <w:highlight w:val="none"/>
          <w14:textFill>
            <w14:solidFill>
              <w14:schemeClr w14:val="tx1"/>
            </w14:solidFill>
          </w14:textFill>
        </w:rPr>
        <w:t>二、合同工期</w:t>
      </w:r>
    </w:p>
    <w:p w14:paraId="4E23CC52">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承包人承诺的工期：</w:t>
      </w:r>
      <w:r>
        <w:rPr>
          <w:rFonts w:hint="eastAsia" w:ascii="宋体" w:hAnsi="宋体" w:eastAsia="宋体" w:cs="宋体"/>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color w:val="000000" w:themeColor="text1"/>
          <w:sz w:val="22"/>
          <w:szCs w:val="16"/>
          <w:highlight w:val="none"/>
          <w14:textFill>
            <w14:solidFill>
              <w14:schemeClr w14:val="tx1"/>
            </w14:solidFill>
          </w14:textFill>
        </w:rPr>
        <w:t>日历天。</w:t>
      </w:r>
    </w:p>
    <w:p w14:paraId="580355BB">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计划开工日期：</w:t>
      </w:r>
      <w:r>
        <w:rPr>
          <w:rFonts w:hint="eastAsia" w:ascii="宋体" w:hAnsi="宋体" w:eastAsia="宋体" w:cs="宋体"/>
          <w:color w:val="000000" w:themeColor="text1"/>
          <w:sz w:val="22"/>
          <w:szCs w:val="16"/>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color w:val="000000" w:themeColor="text1"/>
          <w:sz w:val="22"/>
          <w:szCs w:val="16"/>
          <w:highlight w:val="none"/>
          <w14:textFill>
            <w14:solidFill>
              <w14:schemeClr w14:val="tx1"/>
            </w14:solidFill>
          </w14:textFill>
        </w:rPr>
        <w:t>年</w:t>
      </w:r>
      <w:r>
        <w:rPr>
          <w:rFonts w:hint="eastAsia" w:ascii="宋体" w:hAnsi="宋体" w:eastAsia="宋体" w:cs="宋体"/>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color w:val="000000" w:themeColor="text1"/>
          <w:sz w:val="22"/>
          <w:szCs w:val="16"/>
          <w:highlight w:val="none"/>
          <w14:textFill>
            <w14:solidFill>
              <w14:schemeClr w14:val="tx1"/>
            </w14:solidFill>
          </w14:textFill>
        </w:rPr>
        <w:t>月</w:t>
      </w:r>
      <w:r>
        <w:rPr>
          <w:rFonts w:hint="eastAsia" w:ascii="宋体" w:hAnsi="宋体" w:eastAsia="宋体" w:cs="宋体"/>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color w:val="000000" w:themeColor="text1"/>
          <w:sz w:val="22"/>
          <w:szCs w:val="16"/>
          <w:highlight w:val="none"/>
          <w14:textFill>
            <w14:solidFill>
              <w14:schemeClr w14:val="tx1"/>
            </w14:solidFill>
          </w14:textFill>
        </w:rPr>
        <w:t>日，实际开工日期以监理工程师签发的工程开工通知明确的开工日期为准。</w:t>
      </w:r>
    </w:p>
    <w:p w14:paraId="0B2FDE86">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计划竣工日期：</w:t>
      </w:r>
      <w:r>
        <w:rPr>
          <w:rFonts w:hint="eastAsia" w:ascii="宋体" w:hAnsi="宋体" w:eastAsia="宋体" w:cs="宋体"/>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color w:val="000000" w:themeColor="text1"/>
          <w:sz w:val="22"/>
          <w:szCs w:val="16"/>
          <w:highlight w:val="none"/>
          <w14:textFill>
            <w14:solidFill>
              <w14:schemeClr w14:val="tx1"/>
            </w14:solidFill>
          </w14:textFill>
        </w:rPr>
        <w:t>年</w:t>
      </w:r>
      <w:r>
        <w:rPr>
          <w:rFonts w:hint="eastAsia" w:ascii="宋体" w:hAnsi="宋体" w:eastAsia="宋体" w:cs="宋体"/>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color w:val="000000" w:themeColor="text1"/>
          <w:sz w:val="22"/>
          <w:szCs w:val="16"/>
          <w:highlight w:val="none"/>
          <w14:textFill>
            <w14:solidFill>
              <w14:schemeClr w14:val="tx1"/>
            </w14:solidFill>
          </w14:textFill>
        </w:rPr>
        <w:t>月</w:t>
      </w:r>
      <w:r>
        <w:rPr>
          <w:rFonts w:hint="eastAsia" w:ascii="宋体" w:hAnsi="宋体" w:eastAsia="宋体" w:cs="宋体"/>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color w:val="000000" w:themeColor="text1"/>
          <w:sz w:val="22"/>
          <w:szCs w:val="16"/>
          <w:highlight w:val="none"/>
          <w14:textFill>
            <w14:solidFill>
              <w14:schemeClr w14:val="tx1"/>
            </w14:solidFill>
          </w14:textFill>
        </w:rPr>
        <w:t>日，实际竣工日期以工程竣工验收合格之日为准。</w:t>
      </w:r>
    </w:p>
    <w:p w14:paraId="228AC886">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工期总日历天数</w:t>
      </w:r>
      <w:r>
        <w:rPr>
          <w:rFonts w:hint="eastAsia" w:ascii="宋体" w:hAnsi="宋体" w:eastAsia="宋体" w:cs="宋体"/>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color w:val="000000" w:themeColor="text1"/>
          <w:sz w:val="22"/>
          <w:szCs w:val="16"/>
          <w:highlight w:val="none"/>
          <w14:textFill>
            <w14:solidFill>
              <w14:schemeClr w14:val="tx1"/>
            </w14:solidFill>
          </w14:textFill>
        </w:rPr>
        <w:t>天。工期总日历天数与根据前述计划开竣工日期计算的工期天数不一致的，以工期总日历天数为准。</w:t>
      </w:r>
    </w:p>
    <w:p w14:paraId="5EAF452C">
      <w:pPr>
        <w:spacing w:line="360" w:lineRule="auto"/>
        <w:ind w:firstLine="442" w:firstLineChars="200"/>
        <w:rPr>
          <w:rFonts w:hint="eastAsia" w:ascii="宋体" w:hAnsi="宋体" w:eastAsia="宋体" w:cs="宋体"/>
          <w:b/>
          <w:bCs/>
          <w:color w:val="000000" w:themeColor="text1"/>
          <w:sz w:val="22"/>
          <w:szCs w:val="16"/>
          <w:highlight w:val="none"/>
          <w14:textFill>
            <w14:solidFill>
              <w14:schemeClr w14:val="tx1"/>
            </w14:solidFill>
          </w14:textFill>
        </w:rPr>
      </w:pPr>
      <w:r>
        <w:rPr>
          <w:rFonts w:hint="eastAsia" w:ascii="宋体" w:hAnsi="宋体" w:eastAsia="宋体" w:cs="宋体"/>
          <w:b/>
          <w:bCs/>
          <w:color w:val="000000" w:themeColor="text1"/>
          <w:sz w:val="22"/>
          <w:szCs w:val="16"/>
          <w:highlight w:val="none"/>
          <w14:textFill>
            <w14:solidFill>
              <w14:schemeClr w14:val="tx1"/>
            </w14:solidFill>
          </w14:textFill>
        </w:rPr>
        <w:t>三、质量标准</w:t>
      </w:r>
    </w:p>
    <w:p w14:paraId="3E6AC2EF">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工程质量符合强制性质量标准，符合国家和重庆市现行有关施工质量验收规范要求，并达到合格标准。</w:t>
      </w:r>
    </w:p>
    <w:p w14:paraId="53B48374">
      <w:pPr>
        <w:spacing w:line="360" w:lineRule="auto"/>
        <w:ind w:firstLine="442" w:firstLineChars="200"/>
        <w:rPr>
          <w:rFonts w:hint="eastAsia" w:ascii="宋体" w:hAnsi="宋体" w:eastAsia="宋体" w:cs="宋体"/>
          <w:b/>
          <w:bCs/>
          <w:color w:val="000000" w:themeColor="text1"/>
          <w:sz w:val="22"/>
          <w:szCs w:val="16"/>
          <w:highlight w:val="none"/>
          <w14:textFill>
            <w14:solidFill>
              <w14:schemeClr w14:val="tx1"/>
            </w14:solidFill>
          </w14:textFill>
        </w:rPr>
      </w:pPr>
      <w:bookmarkStart w:id="212" w:name="_Toc406482822"/>
      <w:r>
        <w:rPr>
          <w:rFonts w:hint="eastAsia" w:ascii="宋体" w:hAnsi="宋体" w:eastAsia="宋体" w:cs="宋体"/>
          <w:b/>
          <w:bCs/>
          <w:color w:val="000000" w:themeColor="text1"/>
          <w:sz w:val="22"/>
          <w:szCs w:val="16"/>
          <w:highlight w:val="none"/>
          <w14:textFill>
            <w14:solidFill>
              <w14:schemeClr w14:val="tx1"/>
            </w14:solidFill>
          </w14:textFill>
        </w:rPr>
        <w:t>四、签约合同价与合同价格形式</w:t>
      </w:r>
      <w:bookmarkEnd w:id="212"/>
    </w:p>
    <w:p w14:paraId="46FD494F">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1.承包人投标文件中承诺的中标价为：</w:t>
      </w:r>
    </w:p>
    <w:p w14:paraId="4EDA3C74">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人民币（大写）</w:t>
      </w:r>
      <w:r>
        <w:rPr>
          <w:rFonts w:hint="eastAsia" w:ascii="宋体" w:hAnsi="宋体" w:eastAsia="宋体" w:cs="宋体"/>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color w:val="000000" w:themeColor="text1"/>
          <w:sz w:val="22"/>
          <w:szCs w:val="16"/>
          <w:highlight w:val="none"/>
          <w14:textFill>
            <w14:solidFill>
              <w14:schemeClr w14:val="tx1"/>
            </w14:solidFill>
          </w14:textFill>
        </w:rPr>
        <w:t xml:space="preserve">（¥ </w:t>
      </w:r>
      <w:r>
        <w:rPr>
          <w:rFonts w:hint="eastAsia" w:ascii="宋体" w:hAnsi="宋体" w:eastAsia="宋体" w:cs="宋体"/>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color w:val="000000" w:themeColor="text1"/>
          <w:sz w:val="22"/>
          <w:szCs w:val="16"/>
          <w:highlight w:val="none"/>
          <w14:textFill>
            <w14:solidFill>
              <w14:schemeClr w14:val="tx1"/>
            </w14:solidFill>
          </w14:textFill>
        </w:rPr>
        <w:t xml:space="preserve"> 元）；</w:t>
      </w:r>
    </w:p>
    <w:p w14:paraId="1E1F3585">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2.签约合同价为：</w:t>
      </w:r>
    </w:p>
    <w:p w14:paraId="1AA79D97">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人民币（大写）</w:t>
      </w:r>
      <w:r>
        <w:rPr>
          <w:rFonts w:hint="eastAsia" w:ascii="宋体" w:hAnsi="宋体" w:eastAsia="宋体" w:cs="宋体"/>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color w:val="000000" w:themeColor="text1"/>
          <w:sz w:val="22"/>
          <w:szCs w:val="16"/>
          <w:highlight w:val="none"/>
          <w14:textFill>
            <w14:solidFill>
              <w14:schemeClr w14:val="tx1"/>
            </w14:solidFill>
          </w14:textFill>
        </w:rPr>
        <w:t xml:space="preserve">（¥ </w:t>
      </w:r>
      <w:r>
        <w:rPr>
          <w:rFonts w:hint="eastAsia" w:ascii="宋体" w:hAnsi="宋体" w:eastAsia="宋体" w:cs="宋体"/>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color w:val="000000" w:themeColor="text1"/>
          <w:sz w:val="22"/>
          <w:szCs w:val="16"/>
          <w:highlight w:val="none"/>
          <w14:textFill>
            <w14:solidFill>
              <w14:schemeClr w14:val="tx1"/>
            </w14:solidFill>
          </w14:textFill>
        </w:rPr>
        <w:t xml:space="preserve"> 元）；</w:t>
      </w:r>
    </w:p>
    <w:p w14:paraId="66D7B3A3">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其中：</w:t>
      </w:r>
    </w:p>
    <w:p w14:paraId="32981B92">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（1）安全文明施工费：</w:t>
      </w:r>
    </w:p>
    <w:p w14:paraId="4A042F16">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人民币（大写）</w:t>
      </w:r>
      <w:r>
        <w:rPr>
          <w:rFonts w:hint="eastAsia" w:ascii="宋体" w:hAnsi="宋体" w:eastAsia="宋体" w:cs="宋体"/>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color w:val="000000" w:themeColor="text1"/>
          <w:sz w:val="22"/>
          <w:szCs w:val="16"/>
          <w:highlight w:val="none"/>
          <w14:textFill>
            <w14:solidFill>
              <w14:schemeClr w14:val="tx1"/>
            </w14:solidFill>
          </w14:textFill>
        </w:rPr>
        <w:t xml:space="preserve">（¥ </w:t>
      </w:r>
      <w:r>
        <w:rPr>
          <w:rFonts w:hint="eastAsia" w:ascii="宋体" w:hAnsi="宋体" w:eastAsia="宋体" w:cs="宋体"/>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color w:val="000000" w:themeColor="text1"/>
          <w:sz w:val="22"/>
          <w:szCs w:val="16"/>
          <w:highlight w:val="none"/>
          <w14:textFill>
            <w14:solidFill>
              <w14:schemeClr w14:val="tx1"/>
            </w14:solidFill>
          </w14:textFill>
        </w:rPr>
        <w:t xml:space="preserve"> 元）；</w:t>
      </w:r>
    </w:p>
    <w:p w14:paraId="35EDA7ED">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（2）材料和工程设备暂估价金额：</w:t>
      </w:r>
    </w:p>
    <w:p w14:paraId="56A33ABA">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人民币（大写）</w:t>
      </w:r>
      <w:r>
        <w:rPr>
          <w:rFonts w:hint="eastAsia" w:ascii="宋体" w:hAnsi="宋体" w:eastAsia="宋体" w:cs="宋体"/>
          <w:color w:val="000000" w:themeColor="text1"/>
          <w:sz w:val="22"/>
          <w:szCs w:val="16"/>
          <w:highlight w:val="none"/>
          <w:u w:val="single"/>
          <w14:textFill>
            <w14:solidFill>
              <w14:schemeClr w14:val="tx1"/>
            </w14:solidFill>
          </w14:textFill>
        </w:rPr>
        <w:t xml:space="preserve">          /        </w:t>
      </w:r>
      <w:r>
        <w:rPr>
          <w:rFonts w:hint="eastAsia" w:ascii="宋体" w:hAnsi="宋体" w:eastAsia="宋体" w:cs="宋体"/>
          <w:color w:val="000000" w:themeColor="text1"/>
          <w:sz w:val="22"/>
          <w:szCs w:val="16"/>
          <w:highlight w:val="none"/>
          <w14:textFill>
            <w14:solidFill>
              <w14:schemeClr w14:val="tx1"/>
            </w14:solidFill>
          </w14:textFill>
        </w:rPr>
        <w:t xml:space="preserve">（¥ </w:t>
      </w:r>
      <w:r>
        <w:rPr>
          <w:rFonts w:hint="eastAsia" w:ascii="宋体" w:hAnsi="宋体" w:eastAsia="宋体" w:cs="宋体"/>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color w:val="000000" w:themeColor="text1"/>
          <w:sz w:val="22"/>
          <w:szCs w:val="16"/>
          <w:highlight w:val="none"/>
          <w14:textFill>
            <w14:solidFill>
              <w14:schemeClr w14:val="tx1"/>
            </w14:solidFill>
          </w14:textFill>
        </w:rPr>
        <w:t xml:space="preserve"> 元）；</w:t>
      </w:r>
    </w:p>
    <w:p w14:paraId="0BEA5772">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（3）专业工程暂估价金额：</w:t>
      </w:r>
    </w:p>
    <w:p w14:paraId="3A26F732">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人民币（大写）</w:t>
      </w:r>
      <w:r>
        <w:rPr>
          <w:rFonts w:hint="eastAsia" w:ascii="宋体" w:hAnsi="宋体" w:eastAsia="宋体" w:cs="宋体"/>
          <w:color w:val="000000" w:themeColor="text1"/>
          <w:sz w:val="22"/>
          <w:szCs w:val="16"/>
          <w:highlight w:val="none"/>
          <w:u w:val="single"/>
          <w14:textFill>
            <w14:solidFill>
              <w14:schemeClr w14:val="tx1"/>
            </w14:solidFill>
          </w14:textFill>
        </w:rPr>
        <w:t xml:space="preserve">        /          </w:t>
      </w:r>
      <w:r>
        <w:rPr>
          <w:rFonts w:hint="eastAsia" w:ascii="宋体" w:hAnsi="宋体" w:eastAsia="宋体" w:cs="宋体"/>
          <w:color w:val="000000" w:themeColor="text1"/>
          <w:sz w:val="22"/>
          <w:szCs w:val="16"/>
          <w:highlight w:val="none"/>
          <w14:textFill>
            <w14:solidFill>
              <w14:schemeClr w14:val="tx1"/>
            </w14:solidFill>
          </w14:textFill>
        </w:rPr>
        <w:t xml:space="preserve">（¥ </w:t>
      </w:r>
      <w:r>
        <w:rPr>
          <w:rFonts w:hint="eastAsia" w:ascii="宋体" w:hAnsi="宋体" w:eastAsia="宋体" w:cs="宋体"/>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color w:val="000000" w:themeColor="text1"/>
          <w:sz w:val="22"/>
          <w:szCs w:val="16"/>
          <w:highlight w:val="none"/>
          <w14:textFill>
            <w14:solidFill>
              <w14:schemeClr w14:val="tx1"/>
            </w14:solidFill>
          </w14:textFill>
        </w:rPr>
        <w:t xml:space="preserve"> 元）；</w:t>
      </w:r>
    </w:p>
    <w:p w14:paraId="5D96658B">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（4）暂列金额：</w:t>
      </w:r>
    </w:p>
    <w:p w14:paraId="207EABE9">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人民币（大写）</w:t>
      </w:r>
      <w:r>
        <w:rPr>
          <w:rFonts w:hint="eastAsia" w:ascii="宋体" w:hAnsi="宋体" w:eastAsia="宋体" w:cs="宋体"/>
          <w:color w:val="000000" w:themeColor="text1"/>
          <w:sz w:val="22"/>
          <w:szCs w:val="16"/>
          <w:highlight w:val="none"/>
          <w:u w:val="single"/>
          <w14:textFill>
            <w14:solidFill>
              <w14:schemeClr w14:val="tx1"/>
            </w14:solidFill>
          </w14:textFill>
        </w:rPr>
        <w:t xml:space="preserve">          /        </w:t>
      </w:r>
      <w:r>
        <w:rPr>
          <w:rFonts w:hint="eastAsia" w:ascii="宋体" w:hAnsi="宋体" w:eastAsia="宋体" w:cs="宋体"/>
          <w:color w:val="000000" w:themeColor="text1"/>
          <w:sz w:val="22"/>
          <w:szCs w:val="16"/>
          <w:highlight w:val="none"/>
          <w14:textFill>
            <w14:solidFill>
              <w14:schemeClr w14:val="tx1"/>
            </w14:solidFill>
          </w14:textFill>
        </w:rPr>
        <w:t xml:space="preserve">（¥ </w:t>
      </w:r>
      <w:r>
        <w:rPr>
          <w:rFonts w:hint="eastAsia" w:ascii="宋体" w:hAnsi="宋体" w:eastAsia="宋体" w:cs="宋体"/>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color w:val="000000" w:themeColor="text1"/>
          <w:sz w:val="22"/>
          <w:szCs w:val="16"/>
          <w:highlight w:val="none"/>
          <w14:textFill>
            <w14:solidFill>
              <w14:schemeClr w14:val="tx1"/>
            </w14:solidFill>
          </w14:textFill>
        </w:rPr>
        <w:t xml:space="preserve"> 元）。</w:t>
      </w:r>
    </w:p>
    <w:p w14:paraId="3F8A2A53">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（5）人工费（工资款）</w:t>
      </w:r>
    </w:p>
    <w:p w14:paraId="5331A87D">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该项目实行人工费（工资款）与其他工程款分账管理，发包人将应付工程款中的人工费（工资款），以不低于已完成合同价款的</w:t>
      </w:r>
      <w:r>
        <w:rPr>
          <w:rFonts w:hint="eastAsia" w:ascii="宋体" w:hAnsi="宋体" w:eastAsia="宋体" w:cs="宋体"/>
          <w:color w:val="000000" w:themeColor="text1"/>
          <w:sz w:val="22"/>
          <w:szCs w:val="16"/>
          <w:highlight w:val="none"/>
          <w:u w:val="single"/>
          <w14:textFill>
            <w14:solidFill>
              <w14:schemeClr w14:val="tx1"/>
            </w14:solidFill>
          </w14:textFill>
        </w:rPr>
        <w:t xml:space="preserve">          /        </w:t>
      </w:r>
      <w:r>
        <w:rPr>
          <w:rFonts w:hint="eastAsia" w:ascii="宋体" w:hAnsi="宋体" w:eastAsia="宋体" w:cs="宋体"/>
          <w:color w:val="000000" w:themeColor="text1"/>
          <w:sz w:val="22"/>
          <w:szCs w:val="16"/>
          <w:highlight w:val="none"/>
          <w14:textFill>
            <w14:solidFill>
              <w14:schemeClr w14:val="tx1"/>
            </w14:solidFill>
          </w14:textFill>
        </w:rPr>
        <w:t>，农民工工资单独支付至承包人设立的农民工工资专用账户。</w:t>
      </w:r>
    </w:p>
    <w:p w14:paraId="429E73F6">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3.合同价格形式：工程量清单综合单价包干合同。</w:t>
      </w:r>
    </w:p>
    <w:p w14:paraId="27DCFC71">
      <w:pPr>
        <w:spacing w:line="360" w:lineRule="auto"/>
        <w:ind w:firstLine="442" w:firstLineChars="200"/>
        <w:rPr>
          <w:rFonts w:hint="eastAsia" w:ascii="宋体" w:hAnsi="宋体" w:eastAsia="宋体" w:cs="宋体"/>
          <w:b/>
          <w:bCs/>
          <w:color w:val="000000" w:themeColor="text1"/>
          <w:sz w:val="22"/>
          <w:szCs w:val="16"/>
          <w:highlight w:val="none"/>
          <w14:textFill>
            <w14:solidFill>
              <w14:schemeClr w14:val="tx1"/>
            </w14:solidFill>
          </w14:textFill>
        </w:rPr>
      </w:pPr>
      <w:bookmarkStart w:id="213" w:name="_Toc406482823"/>
      <w:r>
        <w:rPr>
          <w:rFonts w:hint="eastAsia" w:ascii="宋体" w:hAnsi="宋体" w:eastAsia="宋体" w:cs="宋体"/>
          <w:b/>
          <w:bCs/>
          <w:color w:val="000000" w:themeColor="text1"/>
          <w:sz w:val="22"/>
          <w:szCs w:val="16"/>
          <w:highlight w:val="none"/>
          <w14:textFill>
            <w14:solidFill>
              <w14:schemeClr w14:val="tx1"/>
            </w14:solidFill>
          </w14:textFill>
        </w:rPr>
        <w:t>五、项目经理</w:t>
      </w:r>
      <w:bookmarkEnd w:id="213"/>
    </w:p>
    <w:p w14:paraId="1826BB60">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bookmarkStart w:id="214" w:name="_Toc406482824"/>
      <w:r>
        <w:rPr>
          <w:rFonts w:hint="eastAsia" w:ascii="宋体" w:hAnsi="宋体" w:eastAsia="宋体" w:cs="宋体"/>
          <w:color w:val="000000" w:themeColor="text1"/>
          <w:sz w:val="22"/>
          <w:szCs w:val="16"/>
          <w:highlight w:val="none"/>
          <w14:textFill>
            <w14:solidFill>
              <w14:schemeClr w14:val="tx1"/>
            </w14:solidFill>
          </w14:textFill>
        </w:rPr>
        <w:t>承包人投标文件中承诺的项目经理：</w:t>
      </w:r>
    </w:p>
    <w:p w14:paraId="312BFB7F">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姓名：</w:t>
      </w:r>
      <w:r>
        <w:rPr>
          <w:rFonts w:hint="eastAsia" w:ascii="宋体" w:hAnsi="宋体" w:eastAsia="宋体" w:cs="宋体"/>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color w:val="000000" w:themeColor="text1"/>
          <w:sz w:val="22"/>
          <w:szCs w:val="16"/>
          <w:highlight w:val="none"/>
          <w14:textFill>
            <w14:solidFill>
              <w14:schemeClr w14:val="tx1"/>
            </w14:solidFill>
          </w14:textFill>
        </w:rPr>
        <w:t xml:space="preserve"> ，</w:t>
      </w:r>
    </w:p>
    <w:p w14:paraId="3FAD41D9">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身份证号码：</w:t>
      </w:r>
      <w:r>
        <w:rPr>
          <w:rFonts w:hint="eastAsia" w:ascii="宋体" w:hAnsi="宋体" w:eastAsia="宋体" w:cs="宋体"/>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color w:val="000000" w:themeColor="text1"/>
          <w:sz w:val="22"/>
          <w:szCs w:val="16"/>
          <w:highlight w:val="none"/>
          <w14:textFill>
            <w14:solidFill>
              <w14:schemeClr w14:val="tx1"/>
            </w14:solidFill>
          </w14:textFill>
        </w:rPr>
        <w:t xml:space="preserve"> ，</w:t>
      </w:r>
    </w:p>
    <w:p w14:paraId="09985DF2">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建造师注册证书号：</w:t>
      </w:r>
      <w:r>
        <w:rPr>
          <w:rFonts w:hint="eastAsia" w:ascii="宋体" w:hAnsi="宋体" w:eastAsia="宋体" w:cs="宋体"/>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color w:val="000000" w:themeColor="text1"/>
          <w:sz w:val="22"/>
          <w:szCs w:val="16"/>
          <w:highlight w:val="none"/>
          <w14:textFill>
            <w14:solidFill>
              <w14:schemeClr w14:val="tx1"/>
            </w14:solidFill>
          </w14:textFill>
        </w:rPr>
        <w:t xml:space="preserve"> 。</w:t>
      </w:r>
    </w:p>
    <w:p w14:paraId="73BD4061">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承包人投标文件中承诺的技术负责人：</w:t>
      </w:r>
    </w:p>
    <w:p w14:paraId="320C1A5A">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姓名：</w:t>
      </w:r>
      <w:r>
        <w:rPr>
          <w:rFonts w:hint="eastAsia" w:ascii="宋体" w:hAnsi="宋体" w:eastAsia="宋体" w:cs="宋体"/>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color w:val="000000" w:themeColor="text1"/>
          <w:sz w:val="22"/>
          <w:szCs w:val="16"/>
          <w:highlight w:val="none"/>
          <w14:textFill>
            <w14:solidFill>
              <w14:schemeClr w14:val="tx1"/>
            </w14:solidFill>
          </w14:textFill>
        </w:rPr>
        <w:t xml:space="preserve"> ，</w:t>
      </w:r>
    </w:p>
    <w:p w14:paraId="2B03A6D5">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身份证号码：</w:t>
      </w:r>
      <w:r>
        <w:rPr>
          <w:rFonts w:hint="eastAsia" w:ascii="宋体" w:hAnsi="宋体" w:eastAsia="宋体" w:cs="宋体"/>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color w:val="000000" w:themeColor="text1"/>
          <w:sz w:val="22"/>
          <w:szCs w:val="16"/>
          <w:highlight w:val="none"/>
          <w14:textFill>
            <w14:solidFill>
              <w14:schemeClr w14:val="tx1"/>
            </w14:solidFill>
          </w14:textFill>
        </w:rPr>
        <w:t xml:space="preserve"> 。</w:t>
      </w:r>
    </w:p>
    <w:p w14:paraId="0AA64281">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证书名称及号码：</w:t>
      </w:r>
      <w:r>
        <w:rPr>
          <w:rFonts w:hint="eastAsia" w:ascii="宋体" w:hAnsi="宋体" w:eastAsia="宋体" w:cs="宋体"/>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color w:val="000000" w:themeColor="text1"/>
          <w:sz w:val="22"/>
          <w:szCs w:val="16"/>
          <w:highlight w:val="none"/>
          <w14:textFill>
            <w14:solidFill>
              <w14:schemeClr w14:val="tx1"/>
            </w14:solidFill>
          </w14:textFill>
        </w:rPr>
        <w:t xml:space="preserve"> 。</w:t>
      </w:r>
    </w:p>
    <w:p w14:paraId="59D80D90">
      <w:pPr>
        <w:spacing w:line="360" w:lineRule="auto"/>
        <w:ind w:firstLine="442" w:firstLineChars="200"/>
        <w:rPr>
          <w:rFonts w:hint="eastAsia" w:ascii="宋体" w:hAnsi="宋体" w:eastAsia="宋体" w:cs="宋体"/>
          <w:b/>
          <w:bCs/>
          <w:color w:val="000000" w:themeColor="text1"/>
          <w:sz w:val="22"/>
          <w:szCs w:val="16"/>
          <w:highlight w:val="none"/>
          <w14:textFill>
            <w14:solidFill>
              <w14:schemeClr w14:val="tx1"/>
            </w14:solidFill>
          </w14:textFill>
        </w:rPr>
      </w:pPr>
      <w:r>
        <w:rPr>
          <w:rFonts w:hint="eastAsia" w:ascii="宋体" w:hAnsi="宋体" w:eastAsia="宋体" w:cs="宋体"/>
          <w:b/>
          <w:bCs/>
          <w:color w:val="000000" w:themeColor="text1"/>
          <w:sz w:val="22"/>
          <w:szCs w:val="16"/>
          <w:highlight w:val="none"/>
          <w14:textFill>
            <w14:solidFill>
              <w14:schemeClr w14:val="tx1"/>
            </w14:solidFill>
          </w14:textFill>
        </w:rPr>
        <w:t>六、合同文件构成</w:t>
      </w:r>
      <w:bookmarkEnd w:id="214"/>
    </w:p>
    <w:p w14:paraId="729A6A12">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合同由以下文件构成：</w:t>
      </w:r>
    </w:p>
    <w:p w14:paraId="5B43C719">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（1）合同协议书；</w:t>
      </w:r>
    </w:p>
    <w:p w14:paraId="4113D94A">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（2）中标通知书；</w:t>
      </w:r>
    </w:p>
    <w:p w14:paraId="6B59929C">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 xml:space="preserve">（3）专用合同条款及其附件； </w:t>
      </w:r>
    </w:p>
    <w:p w14:paraId="19B3258D">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（4）通用合同条款；</w:t>
      </w:r>
    </w:p>
    <w:p w14:paraId="39C86E78">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（5）投标文件；</w:t>
      </w:r>
    </w:p>
    <w:p w14:paraId="4A1F6E6E">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（6）竞争性比选文件及修改文件；</w:t>
      </w:r>
    </w:p>
    <w:p w14:paraId="26C3E997">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（7）技术标准和要求（包含但不限于智能化系统的总体要求、主要设备的技术参数要求）；</w:t>
      </w:r>
    </w:p>
    <w:p w14:paraId="4C06D4CF">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（8）图纸；</w:t>
      </w:r>
    </w:p>
    <w:p w14:paraId="0A732346">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（9）已标价工程量清单；</w:t>
      </w:r>
    </w:p>
    <w:p w14:paraId="5E657629">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（10）其他合同文件。</w:t>
      </w:r>
    </w:p>
    <w:p w14:paraId="3DBF3569">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bookmarkStart w:id="215" w:name="_Toc406482825"/>
      <w:r>
        <w:rPr>
          <w:rFonts w:hint="eastAsia" w:ascii="宋体" w:hAnsi="宋体" w:eastAsia="宋体" w:cs="宋体"/>
          <w:color w:val="000000" w:themeColor="text1"/>
          <w:sz w:val="22"/>
          <w:szCs w:val="16"/>
          <w:highlight w:val="none"/>
          <w14:textFill>
            <w14:solidFill>
              <w14:schemeClr w14:val="tx1"/>
            </w14:solidFill>
          </w14:textFill>
        </w:rPr>
        <w:t>在合同订立、履行过程中形成的与合同有关的书面形式的文件均构成合同文件组成部分。</w:t>
      </w:r>
    </w:p>
    <w:p w14:paraId="5B22626D">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上述各项合同文件包括合同当事人就该项合同文件所作出的补充和修改，属于同一类内容的文件，应以最新签署的为准。专用合同条款及其附件须经合同当事人签名或盖章。</w:t>
      </w:r>
    </w:p>
    <w:p w14:paraId="28A42009">
      <w:pPr>
        <w:spacing w:line="360" w:lineRule="auto"/>
        <w:ind w:firstLine="442" w:firstLineChars="200"/>
        <w:rPr>
          <w:rFonts w:hint="eastAsia" w:ascii="宋体" w:hAnsi="宋体" w:eastAsia="宋体" w:cs="宋体"/>
          <w:b/>
          <w:bCs/>
          <w:color w:val="000000" w:themeColor="text1"/>
          <w:sz w:val="22"/>
          <w:szCs w:val="16"/>
          <w:highlight w:val="none"/>
          <w14:textFill>
            <w14:solidFill>
              <w14:schemeClr w14:val="tx1"/>
            </w14:solidFill>
          </w14:textFill>
        </w:rPr>
      </w:pPr>
      <w:r>
        <w:rPr>
          <w:rFonts w:hint="eastAsia" w:ascii="宋体" w:hAnsi="宋体" w:eastAsia="宋体" w:cs="宋体"/>
          <w:b/>
          <w:bCs/>
          <w:color w:val="000000" w:themeColor="text1"/>
          <w:sz w:val="22"/>
          <w:szCs w:val="16"/>
          <w:highlight w:val="none"/>
          <w14:textFill>
            <w14:solidFill>
              <w14:schemeClr w14:val="tx1"/>
            </w14:solidFill>
          </w14:textFill>
        </w:rPr>
        <w:t>七、承诺</w:t>
      </w:r>
      <w:bookmarkEnd w:id="215"/>
    </w:p>
    <w:p w14:paraId="163ECCB2">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1.发包人承诺按照法律规定履行项目审批手续、筹集工程建设资金并按照合同约定的期限和方式支付合同价款。</w:t>
      </w:r>
    </w:p>
    <w:p w14:paraId="02477AF2">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6F17A691">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3.发包人和承包人通过政府采购形式签订合同的，双方理解并承诺不再就同一工程另行签订与合同实质性内容相背离的协议。</w:t>
      </w:r>
    </w:p>
    <w:p w14:paraId="1B04A385">
      <w:pPr>
        <w:spacing w:line="360" w:lineRule="auto"/>
        <w:ind w:firstLine="442" w:firstLineChars="200"/>
        <w:rPr>
          <w:rFonts w:hint="eastAsia" w:ascii="宋体" w:hAnsi="宋体" w:eastAsia="宋体" w:cs="宋体"/>
          <w:b/>
          <w:bCs/>
          <w:color w:val="000000" w:themeColor="text1"/>
          <w:sz w:val="22"/>
          <w:szCs w:val="16"/>
          <w:highlight w:val="none"/>
          <w14:textFill>
            <w14:solidFill>
              <w14:schemeClr w14:val="tx1"/>
            </w14:solidFill>
          </w14:textFill>
        </w:rPr>
      </w:pPr>
      <w:r>
        <w:rPr>
          <w:rFonts w:hint="eastAsia" w:ascii="宋体" w:hAnsi="宋体" w:eastAsia="宋体" w:cs="宋体"/>
          <w:b/>
          <w:bCs/>
          <w:color w:val="000000" w:themeColor="text1"/>
          <w:sz w:val="22"/>
          <w:szCs w:val="16"/>
          <w:highlight w:val="none"/>
          <w14:textFill>
            <w14:solidFill>
              <w14:schemeClr w14:val="tx1"/>
            </w14:solidFill>
          </w14:textFill>
        </w:rPr>
        <w:t>八、词语含义</w:t>
      </w:r>
    </w:p>
    <w:p w14:paraId="35C245EE">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本协议书中词语含义与第二部分通用合同条款中赋予的含义相同。</w:t>
      </w:r>
    </w:p>
    <w:p w14:paraId="059AFF70">
      <w:pPr>
        <w:spacing w:line="360" w:lineRule="auto"/>
        <w:ind w:firstLine="442" w:firstLineChars="200"/>
        <w:rPr>
          <w:rFonts w:hint="eastAsia" w:ascii="宋体" w:hAnsi="宋体" w:eastAsia="宋体" w:cs="宋体"/>
          <w:b/>
          <w:bCs/>
          <w:color w:val="000000" w:themeColor="text1"/>
          <w:sz w:val="22"/>
          <w:szCs w:val="16"/>
          <w:highlight w:val="none"/>
          <w14:textFill>
            <w14:solidFill>
              <w14:schemeClr w14:val="tx1"/>
            </w14:solidFill>
          </w14:textFill>
        </w:rPr>
      </w:pPr>
      <w:bookmarkStart w:id="216" w:name="_Toc406482826"/>
      <w:r>
        <w:rPr>
          <w:rFonts w:hint="eastAsia" w:ascii="宋体" w:hAnsi="宋体" w:eastAsia="宋体" w:cs="宋体"/>
          <w:b/>
          <w:bCs/>
          <w:color w:val="000000" w:themeColor="text1"/>
          <w:sz w:val="22"/>
          <w:szCs w:val="16"/>
          <w:highlight w:val="none"/>
          <w14:textFill>
            <w14:solidFill>
              <w14:schemeClr w14:val="tx1"/>
            </w14:solidFill>
          </w14:textFill>
        </w:rPr>
        <w:t>九、签订时间</w:t>
      </w:r>
      <w:bookmarkEnd w:id="216"/>
    </w:p>
    <w:p w14:paraId="2F006E9C">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本合同于</w:t>
      </w:r>
      <w:r>
        <w:rPr>
          <w:rFonts w:hint="eastAsia" w:ascii="宋体" w:hAnsi="宋体" w:eastAsia="宋体" w:cs="宋体"/>
          <w:color w:val="000000" w:themeColor="text1"/>
          <w:sz w:val="22"/>
          <w:szCs w:val="16"/>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color w:val="000000" w:themeColor="text1"/>
          <w:sz w:val="22"/>
          <w:szCs w:val="16"/>
          <w:highlight w:val="none"/>
          <w14:textFill>
            <w14:solidFill>
              <w14:schemeClr w14:val="tx1"/>
            </w14:solidFill>
          </w14:textFill>
        </w:rPr>
        <w:t>年</w:t>
      </w:r>
      <w:r>
        <w:rPr>
          <w:rFonts w:hint="eastAsia" w:ascii="宋体" w:hAnsi="宋体" w:eastAsia="宋体" w:cs="宋体"/>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color w:val="000000" w:themeColor="text1"/>
          <w:sz w:val="22"/>
          <w:szCs w:val="16"/>
          <w:highlight w:val="none"/>
          <w14:textFill>
            <w14:solidFill>
              <w14:schemeClr w14:val="tx1"/>
            </w14:solidFill>
          </w14:textFill>
        </w:rPr>
        <w:t>月</w:t>
      </w:r>
      <w:r>
        <w:rPr>
          <w:rFonts w:hint="eastAsia" w:ascii="宋体" w:hAnsi="宋体" w:eastAsia="宋体" w:cs="宋体"/>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color w:val="000000" w:themeColor="text1"/>
          <w:sz w:val="22"/>
          <w:szCs w:val="16"/>
          <w:highlight w:val="none"/>
          <w14:textFill>
            <w14:solidFill>
              <w14:schemeClr w14:val="tx1"/>
            </w14:solidFill>
          </w14:textFill>
        </w:rPr>
        <w:t>日签订。</w:t>
      </w:r>
    </w:p>
    <w:p w14:paraId="16A1293A">
      <w:pPr>
        <w:spacing w:line="360" w:lineRule="auto"/>
        <w:ind w:firstLine="442" w:firstLineChars="200"/>
        <w:rPr>
          <w:rFonts w:hint="eastAsia" w:ascii="宋体" w:hAnsi="宋体" w:eastAsia="宋体" w:cs="宋体"/>
          <w:b/>
          <w:bCs/>
          <w:color w:val="000000" w:themeColor="text1"/>
          <w:sz w:val="22"/>
          <w:szCs w:val="16"/>
          <w:highlight w:val="none"/>
          <w14:textFill>
            <w14:solidFill>
              <w14:schemeClr w14:val="tx1"/>
            </w14:solidFill>
          </w14:textFill>
        </w:rPr>
      </w:pPr>
      <w:bookmarkStart w:id="217" w:name="_Toc406482827"/>
      <w:r>
        <w:rPr>
          <w:rFonts w:hint="eastAsia" w:ascii="宋体" w:hAnsi="宋体" w:eastAsia="宋体" w:cs="宋体"/>
          <w:b/>
          <w:bCs/>
          <w:color w:val="000000" w:themeColor="text1"/>
          <w:sz w:val="22"/>
          <w:szCs w:val="16"/>
          <w:highlight w:val="none"/>
          <w14:textFill>
            <w14:solidFill>
              <w14:schemeClr w14:val="tx1"/>
            </w14:solidFill>
          </w14:textFill>
        </w:rPr>
        <w:t>十、签订地点</w:t>
      </w:r>
      <w:bookmarkEnd w:id="217"/>
    </w:p>
    <w:p w14:paraId="21496F32">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本合同在</w:t>
      </w:r>
      <w:r>
        <w:rPr>
          <w:rFonts w:hint="eastAsia" w:ascii="宋体" w:hAnsi="宋体" w:eastAsia="宋体" w:cs="宋体"/>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color w:val="000000" w:themeColor="text1"/>
          <w:sz w:val="22"/>
          <w:szCs w:val="16"/>
          <w:highlight w:val="none"/>
          <w14:textFill>
            <w14:solidFill>
              <w14:schemeClr w14:val="tx1"/>
            </w14:solidFill>
          </w14:textFill>
        </w:rPr>
        <w:t>签订。</w:t>
      </w:r>
    </w:p>
    <w:p w14:paraId="7F9EA8B2">
      <w:pPr>
        <w:spacing w:line="360" w:lineRule="auto"/>
        <w:ind w:firstLine="442" w:firstLineChars="200"/>
        <w:rPr>
          <w:rFonts w:hint="eastAsia" w:ascii="宋体" w:hAnsi="宋体" w:eastAsia="宋体" w:cs="宋体"/>
          <w:b/>
          <w:bCs/>
          <w:color w:val="000000" w:themeColor="text1"/>
          <w:sz w:val="22"/>
          <w:szCs w:val="16"/>
          <w:highlight w:val="none"/>
          <w14:textFill>
            <w14:solidFill>
              <w14:schemeClr w14:val="tx1"/>
            </w14:solidFill>
          </w14:textFill>
        </w:rPr>
      </w:pPr>
      <w:bookmarkStart w:id="218" w:name="_Toc406482828"/>
      <w:r>
        <w:rPr>
          <w:rFonts w:hint="eastAsia" w:ascii="宋体" w:hAnsi="宋体" w:eastAsia="宋体" w:cs="宋体"/>
          <w:b/>
          <w:bCs/>
          <w:color w:val="000000" w:themeColor="text1"/>
          <w:sz w:val="22"/>
          <w:szCs w:val="16"/>
          <w:highlight w:val="none"/>
          <w14:textFill>
            <w14:solidFill>
              <w14:schemeClr w14:val="tx1"/>
            </w14:solidFill>
          </w14:textFill>
        </w:rPr>
        <w:t>十一、补充协议</w:t>
      </w:r>
      <w:bookmarkEnd w:id="218"/>
    </w:p>
    <w:p w14:paraId="24E1AC88">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合同未尽事宜，合同当事人另行签订补充协议，补充协议是合同的组成部分。</w:t>
      </w:r>
    </w:p>
    <w:p w14:paraId="7025E892">
      <w:pPr>
        <w:spacing w:line="360" w:lineRule="auto"/>
        <w:ind w:firstLine="442" w:firstLineChars="200"/>
        <w:rPr>
          <w:rFonts w:hint="eastAsia" w:ascii="宋体" w:hAnsi="宋体" w:eastAsia="宋体" w:cs="宋体"/>
          <w:b/>
          <w:bCs/>
          <w:color w:val="000000" w:themeColor="text1"/>
          <w:sz w:val="22"/>
          <w:szCs w:val="16"/>
          <w:highlight w:val="none"/>
          <w14:textFill>
            <w14:solidFill>
              <w14:schemeClr w14:val="tx1"/>
            </w14:solidFill>
          </w14:textFill>
        </w:rPr>
      </w:pPr>
      <w:bookmarkStart w:id="219" w:name="_Toc406482829"/>
      <w:r>
        <w:rPr>
          <w:rFonts w:hint="eastAsia" w:ascii="宋体" w:hAnsi="宋体" w:eastAsia="宋体" w:cs="宋体"/>
          <w:b/>
          <w:bCs/>
          <w:color w:val="000000" w:themeColor="text1"/>
          <w:sz w:val="22"/>
          <w:szCs w:val="16"/>
          <w:highlight w:val="none"/>
          <w14:textFill>
            <w14:solidFill>
              <w14:schemeClr w14:val="tx1"/>
            </w14:solidFill>
          </w14:textFill>
        </w:rPr>
        <w:t>十二、合同生效</w:t>
      </w:r>
      <w:bookmarkEnd w:id="219"/>
    </w:p>
    <w:p w14:paraId="2A0FDC11">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bookmarkStart w:id="220" w:name="_Toc406482830"/>
      <w:r>
        <w:rPr>
          <w:rFonts w:hint="eastAsia" w:ascii="宋体" w:hAnsi="宋体" w:eastAsia="宋体" w:cs="宋体"/>
          <w:color w:val="000000" w:themeColor="text1"/>
          <w:sz w:val="22"/>
          <w:szCs w:val="16"/>
          <w:highlight w:val="none"/>
          <w14:textFill>
            <w14:solidFill>
              <w14:schemeClr w14:val="tx1"/>
            </w14:solidFill>
          </w14:textFill>
        </w:rPr>
        <w:t>合同在以下条件全部满足之后生效：</w:t>
      </w:r>
    </w:p>
    <w:p w14:paraId="76F20FFB">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1.合同经双方法定代表人或其委托代理人签名并加盖单位公章或合同专用章；</w:t>
      </w:r>
    </w:p>
    <w:p w14:paraId="4CB52FCA">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2.采用现金或者保函等形式递交履约担保的，承包人按合同约定向发包人提交履约担保后；</w:t>
      </w:r>
    </w:p>
    <w:p w14:paraId="293C32E9">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 xml:space="preserve">3.  </w:t>
      </w:r>
      <w:r>
        <w:rPr>
          <w:rFonts w:hint="eastAsia" w:ascii="宋体" w:hAnsi="宋体" w:eastAsia="宋体" w:cs="宋体"/>
          <w:color w:val="000000" w:themeColor="text1"/>
          <w:sz w:val="22"/>
          <w:szCs w:val="16"/>
          <w:highlight w:val="none"/>
          <w:u w:val="single"/>
          <w14:textFill>
            <w14:solidFill>
              <w14:schemeClr w14:val="tx1"/>
            </w14:solidFill>
          </w14:textFill>
        </w:rPr>
        <w:t xml:space="preserve">            /          </w:t>
      </w:r>
      <w:r>
        <w:rPr>
          <w:rFonts w:hint="eastAsia" w:ascii="宋体" w:hAnsi="宋体" w:eastAsia="宋体" w:cs="宋体"/>
          <w:color w:val="000000" w:themeColor="text1"/>
          <w:sz w:val="22"/>
          <w:szCs w:val="16"/>
          <w:highlight w:val="none"/>
          <w14:textFill>
            <w14:solidFill>
              <w14:schemeClr w14:val="tx1"/>
            </w14:solidFill>
          </w14:textFill>
        </w:rPr>
        <w:t>。</w:t>
      </w:r>
    </w:p>
    <w:p w14:paraId="4DEB39A9">
      <w:pPr>
        <w:spacing w:line="360" w:lineRule="auto"/>
        <w:ind w:firstLine="442" w:firstLineChars="200"/>
        <w:rPr>
          <w:rFonts w:hint="eastAsia" w:ascii="宋体" w:hAnsi="宋体" w:eastAsia="宋体" w:cs="宋体"/>
          <w:b/>
          <w:bCs/>
          <w:color w:val="000000" w:themeColor="text1"/>
          <w:sz w:val="22"/>
          <w:szCs w:val="16"/>
          <w:highlight w:val="none"/>
          <w14:textFill>
            <w14:solidFill>
              <w14:schemeClr w14:val="tx1"/>
            </w14:solidFill>
          </w14:textFill>
        </w:rPr>
      </w:pPr>
      <w:r>
        <w:rPr>
          <w:rFonts w:hint="eastAsia" w:ascii="宋体" w:hAnsi="宋体" w:eastAsia="宋体" w:cs="宋体"/>
          <w:b/>
          <w:bCs/>
          <w:color w:val="000000" w:themeColor="text1"/>
          <w:sz w:val="22"/>
          <w:szCs w:val="16"/>
          <w:highlight w:val="none"/>
          <w14:textFill>
            <w14:solidFill>
              <w14:schemeClr w14:val="tx1"/>
            </w14:solidFill>
          </w14:textFill>
        </w:rPr>
        <w:t>十三、合同份数</w:t>
      </w:r>
      <w:bookmarkEnd w:id="220"/>
    </w:p>
    <w:p w14:paraId="3CA2A38B">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合同一式</w:t>
      </w:r>
      <w:r>
        <w:rPr>
          <w:rFonts w:hint="eastAsia" w:ascii="宋体" w:hAnsi="宋体" w:eastAsia="宋体" w:cs="宋体"/>
          <w:color w:val="000000" w:themeColor="text1"/>
          <w:sz w:val="22"/>
          <w:szCs w:val="16"/>
          <w:highlight w:val="none"/>
          <w:u w:val="single"/>
          <w14:textFill>
            <w14:solidFill>
              <w14:schemeClr w14:val="tx1"/>
            </w14:solidFill>
          </w14:textFill>
        </w:rPr>
        <w:t>陆</w:t>
      </w:r>
      <w:r>
        <w:rPr>
          <w:rFonts w:hint="eastAsia" w:ascii="宋体" w:hAnsi="宋体" w:eastAsia="宋体" w:cs="宋体"/>
          <w:color w:val="000000" w:themeColor="text1"/>
          <w:sz w:val="22"/>
          <w:szCs w:val="16"/>
          <w:highlight w:val="none"/>
          <w14:textFill>
            <w14:solidFill>
              <w14:schemeClr w14:val="tx1"/>
            </w14:solidFill>
          </w14:textFill>
        </w:rPr>
        <w:t>份，其中正本</w:t>
      </w:r>
      <w:r>
        <w:rPr>
          <w:rFonts w:hint="eastAsia" w:ascii="宋体" w:hAnsi="宋体" w:eastAsia="宋体" w:cs="宋体"/>
          <w:color w:val="000000" w:themeColor="text1"/>
          <w:sz w:val="22"/>
          <w:szCs w:val="16"/>
          <w:highlight w:val="none"/>
          <w:u w:val="single"/>
          <w14:textFill>
            <w14:solidFill>
              <w14:schemeClr w14:val="tx1"/>
            </w14:solidFill>
          </w14:textFill>
        </w:rPr>
        <w:t xml:space="preserve">   /  </w:t>
      </w:r>
      <w:r>
        <w:rPr>
          <w:rFonts w:hint="eastAsia" w:ascii="宋体" w:hAnsi="宋体" w:eastAsia="宋体" w:cs="宋体"/>
          <w:color w:val="000000" w:themeColor="text1"/>
          <w:sz w:val="22"/>
          <w:szCs w:val="16"/>
          <w:highlight w:val="none"/>
          <w14:textFill>
            <w14:solidFill>
              <w14:schemeClr w14:val="tx1"/>
            </w14:solidFill>
          </w14:textFill>
        </w:rPr>
        <w:t>份，双方各持</w:t>
      </w:r>
      <w:r>
        <w:rPr>
          <w:rFonts w:hint="eastAsia" w:ascii="宋体" w:hAnsi="宋体" w:eastAsia="宋体" w:cs="宋体"/>
          <w:color w:val="000000" w:themeColor="text1"/>
          <w:sz w:val="22"/>
          <w:szCs w:val="16"/>
          <w:highlight w:val="none"/>
          <w:u w:val="single"/>
          <w14:textFill>
            <w14:solidFill>
              <w14:schemeClr w14:val="tx1"/>
            </w14:solidFill>
          </w14:textFill>
        </w:rPr>
        <w:t xml:space="preserve">   叁  </w:t>
      </w:r>
      <w:r>
        <w:rPr>
          <w:rFonts w:hint="eastAsia" w:ascii="宋体" w:hAnsi="宋体" w:eastAsia="宋体" w:cs="宋体"/>
          <w:color w:val="000000" w:themeColor="text1"/>
          <w:sz w:val="22"/>
          <w:szCs w:val="16"/>
          <w:highlight w:val="none"/>
          <w14:textFill>
            <w14:solidFill>
              <w14:schemeClr w14:val="tx1"/>
            </w14:solidFill>
          </w14:textFill>
        </w:rPr>
        <w:t>份，副本</w:t>
      </w:r>
      <w:r>
        <w:rPr>
          <w:rFonts w:hint="eastAsia" w:ascii="宋体" w:hAnsi="宋体" w:eastAsia="宋体" w:cs="宋体"/>
          <w:color w:val="000000" w:themeColor="text1"/>
          <w:sz w:val="22"/>
          <w:szCs w:val="16"/>
          <w:highlight w:val="none"/>
          <w:u w:val="single"/>
          <w14:textFill>
            <w14:solidFill>
              <w14:schemeClr w14:val="tx1"/>
            </w14:solidFill>
          </w14:textFill>
        </w:rPr>
        <w:t xml:space="preserve">  /   </w:t>
      </w:r>
      <w:r>
        <w:rPr>
          <w:rFonts w:hint="eastAsia" w:ascii="宋体" w:hAnsi="宋体" w:eastAsia="宋体" w:cs="宋体"/>
          <w:color w:val="000000" w:themeColor="text1"/>
          <w:sz w:val="22"/>
          <w:szCs w:val="16"/>
          <w:highlight w:val="none"/>
          <w14:textFill>
            <w14:solidFill>
              <w14:schemeClr w14:val="tx1"/>
            </w14:solidFill>
          </w14:textFill>
        </w:rPr>
        <w:t>份，双方各执</w:t>
      </w:r>
      <w:r>
        <w:rPr>
          <w:rFonts w:hint="eastAsia" w:ascii="宋体" w:hAnsi="宋体" w:eastAsia="宋体" w:cs="宋体"/>
          <w:color w:val="000000" w:themeColor="text1"/>
          <w:sz w:val="22"/>
          <w:szCs w:val="16"/>
          <w:highlight w:val="none"/>
          <w:u w:val="single"/>
          <w14:textFill>
            <w14:solidFill>
              <w14:schemeClr w14:val="tx1"/>
            </w14:solidFill>
          </w14:textFill>
        </w:rPr>
        <w:t xml:space="preserve">   /  </w:t>
      </w:r>
      <w:r>
        <w:rPr>
          <w:rFonts w:hint="eastAsia" w:ascii="宋体" w:hAnsi="宋体" w:eastAsia="宋体" w:cs="宋体"/>
          <w:color w:val="000000" w:themeColor="text1"/>
          <w:sz w:val="22"/>
          <w:szCs w:val="16"/>
          <w:highlight w:val="none"/>
          <w14:textFill>
            <w14:solidFill>
              <w14:schemeClr w14:val="tx1"/>
            </w14:solidFill>
          </w14:textFill>
        </w:rPr>
        <w:t>份。副本与正本不一致时，以正本为准。</w:t>
      </w:r>
    </w:p>
    <w:p w14:paraId="4EE85EF0">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（以下为签名盖章页）。</w:t>
      </w:r>
    </w:p>
    <w:p w14:paraId="1AB703AD">
      <w:pPr>
        <w:adjustRightInd w:val="0"/>
        <w:spacing w:line="360" w:lineRule="auto"/>
        <w:ind w:firstLine="442" w:firstLineChars="200"/>
        <w:rPr>
          <w:rFonts w:hint="eastAsia" w:ascii="宋体" w:hAnsi="宋体" w:eastAsia="宋体" w:cs="宋体"/>
          <w:b/>
          <w:bCs/>
          <w:snapToGrid w:val="0"/>
          <w:color w:val="000000" w:themeColor="text1"/>
          <w:sz w:val="22"/>
          <w:szCs w:val="16"/>
          <w:highlight w:val="none"/>
          <w14:textFill>
            <w14:solidFill>
              <w14:schemeClr w14:val="tx1"/>
            </w14:solidFill>
          </w14:textFill>
        </w:rPr>
      </w:pPr>
      <w:bookmarkStart w:id="221" w:name="_Toc467689623"/>
      <w:r>
        <w:rPr>
          <w:rFonts w:hint="eastAsia" w:ascii="宋体" w:hAnsi="宋体" w:eastAsia="宋体" w:cs="宋体"/>
          <w:b/>
          <w:bCs/>
          <w:snapToGrid w:val="0"/>
          <w:color w:val="000000" w:themeColor="text1"/>
          <w:sz w:val="22"/>
          <w:szCs w:val="16"/>
          <w:highlight w:val="none"/>
          <w14:textFill>
            <w14:solidFill>
              <w14:schemeClr w14:val="tx1"/>
            </w14:solidFill>
          </w14:textFill>
        </w:rPr>
        <w:t>发包人：</w:t>
      </w:r>
      <w:r>
        <w:rPr>
          <w:rFonts w:hint="eastAsia" w:ascii="宋体" w:hAnsi="宋体" w:eastAsia="宋体" w:cs="宋体"/>
          <w:b/>
          <w:bCs/>
          <w:snapToGrid w:val="0"/>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b/>
          <w:bCs/>
          <w:snapToGrid w:val="0"/>
          <w:color w:val="000000" w:themeColor="text1"/>
          <w:sz w:val="22"/>
          <w:szCs w:val="16"/>
          <w:highlight w:val="none"/>
          <w14:textFill>
            <w14:solidFill>
              <w14:schemeClr w14:val="tx1"/>
            </w14:solidFill>
          </w14:textFill>
        </w:rPr>
        <w:t>（盖单位公章或合同专用章）</w:t>
      </w:r>
    </w:p>
    <w:p w14:paraId="1A4D3328">
      <w:pPr>
        <w:spacing w:line="360" w:lineRule="auto"/>
        <w:ind w:firstLine="440" w:firstLineChars="200"/>
        <w:rPr>
          <w:rFonts w:hint="eastAsia" w:ascii="宋体" w:hAnsi="宋体" w:eastAsia="宋体" w:cs="宋体"/>
          <w:snapToGrid w:val="0"/>
          <w:color w:val="000000" w:themeColor="text1"/>
          <w:sz w:val="22"/>
          <w:szCs w:val="16"/>
          <w:highlight w:val="none"/>
          <w14:textFill>
            <w14:solidFill>
              <w14:schemeClr w14:val="tx1"/>
            </w14:solidFill>
          </w14:textFill>
        </w:rPr>
      </w:pPr>
      <w:r>
        <w:rPr>
          <w:rFonts w:hint="eastAsia" w:ascii="宋体" w:hAnsi="宋体" w:eastAsia="宋体" w:cs="宋体"/>
          <w:snapToGrid w:val="0"/>
          <w:color w:val="000000" w:themeColor="text1"/>
          <w:sz w:val="22"/>
          <w:szCs w:val="16"/>
          <w:highlight w:val="none"/>
          <w14:textFill>
            <w14:solidFill>
              <w14:schemeClr w14:val="tx1"/>
            </w14:solidFill>
          </w14:textFill>
        </w:rPr>
        <w:t>法定代表人或其委托代理人：</w:t>
      </w:r>
      <w:r>
        <w:rPr>
          <w:rFonts w:hint="eastAsia" w:ascii="宋体" w:hAnsi="宋体" w:eastAsia="宋体" w:cs="宋体"/>
          <w:snapToGrid w:val="0"/>
          <w:color w:val="000000" w:themeColor="text1"/>
          <w:w w:val="200"/>
          <w:sz w:val="22"/>
          <w:szCs w:val="16"/>
          <w:highlight w:val="none"/>
          <w:u w:val="single"/>
          <w14:textFill>
            <w14:solidFill>
              <w14:schemeClr w14:val="tx1"/>
            </w14:solidFill>
          </w14:textFill>
        </w:rPr>
        <w:t xml:space="preserve"> </w:t>
      </w:r>
      <w:r>
        <w:rPr>
          <w:rFonts w:hint="eastAsia" w:ascii="宋体" w:hAnsi="宋体" w:eastAsia="宋体" w:cs="宋体"/>
          <w:snapToGrid w:val="0"/>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snapToGrid w:val="0"/>
          <w:color w:val="000000" w:themeColor="text1"/>
          <w:sz w:val="22"/>
          <w:szCs w:val="16"/>
          <w:highlight w:val="none"/>
          <w14:textFill>
            <w14:solidFill>
              <w14:schemeClr w14:val="tx1"/>
            </w14:solidFill>
          </w14:textFill>
        </w:rPr>
        <w:t>（签名）</w:t>
      </w:r>
    </w:p>
    <w:p w14:paraId="20795916">
      <w:pPr>
        <w:spacing w:line="360" w:lineRule="auto"/>
        <w:ind w:firstLine="440" w:firstLineChars="200"/>
        <w:rPr>
          <w:rFonts w:hint="eastAsia" w:ascii="宋体" w:hAnsi="宋体" w:eastAsia="宋体" w:cs="宋体"/>
          <w:snapToGrid w:val="0"/>
          <w:color w:val="000000" w:themeColor="text1"/>
          <w:sz w:val="22"/>
          <w:szCs w:val="16"/>
          <w:highlight w:val="none"/>
          <w14:textFill>
            <w14:solidFill>
              <w14:schemeClr w14:val="tx1"/>
            </w14:solidFill>
          </w14:textFill>
        </w:rPr>
      </w:pPr>
      <w:r>
        <w:rPr>
          <w:rFonts w:hint="eastAsia" w:ascii="宋体" w:hAnsi="宋体" w:eastAsia="宋体" w:cs="宋体"/>
          <w:snapToGrid w:val="0"/>
          <w:color w:val="000000" w:themeColor="text1"/>
          <w:sz w:val="22"/>
          <w:szCs w:val="16"/>
          <w:highlight w:val="none"/>
          <w14:textFill>
            <w14:solidFill>
              <w14:schemeClr w14:val="tx1"/>
            </w14:solidFill>
          </w14:textFill>
        </w:rPr>
        <w:t>统一社会信用代码：</w:t>
      </w:r>
      <w:r>
        <w:rPr>
          <w:rFonts w:hint="eastAsia" w:ascii="宋体" w:hAnsi="宋体" w:eastAsia="宋体" w:cs="宋体"/>
          <w:snapToGrid w:val="0"/>
          <w:color w:val="000000" w:themeColor="text1"/>
          <w:w w:val="200"/>
          <w:sz w:val="22"/>
          <w:szCs w:val="16"/>
          <w:highlight w:val="none"/>
          <w:u w:val="single"/>
          <w14:textFill>
            <w14:solidFill>
              <w14:schemeClr w14:val="tx1"/>
            </w14:solidFill>
          </w14:textFill>
        </w:rPr>
        <w:t xml:space="preserve"> </w:t>
      </w:r>
      <w:r>
        <w:rPr>
          <w:rFonts w:hint="eastAsia" w:ascii="宋体" w:hAnsi="宋体" w:eastAsia="宋体" w:cs="宋体"/>
          <w:snapToGrid w:val="0"/>
          <w:color w:val="000000" w:themeColor="text1"/>
          <w:sz w:val="22"/>
          <w:szCs w:val="16"/>
          <w:highlight w:val="none"/>
          <w:u w:val="single"/>
          <w14:textFill>
            <w14:solidFill>
              <w14:schemeClr w14:val="tx1"/>
            </w14:solidFill>
          </w14:textFill>
        </w:rPr>
        <w:t xml:space="preserve">                          </w:t>
      </w:r>
    </w:p>
    <w:p w14:paraId="5165708D">
      <w:pPr>
        <w:spacing w:line="360" w:lineRule="auto"/>
        <w:ind w:firstLine="440" w:firstLineChars="200"/>
        <w:rPr>
          <w:rFonts w:hint="eastAsia" w:ascii="宋体" w:hAnsi="宋体" w:eastAsia="宋体" w:cs="宋体"/>
          <w:snapToGrid w:val="0"/>
          <w:color w:val="000000" w:themeColor="text1"/>
          <w:sz w:val="22"/>
          <w:szCs w:val="16"/>
          <w:highlight w:val="none"/>
          <w:u w:val="single"/>
          <w14:textFill>
            <w14:solidFill>
              <w14:schemeClr w14:val="tx1"/>
            </w14:solidFill>
          </w14:textFill>
        </w:rPr>
      </w:pPr>
      <w:r>
        <w:rPr>
          <w:rFonts w:hint="eastAsia" w:ascii="宋体" w:hAnsi="宋体" w:eastAsia="宋体" w:cs="宋体"/>
          <w:snapToGrid w:val="0"/>
          <w:color w:val="000000" w:themeColor="text1"/>
          <w:sz w:val="22"/>
          <w:szCs w:val="16"/>
          <w:highlight w:val="none"/>
          <w14:textFill>
            <w14:solidFill>
              <w14:schemeClr w14:val="tx1"/>
            </w14:solidFill>
          </w14:textFill>
        </w:rPr>
        <w:t>纳税人识别号：</w:t>
      </w:r>
      <w:r>
        <w:rPr>
          <w:rFonts w:hint="eastAsia" w:ascii="宋体" w:hAnsi="宋体" w:eastAsia="宋体" w:cs="宋体"/>
          <w:snapToGrid w:val="0"/>
          <w:color w:val="000000" w:themeColor="text1"/>
          <w:w w:val="200"/>
          <w:sz w:val="22"/>
          <w:szCs w:val="16"/>
          <w:highlight w:val="none"/>
          <w:u w:val="single"/>
          <w14:textFill>
            <w14:solidFill>
              <w14:schemeClr w14:val="tx1"/>
            </w14:solidFill>
          </w14:textFill>
        </w:rPr>
        <w:t xml:space="preserve"> </w:t>
      </w:r>
      <w:r>
        <w:rPr>
          <w:rFonts w:hint="eastAsia" w:ascii="宋体" w:hAnsi="宋体" w:eastAsia="宋体" w:cs="宋体"/>
          <w:snapToGrid w:val="0"/>
          <w:color w:val="000000" w:themeColor="text1"/>
          <w:sz w:val="22"/>
          <w:szCs w:val="16"/>
          <w:highlight w:val="none"/>
          <w:u w:val="single"/>
          <w14:textFill>
            <w14:solidFill>
              <w14:schemeClr w14:val="tx1"/>
            </w14:solidFill>
          </w14:textFill>
        </w:rPr>
        <w:t xml:space="preserve">                              </w:t>
      </w:r>
    </w:p>
    <w:p w14:paraId="637F4835">
      <w:pPr>
        <w:spacing w:line="360" w:lineRule="auto"/>
        <w:ind w:firstLine="440" w:firstLineChars="200"/>
        <w:rPr>
          <w:rFonts w:hint="eastAsia" w:ascii="宋体" w:hAnsi="宋体" w:eastAsia="宋体" w:cs="宋体"/>
          <w:snapToGrid w:val="0"/>
          <w:color w:val="000000" w:themeColor="text1"/>
          <w:sz w:val="22"/>
          <w:szCs w:val="16"/>
          <w:highlight w:val="none"/>
          <w:u w:val="single"/>
          <w14:textFill>
            <w14:solidFill>
              <w14:schemeClr w14:val="tx1"/>
            </w14:solidFill>
          </w14:textFill>
        </w:rPr>
      </w:pPr>
      <w:r>
        <w:rPr>
          <w:rFonts w:hint="eastAsia" w:ascii="宋体" w:hAnsi="宋体" w:eastAsia="宋体" w:cs="宋体"/>
          <w:snapToGrid w:val="0"/>
          <w:color w:val="000000" w:themeColor="text1"/>
          <w:sz w:val="22"/>
          <w:szCs w:val="16"/>
          <w:highlight w:val="none"/>
          <w14:textFill>
            <w14:solidFill>
              <w14:schemeClr w14:val="tx1"/>
            </w14:solidFill>
          </w14:textFill>
        </w:rPr>
        <w:t>地    址：</w:t>
      </w:r>
      <w:r>
        <w:rPr>
          <w:rFonts w:hint="eastAsia" w:ascii="宋体" w:hAnsi="宋体" w:eastAsia="宋体" w:cs="宋体"/>
          <w:snapToGrid w:val="0"/>
          <w:color w:val="000000" w:themeColor="text1"/>
          <w:w w:val="200"/>
          <w:sz w:val="22"/>
          <w:szCs w:val="16"/>
          <w:highlight w:val="none"/>
          <w:u w:val="single"/>
          <w14:textFill>
            <w14:solidFill>
              <w14:schemeClr w14:val="tx1"/>
            </w14:solidFill>
          </w14:textFill>
        </w:rPr>
        <w:t xml:space="preserve"> </w:t>
      </w:r>
      <w:r>
        <w:rPr>
          <w:rFonts w:hint="eastAsia" w:ascii="宋体" w:hAnsi="宋体" w:eastAsia="宋体" w:cs="宋体"/>
          <w:snapToGrid w:val="0"/>
          <w:color w:val="000000" w:themeColor="text1"/>
          <w:sz w:val="22"/>
          <w:szCs w:val="16"/>
          <w:highlight w:val="none"/>
          <w:u w:val="single"/>
          <w14:textFill>
            <w14:solidFill>
              <w14:schemeClr w14:val="tx1"/>
            </w14:solidFill>
          </w14:textFill>
        </w:rPr>
        <w:t xml:space="preserve">                                  </w:t>
      </w:r>
    </w:p>
    <w:p w14:paraId="1417229C">
      <w:pPr>
        <w:spacing w:line="360" w:lineRule="auto"/>
        <w:ind w:firstLine="440" w:firstLineChars="200"/>
        <w:rPr>
          <w:rFonts w:hint="eastAsia" w:ascii="宋体" w:hAnsi="宋体" w:eastAsia="宋体" w:cs="宋体"/>
          <w:snapToGrid w:val="0"/>
          <w:color w:val="000000" w:themeColor="text1"/>
          <w:sz w:val="22"/>
          <w:szCs w:val="16"/>
          <w:highlight w:val="none"/>
          <w:u w:val="single"/>
          <w14:textFill>
            <w14:solidFill>
              <w14:schemeClr w14:val="tx1"/>
            </w14:solidFill>
          </w14:textFill>
        </w:rPr>
      </w:pPr>
      <w:r>
        <w:rPr>
          <w:rFonts w:hint="eastAsia" w:ascii="宋体" w:hAnsi="宋体" w:eastAsia="宋体" w:cs="宋体"/>
          <w:snapToGrid w:val="0"/>
          <w:color w:val="000000" w:themeColor="text1"/>
          <w:sz w:val="22"/>
          <w:szCs w:val="16"/>
          <w:highlight w:val="none"/>
          <w14:textFill>
            <w14:solidFill>
              <w14:schemeClr w14:val="tx1"/>
            </w14:solidFill>
          </w14:textFill>
        </w:rPr>
        <w:t>电    话：</w:t>
      </w:r>
      <w:r>
        <w:rPr>
          <w:rFonts w:hint="eastAsia" w:ascii="宋体" w:hAnsi="宋体" w:eastAsia="宋体" w:cs="宋体"/>
          <w:snapToGrid w:val="0"/>
          <w:color w:val="000000" w:themeColor="text1"/>
          <w:w w:val="200"/>
          <w:sz w:val="22"/>
          <w:szCs w:val="16"/>
          <w:highlight w:val="none"/>
          <w:u w:val="single"/>
          <w14:textFill>
            <w14:solidFill>
              <w14:schemeClr w14:val="tx1"/>
            </w14:solidFill>
          </w14:textFill>
        </w:rPr>
        <w:t xml:space="preserve"> </w:t>
      </w:r>
      <w:r>
        <w:rPr>
          <w:rFonts w:hint="eastAsia" w:ascii="宋体" w:hAnsi="宋体" w:eastAsia="宋体" w:cs="宋体"/>
          <w:snapToGrid w:val="0"/>
          <w:color w:val="000000" w:themeColor="text1"/>
          <w:sz w:val="22"/>
          <w:szCs w:val="16"/>
          <w:highlight w:val="none"/>
          <w:u w:val="single"/>
          <w14:textFill>
            <w14:solidFill>
              <w14:schemeClr w14:val="tx1"/>
            </w14:solidFill>
          </w14:textFill>
        </w:rPr>
        <w:t xml:space="preserve">                                  </w:t>
      </w:r>
    </w:p>
    <w:p w14:paraId="4C889E15">
      <w:pPr>
        <w:spacing w:line="360" w:lineRule="auto"/>
        <w:ind w:firstLine="440" w:firstLineChars="200"/>
        <w:rPr>
          <w:rFonts w:hint="eastAsia" w:ascii="宋体" w:hAnsi="宋体" w:eastAsia="宋体" w:cs="宋体"/>
          <w:snapToGrid w:val="0"/>
          <w:color w:val="000000" w:themeColor="text1"/>
          <w:sz w:val="22"/>
          <w:szCs w:val="16"/>
          <w:highlight w:val="none"/>
          <w:u w:val="single"/>
          <w14:textFill>
            <w14:solidFill>
              <w14:schemeClr w14:val="tx1"/>
            </w14:solidFill>
          </w14:textFill>
        </w:rPr>
      </w:pPr>
      <w:r>
        <w:rPr>
          <w:rFonts w:hint="eastAsia" w:ascii="宋体" w:hAnsi="宋体" w:eastAsia="宋体" w:cs="宋体"/>
          <w:snapToGrid w:val="0"/>
          <w:color w:val="000000" w:themeColor="text1"/>
          <w:sz w:val="22"/>
          <w:szCs w:val="16"/>
          <w:highlight w:val="none"/>
          <w14:textFill>
            <w14:solidFill>
              <w14:schemeClr w14:val="tx1"/>
            </w14:solidFill>
          </w14:textFill>
        </w:rPr>
        <w:t>开户银行：</w:t>
      </w:r>
      <w:r>
        <w:rPr>
          <w:rFonts w:hint="eastAsia" w:ascii="宋体" w:hAnsi="宋体" w:eastAsia="宋体" w:cs="宋体"/>
          <w:snapToGrid w:val="0"/>
          <w:color w:val="000000" w:themeColor="text1"/>
          <w:w w:val="200"/>
          <w:sz w:val="22"/>
          <w:szCs w:val="16"/>
          <w:highlight w:val="none"/>
          <w:u w:val="single"/>
          <w14:textFill>
            <w14:solidFill>
              <w14:schemeClr w14:val="tx1"/>
            </w14:solidFill>
          </w14:textFill>
        </w:rPr>
        <w:t xml:space="preserve"> </w:t>
      </w:r>
      <w:r>
        <w:rPr>
          <w:rFonts w:hint="eastAsia" w:ascii="宋体" w:hAnsi="宋体" w:eastAsia="宋体" w:cs="宋体"/>
          <w:snapToGrid w:val="0"/>
          <w:color w:val="000000" w:themeColor="text1"/>
          <w:sz w:val="22"/>
          <w:szCs w:val="16"/>
          <w:highlight w:val="none"/>
          <w:u w:val="single"/>
          <w14:textFill>
            <w14:solidFill>
              <w14:schemeClr w14:val="tx1"/>
            </w14:solidFill>
          </w14:textFill>
        </w:rPr>
        <w:t xml:space="preserve">                                  </w:t>
      </w:r>
    </w:p>
    <w:p w14:paraId="6D82C376">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snapToGrid w:val="0"/>
          <w:color w:val="000000" w:themeColor="text1"/>
          <w:sz w:val="22"/>
          <w:szCs w:val="16"/>
          <w:highlight w:val="none"/>
          <w14:textFill>
            <w14:solidFill>
              <w14:schemeClr w14:val="tx1"/>
            </w14:solidFill>
          </w14:textFill>
        </w:rPr>
        <w:t>账    号：</w:t>
      </w:r>
      <w:r>
        <w:rPr>
          <w:rFonts w:hint="eastAsia" w:ascii="宋体" w:hAnsi="宋体" w:eastAsia="宋体" w:cs="宋体"/>
          <w:snapToGrid w:val="0"/>
          <w:color w:val="000000" w:themeColor="text1"/>
          <w:w w:val="200"/>
          <w:sz w:val="22"/>
          <w:szCs w:val="16"/>
          <w:highlight w:val="none"/>
          <w:u w:val="single"/>
          <w14:textFill>
            <w14:solidFill>
              <w14:schemeClr w14:val="tx1"/>
            </w14:solidFill>
          </w14:textFill>
        </w:rPr>
        <w:t xml:space="preserve"> </w:t>
      </w:r>
      <w:r>
        <w:rPr>
          <w:rFonts w:hint="eastAsia" w:ascii="宋体" w:hAnsi="宋体" w:eastAsia="宋体" w:cs="宋体"/>
          <w:snapToGrid w:val="0"/>
          <w:color w:val="000000" w:themeColor="text1"/>
          <w:sz w:val="22"/>
          <w:szCs w:val="16"/>
          <w:highlight w:val="none"/>
          <w:u w:val="single"/>
          <w14:textFill>
            <w14:solidFill>
              <w14:schemeClr w14:val="tx1"/>
            </w14:solidFill>
          </w14:textFill>
        </w:rPr>
        <w:t xml:space="preserve">                                  </w:t>
      </w:r>
    </w:p>
    <w:p w14:paraId="5C98B6FC">
      <w:pPr>
        <w:spacing w:line="360" w:lineRule="auto"/>
        <w:ind w:firstLine="442" w:firstLineChars="200"/>
        <w:rPr>
          <w:rFonts w:hint="eastAsia" w:ascii="宋体" w:hAnsi="宋体" w:eastAsia="宋体" w:cs="宋体"/>
          <w:b/>
          <w:bCs/>
          <w:color w:val="000000" w:themeColor="text1"/>
          <w:sz w:val="22"/>
          <w:szCs w:val="16"/>
          <w:highlight w:val="none"/>
          <w14:textFill>
            <w14:solidFill>
              <w14:schemeClr w14:val="tx1"/>
            </w14:solidFill>
          </w14:textFill>
        </w:rPr>
      </w:pPr>
      <w:r>
        <w:rPr>
          <w:rFonts w:hint="eastAsia" w:ascii="宋体" w:hAnsi="宋体" w:eastAsia="宋体" w:cs="宋体"/>
          <w:b/>
          <w:bCs/>
          <w:snapToGrid w:val="0"/>
          <w:color w:val="000000" w:themeColor="text1"/>
          <w:sz w:val="22"/>
          <w:szCs w:val="16"/>
          <w:highlight w:val="none"/>
          <w14:textFill>
            <w14:solidFill>
              <w14:schemeClr w14:val="tx1"/>
            </w14:solidFill>
          </w14:textFill>
        </w:rPr>
        <w:t>承包人：</w:t>
      </w:r>
      <w:r>
        <w:rPr>
          <w:rFonts w:hint="eastAsia" w:ascii="宋体" w:hAnsi="宋体" w:eastAsia="宋体" w:cs="宋体"/>
          <w:b/>
          <w:bCs/>
          <w:snapToGrid w:val="0"/>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b/>
          <w:bCs/>
          <w:snapToGrid w:val="0"/>
          <w:color w:val="000000" w:themeColor="text1"/>
          <w:sz w:val="22"/>
          <w:szCs w:val="16"/>
          <w:highlight w:val="none"/>
          <w14:textFill>
            <w14:solidFill>
              <w14:schemeClr w14:val="tx1"/>
            </w14:solidFill>
          </w14:textFill>
        </w:rPr>
        <w:t>（盖单位公章或合同专用章）</w:t>
      </w:r>
    </w:p>
    <w:p w14:paraId="7C2283E7">
      <w:pPr>
        <w:spacing w:line="360" w:lineRule="auto"/>
        <w:ind w:firstLine="440" w:firstLineChars="200"/>
        <w:rPr>
          <w:rFonts w:hint="eastAsia" w:ascii="宋体" w:hAnsi="宋体" w:eastAsia="宋体" w:cs="宋体"/>
          <w:snapToGrid w:val="0"/>
          <w:color w:val="000000" w:themeColor="text1"/>
          <w:sz w:val="22"/>
          <w:szCs w:val="16"/>
          <w:highlight w:val="none"/>
          <w14:textFill>
            <w14:solidFill>
              <w14:schemeClr w14:val="tx1"/>
            </w14:solidFill>
          </w14:textFill>
        </w:rPr>
      </w:pPr>
      <w:r>
        <w:rPr>
          <w:rFonts w:hint="eastAsia" w:ascii="宋体" w:hAnsi="宋体" w:eastAsia="宋体" w:cs="宋体"/>
          <w:snapToGrid w:val="0"/>
          <w:color w:val="000000" w:themeColor="text1"/>
          <w:sz w:val="22"/>
          <w:szCs w:val="16"/>
          <w:highlight w:val="none"/>
          <w14:textFill>
            <w14:solidFill>
              <w14:schemeClr w14:val="tx1"/>
            </w14:solidFill>
          </w14:textFill>
        </w:rPr>
        <w:t>法定代表人或其委托代理人：</w:t>
      </w:r>
      <w:r>
        <w:rPr>
          <w:rFonts w:hint="eastAsia" w:ascii="宋体" w:hAnsi="宋体" w:eastAsia="宋体" w:cs="宋体"/>
          <w:snapToGrid w:val="0"/>
          <w:color w:val="000000" w:themeColor="text1"/>
          <w:w w:val="200"/>
          <w:sz w:val="22"/>
          <w:szCs w:val="16"/>
          <w:highlight w:val="none"/>
          <w:u w:val="single"/>
          <w14:textFill>
            <w14:solidFill>
              <w14:schemeClr w14:val="tx1"/>
            </w14:solidFill>
          </w14:textFill>
        </w:rPr>
        <w:t xml:space="preserve">          </w:t>
      </w:r>
      <w:r>
        <w:rPr>
          <w:rFonts w:hint="eastAsia" w:ascii="宋体" w:hAnsi="宋体" w:eastAsia="宋体" w:cs="宋体"/>
          <w:snapToGrid w:val="0"/>
          <w:color w:val="000000" w:themeColor="text1"/>
          <w:sz w:val="22"/>
          <w:szCs w:val="16"/>
          <w:highlight w:val="none"/>
          <w14:textFill>
            <w14:solidFill>
              <w14:schemeClr w14:val="tx1"/>
            </w14:solidFill>
          </w14:textFill>
        </w:rPr>
        <w:t>（签名）</w:t>
      </w:r>
    </w:p>
    <w:p w14:paraId="6D401920">
      <w:pPr>
        <w:spacing w:line="360" w:lineRule="auto"/>
        <w:ind w:firstLine="440" w:firstLineChars="200"/>
        <w:rPr>
          <w:rFonts w:hint="eastAsia" w:ascii="宋体" w:hAnsi="宋体" w:eastAsia="宋体" w:cs="宋体"/>
          <w:snapToGrid w:val="0"/>
          <w:color w:val="000000" w:themeColor="text1"/>
          <w:sz w:val="22"/>
          <w:szCs w:val="16"/>
          <w:highlight w:val="none"/>
          <w14:textFill>
            <w14:solidFill>
              <w14:schemeClr w14:val="tx1"/>
            </w14:solidFill>
          </w14:textFill>
        </w:rPr>
      </w:pPr>
      <w:r>
        <w:rPr>
          <w:rFonts w:hint="eastAsia" w:ascii="宋体" w:hAnsi="宋体" w:eastAsia="宋体" w:cs="宋体"/>
          <w:snapToGrid w:val="0"/>
          <w:color w:val="000000" w:themeColor="text1"/>
          <w:sz w:val="22"/>
          <w:szCs w:val="16"/>
          <w:highlight w:val="none"/>
          <w14:textFill>
            <w14:solidFill>
              <w14:schemeClr w14:val="tx1"/>
            </w14:solidFill>
          </w14:textFill>
        </w:rPr>
        <w:t>统一社会信用代码：</w:t>
      </w:r>
      <w:r>
        <w:rPr>
          <w:rFonts w:hint="eastAsia" w:ascii="宋体" w:hAnsi="宋体" w:eastAsia="宋体" w:cs="宋体"/>
          <w:snapToGrid w:val="0"/>
          <w:color w:val="000000" w:themeColor="text1"/>
          <w:w w:val="200"/>
          <w:sz w:val="22"/>
          <w:szCs w:val="16"/>
          <w:highlight w:val="none"/>
          <w:u w:val="single"/>
          <w14:textFill>
            <w14:solidFill>
              <w14:schemeClr w14:val="tx1"/>
            </w14:solidFill>
          </w14:textFill>
        </w:rPr>
        <w:t xml:space="preserve"> </w:t>
      </w:r>
      <w:r>
        <w:rPr>
          <w:rFonts w:hint="eastAsia" w:ascii="宋体" w:hAnsi="宋体" w:eastAsia="宋体" w:cs="宋体"/>
          <w:snapToGrid w:val="0"/>
          <w:color w:val="000000" w:themeColor="text1"/>
          <w:sz w:val="22"/>
          <w:szCs w:val="16"/>
          <w:highlight w:val="none"/>
          <w:u w:val="single"/>
          <w14:textFill>
            <w14:solidFill>
              <w14:schemeClr w14:val="tx1"/>
            </w14:solidFill>
          </w14:textFill>
        </w:rPr>
        <w:t xml:space="preserve">                          </w:t>
      </w:r>
    </w:p>
    <w:p w14:paraId="6A3EE6CF">
      <w:pPr>
        <w:spacing w:line="360" w:lineRule="auto"/>
        <w:ind w:firstLine="440" w:firstLineChars="200"/>
        <w:rPr>
          <w:rFonts w:hint="eastAsia" w:ascii="宋体" w:hAnsi="宋体" w:eastAsia="宋体" w:cs="宋体"/>
          <w:snapToGrid w:val="0"/>
          <w:color w:val="000000" w:themeColor="text1"/>
          <w:sz w:val="22"/>
          <w:szCs w:val="16"/>
          <w:highlight w:val="none"/>
          <w:u w:val="single"/>
          <w14:textFill>
            <w14:solidFill>
              <w14:schemeClr w14:val="tx1"/>
            </w14:solidFill>
          </w14:textFill>
        </w:rPr>
      </w:pPr>
      <w:r>
        <w:rPr>
          <w:rFonts w:hint="eastAsia" w:ascii="宋体" w:hAnsi="宋体" w:eastAsia="宋体" w:cs="宋体"/>
          <w:snapToGrid w:val="0"/>
          <w:color w:val="000000" w:themeColor="text1"/>
          <w:sz w:val="22"/>
          <w:szCs w:val="16"/>
          <w:highlight w:val="none"/>
          <w14:textFill>
            <w14:solidFill>
              <w14:schemeClr w14:val="tx1"/>
            </w14:solidFill>
          </w14:textFill>
        </w:rPr>
        <w:t>纳税人识别号：</w:t>
      </w:r>
      <w:r>
        <w:rPr>
          <w:rFonts w:hint="eastAsia" w:ascii="宋体" w:hAnsi="宋体" w:eastAsia="宋体" w:cs="宋体"/>
          <w:snapToGrid w:val="0"/>
          <w:color w:val="000000" w:themeColor="text1"/>
          <w:w w:val="200"/>
          <w:sz w:val="22"/>
          <w:szCs w:val="16"/>
          <w:highlight w:val="none"/>
          <w:u w:val="single"/>
          <w14:textFill>
            <w14:solidFill>
              <w14:schemeClr w14:val="tx1"/>
            </w14:solidFill>
          </w14:textFill>
        </w:rPr>
        <w:t xml:space="preserve"> </w:t>
      </w:r>
      <w:r>
        <w:rPr>
          <w:rFonts w:hint="eastAsia" w:ascii="宋体" w:hAnsi="宋体" w:eastAsia="宋体" w:cs="宋体"/>
          <w:snapToGrid w:val="0"/>
          <w:color w:val="000000" w:themeColor="text1"/>
          <w:sz w:val="22"/>
          <w:szCs w:val="16"/>
          <w:highlight w:val="none"/>
          <w:u w:val="single"/>
          <w14:textFill>
            <w14:solidFill>
              <w14:schemeClr w14:val="tx1"/>
            </w14:solidFill>
          </w14:textFill>
        </w:rPr>
        <w:t xml:space="preserve">                              </w:t>
      </w:r>
    </w:p>
    <w:p w14:paraId="66081736">
      <w:pPr>
        <w:spacing w:line="360" w:lineRule="auto"/>
        <w:ind w:firstLine="440" w:firstLineChars="200"/>
        <w:rPr>
          <w:rFonts w:hint="eastAsia" w:ascii="宋体" w:hAnsi="宋体" w:eastAsia="宋体" w:cs="宋体"/>
          <w:snapToGrid w:val="0"/>
          <w:color w:val="000000" w:themeColor="text1"/>
          <w:sz w:val="22"/>
          <w:szCs w:val="16"/>
          <w:highlight w:val="none"/>
          <w:u w:val="single"/>
          <w14:textFill>
            <w14:solidFill>
              <w14:schemeClr w14:val="tx1"/>
            </w14:solidFill>
          </w14:textFill>
        </w:rPr>
      </w:pPr>
      <w:r>
        <w:rPr>
          <w:rFonts w:hint="eastAsia" w:ascii="宋体" w:hAnsi="宋体" w:eastAsia="宋体" w:cs="宋体"/>
          <w:snapToGrid w:val="0"/>
          <w:color w:val="000000" w:themeColor="text1"/>
          <w:sz w:val="22"/>
          <w:szCs w:val="16"/>
          <w:highlight w:val="none"/>
          <w14:textFill>
            <w14:solidFill>
              <w14:schemeClr w14:val="tx1"/>
            </w14:solidFill>
          </w14:textFill>
        </w:rPr>
        <w:t>地    址：</w:t>
      </w:r>
      <w:r>
        <w:rPr>
          <w:rFonts w:hint="eastAsia" w:ascii="宋体" w:hAnsi="宋体" w:eastAsia="宋体" w:cs="宋体"/>
          <w:snapToGrid w:val="0"/>
          <w:color w:val="000000" w:themeColor="text1"/>
          <w:w w:val="200"/>
          <w:sz w:val="22"/>
          <w:szCs w:val="16"/>
          <w:highlight w:val="none"/>
          <w:u w:val="single"/>
          <w14:textFill>
            <w14:solidFill>
              <w14:schemeClr w14:val="tx1"/>
            </w14:solidFill>
          </w14:textFill>
        </w:rPr>
        <w:t xml:space="preserve"> </w:t>
      </w:r>
      <w:r>
        <w:rPr>
          <w:rFonts w:hint="eastAsia" w:ascii="宋体" w:hAnsi="宋体" w:eastAsia="宋体" w:cs="宋体"/>
          <w:snapToGrid w:val="0"/>
          <w:color w:val="000000" w:themeColor="text1"/>
          <w:sz w:val="22"/>
          <w:szCs w:val="16"/>
          <w:highlight w:val="none"/>
          <w:u w:val="single"/>
          <w14:textFill>
            <w14:solidFill>
              <w14:schemeClr w14:val="tx1"/>
            </w14:solidFill>
          </w14:textFill>
        </w:rPr>
        <w:t xml:space="preserve">                                  </w:t>
      </w:r>
    </w:p>
    <w:p w14:paraId="6A6242C1">
      <w:pPr>
        <w:spacing w:line="360" w:lineRule="auto"/>
        <w:ind w:firstLine="440" w:firstLineChars="200"/>
        <w:rPr>
          <w:rFonts w:hint="eastAsia" w:ascii="宋体" w:hAnsi="宋体" w:eastAsia="宋体" w:cs="宋体"/>
          <w:snapToGrid w:val="0"/>
          <w:color w:val="000000" w:themeColor="text1"/>
          <w:sz w:val="22"/>
          <w:szCs w:val="16"/>
          <w:highlight w:val="none"/>
          <w:u w:val="single"/>
          <w14:textFill>
            <w14:solidFill>
              <w14:schemeClr w14:val="tx1"/>
            </w14:solidFill>
          </w14:textFill>
        </w:rPr>
      </w:pPr>
      <w:r>
        <w:rPr>
          <w:rFonts w:hint="eastAsia" w:ascii="宋体" w:hAnsi="宋体" w:eastAsia="宋体" w:cs="宋体"/>
          <w:snapToGrid w:val="0"/>
          <w:color w:val="000000" w:themeColor="text1"/>
          <w:sz w:val="22"/>
          <w:szCs w:val="16"/>
          <w:highlight w:val="none"/>
          <w14:textFill>
            <w14:solidFill>
              <w14:schemeClr w14:val="tx1"/>
            </w14:solidFill>
          </w14:textFill>
        </w:rPr>
        <w:t>电    话：</w:t>
      </w:r>
      <w:r>
        <w:rPr>
          <w:rFonts w:hint="eastAsia" w:ascii="宋体" w:hAnsi="宋体" w:eastAsia="宋体" w:cs="宋体"/>
          <w:snapToGrid w:val="0"/>
          <w:color w:val="000000" w:themeColor="text1"/>
          <w:w w:val="200"/>
          <w:sz w:val="22"/>
          <w:szCs w:val="16"/>
          <w:highlight w:val="none"/>
          <w:u w:val="single"/>
          <w14:textFill>
            <w14:solidFill>
              <w14:schemeClr w14:val="tx1"/>
            </w14:solidFill>
          </w14:textFill>
        </w:rPr>
        <w:t xml:space="preserve"> </w:t>
      </w:r>
      <w:r>
        <w:rPr>
          <w:rFonts w:hint="eastAsia" w:ascii="宋体" w:hAnsi="宋体" w:eastAsia="宋体" w:cs="宋体"/>
          <w:snapToGrid w:val="0"/>
          <w:color w:val="000000" w:themeColor="text1"/>
          <w:sz w:val="22"/>
          <w:szCs w:val="16"/>
          <w:highlight w:val="none"/>
          <w:u w:val="single"/>
          <w14:textFill>
            <w14:solidFill>
              <w14:schemeClr w14:val="tx1"/>
            </w14:solidFill>
          </w14:textFill>
        </w:rPr>
        <w:t xml:space="preserve">                                  </w:t>
      </w:r>
    </w:p>
    <w:p w14:paraId="4AA25ABB">
      <w:pPr>
        <w:spacing w:line="360" w:lineRule="auto"/>
        <w:ind w:firstLine="440" w:firstLineChars="200"/>
        <w:rPr>
          <w:rFonts w:hint="eastAsia" w:ascii="宋体" w:hAnsi="宋体" w:eastAsia="宋体" w:cs="宋体"/>
          <w:snapToGrid w:val="0"/>
          <w:color w:val="000000" w:themeColor="text1"/>
          <w:sz w:val="22"/>
          <w:szCs w:val="16"/>
          <w:highlight w:val="none"/>
          <w:u w:val="single"/>
          <w14:textFill>
            <w14:solidFill>
              <w14:schemeClr w14:val="tx1"/>
            </w14:solidFill>
          </w14:textFill>
        </w:rPr>
      </w:pPr>
      <w:r>
        <w:rPr>
          <w:rFonts w:hint="eastAsia" w:ascii="宋体" w:hAnsi="宋体" w:eastAsia="宋体" w:cs="宋体"/>
          <w:snapToGrid w:val="0"/>
          <w:color w:val="000000" w:themeColor="text1"/>
          <w:sz w:val="22"/>
          <w:szCs w:val="16"/>
          <w:highlight w:val="none"/>
          <w14:textFill>
            <w14:solidFill>
              <w14:schemeClr w14:val="tx1"/>
            </w14:solidFill>
          </w14:textFill>
        </w:rPr>
        <w:t>开户银行：</w:t>
      </w:r>
      <w:r>
        <w:rPr>
          <w:rFonts w:hint="eastAsia" w:ascii="宋体" w:hAnsi="宋体" w:eastAsia="宋体" w:cs="宋体"/>
          <w:snapToGrid w:val="0"/>
          <w:color w:val="000000" w:themeColor="text1"/>
          <w:w w:val="200"/>
          <w:sz w:val="22"/>
          <w:szCs w:val="16"/>
          <w:highlight w:val="none"/>
          <w:u w:val="single"/>
          <w14:textFill>
            <w14:solidFill>
              <w14:schemeClr w14:val="tx1"/>
            </w14:solidFill>
          </w14:textFill>
        </w:rPr>
        <w:t xml:space="preserve"> </w:t>
      </w:r>
      <w:r>
        <w:rPr>
          <w:rFonts w:hint="eastAsia" w:ascii="宋体" w:hAnsi="宋体" w:eastAsia="宋体" w:cs="宋体"/>
          <w:snapToGrid w:val="0"/>
          <w:color w:val="000000" w:themeColor="text1"/>
          <w:sz w:val="22"/>
          <w:szCs w:val="16"/>
          <w:highlight w:val="none"/>
          <w:u w:val="single"/>
          <w14:textFill>
            <w14:solidFill>
              <w14:schemeClr w14:val="tx1"/>
            </w14:solidFill>
          </w14:textFill>
        </w:rPr>
        <w:t xml:space="preserve">                                  </w:t>
      </w:r>
    </w:p>
    <w:p w14:paraId="28D56FC1">
      <w:pPr>
        <w:spacing w:line="360" w:lineRule="auto"/>
        <w:ind w:firstLine="440" w:firstLineChars="200"/>
        <w:rPr>
          <w:rFonts w:hint="eastAsia" w:ascii="宋体" w:hAnsi="宋体" w:eastAsia="宋体" w:cs="宋体"/>
          <w:snapToGrid w:val="0"/>
          <w:color w:val="000000" w:themeColor="text1"/>
          <w:sz w:val="22"/>
          <w:szCs w:val="16"/>
          <w:highlight w:val="none"/>
          <w:u w:val="single"/>
          <w14:textFill>
            <w14:solidFill>
              <w14:schemeClr w14:val="tx1"/>
            </w14:solidFill>
          </w14:textFill>
        </w:rPr>
      </w:pPr>
      <w:r>
        <w:rPr>
          <w:rFonts w:hint="eastAsia" w:ascii="宋体" w:hAnsi="宋体" w:eastAsia="宋体" w:cs="宋体"/>
          <w:snapToGrid w:val="0"/>
          <w:color w:val="000000" w:themeColor="text1"/>
          <w:sz w:val="22"/>
          <w:szCs w:val="16"/>
          <w:highlight w:val="none"/>
          <w14:textFill>
            <w14:solidFill>
              <w14:schemeClr w14:val="tx1"/>
            </w14:solidFill>
          </w14:textFill>
        </w:rPr>
        <w:t>账    号：</w:t>
      </w:r>
      <w:r>
        <w:rPr>
          <w:rFonts w:hint="eastAsia" w:ascii="宋体" w:hAnsi="宋体" w:eastAsia="宋体" w:cs="宋体"/>
          <w:snapToGrid w:val="0"/>
          <w:color w:val="000000" w:themeColor="text1"/>
          <w:w w:val="200"/>
          <w:sz w:val="22"/>
          <w:szCs w:val="16"/>
          <w:highlight w:val="none"/>
          <w:u w:val="single"/>
          <w14:textFill>
            <w14:solidFill>
              <w14:schemeClr w14:val="tx1"/>
            </w14:solidFill>
          </w14:textFill>
        </w:rPr>
        <w:t xml:space="preserve"> </w:t>
      </w:r>
      <w:r>
        <w:rPr>
          <w:rFonts w:hint="eastAsia" w:ascii="宋体" w:hAnsi="宋体" w:eastAsia="宋体" w:cs="宋体"/>
          <w:snapToGrid w:val="0"/>
          <w:color w:val="000000" w:themeColor="text1"/>
          <w:sz w:val="22"/>
          <w:szCs w:val="16"/>
          <w:highlight w:val="none"/>
          <w:u w:val="single"/>
          <w14:textFill>
            <w14:solidFill>
              <w14:schemeClr w14:val="tx1"/>
            </w14:solidFill>
          </w14:textFill>
        </w:rPr>
        <w:t xml:space="preserve">                                  </w:t>
      </w:r>
    </w:p>
    <w:p w14:paraId="4F5CA35A">
      <w:pPr>
        <w:keepNext/>
        <w:keepLines/>
        <w:spacing w:before="260" w:after="260" w:line="360" w:lineRule="auto"/>
        <w:jc w:val="center"/>
        <w:outlineLvl w:val="1"/>
        <w:rPr>
          <w:rFonts w:hint="eastAsia" w:ascii="宋体" w:hAnsi="宋体" w:eastAsia="宋体" w:cs="宋体"/>
          <w:b/>
          <w:bCs/>
          <w:color w:val="000000" w:themeColor="text1"/>
          <w:sz w:val="22"/>
          <w:szCs w:val="16"/>
          <w:highlight w:val="none"/>
          <w14:textFill>
            <w14:solidFill>
              <w14:schemeClr w14:val="tx1"/>
            </w14:solidFill>
          </w14:textFill>
        </w:rPr>
      </w:pPr>
      <w:r>
        <w:rPr>
          <w:rFonts w:hint="eastAsia" w:ascii="宋体" w:hAnsi="宋体" w:eastAsia="宋体" w:cs="宋体"/>
          <w:snapToGrid w:val="0"/>
          <w:color w:val="000000" w:themeColor="text1"/>
          <w:sz w:val="22"/>
          <w:szCs w:val="16"/>
          <w:highlight w:val="none"/>
          <w14:textFill>
            <w14:solidFill>
              <w14:schemeClr w14:val="tx1"/>
            </w14:solidFill>
          </w14:textFill>
        </w:rPr>
        <w:t xml:space="preserve"> </w:t>
      </w:r>
      <w:bookmarkStart w:id="222" w:name="_Toc24853"/>
      <w:bookmarkStart w:id="223" w:name="_Toc5776"/>
      <w:bookmarkStart w:id="224" w:name="_Toc27614"/>
      <w:r>
        <w:rPr>
          <w:rFonts w:hint="eastAsia" w:ascii="宋体" w:hAnsi="宋体" w:eastAsia="宋体" w:cs="宋体"/>
          <w:snapToGrid w:val="0"/>
          <w:color w:val="000000" w:themeColor="text1"/>
          <w:sz w:val="22"/>
          <w:szCs w:val="16"/>
          <w:highlight w:val="none"/>
          <w14:textFill>
            <w14:solidFill>
              <w14:schemeClr w14:val="tx1"/>
            </w14:solidFill>
          </w14:textFill>
        </w:rPr>
        <w:t>签约时间：</w:t>
      </w:r>
      <w:r>
        <w:rPr>
          <w:rFonts w:hint="eastAsia" w:ascii="宋体" w:hAnsi="宋体" w:eastAsia="宋体" w:cs="宋体"/>
          <w:snapToGrid w:val="0"/>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snapToGrid w:val="0"/>
          <w:color w:val="000000" w:themeColor="text1"/>
          <w:sz w:val="22"/>
          <w:szCs w:val="16"/>
          <w:highlight w:val="none"/>
          <w14:textFill>
            <w14:solidFill>
              <w14:schemeClr w14:val="tx1"/>
            </w14:solidFill>
          </w14:textFill>
        </w:rPr>
        <w:t>年</w:t>
      </w:r>
      <w:r>
        <w:rPr>
          <w:rFonts w:hint="eastAsia" w:ascii="宋体" w:hAnsi="宋体" w:eastAsia="宋体" w:cs="宋体"/>
          <w:snapToGrid w:val="0"/>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snapToGrid w:val="0"/>
          <w:color w:val="000000" w:themeColor="text1"/>
          <w:sz w:val="22"/>
          <w:szCs w:val="16"/>
          <w:highlight w:val="none"/>
          <w14:textFill>
            <w14:solidFill>
              <w14:schemeClr w14:val="tx1"/>
            </w14:solidFill>
          </w14:textFill>
        </w:rPr>
        <w:t>月</w:t>
      </w:r>
      <w:r>
        <w:rPr>
          <w:rFonts w:hint="eastAsia" w:ascii="宋体" w:hAnsi="宋体" w:eastAsia="宋体" w:cs="宋体"/>
          <w:snapToGrid w:val="0"/>
          <w:color w:val="000000" w:themeColor="text1"/>
          <w:sz w:val="22"/>
          <w:szCs w:val="16"/>
          <w:highlight w:val="none"/>
          <w:u w:val="single"/>
          <w14:textFill>
            <w14:solidFill>
              <w14:schemeClr w14:val="tx1"/>
            </w14:solidFill>
          </w14:textFill>
        </w:rPr>
        <w:t xml:space="preserve">     </w:t>
      </w:r>
      <w:r>
        <w:rPr>
          <w:rFonts w:hint="eastAsia" w:ascii="宋体" w:hAnsi="宋体" w:eastAsia="宋体" w:cs="宋体"/>
          <w:snapToGrid w:val="0"/>
          <w:color w:val="000000" w:themeColor="text1"/>
          <w:sz w:val="22"/>
          <w:szCs w:val="16"/>
          <w:highlight w:val="none"/>
          <w14:textFill>
            <w14:solidFill>
              <w14:schemeClr w14:val="tx1"/>
            </w14:solidFill>
          </w14:textFill>
        </w:rPr>
        <w:t>日</w:t>
      </w:r>
      <w:bookmarkEnd w:id="221"/>
      <w:r>
        <w:rPr>
          <w:rFonts w:hint="eastAsia" w:ascii="宋体" w:hAnsi="宋体" w:eastAsia="宋体" w:cs="宋体"/>
          <w:b/>
          <w:bCs/>
          <w:color w:val="000000" w:themeColor="text1"/>
          <w:sz w:val="22"/>
          <w:szCs w:val="16"/>
          <w:highlight w:val="none"/>
          <w14:textFill>
            <w14:solidFill>
              <w14:schemeClr w14:val="tx1"/>
            </w14:solidFill>
          </w14:textFill>
        </w:rPr>
        <w:br w:type="page"/>
      </w:r>
      <w:bookmarkEnd w:id="222"/>
      <w:bookmarkEnd w:id="223"/>
      <w:bookmarkStart w:id="225" w:name="_Toc41652787"/>
      <w:bookmarkStart w:id="226" w:name="_Toc532377179"/>
      <w:bookmarkStart w:id="227" w:name="_Toc532375586"/>
      <w:bookmarkStart w:id="228" w:name="_Toc529388289"/>
      <w:bookmarkStart w:id="229" w:name="_Toc71197689"/>
      <w:bookmarkStart w:id="230" w:name="_Toc15071"/>
      <w:r>
        <w:rPr>
          <w:rFonts w:hint="eastAsia" w:ascii="宋体" w:hAnsi="宋体" w:eastAsia="宋体" w:cs="宋体"/>
          <w:b/>
          <w:bCs/>
          <w:color w:val="000000" w:themeColor="text1"/>
          <w:sz w:val="22"/>
          <w:szCs w:val="16"/>
          <w:highlight w:val="none"/>
          <w14:textFill>
            <w14:solidFill>
              <w14:schemeClr w14:val="tx1"/>
            </w14:solidFill>
          </w14:textFill>
        </w:rPr>
        <w:t>第二部分 通用合同条款</w:t>
      </w:r>
      <w:bookmarkEnd w:id="224"/>
      <w:bookmarkEnd w:id="225"/>
      <w:bookmarkEnd w:id="226"/>
      <w:bookmarkEnd w:id="227"/>
      <w:bookmarkEnd w:id="228"/>
      <w:bookmarkEnd w:id="229"/>
      <w:bookmarkEnd w:id="230"/>
    </w:p>
    <w:p w14:paraId="1969695C">
      <w:pPr>
        <w:spacing w:line="360" w:lineRule="auto"/>
        <w:ind w:firstLine="440" w:firstLineChars="200"/>
        <w:rPr>
          <w:rFonts w:hint="eastAsia" w:ascii="宋体" w:hAnsi="宋体" w:eastAsia="宋体" w:cs="宋体"/>
          <w:color w:val="000000" w:themeColor="text1"/>
          <w:sz w:val="22"/>
          <w:szCs w:val="16"/>
          <w:highlight w:val="none"/>
          <w14:textFill>
            <w14:solidFill>
              <w14:schemeClr w14:val="tx1"/>
            </w14:solidFill>
          </w14:textFill>
        </w:rPr>
      </w:pPr>
      <w:r>
        <w:rPr>
          <w:rFonts w:hint="eastAsia" w:ascii="宋体" w:hAnsi="宋体" w:eastAsia="宋体" w:cs="宋体"/>
          <w:color w:val="000000" w:themeColor="text1"/>
          <w:sz w:val="22"/>
          <w:szCs w:val="16"/>
          <w:highlight w:val="none"/>
          <w14:textFill>
            <w14:solidFill>
              <w14:schemeClr w14:val="tx1"/>
            </w14:solidFill>
          </w14:textFill>
        </w:rPr>
        <w:t>通用合同条款直接采用中华人民共和国住房和城乡建设部与国家工商行政管理总局联合制定的《建设工程施工合同》（GF-2017-0201）示范文本第二章《通用合同条款》。</w:t>
      </w:r>
    </w:p>
    <w:p w14:paraId="171CF128">
      <w:pPr>
        <w:spacing w:line="360" w:lineRule="auto"/>
        <w:rPr>
          <w:rFonts w:hint="eastAsia" w:ascii="宋体" w:hAnsi="宋体" w:eastAsia="宋体" w:cs="宋体"/>
          <w:color w:val="000000" w:themeColor="text1"/>
          <w:sz w:val="20"/>
          <w:szCs w:val="22"/>
          <w:highlight w:val="none"/>
          <w14:textFill>
            <w14:solidFill>
              <w14:schemeClr w14:val="tx1"/>
            </w14:solidFill>
          </w14:textFill>
        </w:rPr>
      </w:pPr>
    </w:p>
    <w:p w14:paraId="0B005500">
      <w:pPr>
        <w:spacing w:line="360" w:lineRule="auto"/>
        <w:rPr>
          <w:rFonts w:hint="eastAsia" w:ascii="宋体" w:hAnsi="宋体" w:eastAsia="宋体" w:cs="宋体"/>
          <w:color w:val="000000" w:themeColor="text1"/>
          <w:sz w:val="20"/>
          <w:szCs w:val="22"/>
          <w:highlight w:val="none"/>
          <w14:textFill>
            <w14:solidFill>
              <w14:schemeClr w14:val="tx1"/>
            </w14:solidFill>
          </w14:textFill>
        </w:rPr>
      </w:pPr>
    </w:p>
    <w:p w14:paraId="4820878D">
      <w:pPr>
        <w:spacing w:line="360" w:lineRule="auto"/>
        <w:rPr>
          <w:rFonts w:hint="eastAsia" w:ascii="宋体" w:hAnsi="宋体" w:eastAsia="宋体" w:cs="宋体"/>
          <w:color w:val="000000" w:themeColor="text1"/>
          <w:sz w:val="20"/>
          <w:szCs w:val="22"/>
          <w:highlight w:val="none"/>
          <w14:textFill>
            <w14:solidFill>
              <w14:schemeClr w14:val="tx1"/>
            </w14:solidFill>
          </w14:textFill>
        </w:rPr>
      </w:pPr>
    </w:p>
    <w:p w14:paraId="2AEE076D">
      <w:pPr>
        <w:spacing w:line="360" w:lineRule="auto"/>
        <w:rPr>
          <w:rFonts w:hint="eastAsia" w:ascii="宋体" w:hAnsi="宋体" w:eastAsia="宋体" w:cs="宋体"/>
          <w:color w:val="000000" w:themeColor="text1"/>
          <w:sz w:val="20"/>
          <w:szCs w:val="22"/>
          <w:highlight w:val="none"/>
          <w14:textFill>
            <w14:solidFill>
              <w14:schemeClr w14:val="tx1"/>
            </w14:solidFill>
          </w14:textFill>
        </w:rPr>
      </w:pPr>
    </w:p>
    <w:p w14:paraId="2183E31B">
      <w:pPr>
        <w:spacing w:line="360" w:lineRule="auto"/>
        <w:rPr>
          <w:rFonts w:hint="eastAsia" w:ascii="宋体" w:hAnsi="宋体" w:eastAsia="宋体" w:cs="宋体"/>
          <w:color w:val="000000" w:themeColor="text1"/>
          <w:sz w:val="20"/>
          <w:szCs w:val="22"/>
          <w:highlight w:val="none"/>
          <w14:textFill>
            <w14:solidFill>
              <w14:schemeClr w14:val="tx1"/>
            </w14:solidFill>
          </w14:textFill>
        </w:rPr>
      </w:pPr>
    </w:p>
    <w:p w14:paraId="6EC22E72">
      <w:pPr>
        <w:spacing w:line="360" w:lineRule="auto"/>
        <w:rPr>
          <w:rFonts w:hint="eastAsia" w:ascii="宋体" w:hAnsi="宋体" w:eastAsia="宋体" w:cs="宋体"/>
          <w:color w:val="000000" w:themeColor="text1"/>
          <w:sz w:val="20"/>
          <w:szCs w:val="22"/>
          <w:highlight w:val="none"/>
          <w14:textFill>
            <w14:solidFill>
              <w14:schemeClr w14:val="tx1"/>
            </w14:solidFill>
          </w14:textFill>
        </w:rPr>
      </w:pPr>
    </w:p>
    <w:p w14:paraId="4F532DDB">
      <w:pPr>
        <w:spacing w:line="360" w:lineRule="auto"/>
        <w:rPr>
          <w:rFonts w:hint="eastAsia" w:ascii="宋体" w:hAnsi="宋体" w:eastAsia="宋体" w:cs="宋体"/>
          <w:color w:val="000000" w:themeColor="text1"/>
          <w:sz w:val="20"/>
          <w:szCs w:val="22"/>
          <w:highlight w:val="none"/>
          <w14:textFill>
            <w14:solidFill>
              <w14:schemeClr w14:val="tx1"/>
            </w14:solidFill>
          </w14:textFill>
        </w:rPr>
      </w:pPr>
      <w:r>
        <w:rPr>
          <w:rFonts w:hint="eastAsia" w:ascii="宋体" w:hAnsi="宋体" w:eastAsia="宋体" w:cs="宋体"/>
          <w:color w:val="000000" w:themeColor="text1"/>
          <w:sz w:val="20"/>
          <w:szCs w:val="22"/>
          <w:highlight w:val="none"/>
          <w14:textFill>
            <w14:solidFill>
              <w14:schemeClr w14:val="tx1"/>
            </w14:solidFill>
          </w14:textFill>
        </w:rPr>
        <w:br w:type="page"/>
      </w:r>
    </w:p>
    <w:p w14:paraId="13CA3DA1">
      <w:pPr>
        <w:keepNext/>
        <w:keepLines/>
        <w:spacing w:before="260" w:after="260" w:line="240" w:lineRule="auto"/>
        <w:jc w:val="center"/>
        <w:outlineLvl w:val="1"/>
        <w:rPr>
          <w:rFonts w:hint="eastAsia" w:ascii="宋体" w:hAnsi="宋体" w:eastAsia="宋体" w:cs="宋体"/>
          <w:b/>
          <w:bCs/>
          <w:color w:val="000000" w:themeColor="text1"/>
          <w:sz w:val="28"/>
          <w:szCs w:val="28"/>
          <w:highlight w:val="none"/>
          <w14:textFill>
            <w14:solidFill>
              <w14:schemeClr w14:val="tx1"/>
            </w14:solidFill>
          </w14:textFill>
        </w:rPr>
      </w:pPr>
      <w:bookmarkStart w:id="231" w:name="_Toc532375607"/>
      <w:bookmarkStart w:id="232" w:name="_Toc529388290"/>
      <w:bookmarkStart w:id="233" w:name="_Toc10418"/>
      <w:bookmarkStart w:id="234" w:name="_Toc19362"/>
      <w:bookmarkStart w:id="235" w:name="_Toc41652788"/>
      <w:bookmarkStart w:id="236" w:name="_Toc71197690"/>
      <w:bookmarkStart w:id="237" w:name="_Toc532377320"/>
      <w:r>
        <w:rPr>
          <w:rFonts w:hint="eastAsia" w:ascii="宋体" w:hAnsi="宋体" w:eastAsia="宋体" w:cs="宋体"/>
          <w:b/>
          <w:bCs/>
          <w:color w:val="000000" w:themeColor="text1"/>
          <w:sz w:val="28"/>
          <w:szCs w:val="28"/>
          <w:highlight w:val="none"/>
          <w14:textFill>
            <w14:solidFill>
              <w14:schemeClr w14:val="tx1"/>
            </w14:solidFill>
          </w14:textFill>
        </w:rPr>
        <w:t>第三部分 专用合同条款</w:t>
      </w:r>
      <w:bookmarkEnd w:id="231"/>
      <w:bookmarkEnd w:id="232"/>
      <w:bookmarkEnd w:id="233"/>
      <w:bookmarkEnd w:id="234"/>
      <w:bookmarkEnd w:id="235"/>
      <w:bookmarkEnd w:id="236"/>
      <w:bookmarkEnd w:id="237"/>
    </w:p>
    <w:p w14:paraId="1C44E219">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bookmarkStart w:id="238" w:name="_Toc425360053"/>
      <w:bookmarkStart w:id="239" w:name="_Toc429571381"/>
      <w:bookmarkStart w:id="240" w:name="_Toc437596369"/>
      <w:bookmarkStart w:id="241" w:name="_Toc425854608"/>
      <w:bookmarkStart w:id="242" w:name="_Toc425359812"/>
      <w:bookmarkStart w:id="243" w:name="_Toc425359932"/>
      <w:r>
        <w:rPr>
          <w:rFonts w:hint="eastAsia" w:ascii="宋体" w:hAnsi="宋体" w:eastAsia="宋体" w:cs="宋体"/>
          <w:b/>
          <w:color w:val="000000" w:themeColor="text1"/>
          <w:sz w:val="22"/>
          <w:szCs w:val="22"/>
          <w:highlight w:val="none"/>
          <w14:textFill>
            <w14:solidFill>
              <w14:schemeClr w14:val="tx1"/>
            </w14:solidFill>
          </w14:textFill>
        </w:rPr>
        <w:t>1. 一般约定</w:t>
      </w:r>
    </w:p>
    <w:p w14:paraId="2EB361C9">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1.1词语定义与解释</w:t>
      </w:r>
    </w:p>
    <w:p w14:paraId="57F6B669">
      <w:pPr>
        <w:spacing w:line="360" w:lineRule="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1.1.1 合同</w:t>
      </w:r>
    </w:p>
    <w:p w14:paraId="04FE8170">
      <w:pPr>
        <w:spacing w:line="360" w:lineRule="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1.1.1.6技术标准和要求：本目中的技术标准和要求是指技术规范，即合同所约定的技术标准和要求，是合同文件的组成部分。与通用合同条款中“技术标准和要求”一词具有相同含义，包括合同双方当事人约定对其所作的修改或补充。</w:t>
      </w:r>
    </w:p>
    <w:p w14:paraId="5240DB10">
      <w:pPr>
        <w:spacing w:line="360" w:lineRule="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1.1.1.8 已标价工程量清单：指构成合同的由承包人按照发包人规定的格式和要求填写并标明价格、经算术性错误修订及其他错误修订（如有）且承包人已确认的工程量清单。</w:t>
      </w:r>
    </w:p>
    <w:p w14:paraId="7A40D81A">
      <w:pPr>
        <w:spacing w:line="360" w:lineRule="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1.1.1.10 其他合同文件包括：按照合同协议书〔第六条〕约定执行。</w:t>
      </w:r>
    </w:p>
    <w:p w14:paraId="3223A07F">
      <w:pPr>
        <w:spacing w:line="360" w:lineRule="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本项补充1.1.1.11～1.1.1.16目：</w:t>
      </w:r>
    </w:p>
    <w:p w14:paraId="6B9A79E0">
      <w:pPr>
        <w:spacing w:line="360" w:lineRule="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1.1.1.11 竞争性比选文件（指竞争性比选文件）：指本工程的竞争性比选文件、图纸、其他技术资料及发包人发出的对竞争性比选文件所作的澄清、修改等资料。</w:t>
      </w:r>
    </w:p>
    <w:p w14:paraId="062D9BE9">
      <w:pPr>
        <w:spacing w:line="360" w:lineRule="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1.1.1.12 工作：指根据合同条款规定，或根据合同合理推及的，为本工程（包括永久工程和临时工程）施工与维护所需要的管理、劳务、材料、施工设备和其他物品的提供。</w:t>
      </w:r>
    </w:p>
    <w:p w14:paraId="72D42261">
      <w:pPr>
        <w:spacing w:line="360" w:lineRule="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1.1.1.13 重大设计变更：按照规定需要重新报建设行政主管部门批准的设计变更。</w:t>
      </w:r>
    </w:p>
    <w:p w14:paraId="4B771913">
      <w:pPr>
        <w:spacing w:line="360" w:lineRule="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1.1.1.14 公章：专指法定单位名称章。</w:t>
      </w:r>
    </w:p>
    <w:p w14:paraId="1697116E">
      <w:pPr>
        <w:spacing w:line="360" w:lineRule="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1.1.1.15 到岗：指承包人按照到岗履职承诺安排满足办理施工许可手续相关要求的项目主要管理人员实际到施工现场就职履约的行为。</w:t>
      </w:r>
    </w:p>
    <w:p w14:paraId="645DB982">
      <w:pPr>
        <w:spacing w:line="360" w:lineRule="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1.1.1.16 项目法人：指具有民事权利能力和民事行为能力，依法独立享有民事权利和承担民事义务，以建设项目为目的，从事项目管理的机构、单位或组织。</w:t>
      </w:r>
    </w:p>
    <w:p w14:paraId="3FFE6E9C">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1.1.2 合同当事人及其他相关方</w:t>
      </w:r>
    </w:p>
    <w:p w14:paraId="6D25F66C">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1.1.2.4监理人：</w:t>
      </w:r>
    </w:p>
    <w:p w14:paraId="6005826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名   称：</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eastAsia="宋体" w:cs="宋体"/>
          <w:color w:val="000000" w:themeColor="text1"/>
          <w:sz w:val="22"/>
          <w:szCs w:val="22"/>
          <w:highlight w:val="none"/>
          <w14:textFill>
            <w14:solidFill>
              <w14:schemeClr w14:val="tx1"/>
            </w14:solidFill>
          </w14:textFill>
        </w:rPr>
        <w:t>；</w:t>
      </w:r>
    </w:p>
    <w:p w14:paraId="57A0FB68">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资质类别和等级：</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eastAsia="宋体" w:cs="宋体"/>
          <w:color w:val="000000" w:themeColor="text1"/>
          <w:sz w:val="22"/>
          <w:szCs w:val="22"/>
          <w:highlight w:val="none"/>
          <w14:textFill>
            <w14:solidFill>
              <w14:schemeClr w14:val="tx1"/>
            </w14:solidFill>
          </w14:textFill>
        </w:rPr>
        <w:t>；</w:t>
      </w:r>
    </w:p>
    <w:p w14:paraId="75752803">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电子信箱：</w:t>
      </w:r>
    </w:p>
    <w:p w14:paraId="04F02D06">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通信地址：</w:t>
      </w:r>
    </w:p>
    <w:p w14:paraId="3419B9CD">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联系电话：</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eastAsia="宋体" w:cs="宋体"/>
          <w:color w:val="000000" w:themeColor="text1"/>
          <w:sz w:val="22"/>
          <w:szCs w:val="22"/>
          <w:highlight w:val="none"/>
          <w14:textFill>
            <w14:solidFill>
              <w14:schemeClr w14:val="tx1"/>
            </w14:solidFill>
          </w14:textFill>
        </w:rPr>
        <w:t>；</w:t>
      </w:r>
    </w:p>
    <w:p w14:paraId="4FB2681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1.1.2.5 设计人：</w:t>
      </w:r>
    </w:p>
    <w:p w14:paraId="78821C09">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名   称：</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w:t>
      </w:r>
    </w:p>
    <w:p w14:paraId="306DF2A4">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资质类别和等级：</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eastAsia="宋体" w:cs="宋体"/>
          <w:color w:val="000000" w:themeColor="text1"/>
          <w:sz w:val="22"/>
          <w:szCs w:val="22"/>
          <w:highlight w:val="none"/>
          <w14:textFill>
            <w14:solidFill>
              <w14:schemeClr w14:val="tx1"/>
            </w14:solidFill>
          </w14:textFill>
        </w:rPr>
        <w:t>；</w:t>
      </w:r>
    </w:p>
    <w:p w14:paraId="663EFD80">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电子信箱：</w:t>
      </w:r>
    </w:p>
    <w:p w14:paraId="68CF550E">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通信地址：</w:t>
      </w:r>
    </w:p>
    <w:p w14:paraId="4948EB68">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联系电话：</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eastAsia="宋体" w:cs="宋体"/>
          <w:color w:val="000000" w:themeColor="text1"/>
          <w:sz w:val="22"/>
          <w:szCs w:val="22"/>
          <w:highlight w:val="none"/>
          <w14:textFill>
            <w14:solidFill>
              <w14:schemeClr w14:val="tx1"/>
            </w14:solidFill>
          </w14:textFill>
        </w:rPr>
        <w:t>；</w:t>
      </w:r>
    </w:p>
    <w:p w14:paraId="16D9B30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1.1.3 工程和设备</w:t>
      </w:r>
    </w:p>
    <w:p w14:paraId="4F519B55">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1.1.3.7 作为施工现场组成部分的其他场所包括：</w:t>
      </w:r>
      <w:r>
        <w:rPr>
          <w:rFonts w:hint="eastAsia" w:ascii="宋体" w:hAnsi="宋体" w:eastAsia="宋体" w:cs="宋体"/>
          <w:color w:val="000000" w:themeColor="text1"/>
          <w:sz w:val="22"/>
          <w:szCs w:val="22"/>
          <w:highlight w:val="none"/>
          <w:u w:val="single"/>
          <w14:textFill>
            <w14:solidFill>
              <w14:schemeClr w14:val="tx1"/>
            </w14:solidFill>
          </w14:textFill>
        </w:rPr>
        <w:t>　　　/　  　</w:t>
      </w:r>
      <w:r>
        <w:rPr>
          <w:rFonts w:hint="eastAsia" w:ascii="宋体" w:hAnsi="宋体" w:eastAsia="宋体" w:cs="宋体"/>
          <w:color w:val="000000" w:themeColor="text1"/>
          <w:sz w:val="22"/>
          <w:szCs w:val="22"/>
          <w:highlight w:val="none"/>
          <w14:textFill>
            <w14:solidFill>
              <w14:schemeClr w14:val="tx1"/>
            </w14:solidFill>
          </w14:textFill>
        </w:rPr>
        <w:t>。</w:t>
      </w:r>
    </w:p>
    <w:p w14:paraId="557673FD">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1.1.3.9 永久占地包括：</w:t>
      </w:r>
      <w:r>
        <w:rPr>
          <w:rFonts w:hint="eastAsia" w:ascii="宋体" w:hAnsi="宋体" w:eastAsia="宋体" w:cs="宋体"/>
          <w:color w:val="000000" w:themeColor="text1"/>
          <w:sz w:val="22"/>
          <w:szCs w:val="22"/>
          <w:highlight w:val="none"/>
          <w:u w:val="single"/>
          <w14:textFill>
            <w14:solidFill>
              <w14:schemeClr w14:val="tx1"/>
            </w14:solidFill>
          </w14:textFill>
        </w:rPr>
        <w:t xml:space="preserve"> 不采用  </w:t>
      </w:r>
      <w:r>
        <w:rPr>
          <w:rFonts w:hint="eastAsia" w:ascii="宋体" w:hAnsi="宋体" w:eastAsia="宋体" w:cs="宋体"/>
          <w:color w:val="000000" w:themeColor="text1"/>
          <w:sz w:val="22"/>
          <w:szCs w:val="22"/>
          <w:highlight w:val="none"/>
          <w14:textFill>
            <w14:solidFill>
              <w14:schemeClr w14:val="tx1"/>
            </w14:solidFill>
          </w14:textFill>
        </w:rPr>
        <w:t>。</w:t>
      </w:r>
    </w:p>
    <w:p w14:paraId="281007BD">
      <w:pPr>
        <w:spacing w:line="360" w:lineRule="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1.1.3.10 临时占地包括：</w:t>
      </w:r>
      <w:r>
        <w:rPr>
          <w:rFonts w:hint="eastAsia" w:ascii="宋体" w:hAnsi="宋体" w:eastAsia="宋体" w:cs="宋体"/>
          <w:color w:val="000000" w:themeColor="text1"/>
          <w:sz w:val="22"/>
          <w:szCs w:val="22"/>
          <w:highlight w:val="none"/>
          <w:u w:val="single"/>
          <w14:textFill>
            <w14:solidFill>
              <w14:schemeClr w14:val="tx1"/>
            </w14:solidFill>
          </w14:textFill>
        </w:rPr>
        <w:t>由承包人根据现场踏勘情况结合施工现场所处位置自行解决，费用已包含在综合单价报价内。</w:t>
      </w:r>
    </w:p>
    <w:p w14:paraId="206EC2F6">
      <w:pPr>
        <w:pStyle w:val="18"/>
        <w:spacing w:line="360" w:lineRule="auto"/>
        <w:ind w:firstLine="48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1.1.6 其他</w:t>
      </w:r>
    </w:p>
    <w:p w14:paraId="36576A37">
      <w:pPr>
        <w:pStyle w:val="18"/>
        <w:spacing w:line="360" w:lineRule="auto"/>
        <w:ind w:firstLine="48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本项补充1.1.6.2～1.1.6.3目：</w:t>
      </w:r>
    </w:p>
    <w:p w14:paraId="669DD6E7">
      <w:pPr>
        <w:pStyle w:val="18"/>
        <w:spacing w:line="360" w:lineRule="auto"/>
        <w:ind w:firstLine="48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1.1.6.2 转包、违法分包及挂靠：</w:t>
      </w:r>
      <w:r>
        <w:rPr>
          <w:rFonts w:hint="eastAsia" w:ascii="宋体" w:hAnsi="宋体" w:eastAsia="宋体" w:cs="宋体"/>
          <w:color w:val="000000" w:themeColor="text1"/>
          <w:sz w:val="22"/>
          <w:szCs w:val="22"/>
          <w:highlight w:val="none"/>
          <w:u w:val="single"/>
          <w14:textFill>
            <w14:solidFill>
              <w14:schemeClr w14:val="tx1"/>
            </w14:solidFill>
          </w14:textFill>
        </w:rPr>
        <w:t>指符合《住房和城乡建设部关于印发建筑工程施工发包与承包违法行为认定查处管理办法的通知》（建市规〔2019〕1号）规定认定条件的违法行为。</w:t>
      </w:r>
    </w:p>
    <w:p w14:paraId="501DCCFB">
      <w:pPr>
        <w:pStyle w:val="18"/>
        <w:spacing w:line="360" w:lineRule="auto"/>
        <w:ind w:firstLine="48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1.1.6.3 危险性较大的分部分项工程（以下简称“危大工程”）：</w:t>
      </w:r>
      <w:r>
        <w:rPr>
          <w:rFonts w:hint="eastAsia" w:ascii="宋体" w:hAnsi="宋体" w:eastAsia="宋体" w:cs="宋体"/>
          <w:color w:val="000000" w:themeColor="text1"/>
          <w:sz w:val="22"/>
          <w:szCs w:val="22"/>
          <w:highlight w:val="none"/>
          <w:u w:val="single"/>
          <w14:textFill>
            <w14:solidFill>
              <w14:schemeClr w14:val="tx1"/>
            </w14:solidFill>
          </w14:textFill>
        </w:rPr>
        <w:t>指住房和城乡建设部令第47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0F3CADB4">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1.4 标准和规范</w:t>
      </w:r>
    </w:p>
    <w:p w14:paraId="7396E848">
      <w:pPr>
        <w:spacing w:line="360" w:lineRule="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1.4.1适用于工程的标准规范包括：</w:t>
      </w:r>
      <w:r>
        <w:rPr>
          <w:rFonts w:hint="eastAsia" w:ascii="宋体" w:hAnsi="宋体" w:eastAsia="宋体" w:cs="宋体"/>
          <w:color w:val="000000" w:themeColor="text1"/>
          <w:sz w:val="22"/>
          <w:szCs w:val="22"/>
          <w:highlight w:val="none"/>
          <w:u w:val="single"/>
          <w14:textFill>
            <w14:solidFill>
              <w14:schemeClr w14:val="tx1"/>
            </w14:solidFill>
          </w14:textFill>
        </w:rPr>
        <w:t>《建筑工程质量管理条例》、《建筑工程施工质量验收规范》、《建筑工程质量评定检验标准》等国家颁布的现行验收标准、规范及省、市有关执行标准。</w:t>
      </w:r>
    </w:p>
    <w:p w14:paraId="0698C66C">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1.4.2 发包人提供国外标准、规范的名称：</w:t>
      </w:r>
      <w:r>
        <w:rPr>
          <w:rFonts w:hint="eastAsia" w:ascii="宋体" w:hAnsi="宋体" w:eastAsia="宋体" w:cs="宋体"/>
          <w:color w:val="000000" w:themeColor="text1"/>
          <w:sz w:val="22"/>
          <w:szCs w:val="22"/>
          <w:highlight w:val="none"/>
          <w:u w:val="single"/>
          <w14:textFill>
            <w14:solidFill>
              <w14:schemeClr w14:val="tx1"/>
            </w14:solidFill>
          </w14:textFill>
        </w:rPr>
        <w:t>  /  </w:t>
      </w:r>
      <w:r>
        <w:rPr>
          <w:rFonts w:hint="eastAsia" w:ascii="宋体" w:hAnsi="宋体" w:eastAsia="宋体" w:cs="宋体"/>
          <w:color w:val="000000" w:themeColor="text1"/>
          <w:sz w:val="22"/>
          <w:szCs w:val="22"/>
          <w:highlight w:val="none"/>
          <w14:textFill>
            <w14:solidFill>
              <w14:schemeClr w14:val="tx1"/>
            </w14:solidFill>
          </w14:textFill>
        </w:rPr>
        <w:t> ；发包人提供国外标准、规范的份数：</w:t>
      </w:r>
      <w:r>
        <w:rPr>
          <w:rFonts w:hint="eastAsia" w:ascii="宋体" w:hAnsi="宋体" w:eastAsia="宋体" w:cs="宋体"/>
          <w:color w:val="000000" w:themeColor="text1"/>
          <w:sz w:val="22"/>
          <w:szCs w:val="22"/>
          <w:highlight w:val="none"/>
          <w:u w:val="single"/>
          <w14:textFill>
            <w14:solidFill>
              <w14:schemeClr w14:val="tx1"/>
            </w14:solidFill>
          </w14:textFill>
        </w:rPr>
        <w:t>   /   </w:t>
      </w:r>
      <w:r>
        <w:rPr>
          <w:rFonts w:hint="eastAsia" w:ascii="宋体" w:hAnsi="宋体" w:eastAsia="宋体" w:cs="宋体"/>
          <w:color w:val="000000" w:themeColor="text1"/>
          <w:sz w:val="22"/>
          <w:szCs w:val="22"/>
          <w:highlight w:val="none"/>
          <w14:textFill>
            <w14:solidFill>
              <w14:schemeClr w14:val="tx1"/>
            </w14:solidFill>
          </w14:textFill>
        </w:rPr>
        <w:t>；发包人提供国外标准、规范的名称：</w:t>
      </w:r>
      <w:r>
        <w:rPr>
          <w:rFonts w:hint="eastAsia" w:ascii="宋体" w:hAnsi="宋体" w:eastAsia="宋体" w:cs="宋体"/>
          <w:color w:val="000000" w:themeColor="text1"/>
          <w:sz w:val="22"/>
          <w:szCs w:val="22"/>
          <w:highlight w:val="none"/>
          <w:u w:val="single"/>
          <w14:textFill>
            <w14:solidFill>
              <w14:schemeClr w14:val="tx1"/>
            </w14:solidFill>
          </w14:textFill>
        </w:rPr>
        <w:t>   /   </w:t>
      </w:r>
      <w:r>
        <w:rPr>
          <w:rFonts w:hint="eastAsia" w:ascii="宋体" w:hAnsi="宋体" w:eastAsia="宋体" w:cs="宋体"/>
          <w:color w:val="000000" w:themeColor="text1"/>
          <w:sz w:val="22"/>
          <w:szCs w:val="22"/>
          <w:highlight w:val="none"/>
          <w14:textFill>
            <w14:solidFill>
              <w14:schemeClr w14:val="tx1"/>
            </w14:solidFill>
          </w14:textFill>
        </w:rPr>
        <w:t>。</w:t>
      </w:r>
    </w:p>
    <w:p w14:paraId="23241B8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1.4.3发包人对工程的技术标准和功能要求的特殊要求：</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w:t>
      </w:r>
      <w:r>
        <w:rPr>
          <w:rFonts w:hint="eastAsia" w:ascii="宋体" w:hAnsi="宋体" w:eastAsia="宋体" w:cs="宋体"/>
          <w:color w:val="000000" w:themeColor="text1"/>
          <w:sz w:val="22"/>
          <w:szCs w:val="22"/>
          <w:highlight w:val="none"/>
          <w14:textFill>
            <w14:solidFill>
              <w14:schemeClr w14:val="tx1"/>
            </w14:solidFill>
          </w14:textFill>
        </w:rPr>
        <w:t>。</w:t>
      </w:r>
    </w:p>
    <w:p w14:paraId="15D35D28">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1.5 合同文件的优先顺序</w:t>
      </w:r>
    </w:p>
    <w:p w14:paraId="5AA1B692">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合同文件组成及优先顺序为：</w:t>
      </w:r>
      <w:r>
        <w:rPr>
          <w:rFonts w:hint="eastAsia" w:ascii="宋体" w:hAnsi="宋体" w:eastAsia="宋体" w:cs="宋体"/>
          <w:color w:val="000000" w:themeColor="text1"/>
          <w:sz w:val="22"/>
          <w:szCs w:val="22"/>
          <w:highlight w:val="none"/>
          <w:u w:val="single"/>
          <w14:textFill>
            <w14:solidFill>
              <w14:schemeClr w14:val="tx1"/>
            </w14:solidFill>
          </w14:textFill>
        </w:rPr>
        <w:t>按照合同协议书〔第六条〕约定执行</w:t>
      </w:r>
      <w:r>
        <w:rPr>
          <w:rFonts w:hint="eastAsia" w:ascii="宋体" w:hAnsi="宋体" w:eastAsia="宋体" w:cs="宋体"/>
          <w:color w:val="000000" w:themeColor="text1"/>
          <w:sz w:val="22"/>
          <w:szCs w:val="22"/>
          <w:highlight w:val="none"/>
          <w14:textFill>
            <w14:solidFill>
              <w14:schemeClr w14:val="tx1"/>
            </w14:solidFill>
          </w14:textFill>
        </w:rPr>
        <w:t>。</w:t>
      </w:r>
    </w:p>
    <w:p w14:paraId="5825146A">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1.6 图纸和承包人文件</w:t>
      </w:r>
    </w:p>
    <w:p w14:paraId="5D6D97FA">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1.6.1 图纸的提供</w:t>
      </w:r>
    </w:p>
    <w:p w14:paraId="3EA2626C">
      <w:pPr>
        <w:spacing w:line="360" w:lineRule="auto"/>
        <w:ind w:firstLine="444" w:firstLineChars="202"/>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发包人向承包人提供图纸的期限：</w:t>
      </w:r>
      <w:r>
        <w:rPr>
          <w:rFonts w:hint="eastAsia" w:ascii="宋体" w:hAnsi="宋体" w:eastAsia="宋体" w:cs="宋体"/>
          <w:color w:val="000000" w:themeColor="text1"/>
          <w:sz w:val="22"/>
          <w:szCs w:val="22"/>
          <w:highlight w:val="none"/>
          <w:u w:val="single"/>
          <w14:textFill>
            <w14:solidFill>
              <w14:schemeClr w14:val="tx1"/>
            </w14:solidFill>
          </w14:textFill>
        </w:rPr>
        <w:t>合同签订后三日内；</w:t>
      </w:r>
    </w:p>
    <w:p w14:paraId="13C6AADD">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发包人向承包人提供图纸的数量：</w:t>
      </w:r>
      <w:r>
        <w:rPr>
          <w:rFonts w:hint="eastAsia" w:ascii="宋体" w:hAnsi="宋体" w:eastAsia="宋体" w:cs="宋体"/>
          <w:color w:val="000000" w:themeColor="text1"/>
          <w:sz w:val="22"/>
          <w:szCs w:val="22"/>
          <w:highlight w:val="none"/>
          <w:u w:val="single"/>
          <w14:textFill>
            <w14:solidFill>
              <w14:schemeClr w14:val="tx1"/>
            </w14:solidFill>
          </w14:textFill>
        </w:rPr>
        <w:t>四套；</w:t>
      </w:r>
    </w:p>
    <w:p w14:paraId="38312EF7">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发包人向承包人提供图纸的内容：</w:t>
      </w:r>
      <w:r>
        <w:rPr>
          <w:rFonts w:hint="eastAsia" w:ascii="宋体" w:hAnsi="宋体" w:eastAsia="宋体" w:cs="宋体"/>
          <w:color w:val="000000" w:themeColor="text1"/>
          <w:sz w:val="22"/>
          <w:szCs w:val="22"/>
          <w:highlight w:val="none"/>
          <w:u w:val="single"/>
          <w14:textFill>
            <w14:solidFill>
              <w14:schemeClr w14:val="tx1"/>
            </w14:solidFill>
          </w14:textFill>
        </w:rPr>
        <w:t>提供本项目完整的施工图设计文件（含电子版图纸）。</w:t>
      </w:r>
    </w:p>
    <w:p w14:paraId="037A9D65">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1.6.4 承包人文件</w:t>
      </w:r>
    </w:p>
    <w:p w14:paraId="38CAA918">
      <w:pPr>
        <w:spacing w:line="360" w:lineRule="auto"/>
        <w:ind w:firstLine="444" w:firstLineChars="202"/>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需要由承包人提供的文件，包括：</w:t>
      </w:r>
      <w:r>
        <w:rPr>
          <w:rFonts w:hint="eastAsia" w:ascii="宋体" w:hAnsi="宋体" w:eastAsia="宋体" w:cs="宋体"/>
          <w:color w:val="000000" w:themeColor="text1"/>
          <w:sz w:val="22"/>
          <w:szCs w:val="22"/>
          <w:highlight w:val="none"/>
          <w:u w:val="single"/>
          <w14:textFill>
            <w14:solidFill>
              <w14:schemeClr w14:val="tx1"/>
            </w14:solidFill>
          </w14:textFill>
        </w:rPr>
        <w:t>除通用条款外还包括投标文件的电子文件、计价文件及正版加密锁。</w:t>
      </w:r>
    </w:p>
    <w:p w14:paraId="7A3F454D">
      <w:pPr>
        <w:spacing w:line="360" w:lineRule="auto"/>
        <w:ind w:firstLine="444" w:firstLineChars="202"/>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承包人提供的文件的期限为：</w:t>
      </w:r>
      <w:r>
        <w:rPr>
          <w:rFonts w:hint="eastAsia" w:ascii="宋体" w:hAnsi="宋体" w:eastAsia="宋体" w:cs="宋体"/>
          <w:color w:val="000000" w:themeColor="text1"/>
          <w:sz w:val="22"/>
          <w:szCs w:val="22"/>
          <w:highlight w:val="none"/>
          <w:u w:val="single"/>
          <w14:textFill>
            <w14:solidFill>
              <w14:schemeClr w14:val="tx1"/>
            </w14:solidFill>
          </w14:textFill>
        </w:rPr>
        <w:t>合同签订前3天提供，否则发包人有权不签订施工合同。</w:t>
      </w:r>
    </w:p>
    <w:p w14:paraId="2B40F0BA">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承包人提供的文件的形式为：</w:t>
      </w:r>
      <w:r>
        <w:rPr>
          <w:rFonts w:hint="eastAsia" w:ascii="宋体" w:hAnsi="宋体" w:eastAsia="宋体" w:cs="宋体"/>
          <w:color w:val="000000" w:themeColor="text1"/>
          <w:sz w:val="22"/>
          <w:szCs w:val="22"/>
          <w:highlight w:val="none"/>
          <w:u w:val="single"/>
          <w14:textFill>
            <w14:solidFill>
              <w14:schemeClr w14:val="tx1"/>
            </w14:solidFill>
          </w14:textFill>
        </w:rPr>
        <w:t>纸质文档及电子文档  </w:t>
      </w:r>
      <w:r>
        <w:rPr>
          <w:rFonts w:hint="eastAsia" w:ascii="宋体" w:hAnsi="宋体" w:eastAsia="宋体" w:cs="宋体"/>
          <w:color w:val="000000" w:themeColor="text1"/>
          <w:sz w:val="22"/>
          <w:szCs w:val="22"/>
          <w:highlight w:val="none"/>
          <w14:textFill>
            <w14:solidFill>
              <w14:schemeClr w14:val="tx1"/>
            </w14:solidFill>
          </w14:textFill>
        </w:rPr>
        <w:t>；</w:t>
      </w:r>
    </w:p>
    <w:p w14:paraId="1B278FDA">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发包人审批承包人文件的期限：</w:t>
      </w:r>
      <w:r>
        <w:rPr>
          <w:rFonts w:hint="eastAsia" w:ascii="宋体" w:hAnsi="宋体" w:eastAsia="宋体" w:cs="宋体"/>
          <w:color w:val="000000" w:themeColor="text1"/>
          <w:sz w:val="22"/>
          <w:szCs w:val="22"/>
          <w:highlight w:val="none"/>
          <w:u w:val="single"/>
          <w14:textFill>
            <w14:solidFill>
              <w14:schemeClr w14:val="tx1"/>
            </w14:solidFill>
          </w14:textFill>
        </w:rPr>
        <w:t>在收到承包人提供文件后七个工作日内。</w:t>
      </w:r>
    </w:p>
    <w:p w14:paraId="27D2735B">
      <w:pPr>
        <w:spacing w:line="360" w:lineRule="auto"/>
        <w:ind w:left="480" w:hanging="440" w:hanging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1.6.5 现场图纸准备</w:t>
      </w:r>
    </w:p>
    <w:p w14:paraId="288828E5">
      <w:pPr>
        <w:spacing w:line="360" w:lineRule="auto"/>
        <w:ind w:left="315" w:leftChars="1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关于现场图纸准备的约定：</w:t>
      </w:r>
      <w:r>
        <w:rPr>
          <w:rFonts w:hint="eastAsia" w:ascii="宋体" w:hAnsi="宋体" w:eastAsia="宋体" w:cs="宋体"/>
          <w:color w:val="000000" w:themeColor="text1"/>
          <w:sz w:val="22"/>
          <w:szCs w:val="22"/>
          <w:highlight w:val="none"/>
          <w:u w:val="single"/>
          <w14:textFill>
            <w14:solidFill>
              <w14:schemeClr w14:val="tx1"/>
            </w14:solidFill>
          </w14:textFill>
        </w:rPr>
        <w:t>按通用合同条款执行</w:t>
      </w:r>
      <w:r>
        <w:rPr>
          <w:rFonts w:hint="eastAsia" w:ascii="宋体" w:hAnsi="宋体" w:eastAsia="宋体" w:cs="宋体"/>
          <w:color w:val="000000" w:themeColor="text1"/>
          <w:sz w:val="22"/>
          <w:szCs w:val="22"/>
          <w:highlight w:val="none"/>
          <w14:textFill>
            <w14:solidFill>
              <w14:schemeClr w14:val="tx1"/>
            </w14:solidFill>
          </w14:textFill>
        </w:rPr>
        <w:t>。</w:t>
      </w:r>
    </w:p>
    <w:p w14:paraId="680F9B97">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1.7 联络</w:t>
      </w:r>
    </w:p>
    <w:p w14:paraId="67A354A3">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1.7.1发包人和承包人应当在</w:t>
      </w:r>
      <w:r>
        <w:rPr>
          <w:rFonts w:hint="eastAsia" w:ascii="宋体" w:hAnsi="宋体" w:eastAsia="宋体" w:cs="宋体"/>
          <w:color w:val="000000" w:themeColor="text1"/>
          <w:sz w:val="22"/>
          <w:szCs w:val="22"/>
          <w:highlight w:val="none"/>
          <w:u w:val="single"/>
          <w14:textFill>
            <w14:solidFill>
              <w14:schemeClr w14:val="tx1"/>
            </w14:solidFill>
          </w14:textFill>
        </w:rPr>
        <w:t xml:space="preserve">  1</w:t>
      </w:r>
      <w:r>
        <w:rPr>
          <w:rFonts w:hint="eastAsia" w:ascii="宋体" w:hAnsi="宋体" w:eastAsia="宋体" w:cs="宋体"/>
          <w:color w:val="000000" w:themeColor="text1"/>
          <w:sz w:val="22"/>
          <w:szCs w:val="22"/>
          <w:highlight w:val="none"/>
          <w14:textFill>
            <w14:solidFill>
              <w14:schemeClr w14:val="tx1"/>
            </w14:solidFill>
          </w14:textFill>
        </w:rPr>
        <w:t>天内将与合同有关的通知、批准、证明、证书、指示、指令、要求、请求、同意、意见、确定和决定等书面函件送达对方当事人。</w:t>
      </w:r>
    </w:p>
    <w:p w14:paraId="7C07C722">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1.7.2 发包人接收文件的地点：</w:t>
      </w:r>
      <w:r>
        <w:rPr>
          <w:rFonts w:hint="eastAsia" w:ascii="宋体" w:hAnsi="宋体" w:eastAsia="宋体" w:cs="宋体"/>
          <w:color w:val="000000" w:themeColor="text1"/>
          <w:sz w:val="22"/>
          <w:szCs w:val="22"/>
          <w:highlight w:val="none"/>
          <w:u w:val="single"/>
          <w14:textFill>
            <w14:solidFill>
              <w14:schemeClr w14:val="tx1"/>
            </w14:solidFill>
          </w14:textFill>
        </w:rPr>
        <w:t>南川区水江镇宁江路17号　</w:t>
      </w:r>
      <w:r>
        <w:rPr>
          <w:rFonts w:hint="eastAsia" w:ascii="宋体" w:hAnsi="宋体" w:eastAsia="宋体" w:cs="宋体"/>
          <w:color w:val="000000" w:themeColor="text1"/>
          <w:sz w:val="22"/>
          <w:szCs w:val="22"/>
          <w:highlight w:val="none"/>
          <w14:textFill>
            <w14:solidFill>
              <w14:schemeClr w14:val="tx1"/>
            </w14:solidFill>
          </w14:textFill>
        </w:rPr>
        <w:t>；</w:t>
      </w:r>
    </w:p>
    <w:p w14:paraId="0801F7E2">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发包人指定的接收人为：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w:t>
      </w:r>
    </w:p>
    <w:p w14:paraId="5D4122B5">
      <w:pPr>
        <w:spacing w:line="360" w:lineRule="auto"/>
        <w:ind w:left="420" w:left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承包人接收文件的地点：</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w:t>
      </w:r>
    </w:p>
    <w:p w14:paraId="608A0F63">
      <w:pPr>
        <w:spacing w:line="360" w:lineRule="auto"/>
        <w:ind w:left="420" w:left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承包人指定的接收人为：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w:t>
      </w:r>
    </w:p>
    <w:p w14:paraId="71AB0346">
      <w:pPr>
        <w:spacing w:line="360" w:lineRule="auto"/>
        <w:ind w:left="420" w:left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监理人接收文件的地点：</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eastAsia="宋体" w:cs="宋体"/>
          <w:color w:val="000000" w:themeColor="text1"/>
          <w:sz w:val="22"/>
          <w:szCs w:val="22"/>
          <w:highlight w:val="none"/>
          <w14:textFill>
            <w14:solidFill>
              <w14:schemeClr w14:val="tx1"/>
            </w14:solidFill>
          </w14:textFill>
        </w:rPr>
        <w:t>；</w:t>
      </w:r>
    </w:p>
    <w:p w14:paraId="79AF20FD">
      <w:pPr>
        <w:spacing w:line="360" w:lineRule="auto"/>
        <w:ind w:left="420" w:left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监理人指定的接收人为：</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eastAsia="宋体" w:cs="宋体"/>
          <w:color w:val="000000" w:themeColor="text1"/>
          <w:sz w:val="22"/>
          <w:szCs w:val="22"/>
          <w:highlight w:val="none"/>
          <w14:textFill>
            <w14:solidFill>
              <w14:schemeClr w14:val="tx1"/>
            </w14:solidFill>
          </w14:textFill>
        </w:rPr>
        <w:t>。</w:t>
      </w:r>
    </w:p>
    <w:p w14:paraId="3E6D3E9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1.8 严禁贿赂</w:t>
      </w:r>
    </w:p>
    <w:p w14:paraId="31DEB968">
      <w:pPr>
        <w:spacing w:line="360" w:lineRule="auto"/>
        <w:ind w:left="420" w:left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本款补充以下内容：</w:t>
      </w:r>
    </w:p>
    <w:p w14:paraId="36288F64">
      <w:pPr>
        <w:spacing w:line="360" w:lineRule="auto"/>
        <w:ind w:left="420" w:left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在合同执行过程中，合同当事人应严格履行附件3《廉洁从业协议》。</w:t>
      </w:r>
    </w:p>
    <w:p w14:paraId="6AA7F5C6">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1.10 交通运输</w:t>
      </w:r>
    </w:p>
    <w:p w14:paraId="774247A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1.10.1 出入现场的权利</w:t>
      </w:r>
    </w:p>
    <w:p w14:paraId="28F903BC">
      <w:pPr>
        <w:spacing w:line="360" w:lineRule="auto"/>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关于出入现场的权利的约定：</w:t>
      </w:r>
      <w:r>
        <w:rPr>
          <w:rFonts w:hint="eastAsia" w:ascii="宋体" w:hAnsi="宋体" w:eastAsia="宋体" w:cs="宋体"/>
          <w:color w:val="000000" w:themeColor="text1"/>
          <w:sz w:val="22"/>
          <w:szCs w:val="22"/>
          <w:highlight w:val="none"/>
          <w:u w:val="single"/>
          <w14:textFill>
            <w14:solidFill>
              <w14:schemeClr w14:val="tx1"/>
            </w14:solidFill>
          </w14:textFill>
        </w:rPr>
        <w:t>由承包人负责取得出入施工现场所需的批准手续和全部权利，并承担相关手续费用和建设费用。</w:t>
      </w:r>
    </w:p>
    <w:p w14:paraId="5E725D40">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1.10.3 场内外交通</w:t>
      </w:r>
    </w:p>
    <w:p w14:paraId="5520377A">
      <w:pPr>
        <w:spacing w:line="360" w:lineRule="auto"/>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关于场外交通和场内交通的边界的约定：</w:t>
      </w:r>
      <w:r>
        <w:rPr>
          <w:rFonts w:hint="eastAsia" w:ascii="宋体" w:hAnsi="宋体" w:eastAsia="宋体" w:cs="宋体"/>
          <w:color w:val="000000" w:themeColor="text1"/>
          <w:sz w:val="22"/>
          <w:szCs w:val="22"/>
          <w:highlight w:val="none"/>
          <w:u w:val="single"/>
          <w14:textFill>
            <w14:solidFill>
              <w14:schemeClr w14:val="tx1"/>
            </w14:solidFill>
          </w14:textFill>
        </w:rPr>
        <w:t>根据工程建设需要不分场内场外，若有，均由承包人自行解决，费用已包含在合同综合单价内。</w:t>
      </w:r>
    </w:p>
    <w:p w14:paraId="212D4644">
      <w:pPr>
        <w:spacing w:line="360" w:lineRule="auto"/>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关于发包人向承包人免费提供满足工程施工需要的场内道路和交通设施的约定：</w:t>
      </w:r>
      <w:r>
        <w:rPr>
          <w:rFonts w:hint="eastAsia" w:ascii="宋体" w:hAnsi="宋体" w:eastAsia="宋体" w:cs="宋体"/>
          <w:color w:val="000000" w:themeColor="text1"/>
          <w:sz w:val="22"/>
          <w:szCs w:val="22"/>
          <w:highlight w:val="none"/>
          <w:u w:val="single"/>
          <w14:textFill>
            <w14:solidFill>
              <w14:schemeClr w14:val="tx1"/>
            </w14:solidFill>
          </w14:textFill>
        </w:rPr>
        <w:t>本工程红线内、外施工通道建设、维护、项目施工开口及恢复所产生的费用由中标人承担，纳入磋商综合报价中，结算时不单独支付该部分费用。</w:t>
      </w:r>
    </w:p>
    <w:p w14:paraId="0E50F5A6">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1.10.4超大件和超重件的运输</w:t>
      </w:r>
    </w:p>
    <w:p w14:paraId="214A66EF">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运输超大件或超重件所需的道路和桥梁临时加固改造费用和其他有关费用由</w:t>
      </w:r>
      <w:r>
        <w:rPr>
          <w:rFonts w:hint="eastAsia" w:ascii="宋体" w:hAnsi="宋体" w:eastAsia="宋体" w:cs="宋体"/>
          <w:color w:val="000000" w:themeColor="text1"/>
          <w:sz w:val="22"/>
          <w:szCs w:val="22"/>
          <w:highlight w:val="none"/>
          <w:u w:val="single"/>
          <w14:textFill>
            <w14:solidFill>
              <w14:schemeClr w14:val="tx1"/>
            </w14:solidFill>
          </w14:textFill>
        </w:rPr>
        <w:t>承包人</w:t>
      </w:r>
      <w:r>
        <w:rPr>
          <w:rFonts w:hint="eastAsia" w:ascii="宋体" w:hAnsi="宋体" w:eastAsia="宋体" w:cs="宋体"/>
          <w:color w:val="000000" w:themeColor="text1"/>
          <w:sz w:val="22"/>
          <w:szCs w:val="22"/>
          <w:highlight w:val="none"/>
          <w14:textFill>
            <w14:solidFill>
              <w14:schemeClr w14:val="tx1"/>
            </w14:solidFill>
          </w14:textFill>
        </w:rPr>
        <w:t>承担。</w:t>
      </w:r>
    </w:p>
    <w:p w14:paraId="7E08AED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1.11 知识产权</w:t>
      </w:r>
    </w:p>
    <w:p w14:paraId="729D976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themeColor="text1"/>
          <w:sz w:val="22"/>
          <w:szCs w:val="22"/>
          <w:highlight w:val="none"/>
          <w:u w:val="single"/>
          <w14:textFill>
            <w14:solidFill>
              <w14:schemeClr w14:val="tx1"/>
            </w14:solidFill>
          </w14:textFill>
        </w:rPr>
        <w:t>属于发包人。</w:t>
      </w:r>
    </w:p>
    <w:p w14:paraId="13D18E39">
      <w:pPr>
        <w:spacing w:line="360" w:lineRule="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关于发包人提供的上述文件的使用限制的要求：</w:t>
      </w:r>
      <w:r>
        <w:rPr>
          <w:rFonts w:hint="eastAsia" w:ascii="宋体" w:hAnsi="宋体" w:eastAsia="宋体" w:cs="宋体"/>
          <w:color w:val="000000" w:themeColor="text1"/>
          <w:sz w:val="22"/>
          <w:szCs w:val="22"/>
          <w:highlight w:val="none"/>
          <w:u w:val="single"/>
          <w14:textFill>
            <w14:solidFill>
              <w14:schemeClr w14:val="tx1"/>
            </w14:solidFill>
          </w14:textFill>
        </w:rPr>
        <w:t>按通用合同条款执行。</w:t>
      </w:r>
    </w:p>
    <w:p w14:paraId="10DA607A">
      <w:pPr>
        <w:spacing w:line="360" w:lineRule="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1.11.4 承包人在施工过程中所采用的专利、专有技术、技术秘密的使用费的承担方式：</w:t>
      </w:r>
      <w:r>
        <w:rPr>
          <w:rFonts w:hint="eastAsia" w:ascii="宋体" w:hAnsi="宋体" w:eastAsia="宋体" w:cs="宋体"/>
          <w:color w:val="000000" w:themeColor="text1"/>
          <w:sz w:val="22"/>
          <w:szCs w:val="22"/>
          <w:highlight w:val="none"/>
          <w:u w:val="single"/>
          <w14:textFill>
            <w14:solidFill>
              <w14:schemeClr w14:val="tx1"/>
            </w14:solidFill>
          </w14:textFill>
        </w:rPr>
        <w:t>由承包人承担。</w:t>
      </w:r>
    </w:p>
    <w:p w14:paraId="7162F759">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1.13工程量清单错误的修正</w:t>
      </w:r>
    </w:p>
    <w:p w14:paraId="7FC766D2">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出现工程量清单错误时，责任和权利划分：</w:t>
      </w:r>
      <w:r>
        <w:rPr>
          <w:rFonts w:hint="eastAsia" w:ascii="宋体" w:hAnsi="宋体" w:eastAsia="宋体" w:cs="宋体"/>
          <w:color w:val="000000" w:themeColor="text1"/>
          <w:sz w:val="22"/>
          <w:szCs w:val="22"/>
          <w:highlight w:val="none"/>
          <w:u w:val="single"/>
          <w14:textFill>
            <w14:solidFill>
              <w14:schemeClr w14:val="tx1"/>
            </w14:solidFill>
          </w14:textFill>
        </w:rPr>
        <w:t xml:space="preserve">   不采用    </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45CC105F">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出现工程量清单错误时，是否调整合同价格：</w:t>
      </w:r>
      <w:r>
        <w:rPr>
          <w:rFonts w:hint="eastAsia" w:ascii="宋体" w:hAnsi="宋体" w:eastAsia="宋体" w:cs="宋体"/>
          <w:color w:val="000000" w:themeColor="text1"/>
          <w:sz w:val="22"/>
          <w:szCs w:val="22"/>
          <w:highlight w:val="none"/>
          <w:u w:val="single"/>
          <w14:textFill>
            <w14:solidFill>
              <w14:schemeClr w14:val="tx1"/>
            </w14:solidFill>
          </w14:textFill>
        </w:rPr>
        <w:t xml:space="preserve">   不采用    </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5A167C2C">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允许调整合同价格的工程量偏差范围：</w:t>
      </w:r>
      <w:r>
        <w:rPr>
          <w:rFonts w:hint="eastAsia" w:ascii="宋体" w:hAnsi="宋体" w:eastAsia="宋体" w:cs="宋体"/>
          <w:color w:val="000000" w:themeColor="text1"/>
          <w:sz w:val="22"/>
          <w:szCs w:val="22"/>
          <w:highlight w:val="none"/>
          <w:u w:val="single"/>
          <w14:textFill>
            <w14:solidFill>
              <w14:schemeClr w14:val="tx1"/>
            </w14:solidFill>
          </w14:textFill>
        </w:rPr>
        <w:t xml:space="preserve">  不采用     </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6811FFB5">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 发包人</w:t>
      </w:r>
    </w:p>
    <w:p w14:paraId="0690095B">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2.2 发包人代表</w:t>
      </w:r>
    </w:p>
    <w:p w14:paraId="45F2D0DB">
      <w:pPr>
        <w:spacing w:line="360" w:lineRule="auto"/>
        <w:ind w:left="420" w:left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发包人代表：</w:t>
      </w:r>
    </w:p>
    <w:p w14:paraId="5BC10411">
      <w:pPr>
        <w:spacing w:line="360" w:lineRule="auto"/>
        <w:ind w:left="420" w:left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姓  名：</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eastAsia="宋体" w:cs="宋体"/>
          <w:color w:val="000000" w:themeColor="text1"/>
          <w:sz w:val="22"/>
          <w:szCs w:val="22"/>
          <w:highlight w:val="none"/>
          <w14:textFill>
            <w14:solidFill>
              <w14:schemeClr w14:val="tx1"/>
            </w14:solidFill>
          </w14:textFill>
        </w:rPr>
        <w:t>；</w:t>
      </w:r>
    </w:p>
    <w:p w14:paraId="0D6F1F07">
      <w:pPr>
        <w:spacing w:line="360" w:lineRule="auto"/>
        <w:ind w:left="420" w:left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身份证号：</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eastAsia="宋体" w:cs="宋体"/>
          <w:color w:val="000000" w:themeColor="text1"/>
          <w:sz w:val="22"/>
          <w:szCs w:val="22"/>
          <w:highlight w:val="none"/>
          <w14:textFill>
            <w14:solidFill>
              <w14:schemeClr w14:val="tx1"/>
            </w14:solidFill>
          </w14:textFill>
        </w:rPr>
        <w:t>；</w:t>
      </w:r>
    </w:p>
    <w:p w14:paraId="55BF97C8">
      <w:pPr>
        <w:spacing w:line="360" w:lineRule="auto"/>
        <w:ind w:left="420" w:left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职  务：</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eastAsia="宋体" w:cs="宋体"/>
          <w:color w:val="000000" w:themeColor="text1"/>
          <w:sz w:val="22"/>
          <w:szCs w:val="22"/>
          <w:highlight w:val="none"/>
          <w14:textFill>
            <w14:solidFill>
              <w14:schemeClr w14:val="tx1"/>
            </w14:solidFill>
          </w14:textFill>
        </w:rPr>
        <w:t>；</w:t>
      </w:r>
    </w:p>
    <w:p w14:paraId="65E98346">
      <w:pPr>
        <w:spacing w:line="360" w:lineRule="auto"/>
        <w:ind w:left="420" w:left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联系电话：</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eastAsia="宋体" w:cs="宋体"/>
          <w:color w:val="000000" w:themeColor="text1"/>
          <w:sz w:val="22"/>
          <w:szCs w:val="22"/>
          <w:highlight w:val="none"/>
          <w14:textFill>
            <w14:solidFill>
              <w14:schemeClr w14:val="tx1"/>
            </w14:solidFill>
          </w14:textFill>
        </w:rPr>
        <w:t>；</w:t>
      </w:r>
    </w:p>
    <w:p w14:paraId="623800C7">
      <w:pPr>
        <w:spacing w:line="360" w:lineRule="auto"/>
        <w:ind w:firstLine="594" w:firstLineChars="27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电子信箱：</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eastAsia="宋体" w:cs="宋体"/>
          <w:color w:val="000000" w:themeColor="text1"/>
          <w:sz w:val="22"/>
          <w:szCs w:val="22"/>
          <w:highlight w:val="none"/>
          <w14:textFill>
            <w14:solidFill>
              <w14:schemeClr w14:val="tx1"/>
            </w14:solidFill>
          </w14:textFill>
        </w:rPr>
        <w:t>；</w:t>
      </w:r>
    </w:p>
    <w:p w14:paraId="4D28632F">
      <w:pPr>
        <w:spacing w:line="360" w:lineRule="auto"/>
        <w:ind w:left="420" w:left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通信地址：</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eastAsia="宋体" w:cs="宋体"/>
          <w:color w:val="000000" w:themeColor="text1"/>
          <w:sz w:val="22"/>
          <w:szCs w:val="22"/>
          <w:highlight w:val="none"/>
          <w14:textFill>
            <w14:solidFill>
              <w14:schemeClr w14:val="tx1"/>
            </w14:solidFill>
          </w14:textFill>
        </w:rPr>
        <w:t>。</w:t>
      </w:r>
    </w:p>
    <w:p w14:paraId="6BD3F147">
      <w:pPr>
        <w:spacing w:line="360" w:lineRule="auto"/>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发包人对发包人代表的授权范围如下：</w:t>
      </w:r>
      <w:r>
        <w:rPr>
          <w:rFonts w:hint="eastAsia" w:ascii="宋体" w:hAnsi="宋体" w:eastAsia="宋体" w:cs="宋体"/>
          <w:color w:val="000000" w:themeColor="text1"/>
          <w:sz w:val="22"/>
          <w:szCs w:val="22"/>
          <w:highlight w:val="none"/>
          <w:u w:val="single"/>
          <w14:textFill>
            <w14:solidFill>
              <w14:schemeClr w14:val="tx1"/>
            </w14:solidFill>
          </w14:textFill>
        </w:rPr>
        <w:t>代表发包人对项目建设进行协调、管控、审查，确保安全、质量、环保、进度、成本可控，及时处理项目相关问题，向承包人、监理人等下达各类指令。由发包人授权的，以授权书载明的授权范围为准。</w:t>
      </w:r>
    </w:p>
    <w:p w14:paraId="3032541C">
      <w:pPr>
        <w:spacing w:line="360" w:lineRule="auto"/>
        <w:ind w:left="472" w:hanging="433" w:hangingChars="196"/>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2.4 施工现场、施工条件和基础资料的提供</w:t>
      </w:r>
    </w:p>
    <w:p w14:paraId="008F42F6">
      <w:pPr>
        <w:spacing w:line="360" w:lineRule="auto"/>
        <w:ind w:left="470" w:hanging="431" w:hangingChars="196"/>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2.4.1 提供施工现场</w:t>
      </w:r>
    </w:p>
    <w:p w14:paraId="3766CA7F">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关于发包人移交施工现场的期限要求：</w:t>
      </w:r>
      <w:r>
        <w:rPr>
          <w:rFonts w:hint="eastAsia" w:ascii="宋体" w:hAnsi="宋体" w:eastAsia="宋体" w:cs="宋体"/>
          <w:color w:val="000000" w:themeColor="text1"/>
          <w:sz w:val="22"/>
          <w:szCs w:val="22"/>
          <w:highlight w:val="none"/>
          <w:u w:val="single"/>
          <w14:textFill>
            <w14:solidFill>
              <w14:schemeClr w14:val="tx1"/>
            </w14:solidFill>
          </w14:textFill>
        </w:rPr>
        <w:t>合同签订后。</w:t>
      </w:r>
    </w:p>
    <w:p w14:paraId="2D72C2F2">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2.4.2 提供施工条件</w:t>
      </w:r>
    </w:p>
    <w:p w14:paraId="3BA46734">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关于负责提供施工所需的条件：</w:t>
      </w:r>
    </w:p>
    <w:p w14:paraId="785490E8">
      <w:pPr>
        <w:spacing w:line="360" w:lineRule="auto"/>
        <w:ind w:firstLine="444" w:firstLineChars="202"/>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现场条件由承包人在磋商前自行踏勘考虑，发包人仅提供现状地形及现状条件。</w:t>
      </w:r>
    </w:p>
    <w:p w14:paraId="2E136241">
      <w:pPr>
        <w:spacing w:line="360" w:lineRule="auto"/>
        <w:ind w:firstLine="444" w:firstLineChars="202"/>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有关施工用电用水通讯正常施工条件及临近建筑物、构筑物（含文物保护建筑）、古树名木保护及赔偿均由承包人负责，由此产生的费用承包人已综合考虑到合同综合单价中。</w:t>
      </w:r>
    </w:p>
    <w:p w14:paraId="2479AC05">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合同签订后，承包人、发包人按规定及时向有关部门缴清各自应缴纳的费用，承包人配合发包人及时办理相关施工许可证手续，承包人自行办理质量监督与安全监督等施工所需证件、批件。占道、停水、停电、夜间施工、中断道路交通等的申请批准手续由承包人负责办理并承担相应费用。</w:t>
      </w:r>
    </w:p>
    <w:p w14:paraId="241143AF">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2.5 资金来源证明及支付担保</w:t>
      </w:r>
    </w:p>
    <w:p w14:paraId="5241BE7C">
      <w:pPr>
        <w:spacing w:line="360" w:lineRule="auto"/>
        <w:ind w:left="420" w:left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发包人提供资金来源证明的期限要求：</w:t>
      </w:r>
      <w:r>
        <w:rPr>
          <w:rFonts w:hint="eastAsia" w:ascii="宋体" w:hAnsi="宋体" w:eastAsia="宋体" w:cs="宋体"/>
          <w:color w:val="000000" w:themeColor="text1"/>
          <w:sz w:val="22"/>
          <w:szCs w:val="22"/>
          <w:highlight w:val="none"/>
          <w:u w:val="single"/>
          <w14:textFill>
            <w14:solidFill>
              <w14:schemeClr w14:val="tx1"/>
            </w14:solidFill>
          </w14:textFill>
        </w:rPr>
        <w:t>不采用 </w:t>
      </w:r>
      <w:r>
        <w:rPr>
          <w:rFonts w:hint="eastAsia" w:ascii="宋体" w:hAnsi="宋体" w:eastAsia="宋体" w:cs="宋体"/>
          <w:color w:val="000000" w:themeColor="text1"/>
          <w:sz w:val="22"/>
          <w:szCs w:val="22"/>
          <w:highlight w:val="none"/>
          <w14:textFill>
            <w14:solidFill>
              <w14:schemeClr w14:val="tx1"/>
            </w14:solidFill>
          </w14:textFill>
        </w:rPr>
        <w:t>。</w:t>
      </w:r>
    </w:p>
    <w:p w14:paraId="4D6FA995">
      <w:pPr>
        <w:spacing w:line="360" w:lineRule="auto"/>
        <w:ind w:left="420" w:left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发包人是否提供支付担保：</w:t>
      </w:r>
      <w:r>
        <w:rPr>
          <w:rFonts w:hint="eastAsia" w:ascii="宋体" w:hAnsi="宋体" w:eastAsia="宋体" w:cs="宋体"/>
          <w:color w:val="000000" w:themeColor="text1"/>
          <w:sz w:val="22"/>
          <w:szCs w:val="22"/>
          <w:highlight w:val="none"/>
          <w:u w:val="single"/>
          <w14:textFill>
            <w14:solidFill>
              <w14:schemeClr w14:val="tx1"/>
            </w14:solidFill>
          </w14:textFill>
        </w:rPr>
        <w:t>　不提供 </w:t>
      </w:r>
      <w:r>
        <w:rPr>
          <w:rFonts w:hint="eastAsia" w:ascii="宋体" w:hAnsi="宋体" w:eastAsia="宋体" w:cs="宋体"/>
          <w:color w:val="000000" w:themeColor="text1"/>
          <w:sz w:val="22"/>
          <w:szCs w:val="22"/>
          <w:highlight w:val="none"/>
          <w14:textFill>
            <w14:solidFill>
              <w14:schemeClr w14:val="tx1"/>
            </w14:solidFill>
          </w14:textFill>
        </w:rPr>
        <w:t>。</w:t>
      </w:r>
    </w:p>
    <w:p w14:paraId="3FA841F3">
      <w:pPr>
        <w:spacing w:line="360" w:lineRule="auto"/>
        <w:ind w:left="420" w:left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发包人提供支付担保的形式：</w:t>
      </w:r>
      <w:r>
        <w:rPr>
          <w:rFonts w:hint="eastAsia" w:ascii="宋体" w:hAnsi="宋体" w:eastAsia="宋体" w:cs="宋体"/>
          <w:color w:val="000000" w:themeColor="text1"/>
          <w:sz w:val="22"/>
          <w:szCs w:val="22"/>
          <w:highlight w:val="none"/>
          <w:u w:val="single"/>
          <w14:textFill>
            <w14:solidFill>
              <w14:schemeClr w14:val="tx1"/>
            </w14:solidFill>
          </w14:textFill>
        </w:rPr>
        <w:t>　 无   </w:t>
      </w:r>
      <w:r>
        <w:rPr>
          <w:rFonts w:hint="eastAsia" w:ascii="宋体" w:hAnsi="宋体" w:eastAsia="宋体" w:cs="宋体"/>
          <w:color w:val="000000" w:themeColor="text1"/>
          <w:sz w:val="22"/>
          <w:szCs w:val="22"/>
          <w:highlight w:val="none"/>
          <w14:textFill>
            <w14:solidFill>
              <w14:schemeClr w14:val="tx1"/>
            </w14:solidFill>
          </w14:textFill>
        </w:rPr>
        <w:t>。</w:t>
      </w:r>
    </w:p>
    <w:p w14:paraId="6C3172F9">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3. 承包人</w:t>
      </w:r>
    </w:p>
    <w:p w14:paraId="2FECCDFC">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 承包人的一般义务</w:t>
      </w:r>
    </w:p>
    <w:p w14:paraId="549C680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本款细化为3.1.1～3.1.10项：</w:t>
      </w:r>
    </w:p>
    <w:p w14:paraId="03D734C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3.1.1办理法律规定和合同约定应由承包人办理的许可和批准，并将办理结果书面报送发包人留存；协助发包人办理施工所需的工程质量监督、安全监督、施工许可证等相关证件及手续。</w:t>
      </w:r>
    </w:p>
    <w:p w14:paraId="2010CBBC">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731DB69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2C69F7DF">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7684DCEC">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EE2A3EC">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3.1.6按照第6.3款〔环境保护〕约定负责施工场地及其周边环境与生态的保护工作。</w:t>
      </w:r>
    </w:p>
    <w:p w14:paraId="02D8E1C4">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3.1.7按照第6.1款〔安全文明施工〕约定采取施工安全措施，确保工程及其人员、材料、设备和设施的安全，防止因工程施工造成的人身伤害和财产损失。</w:t>
      </w:r>
    </w:p>
    <w:p w14:paraId="3FFE502F">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3.1.8将发包人按合同约定支付的各项价款专用于合同工程，且应及时支付其雇用人员工资，并及时向分包人支付合同价款。</w:t>
      </w:r>
    </w:p>
    <w:p w14:paraId="2B64F415">
      <w:pPr>
        <w:spacing w:line="360" w:lineRule="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3.1.9承包人提交的竣工资料的内容：</w:t>
      </w:r>
      <w:r>
        <w:rPr>
          <w:rFonts w:hint="eastAsia" w:ascii="宋体" w:hAnsi="宋体" w:eastAsia="宋体" w:cs="宋体"/>
          <w:color w:val="000000" w:themeColor="text1"/>
          <w:sz w:val="22"/>
          <w:szCs w:val="22"/>
          <w:highlight w:val="none"/>
          <w:u w:val="single"/>
          <w14:textFill>
            <w14:solidFill>
              <w14:schemeClr w14:val="tx1"/>
            </w14:solidFill>
          </w14:textFill>
        </w:rPr>
        <w:t>工程施工技术资料、工程质量保证资料、工程检验评定资料、竣工图及其他应交资料，应符合《建设工程文件归档整理规范》（GB/T50328-2014）和重庆市有关文件规定。</w:t>
      </w:r>
    </w:p>
    <w:p w14:paraId="5AD35451">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承包人需要提交的竣工资料套数：</w:t>
      </w:r>
      <w:r>
        <w:rPr>
          <w:rFonts w:hint="eastAsia" w:ascii="宋体" w:hAnsi="宋体" w:eastAsia="宋体" w:cs="宋体"/>
          <w:color w:val="000000" w:themeColor="text1"/>
          <w:sz w:val="22"/>
          <w:szCs w:val="22"/>
          <w:highlight w:val="none"/>
          <w:u w:val="single"/>
          <w14:textFill>
            <w14:solidFill>
              <w14:schemeClr w14:val="tx1"/>
            </w14:solidFill>
          </w14:textFill>
        </w:rPr>
        <w:t>完整竣工资料一式陆套（原件叁份、复印件壹份、电子文档资料贰份）。同时承包人按要求向市或区建筑档案室报送合格的建筑档案材料备案。</w:t>
      </w:r>
    </w:p>
    <w:p w14:paraId="38C87811">
      <w:pPr>
        <w:spacing w:line="360" w:lineRule="auto"/>
        <w:ind w:firstLine="444" w:firstLineChars="202"/>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承包人提交的竣工资料的费用承担：</w:t>
      </w:r>
      <w:r>
        <w:rPr>
          <w:rFonts w:hint="eastAsia" w:ascii="宋体" w:hAnsi="宋体" w:eastAsia="宋体" w:cs="宋体"/>
          <w:color w:val="000000" w:themeColor="text1"/>
          <w:sz w:val="22"/>
          <w:szCs w:val="22"/>
          <w:highlight w:val="none"/>
          <w:u w:val="single"/>
          <w14:textFill>
            <w14:solidFill>
              <w14:schemeClr w14:val="tx1"/>
            </w14:solidFill>
          </w14:textFill>
        </w:rPr>
        <w:t>发生的费用由承包人自行承担，费用已包含在磋商综合单价内 。</w:t>
      </w:r>
    </w:p>
    <w:p w14:paraId="69438B4A">
      <w:pPr>
        <w:spacing w:line="360" w:lineRule="auto"/>
        <w:ind w:firstLine="444" w:firstLineChars="202"/>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承包人提交的竣工资料移交时间：</w:t>
      </w:r>
      <w:r>
        <w:rPr>
          <w:rFonts w:hint="eastAsia" w:ascii="宋体" w:hAnsi="宋体" w:eastAsia="宋体" w:cs="宋体"/>
          <w:color w:val="000000" w:themeColor="text1"/>
          <w:sz w:val="22"/>
          <w:szCs w:val="22"/>
          <w:highlight w:val="none"/>
          <w:u w:val="single"/>
          <w14:textFill>
            <w14:solidFill>
              <w14:schemeClr w14:val="tx1"/>
            </w14:solidFill>
          </w14:textFill>
        </w:rPr>
        <w:t>竣工验收合格后20日历天内承包人向发包人提交经档案馆验收合格的完整的竣工图和工程竣工技术档案资料一式陆份（原件叁份、复印件壹份、电子文档资料贰份），双方才能办理移交手续，否则发包人不予办理移交手续且不予办理工程结算。在本项目整个工程综合验收合格后向档案馆提交资料时，须承包人配合整改相应承包内容资料的，承包人应按档案馆及发包人要求无条件执行并配合整改。若承包人未按约定时间整改合格，承包人应向发包人缴纳合同金额的0.5‰/天的违约金，若因发包人原因使得承包人无法向重庆市城建档案馆办理资料移交的，由双方协商解决。</w:t>
      </w:r>
    </w:p>
    <w:p w14:paraId="14F7AEDB">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承包人提交的竣工资料形式要求：</w:t>
      </w:r>
      <w:r>
        <w:rPr>
          <w:rFonts w:hint="eastAsia" w:ascii="宋体" w:hAnsi="宋体" w:eastAsia="宋体" w:cs="宋体"/>
          <w:color w:val="000000" w:themeColor="text1"/>
          <w:sz w:val="22"/>
          <w:szCs w:val="22"/>
          <w:highlight w:val="none"/>
          <w:u w:val="single"/>
          <w14:textFill>
            <w14:solidFill>
              <w14:schemeClr w14:val="tx1"/>
            </w14:solidFill>
          </w14:textFill>
        </w:rPr>
        <w:t>完整的书面文件及电子文档。</w:t>
      </w:r>
    </w:p>
    <w:p w14:paraId="1D353D72">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3.1.10承包人应履行的其他义务：</w:t>
      </w:r>
    </w:p>
    <w:p w14:paraId="3175F56A">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3.1.10.1在开始施工之前，承包人应核查、复测本工程的各种基准标志。承包人应及时将上述基准标志中存在的错误、不完整或其他缺陷通知发包人，以便发包人核实后重新确认。</w:t>
      </w:r>
    </w:p>
    <w:p w14:paraId="758B8C02">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2F9E0AD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0498210A">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3.1.10.4承包人应服从发包人要求的管理模式、工作方式和工作要求，同时接受监理人、跟审单位的管理和全程监督，配合项目结、决算的办理。</w:t>
      </w:r>
    </w:p>
    <w:p w14:paraId="4B3EFF6A">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3.1.10.5</w:t>
      </w:r>
      <w:r>
        <w:rPr>
          <w:rFonts w:hint="eastAsia" w:ascii="宋体" w:hAnsi="宋体" w:eastAsia="宋体" w:cs="宋体"/>
          <w:color w:val="000000" w:themeColor="text1"/>
          <w:sz w:val="22"/>
          <w:szCs w:val="22"/>
          <w:highlight w:val="none"/>
          <w:u w:val="single"/>
          <w14:textFill>
            <w14:solidFill>
              <w14:schemeClr w14:val="tx1"/>
            </w14:solidFill>
          </w14:textFill>
        </w:rPr>
        <w:t>承包人应为本工程开立专用账户，接受发包人的监管</w:t>
      </w:r>
      <w:r>
        <w:rPr>
          <w:rFonts w:hint="eastAsia" w:ascii="宋体" w:hAnsi="宋体" w:eastAsia="宋体" w:cs="宋体"/>
          <w:color w:val="000000" w:themeColor="text1"/>
          <w:sz w:val="22"/>
          <w:szCs w:val="22"/>
          <w:highlight w:val="none"/>
          <w14:textFill>
            <w14:solidFill>
              <w14:schemeClr w14:val="tx1"/>
            </w14:solidFill>
          </w14:textFill>
        </w:rPr>
        <w:t>。</w:t>
      </w:r>
    </w:p>
    <w:p w14:paraId="786C3229">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3.1.10.6</w:t>
      </w:r>
      <w:r>
        <w:rPr>
          <w:rFonts w:hint="eastAsia" w:ascii="宋体" w:hAnsi="宋体" w:eastAsia="宋体" w:cs="宋体"/>
          <w:color w:val="000000" w:themeColor="text1"/>
          <w:sz w:val="22"/>
          <w:szCs w:val="22"/>
          <w:highlight w:val="none"/>
          <w:u w:val="single"/>
          <w14:textFill>
            <w14:solidFill>
              <w14:schemeClr w14:val="tx1"/>
            </w14:solidFill>
          </w14:textFill>
        </w:rPr>
        <w:t xml:space="preserve"> 按照本合同协议书第二条和第三条约定的工期和质量标准进行工程的施工。 </w:t>
      </w:r>
      <w:r>
        <w:rPr>
          <w:rFonts w:hint="eastAsia" w:ascii="宋体" w:hAnsi="宋体" w:eastAsia="宋体" w:cs="宋体"/>
          <w:color w:val="000000" w:themeColor="text1"/>
          <w:sz w:val="22"/>
          <w:szCs w:val="22"/>
          <w:highlight w:val="none"/>
          <w14:textFill>
            <w14:solidFill>
              <w14:schemeClr w14:val="tx1"/>
            </w14:solidFill>
          </w14:textFill>
        </w:rPr>
        <w:t>。</w:t>
      </w:r>
    </w:p>
    <w:p w14:paraId="2ABFD92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3.1.10.7承包人为他人提供条件：</w:t>
      </w:r>
      <w:r>
        <w:rPr>
          <w:rFonts w:hint="eastAsia" w:ascii="宋体" w:hAnsi="宋体" w:eastAsia="宋体" w:cs="宋体"/>
          <w:color w:val="000000" w:themeColor="text1"/>
          <w:sz w:val="22"/>
          <w:szCs w:val="22"/>
          <w:highlight w:val="none"/>
          <w:u w:val="single"/>
          <w14:textFill>
            <w14:solidFill>
              <w14:schemeClr w14:val="tx1"/>
            </w14:solidFill>
          </w14:textFill>
        </w:rPr>
        <w:t>承包人入场后7日内应按比选文件要求向发包人及监理人提供办公场地（30平方米），满足办公条件。承包人为以上提供条件可能发生的费用均包含在投标报价中。</w:t>
      </w:r>
    </w:p>
    <w:p w14:paraId="3B2357B3">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3.1.10.8</w:t>
      </w:r>
      <w:r>
        <w:rPr>
          <w:rFonts w:hint="eastAsia" w:ascii="宋体" w:hAnsi="宋体" w:eastAsia="宋体" w:cs="宋体"/>
          <w:color w:val="000000" w:themeColor="text1"/>
          <w:sz w:val="22"/>
          <w:szCs w:val="22"/>
          <w:highlight w:val="none"/>
          <w:u w:val="single"/>
          <w14:textFill>
            <w14:solidFill>
              <w14:schemeClr w14:val="tx1"/>
            </w14:solidFill>
          </w14:textFill>
        </w:rPr>
        <w:t>承包人知晓发包人该项目的施工期间的施工有交叉作业、在场地中穿插有设备安装、其他建、构筑物施工的作业，并承诺无条件服从发包人现场协调安排、全力配合，并不由此提出任何理由的收费（配合费等所有费用）、停工、窝工、延长工期等要求，并保证不损坏场内其它单位的成品、材料、机具等。若施工过程中造成其他单位的成品损坏，由施工单位自行按要求修复或赔偿</w:t>
      </w:r>
      <w:r>
        <w:rPr>
          <w:rFonts w:hint="eastAsia" w:ascii="宋体" w:hAnsi="宋体" w:eastAsia="宋体" w:cs="宋体"/>
          <w:color w:val="000000" w:themeColor="text1"/>
          <w:sz w:val="22"/>
          <w:szCs w:val="22"/>
          <w:highlight w:val="none"/>
          <w14:textFill>
            <w14:solidFill>
              <w14:schemeClr w14:val="tx1"/>
            </w14:solidFill>
          </w14:textFill>
        </w:rPr>
        <w:t>。</w:t>
      </w:r>
    </w:p>
    <w:p w14:paraId="5EF932DE">
      <w:pPr>
        <w:spacing w:line="360" w:lineRule="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3.1.10.9</w:t>
      </w:r>
      <w:r>
        <w:rPr>
          <w:rFonts w:hint="eastAsia" w:ascii="宋体" w:hAnsi="宋体" w:eastAsia="宋体" w:cs="宋体"/>
          <w:color w:val="000000" w:themeColor="text1"/>
          <w:sz w:val="22"/>
          <w:szCs w:val="22"/>
          <w:highlight w:val="none"/>
          <w:u w:val="single"/>
          <w14:textFill>
            <w14:solidFill>
              <w14:schemeClr w14:val="tx1"/>
            </w14:solidFill>
          </w14:textFill>
        </w:rPr>
        <w:t>承包人应严格遵守国家有关解决拖欠工程款和民工工资的法律、法规，及时支付工程中的民工工资等费用。承包人不得以任何借口拖欠民工工资等费用，如果出现此种现象，发包人有权代为支付其拖欠的民工工资，并从应付给承包人的工程款中扣除相应款项。对恶意拖欠和拒不按计划支付的，作为不良记录纳入建设市场信用信息管理系统。</w:t>
      </w:r>
    </w:p>
    <w:p w14:paraId="240277FC">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3.1.10.10</w:t>
      </w:r>
      <w:r>
        <w:rPr>
          <w:rFonts w:hint="eastAsia" w:ascii="宋体" w:hAnsi="宋体" w:eastAsia="宋体" w:cs="宋体"/>
          <w:color w:val="000000" w:themeColor="text1"/>
          <w:sz w:val="22"/>
          <w:szCs w:val="22"/>
          <w:highlight w:val="none"/>
          <w:u w:val="single"/>
          <w14:textFill>
            <w14:solidFill>
              <w14:schemeClr w14:val="tx1"/>
            </w14:solidFill>
          </w14:textFill>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79FCE8CF">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3.1.10.11</w:t>
      </w:r>
      <w:r>
        <w:rPr>
          <w:rFonts w:hint="eastAsia" w:ascii="宋体" w:hAnsi="宋体" w:eastAsia="宋体" w:cs="宋体"/>
          <w:color w:val="000000" w:themeColor="text1"/>
          <w:sz w:val="22"/>
          <w:szCs w:val="22"/>
          <w:highlight w:val="none"/>
          <w:u w:val="single"/>
          <w14:textFill>
            <w14:solidFill>
              <w14:schemeClr w14:val="tx1"/>
            </w14:solidFill>
          </w14:textFill>
        </w:rPr>
        <w:t>工资支付表应如实记录支付单位、支付时间、支付对象、支付数额、支付对象的身份证号和签字等信息。民工花名册和工资支付表应报监理人备查。</w:t>
      </w:r>
    </w:p>
    <w:p w14:paraId="4B05F0E4">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3.1.10.12</w:t>
      </w:r>
      <w:r>
        <w:rPr>
          <w:rFonts w:hint="eastAsia" w:ascii="宋体" w:hAnsi="宋体" w:eastAsia="宋体" w:cs="宋体"/>
          <w:color w:val="000000" w:themeColor="text1"/>
          <w:sz w:val="22"/>
          <w:szCs w:val="22"/>
          <w:highlight w:val="none"/>
          <w:u w:val="single"/>
          <w14:textFill>
            <w14:solidFill>
              <w14:schemeClr w14:val="tx1"/>
            </w14:solidFill>
          </w14:textFill>
        </w:rPr>
        <w:t>在工程实施时，发包人有权根据工程的实际情况，调整或减少工程项目内容，承包人必须无条件地接受并实施完成，且不得就调整或减少的项目提出费用索赔，其分部分项综合单价、措施费按本合同专用条款约定的结算方式进行结算。</w:t>
      </w:r>
    </w:p>
    <w:p w14:paraId="79EDA740">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3.1.10.13</w:t>
      </w:r>
      <w:r>
        <w:rPr>
          <w:rFonts w:hint="eastAsia" w:ascii="宋体" w:hAnsi="宋体" w:eastAsia="宋体" w:cs="宋体"/>
          <w:color w:val="000000" w:themeColor="text1"/>
          <w:sz w:val="22"/>
          <w:szCs w:val="22"/>
          <w:highlight w:val="none"/>
          <w:u w:val="single"/>
          <w14:textFill>
            <w14:solidFill>
              <w14:schemeClr w14:val="tx1"/>
            </w14:solidFill>
          </w14:textFill>
        </w:rPr>
        <w:t>承担施工安全保卫工作及非夜间施工照明的责任和要求：承包人按建设行政管理部门和相关部门的要求，提供相应设施（如护板、围栏等）以保护公共安全，并提供方便。</w:t>
      </w:r>
    </w:p>
    <w:p w14:paraId="60AC4BA7">
      <w:pPr>
        <w:spacing w:line="360" w:lineRule="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3.1.10.14</w:t>
      </w:r>
      <w:r>
        <w:rPr>
          <w:rFonts w:hint="eastAsia" w:ascii="宋体" w:hAnsi="宋体" w:eastAsia="宋体" w:cs="宋体"/>
          <w:color w:val="000000" w:themeColor="text1"/>
          <w:sz w:val="22"/>
          <w:szCs w:val="22"/>
          <w:highlight w:val="none"/>
          <w:u w:val="single"/>
          <w14:textFill>
            <w14:solidFill>
              <w14:schemeClr w14:val="tx1"/>
            </w14:solidFill>
          </w14:textFill>
        </w:rPr>
        <w:t>按合同约定的工作内容和施工进度要求，编制施工组织设计和施工措施计划，并对所有施工作业和施工方法的完备性和安全可靠性负责。</w:t>
      </w:r>
    </w:p>
    <w:p w14:paraId="461ADDE4">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3.1.10.15</w:t>
      </w:r>
      <w:r>
        <w:rPr>
          <w:rFonts w:hint="eastAsia" w:ascii="宋体" w:hAnsi="宋体" w:eastAsia="宋体" w:cs="宋体"/>
          <w:color w:val="000000" w:themeColor="text1"/>
          <w:sz w:val="22"/>
          <w:szCs w:val="22"/>
          <w:highlight w:val="none"/>
          <w:u w:val="single"/>
          <w14:textFill>
            <w14:solidFill>
              <w14:schemeClr w14:val="tx1"/>
            </w14:solidFill>
          </w14:textFill>
        </w:rPr>
        <w:t>需承包人办理的有关施工场地交通、环卫和施工噪音管理等手续：均由承包人自行负责办理，费用已包含在合同价款中</w:t>
      </w:r>
      <w:r>
        <w:rPr>
          <w:rFonts w:hint="eastAsia" w:ascii="宋体" w:hAnsi="宋体" w:eastAsia="宋体" w:cs="宋体"/>
          <w:color w:val="000000" w:themeColor="text1"/>
          <w:sz w:val="22"/>
          <w:szCs w:val="22"/>
          <w:highlight w:val="none"/>
          <w14:textFill>
            <w14:solidFill>
              <w14:schemeClr w14:val="tx1"/>
            </w14:solidFill>
          </w14:textFill>
        </w:rPr>
        <w:t>。</w:t>
      </w:r>
    </w:p>
    <w:p w14:paraId="65599F10">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3.1.10.16</w:t>
      </w:r>
      <w:r>
        <w:rPr>
          <w:rFonts w:hint="eastAsia" w:ascii="宋体" w:hAnsi="宋体" w:eastAsia="宋体" w:cs="宋体"/>
          <w:color w:val="000000" w:themeColor="text1"/>
          <w:sz w:val="22"/>
          <w:szCs w:val="22"/>
          <w:highlight w:val="none"/>
          <w:u w:val="single"/>
          <w14:textFill>
            <w14:solidFill>
              <w14:schemeClr w14:val="tx1"/>
            </w14:solidFill>
          </w14:textFill>
        </w:rPr>
        <w:t>已完工程成品保护的特殊要求及费用承担（不可抗力除外）：工程移交前承包人需采取有效措施保护已完工程不受损坏，非发包人原因造成成品、半成品、材料设备（包括其它专业或施工单位所有的）损坏由承包人负责修复并承担赔偿责任；如造成第三方人身伤害的，由承包人依法承担一切责任并承担相应费用。工程移交后由发包人负责。</w:t>
      </w:r>
    </w:p>
    <w:p w14:paraId="34DE3AB9">
      <w:pPr>
        <w:spacing w:line="360" w:lineRule="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3.1.10.17施工场地清洁卫生的要求：</w:t>
      </w:r>
      <w:r>
        <w:rPr>
          <w:rFonts w:hint="eastAsia" w:ascii="宋体" w:hAnsi="宋体" w:eastAsia="宋体" w:cs="宋体"/>
          <w:color w:val="000000" w:themeColor="text1"/>
          <w:sz w:val="22"/>
          <w:szCs w:val="22"/>
          <w:highlight w:val="none"/>
          <w:u w:val="single"/>
          <w14:textFill>
            <w14:solidFill>
              <w14:schemeClr w14:val="tx1"/>
            </w14:solidFill>
          </w14:textFill>
        </w:rPr>
        <w:t>按渝建发〔2000〕39号文和JGJ59-2011《建筑施工安全检查评分标准》及有关规定执行。</w:t>
      </w:r>
    </w:p>
    <w:p w14:paraId="2BC208F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3.1.10.18</w:t>
      </w:r>
      <w:r>
        <w:rPr>
          <w:rFonts w:hint="eastAsia" w:ascii="宋体" w:hAnsi="宋体" w:eastAsia="宋体" w:cs="宋体"/>
          <w:color w:val="000000" w:themeColor="text1"/>
          <w:sz w:val="22"/>
          <w:szCs w:val="22"/>
          <w:highlight w:val="none"/>
          <w:u w:val="single"/>
          <w14:textFill>
            <w14:solidFill>
              <w14:schemeClr w14:val="tx1"/>
            </w14:solidFill>
          </w14:textFill>
        </w:rPr>
        <w:t>施工过程当中应严格按照重庆市环保、建设等行政管理部门的规定，文明、安全施工、环保施工，确保达到文明工地标准。</w:t>
      </w:r>
    </w:p>
    <w:p w14:paraId="1FA22B59">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3.1.10.19</w:t>
      </w:r>
      <w:r>
        <w:rPr>
          <w:rFonts w:hint="eastAsia" w:ascii="宋体" w:hAnsi="宋体" w:eastAsia="宋体" w:cs="宋体"/>
          <w:color w:val="000000" w:themeColor="text1"/>
          <w:sz w:val="22"/>
          <w:szCs w:val="22"/>
          <w:highlight w:val="none"/>
          <w:u w:val="single"/>
          <w14:textFill>
            <w14:solidFill>
              <w14:schemeClr w14:val="tx1"/>
            </w14:solidFill>
          </w14:textFill>
        </w:rPr>
        <w:t>凡设计图及说明要求与最新的“重庆市建设领域限制、禁止使用落后技术的通告”（简称通告）等国家和重庆地方强制性规定相矛盾的，一律以“通告”和强制性规定为准，其相关的费用已包括在合同价款中。</w:t>
      </w:r>
    </w:p>
    <w:p w14:paraId="7DDE721F">
      <w:pPr>
        <w:spacing w:line="360" w:lineRule="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3.1.10.20</w:t>
      </w:r>
      <w:r>
        <w:rPr>
          <w:rFonts w:hint="eastAsia" w:ascii="宋体" w:hAnsi="宋体" w:eastAsia="宋体" w:cs="宋体"/>
          <w:color w:val="000000" w:themeColor="text1"/>
          <w:sz w:val="22"/>
          <w:szCs w:val="22"/>
          <w:highlight w:val="none"/>
          <w:u w:val="single"/>
          <w14:textFill>
            <w14:solidFill>
              <w14:schemeClr w14:val="tx1"/>
            </w14:solidFill>
          </w14:textFill>
        </w:rPr>
        <w:t>承包人如毁坏施工场地用地红线外既有的建筑物、管线等由承包人自行负责，并承担由此而发生的费用，但由发包人勘察错误引起的毁坏由发包人承担。</w:t>
      </w:r>
    </w:p>
    <w:p w14:paraId="6321925A">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3.1.10.21</w:t>
      </w:r>
      <w:r>
        <w:rPr>
          <w:rFonts w:hint="eastAsia" w:ascii="宋体" w:hAnsi="宋体" w:eastAsia="宋体" w:cs="宋体"/>
          <w:color w:val="000000" w:themeColor="text1"/>
          <w:sz w:val="22"/>
          <w:szCs w:val="22"/>
          <w:highlight w:val="none"/>
          <w:u w:val="single"/>
          <w14:textFill>
            <w14:solidFill>
              <w14:schemeClr w14:val="tx1"/>
            </w14:solidFill>
          </w14:textFill>
        </w:rPr>
        <w:t>严格按发包人提供的施工图、图说、答疑纪要、技术交底等有效来往函件及现行国家、地方施工验收规范进行施工，确保工程按质按期完成</w:t>
      </w:r>
      <w:r>
        <w:rPr>
          <w:rFonts w:hint="eastAsia" w:ascii="宋体" w:hAnsi="宋体" w:eastAsia="宋体" w:cs="宋体"/>
          <w:color w:val="000000" w:themeColor="text1"/>
          <w:sz w:val="22"/>
          <w:szCs w:val="22"/>
          <w:highlight w:val="none"/>
          <w14:textFill>
            <w14:solidFill>
              <w14:schemeClr w14:val="tx1"/>
            </w14:solidFill>
          </w14:textFill>
        </w:rPr>
        <w:t>。</w:t>
      </w:r>
    </w:p>
    <w:p w14:paraId="5895C5A2">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3.1.10.22</w:t>
      </w:r>
      <w:r>
        <w:rPr>
          <w:rFonts w:hint="eastAsia" w:ascii="宋体" w:hAnsi="宋体" w:eastAsia="宋体" w:cs="宋体"/>
          <w:color w:val="000000" w:themeColor="text1"/>
          <w:sz w:val="22"/>
          <w:szCs w:val="22"/>
          <w:highlight w:val="none"/>
          <w:u w:val="single"/>
          <w14:textFill>
            <w14:solidFill>
              <w14:schemeClr w14:val="tx1"/>
            </w14:solidFill>
          </w14:textFill>
        </w:rPr>
        <w:t>负责将发包人提供的水、电接入点引至施工用能所需场所处，负责承担其接入点后所需的材料、安装及水、电设施的管理等所有费用。</w:t>
      </w:r>
    </w:p>
    <w:p w14:paraId="04B3064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3.1.10.23</w:t>
      </w:r>
      <w:r>
        <w:rPr>
          <w:rFonts w:hint="eastAsia" w:ascii="宋体" w:hAnsi="宋体" w:eastAsia="宋体" w:cs="宋体"/>
          <w:color w:val="000000" w:themeColor="text1"/>
          <w:sz w:val="22"/>
          <w:szCs w:val="22"/>
          <w:highlight w:val="none"/>
          <w:u w:val="single"/>
          <w14:textFill>
            <w14:solidFill>
              <w14:schemeClr w14:val="tx1"/>
            </w14:solidFill>
          </w14:textFill>
        </w:rPr>
        <w:t>负责组织施工采取预防措施，确保安全，在施工期间因承包人原因发生的一切人员伤亡、财产损失（含附近人、畜及一切财产）均由承包人承担一切经济损失和法律责任。</w:t>
      </w:r>
    </w:p>
    <w:p w14:paraId="4C9D506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3.1.10.24</w:t>
      </w:r>
      <w:r>
        <w:rPr>
          <w:rFonts w:hint="eastAsia" w:ascii="宋体" w:hAnsi="宋体" w:eastAsia="宋体" w:cs="宋体"/>
          <w:color w:val="000000" w:themeColor="text1"/>
          <w:sz w:val="22"/>
          <w:szCs w:val="22"/>
          <w:highlight w:val="none"/>
          <w:u w:val="single"/>
          <w14:textFill>
            <w14:solidFill>
              <w14:schemeClr w14:val="tx1"/>
            </w14:solidFill>
          </w14:textFill>
        </w:rPr>
        <w:t>负责施工中所有材料购买、运输、储存保管，且应遵守国家、地方有关管理条例等相关规定，同时向有关部门报告并办理有关手续且自行承担由此发生的费用</w:t>
      </w:r>
      <w:r>
        <w:rPr>
          <w:rFonts w:hint="eastAsia" w:ascii="宋体" w:hAnsi="宋体" w:eastAsia="宋体" w:cs="宋体"/>
          <w:color w:val="000000" w:themeColor="text1"/>
          <w:sz w:val="22"/>
          <w:szCs w:val="22"/>
          <w:highlight w:val="none"/>
          <w14:textFill>
            <w14:solidFill>
              <w14:schemeClr w14:val="tx1"/>
            </w14:solidFill>
          </w14:textFill>
        </w:rPr>
        <w:t>。</w:t>
      </w:r>
    </w:p>
    <w:p w14:paraId="62B923E0">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3.1.10.25</w:t>
      </w:r>
      <w:r>
        <w:rPr>
          <w:rFonts w:hint="eastAsia" w:ascii="宋体" w:hAnsi="宋体" w:eastAsia="宋体" w:cs="宋体"/>
          <w:color w:val="000000" w:themeColor="text1"/>
          <w:sz w:val="22"/>
          <w:szCs w:val="22"/>
          <w:highlight w:val="none"/>
          <w:u w:val="single"/>
          <w14:textFill>
            <w14:solidFill>
              <w14:schemeClr w14:val="tx1"/>
            </w14:solidFill>
          </w14:textFill>
        </w:rPr>
        <w:t>施工过程中非发包人原因引起的安全事故，由承包人承担全部责任</w:t>
      </w:r>
      <w:r>
        <w:rPr>
          <w:rFonts w:hint="eastAsia" w:ascii="宋体" w:hAnsi="宋体" w:eastAsia="宋体" w:cs="宋体"/>
          <w:color w:val="000000" w:themeColor="text1"/>
          <w:sz w:val="22"/>
          <w:szCs w:val="22"/>
          <w:highlight w:val="none"/>
          <w14:textFill>
            <w14:solidFill>
              <w14:schemeClr w14:val="tx1"/>
            </w14:solidFill>
          </w14:textFill>
        </w:rPr>
        <w:t>。</w:t>
      </w:r>
    </w:p>
    <w:p w14:paraId="6324BBD7">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3.1.10.26</w:t>
      </w:r>
      <w:r>
        <w:rPr>
          <w:rFonts w:hint="eastAsia" w:ascii="宋体" w:hAnsi="宋体" w:eastAsia="宋体" w:cs="宋体"/>
          <w:color w:val="000000" w:themeColor="text1"/>
          <w:sz w:val="22"/>
          <w:szCs w:val="22"/>
          <w:highlight w:val="none"/>
          <w:u w:val="single"/>
          <w14:textFill>
            <w14:solidFill>
              <w14:schemeClr w14:val="tx1"/>
            </w14:solidFill>
          </w14:textFill>
        </w:rPr>
        <w:t>凡发包人要求增加的与本工程相关的工作，承包人应无条件接受并及时组织施工，计量计价按合同相关条款执行。</w:t>
      </w:r>
    </w:p>
    <w:p w14:paraId="25FE950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3.1.10.27</w:t>
      </w:r>
      <w:r>
        <w:rPr>
          <w:rFonts w:hint="eastAsia" w:ascii="宋体" w:hAnsi="宋体" w:eastAsia="宋体" w:cs="宋体"/>
          <w:color w:val="000000" w:themeColor="text1"/>
          <w:sz w:val="22"/>
          <w:szCs w:val="22"/>
          <w:highlight w:val="none"/>
          <w:u w:val="single"/>
          <w14:textFill>
            <w14:solidFill>
              <w14:schemeClr w14:val="tx1"/>
            </w14:solidFill>
          </w14:textFill>
        </w:rPr>
        <w:t>承包人应对施工进出场道路的修建或保护、交通标志标牌和信号设备的完善、弃渣场地管理均由承包人负责实施，并向在该项目施工的其他单位免费提供。承包人为他人提供条件可能发生费用的处理方法：由承包人承担，由此所发生的费用已进入本合同价款内。</w:t>
      </w:r>
    </w:p>
    <w:p w14:paraId="10CB319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3.1.10.28</w:t>
      </w:r>
      <w:r>
        <w:rPr>
          <w:rFonts w:hint="eastAsia" w:ascii="宋体" w:hAnsi="宋体" w:eastAsia="宋体" w:cs="宋体"/>
          <w:color w:val="000000" w:themeColor="text1"/>
          <w:sz w:val="22"/>
          <w:szCs w:val="22"/>
          <w:highlight w:val="none"/>
          <w:u w:val="single"/>
          <w14:textFill>
            <w14:solidFill>
              <w14:schemeClr w14:val="tx1"/>
            </w14:solidFill>
          </w14:textFill>
        </w:rPr>
        <w:t>工程的维护和照管：交工验收前工程的维护和照管费用由承包人承担，由此所发生的费用已进入本合同价款内。</w:t>
      </w:r>
    </w:p>
    <w:p w14:paraId="104048C7">
      <w:pPr>
        <w:spacing w:line="360" w:lineRule="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3.1.10.29</w:t>
      </w:r>
      <w:r>
        <w:rPr>
          <w:rFonts w:hint="eastAsia" w:ascii="宋体" w:hAnsi="宋体" w:eastAsia="宋体" w:cs="宋体"/>
          <w:color w:val="000000" w:themeColor="text1"/>
          <w:sz w:val="22"/>
          <w:szCs w:val="22"/>
          <w:highlight w:val="none"/>
          <w:u w:val="single"/>
          <w14:textFill>
            <w14:solidFill>
              <w14:schemeClr w14:val="tx1"/>
            </w14:solidFill>
          </w14:textFill>
        </w:rPr>
        <w:t>为了不受市网停电影响延误工期，因市网停电48小时内，承包人应自行预备柴油发电机组，自备发电机的功率应与工程需用电力负荷相适应，确保施工期间能正常使用，由此产生的费用由承包人承担。如因市政管网停水48小时内，由承包人自行租用水车购水或准备抽水设备和蓄水池，并考虑水压不足的加压措施，由此产生的费用由承包人承担。停电48小时以外，工期顺延，不计台班费、租赁费。</w:t>
      </w:r>
    </w:p>
    <w:p w14:paraId="1F70C0D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3.1.10.30</w:t>
      </w:r>
      <w:r>
        <w:rPr>
          <w:rFonts w:hint="eastAsia" w:ascii="宋体" w:hAnsi="宋体" w:eastAsia="宋体" w:cs="宋体"/>
          <w:color w:val="000000" w:themeColor="text1"/>
          <w:sz w:val="22"/>
          <w:szCs w:val="22"/>
          <w:highlight w:val="none"/>
          <w:u w:val="single"/>
          <w14:textFill>
            <w14:solidFill>
              <w14:schemeClr w14:val="tx1"/>
            </w14:solidFill>
          </w14:textFill>
        </w:rPr>
        <w:t>承包人严格执行渝建发[2017]13号文“两金三制”相关规定。</w:t>
      </w:r>
    </w:p>
    <w:p w14:paraId="5904CF1E">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3.2 项目经理</w:t>
      </w:r>
    </w:p>
    <w:p w14:paraId="560B4C5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3.2.1 项目经理：</w:t>
      </w:r>
    </w:p>
    <w:p w14:paraId="0AC9C12E">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姓  名：</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eastAsia="宋体" w:cs="宋体"/>
          <w:color w:val="000000" w:themeColor="text1"/>
          <w:sz w:val="22"/>
          <w:szCs w:val="22"/>
          <w:highlight w:val="none"/>
          <w14:textFill>
            <w14:solidFill>
              <w14:schemeClr w14:val="tx1"/>
            </w14:solidFill>
          </w14:textFill>
        </w:rPr>
        <w:t>；</w:t>
      </w:r>
    </w:p>
    <w:p w14:paraId="05E10DDF">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身份证号：</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eastAsia="宋体" w:cs="宋体"/>
          <w:color w:val="000000" w:themeColor="text1"/>
          <w:sz w:val="22"/>
          <w:szCs w:val="22"/>
          <w:highlight w:val="none"/>
          <w14:textFill>
            <w14:solidFill>
              <w14:schemeClr w14:val="tx1"/>
            </w14:solidFill>
          </w14:textFill>
        </w:rPr>
        <w:t>；</w:t>
      </w:r>
    </w:p>
    <w:p w14:paraId="23654140">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建造师执业资格等级：</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eastAsia="宋体" w:cs="宋体"/>
          <w:color w:val="000000" w:themeColor="text1"/>
          <w:sz w:val="22"/>
          <w:szCs w:val="22"/>
          <w:highlight w:val="none"/>
          <w14:textFill>
            <w14:solidFill>
              <w14:schemeClr w14:val="tx1"/>
            </w14:solidFill>
          </w14:textFill>
        </w:rPr>
        <w:t>；</w:t>
      </w:r>
    </w:p>
    <w:p w14:paraId="6784E8B8">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建造师注册证书号：</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eastAsia="宋体" w:cs="宋体"/>
          <w:color w:val="000000" w:themeColor="text1"/>
          <w:sz w:val="22"/>
          <w:szCs w:val="22"/>
          <w:highlight w:val="none"/>
          <w14:textFill>
            <w14:solidFill>
              <w14:schemeClr w14:val="tx1"/>
            </w14:solidFill>
          </w14:textFill>
        </w:rPr>
        <w:t>；</w:t>
      </w:r>
    </w:p>
    <w:p w14:paraId="306A0D7E">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建造师执业印章号：</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eastAsia="宋体" w:cs="宋体"/>
          <w:color w:val="000000" w:themeColor="text1"/>
          <w:sz w:val="22"/>
          <w:szCs w:val="22"/>
          <w:highlight w:val="none"/>
          <w14:textFill>
            <w14:solidFill>
              <w14:schemeClr w14:val="tx1"/>
            </w14:solidFill>
          </w14:textFill>
        </w:rPr>
        <w:t>；</w:t>
      </w:r>
    </w:p>
    <w:p w14:paraId="51851B80">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安全生产考核合格证书号：</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eastAsia="宋体" w:cs="宋体"/>
          <w:color w:val="000000" w:themeColor="text1"/>
          <w:sz w:val="22"/>
          <w:szCs w:val="22"/>
          <w:highlight w:val="none"/>
          <w14:textFill>
            <w14:solidFill>
              <w14:schemeClr w14:val="tx1"/>
            </w14:solidFill>
          </w14:textFill>
        </w:rPr>
        <w:t>；</w:t>
      </w:r>
    </w:p>
    <w:p w14:paraId="2B33B1FC">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联系电话：</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eastAsia="宋体" w:cs="宋体"/>
          <w:color w:val="000000" w:themeColor="text1"/>
          <w:sz w:val="22"/>
          <w:szCs w:val="22"/>
          <w:highlight w:val="none"/>
          <w14:textFill>
            <w14:solidFill>
              <w14:schemeClr w14:val="tx1"/>
            </w14:solidFill>
          </w14:textFill>
        </w:rPr>
        <w:t>；</w:t>
      </w:r>
    </w:p>
    <w:p w14:paraId="519396FF">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电子信箱：</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w:t>
      </w:r>
    </w:p>
    <w:p w14:paraId="118F487D">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通信地址：</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eastAsia="宋体" w:cs="宋体"/>
          <w:color w:val="000000" w:themeColor="text1"/>
          <w:sz w:val="22"/>
          <w:szCs w:val="22"/>
          <w:highlight w:val="none"/>
          <w14:textFill>
            <w14:solidFill>
              <w14:schemeClr w14:val="tx1"/>
            </w14:solidFill>
          </w14:textFill>
        </w:rPr>
        <w:t>；</w:t>
      </w:r>
    </w:p>
    <w:p w14:paraId="29F51A85">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承包人对项目经理的授权范围如下：</w:t>
      </w:r>
      <w:r>
        <w:rPr>
          <w:rFonts w:hint="eastAsia" w:ascii="宋体" w:hAnsi="宋体" w:eastAsia="宋体" w:cs="宋体"/>
          <w:color w:val="000000" w:themeColor="text1"/>
          <w:sz w:val="22"/>
          <w:szCs w:val="22"/>
          <w:highlight w:val="none"/>
          <w:u w:val="single"/>
          <w14:textFill>
            <w14:solidFill>
              <w14:schemeClr w14:val="tx1"/>
            </w14:solidFill>
          </w14:textFill>
        </w:rPr>
        <w:t>严格按设计图纸、现行国家施工规范及验收规范组织施工，保证工程质量、进度、安全；及时向监理人、发包人报告现场情况（以承包人书面授权范围为准）</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u w:val="single"/>
          <w14:textFill>
            <w14:solidFill>
              <w14:schemeClr w14:val="tx1"/>
            </w14:solidFill>
          </w14:textFill>
        </w:rPr>
        <w:t>项目经理是承包人的全权代表，有权代表承包人签署、签收合同履行的所有文件</w:t>
      </w:r>
    </w:p>
    <w:p w14:paraId="6E090484">
      <w:pPr>
        <w:spacing w:line="360" w:lineRule="auto"/>
        <w:ind w:firstLine="444" w:firstLineChars="202"/>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关于项目经理每月在施工现场的时间要求：</w:t>
      </w:r>
      <w:r>
        <w:rPr>
          <w:rFonts w:hint="eastAsia" w:ascii="宋体" w:hAnsi="宋体" w:eastAsia="宋体" w:cs="宋体"/>
          <w:color w:val="000000" w:themeColor="text1"/>
          <w:sz w:val="22"/>
          <w:szCs w:val="22"/>
          <w:highlight w:val="none"/>
          <w:u w:val="single"/>
          <w14:textFill>
            <w14:solidFill>
              <w14:schemeClr w14:val="tx1"/>
            </w14:solidFill>
          </w14:textFill>
        </w:rPr>
        <w:t>不得低于22天。由发包人或监理人负责项目经理的考勤。</w:t>
      </w:r>
    </w:p>
    <w:p w14:paraId="6A7A15C3">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承包人应在合同签订后7天内提交与项目经理签订的劳动合同及为项目经理缴纳社会保险的证明，承包人未在限期内提交的，视为承包人违约，项目经理无权履行职责，发包人有权要求更换项目经理</w:t>
      </w:r>
      <w:r>
        <w:rPr>
          <w:rFonts w:hint="eastAsia" w:ascii="宋体" w:hAnsi="宋体" w:eastAsia="宋体" w:cs="宋体"/>
          <w:color w:val="000000" w:themeColor="text1"/>
          <w:sz w:val="22"/>
          <w:szCs w:val="22"/>
          <w:highlight w:val="none"/>
          <w14:textFill>
            <w14:solidFill>
              <w14:schemeClr w14:val="tx1"/>
            </w14:solidFill>
          </w14:textFill>
        </w:rPr>
        <w:t>。</w:t>
      </w:r>
    </w:p>
    <w:p w14:paraId="723CB08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3.2.2 技术负责人</w:t>
      </w:r>
    </w:p>
    <w:p w14:paraId="13E431AD">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姓    名：</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    </w:t>
      </w:r>
      <w:r>
        <w:rPr>
          <w:rFonts w:hint="eastAsia" w:ascii="宋体" w:hAnsi="宋体" w:eastAsia="宋体" w:cs="宋体"/>
          <w:color w:val="000000" w:themeColor="text1"/>
          <w:sz w:val="22"/>
          <w:szCs w:val="22"/>
          <w:highlight w:val="none"/>
          <w14:textFill>
            <w14:solidFill>
              <w14:schemeClr w14:val="tx1"/>
            </w14:solidFill>
          </w14:textFill>
        </w:rPr>
        <w:t>；</w:t>
      </w:r>
    </w:p>
    <w:p w14:paraId="34C10AC5">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身份证号：</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    </w:t>
      </w:r>
      <w:r>
        <w:rPr>
          <w:rFonts w:hint="eastAsia" w:ascii="宋体" w:hAnsi="宋体" w:eastAsia="宋体" w:cs="宋体"/>
          <w:color w:val="000000" w:themeColor="text1"/>
          <w:sz w:val="22"/>
          <w:szCs w:val="22"/>
          <w:highlight w:val="none"/>
          <w14:textFill>
            <w14:solidFill>
              <w14:schemeClr w14:val="tx1"/>
            </w14:solidFill>
          </w14:textFill>
        </w:rPr>
        <w:t>；</w:t>
      </w:r>
    </w:p>
    <w:p w14:paraId="2C8D4AD4">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联系方式：</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    </w:t>
      </w:r>
      <w:r>
        <w:rPr>
          <w:rFonts w:hint="eastAsia" w:ascii="宋体" w:hAnsi="宋体" w:eastAsia="宋体" w:cs="宋体"/>
          <w:color w:val="000000" w:themeColor="text1"/>
          <w:sz w:val="22"/>
          <w:szCs w:val="22"/>
          <w:highlight w:val="none"/>
          <w14:textFill>
            <w14:solidFill>
              <w14:schemeClr w14:val="tx1"/>
            </w14:solidFill>
          </w14:textFill>
        </w:rPr>
        <w:t>；</w:t>
      </w:r>
    </w:p>
    <w:p w14:paraId="2BA33A44">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专     业：</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    </w:t>
      </w:r>
      <w:r>
        <w:rPr>
          <w:rFonts w:hint="eastAsia" w:ascii="宋体" w:hAnsi="宋体" w:eastAsia="宋体" w:cs="宋体"/>
          <w:color w:val="000000" w:themeColor="text1"/>
          <w:sz w:val="22"/>
          <w:szCs w:val="22"/>
          <w:highlight w:val="none"/>
          <w14:textFill>
            <w14:solidFill>
              <w14:schemeClr w14:val="tx1"/>
            </w14:solidFill>
          </w14:textFill>
        </w:rPr>
        <w:t>；</w:t>
      </w:r>
    </w:p>
    <w:p w14:paraId="2B8B5BAF">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证书名称及号码：</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  </w:t>
      </w:r>
      <w:r>
        <w:rPr>
          <w:rFonts w:hint="eastAsia" w:ascii="宋体" w:hAnsi="宋体" w:eastAsia="宋体" w:cs="宋体"/>
          <w:color w:val="000000" w:themeColor="text1"/>
          <w:sz w:val="22"/>
          <w:szCs w:val="22"/>
          <w:highlight w:val="none"/>
          <w14:textFill>
            <w14:solidFill>
              <w14:schemeClr w14:val="tx1"/>
            </w14:solidFill>
          </w14:textFill>
        </w:rPr>
        <w:t>；</w:t>
      </w:r>
    </w:p>
    <w:p w14:paraId="442A23DA">
      <w:pPr>
        <w:pStyle w:val="18"/>
        <w:spacing w:line="360" w:lineRule="auto"/>
        <w:ind w:firstLine="48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联系方式：</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 </w:t>
      </w:r>
      <w:r>
        <w:rPr>
          <w:rFonts w:hint="eastAsia" w:ascii="宋体" w:hAnsi="宋体" w:eastAsia="宋体" w:cs="宋体"/>
          <w:color w:val="000000" w:themeColor="text1"/>
          <w:sz w:val="22"/>
          <w:szCs w:val="22"/>
          <w:highlight w:val="none"/>
          <w14:textFill>
            <w14:solidFill>
              <w14:schemeClr w14:val="tx1"/>
            </w14:solidFill>
          </w14:textFill>
        </w:rPr>
        <w:t>。</w:t>
      </w:r>
    </w:p>
    <w:p w14:paraId="10CAC549">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关于技术负责人每月在施工现场的时间要求：</w:t>
      </w:r>
      <w:r>
        <w:rPr>
          <w:rFonts w:hint="eastAsia" w:ascii="宋体" w:hAnsi="宋体" w:eastAsia="宋体" w:cs="宋体"/>
          <w:color w:val="000000" w:themeColor="text1"/>
          <w:sz w:val="22"/>
          <w:szCs w:val="22"/>
          <w:highlight w:val="none"/>
          <w:u w:val="single"/>
          <w14:textFill>
            <w14:solidFill>
              <w14:schemeClr w14:val="tx1"/>
            </w14:solidFill>
          </w14:textFill>
        </w:rPr>
        <w:t>不少于22天，由监理人负责技术负责人的考勤</w:t>
      </w:r>
      <w:r>
        <w:rPr>
          <w:rFonts w:hint="eastAsia" w:ascii="宋体" w:hAnsi="宋体" w:eastAsia="宋体" w:cs="宋体"/>
          <w:color w:val="000000" w:themeColor="text1"/>
          <w:sz w:val="22"/>
          <w:szCs w:val="22"/>
          <w:highlight w:val="none"/>
          <w14:textFill>
            <w14:solidFill>
              <w14:schemeClr w14:val="tx1"/>
            </w14:solidFill>
          </w14:textFill>
        </w:rPr>
        <w:t>。</w:t>
      </w:r>
    </w:p>
    <w:p w14:paraId="3EE90867">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承包人应在合同签订后7天内提交与技术负责人签订的劳动合同及为技术负责人缴纳社会保险的证明，承包人未在限期内提交的，视为承包人违约，技术负责人无权履行职责，发包人有权要求更换技术负责人</w:t>
      </w:r>
      <w:r>
        <w:rPr>
          <w:rFonts w:hint="eastAsia" w:ascii="宋体" w:hAnsi="宋体" w:eastAsia="宋体" w:cs="宋体"/>
          <w:color w:val="000000" w:themeColor="text1"/>
          <w:sz w:val="22"/>
          <w:szCs w:val="22"/>
          <w:highlight w:val="none"/>
          <w14:textFill>
            <w14:solidFill>
              <w14:schemeClr w14:val="tx1"/>
            </w14:solidFill>
          </w14:textFill>
        </w:rPr>
        <w:t>。</w:t>
      </w:r>
    </w:p>
    <w:p w14:paraId="2D62327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无条件进行更换，并将新任命的项目经理和（或）技术负责人的注册执业资格、职称证书、管理经验等资料书面报送发包人审核批准。继任项目经理和（或）技术负责人继续履行合同约定的职责。</w:t>
      </w:r>
    </w:p>
    <w:p w14:paraId="7653163E">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若项目经理和技术负责人出现下列情形需更换的，承包人按通用条款第3.2.3项的规定向发包人发出通知，经发包人领导班子集体决策同意后予以批准，并将变更信息推送给行业主管部门：</w:t>
      </w:r>
    </w:p>
    <w:p w14:paraId="7D18E5E2">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1）死亡；</w:t>
      </w:r>
    </w:p>
    <w:p w14:paraId="084D109F">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2）非承包人原因导致工期延长，而致使项目经理和技术负责人达到法定退休年龄且确需退休；</w:t>
      </w:r>
    </w:p>
    <w:p w14:paraId="4D43208B">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3）按《职工非因工伤残或因病丧失劳动能力程度鉴定标准（试行）》规定鉴定为完全丧失劳动能力和大部分丧失劳动能力；</w:t>
      </w:r>
    </w:p>
    <w:p w14:paraId="56D09A32">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4）非承包人原因导致中标3个月不能开工；</w:t>
      </w:r>
    </w:p>
    <w:p w14:paraId="57FD2224">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5）被公安或者司法机关限制人身自由；</w:t>
      </w:r>
    </w:p>
    <w:p w14:paraId="359E6BAB">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6）被取消职称或者执业资格，不满足项目管理要求；</w:t>
      </w:r>
    </w:p>
    <w:p w14:paraId="42451572">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7）非承包人原因导致确需变更的其它情形。</w:t>
      </w:r>
    </w:p>
    <w:p w14:paraId="01AB992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本款补充3.2.6项</w:t>
      </w:r>
    </w:p>
    <w:p w14:paraId="0C65C00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3.2.6 国有资金投资项目其他主要人员变更参照《重庆市政府投资项目合同变更管理暂行办法》的规定。</w:t>
      </w:r>
    </w:p>
    <w:p w14:paraId="45AFC598">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3.3 承包人人员</w:t>
      </w:r>
    </w:p>
    <w:p w14:paraId="36C658D7">
      <w:pPr>
        <w:spacing w:line="360" w:lineRule="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3.3.1 承包人提交项目管理机构及施工现场管理人员安排报告的期限：</w:t>
      </w:r>
      <w:r>
        <w:rPr>
          <w:rFonts w:hint="eastAsia" w:ascii="宋体" w:hAnsi="宋体" w:eastAsia="宋体" w:cs="宋体"/>
          <w:color w:val="000000" w:themeColor="text1"/>
          <w:sz w:val="22"/>
          <w:szCs w:val="22"/>
          <w:highlight w:val="none"/>
          <w:u w:val="single"/>
          <w14:textFill>
            <w14:solidFill>
              <w14:schemeClr w14:val="tx1"/>
            </w14:solidFill>
          </w14:textFill>
        </w:rPr>
        <w:t>承包人应在合同签订后7天内，向监理人、发包人提交承包人项目管理机构及施工现场人员安排的报告，其内容包括技术负责人、施工员、材料员、质检员、安全管理人员、造价员等主要施工管理人员名单及其岗位、注册执业资格等。</w:t>
      </w:r>
    </w:p>
    <w:p w14:paraId="753BF436">
      <w:pPr>
        <w:pStyle w:val="18"/>
        <w:spacing w:line="360" w:lineRule="auto"/>
        <w:ind w:firstLine="48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3ED09103">
      <w:pPr>
        <w:pStyle w:val="18"/>
        <w:spacing w:line="360" w:lineRule="auto"/>
        <w:ind w:firstLine="48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14:paraId="3617F29E">
      <w:pPr>
        <w:pStyle w:val="18"/>
        <w:spacing w:line="360" w:lineRule="auto"/>
        <w:ind w:firstLine="48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3.3.4 承包人主要施工管理人员离开施工现场，指定的临时人员需满足：</w:t>
      </w:r>
      <w:r>
        <w:rPr>
          <w:rFonts w:hint="eastAsia" w:ascii="宋体" w:hAnsi="宋体" w:eastAsia="宋体" w:cs="宋体"/>
          <w:color w:val="000000" w:themeColor="text1"/>
          <w:sz w:val="22"/>
          <w:szCs w:val="22"/>
          <w:highlight w:val="none"/>
          <w:u w:val="single"/>
          <w14:textFill>
            <w14:solidFill>
              <w14:schemeClr w14:val="tx1"/>
            </w14:solidFill>
          </w14:textFill>
        </w:rPr>
        <w:t>《重庆市房屋建筑与市政基础设施工程现场施工从业人员配备标准》（DBJ50/T-157-2022）的相应要求。</w:t>
      </w:r>
    </w:p>
    <w:p w14:paraId="1A0D125E">
      <w:pPr>
        <w:spacing w:line="360" w:lineRule="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3.3.5 承包人无正当理由拒绝撤换主要施工管理人员的违约责任：</w:t>
      </w:r>
      <w:r>
        <w:rPr>
          <w:rFonts w:hint="eastAsia" w:ascii="宋体" w:hAnsi="宋体" w:eastAsia="宋体" w:cs="宋体"/>
          <w:color w:val="000000" w:themeColor="text1"/>
          <w:sz w:val="22"/>
          <w:szCs w:val="22"/>
          <w:highlight w:val="none"/>
          <w:u w:val="single"/>
          <w14:textFill>
            <w14:solidFill>
              <w14:schemeClr w14:val="tx1"/>
            </w14:solidFill>
          </w14:textFill>
        </w:rPr>
        <w:t>发包人可单方面解除合同，</w:t>
      </w:r>
      <w:r>
        <w:rPr>
          <w:rFonts w:hint="eastAsia" w:ascii="宋体" w:hAnsi="宋体" w:eastAsia="宋体" w:cs="宋体"/>
          <w:color w:val="000000" w:themeColor="text1"/>
          <w:sz w:val="22"/>
          <w:szCs w:val="22"/>
          <w:highlight w:val="none"/>
          <w14:textFill>
            <w14:solidFill>
              <w14:schemeClr w14:val="tx1"/>
            </w14:solidFill>
          </w14:textFill>
        </w:rPr>
        <w:t>并没收履约保证金，同时发包人有权要求承包人另外按合同总金额的10 %支付违约金，并追究承包人给发包人造成的经济损失。</w:t>
      </w:r>
    </w:p>
    <w:p w14:paraId="7F5DADB7">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3.3.6 承包人主要施工管理人员离开施工现场的批准要求：</w:t>
      </w:r>
      <w:r>
        <w:rPr>
          <w:rFonts w:hint="eastAsia" w:ascii="宋体" w:hAnsi="宋体" w:eastAsia="宋体" w:cs="宋体"/>
          <w:color w:val="000000" w:themeColor="text1"/>
          <w:sz w:val="22"/>
          <w:szCs w:val="22"/>
          <w:highlight w:val="none"/>
          <w:u w:val="single"/>
          <w14:textFill>
            <w14:solidFill>
              <w14:schemeClr w14:val="tx1"/>
            </w14:solidFill>
          </w14:textFill>
        </w:rPr>
        <w:t>必须经发包人项目负责人知晓、同意。未经批准擅自离开现场的违约责任：项目经理、技术负责人或专业技术人员擅自离开施工现场的违约责任：1000元/人·次违约金。其他主要施工管理人员擅自离开施工现场的违约责任：500元/人·次违约金。</w:t>
      </w:r>
    </w:p>
    <w:p w14:paraId="2B8BCD2A">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3.3.7承包人擅自更换主要施工管理人员的违约责任：</w:t>
      </w:r>
      <w:r>
        <w:rPr>
          <w:rFonts w:hint="eastAsia" w:ascii="宋体" w:hAnsi="宋体" w:eastAsia="宋体" w:cs="宋体"/>
          <w:color w:val="000000" w:themeColor="text1"/>
          <w:sz w:val="22"/>
          <w:szCs w:val="22"/>
          <w:highlight w:val="none"/>
          <w:u w:val="single"/>
          <w14:textFill>
            <w14:solidFill>
              <w14:schemeClr w14:val="tx1"/>
            </w14:solidFill>
          </w14:textFill>
        </w:rPr>
        <w:t>擅自更换项目经理的，，每次不低于2000，累计不超过合同价的3%；项目经理被责令停止执业的，按签约合同价的1%/人·次支付违约金，每次不低于2000，累计不超过2万；擅自更换主要技术负责人或专业技术人员的，按签约合同价的1%/人·次支付违约金，每次不低于2000，累计不超过2万。</w:t>
      </w:r>
    </w:p>
    <w:p w14:paraId="1DD09EBC">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合同期间未经甲方同意，乙方擅自更换项目经理或擅自更换其他管理人员的，甲方有权要求承包人限期改正，逾期未改正的，除承担前述违约责任外，发包人还有权单方解除合同并没收履约保证金，同时承包人还需向发包人支付合同总金额10%的违约金。</w:t>
      </w:r>
    </w:p>
    <w:p w14:paraId="49216E7F">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发包人有权对承包人各个人员的到岗情况进行核查，原则上每月各管理人员最少到岗时间分别为22日历天（其中安全员每天到岗），否则，发包人有权对承包人按项目经理</w:t>
      </w:r>
      <w:r>
        <w:rPr>
          <w:rFonts w:hint="eastAsia" w:ascii="宋体" w:hAnsi="宋体" w:eastAsia="宋体" w:cs="宋体"/>
          <w:color w:val="000000" w:themeColor="text1"/>
          <w:sz w:val="22"/>
          <w:szCs w:val="22"/>
          <w:highlight w:val="none"/>
          <w:u w:val="single"/>
          <w14:textFill>
            <w14:solidFill>
              <w14:schemeClr w14:val="tx1"/>
            </w14:solidFill>
          </w14:textFill>
        </w:rPr>
        <w:t xml:space="preserve"> 1000</w:t>
      </w:r>
      <w:r>
        <w:rPr>
          <w:rFonts w:hint="eastAsia" w:ascii="宋体" w:hAnsi="宋体" w:eastAsia="宋体" w:cs="宋体"/>
          <w:color w:val="000000" w:themeColor="text1"/>
          <w:sz w:val="22"/>
          <w:szCs w:val="22"/>
          <w:highlight w:val="none"/>
          <w14:textFill>
            <w14:solidFill>
              <w14:schemeClr w14:val="tx1"/>
            </w14:solidFill>
          </w14:textFill>
        </w:rPr>
        <w:t>元/人/天，技术负责人或专业技术人员1</w:t>
      </w:r>
      <w:r>
        <w:rPr>
          <w:rFonts w:hint="eastAsia" w:ascii="宋体" w:hAnsi="宋体" w:eastAsia="宋体" w:cs="宋体"/>
          <w:color w:val="000000" w:themeColor="text1"/>
          <w:sz w:val="22"/>
          <w:szCs w:val="22"/>
          <w:highlight w:val="none"/>
          <w:u w:val="single"/>
          <w14:textFill>
            <w14:solidFill>
              <w14:schemeClr w14:val="tx1"/>
            </w14:solidFill>
          </w14:textFill>
        </w:rPr>
        <w:t xml:space="preserve">000 </w:t>
      </w:r>
      <w:r>
        <w:rPr>
          <w:rFonts w:hint="eastAsia" w:ascii="宋体" w:hAnsi="宋体" w:eastAsia="宋体" w:cs="宋体"/>
          <w:color w:val="000000" w:themeColor="text1"/>
          <w:sz w:val="22"/>
          <w:szCs w:val="22"/>
          <w:highlight w:val="none"/>
          <w14:textFill>
            <w14:solidFill>
              <w14:schemeClr w14:val="tx1"/>
            </w14:solidFill>
          </w14:textFill>
        </w:rPr>
        <w:t>元/人/天，主要管理人员</w:t>
      </w:r>
      <w:r>
        <w:rPr>
          <w:rFonts w:hint="eastAsia" w:ascii="宋体" w:hAnsi="宋体" w:eastAsia="宋体" w:cs="宋体"/>
          <w:color w:val="000000" w:themeColor="text1"/>
          <w:sz w:val="22"/>
          <w:szCs w:val="22"/>
          <w:highlight w:val="none"/>
          <w:u w:val="single"/>
          <w14:textFill>
            <w14:solidFill>
              <w14:schemeClr w14:val="tx1"/>
            </w14:solidFill>
          </w14:textFill>
        </w:rPr>
        <w:t xml:space="preserve"> 500</w:t>
      </w:r>
      <w:r>
        <w:rPr>
          <w:rFonts w:hint="eastAsia" w:ascii="宋体" w:hAnsi="宋体" w:eastAsia="宋体" w:cs="宋体"/>
          <w:color w:val="000000" w:themeColor="text1"/>
          <w:sz w:val="22"/>
          <w:szCs w:val="22"/>
          <w:highlight w:val="none"/>
          <w14:textFill>
            <w14:solidFill>
              <w14:schemeClr w14:val="tx1"/>
            </w14:solidFill>
          </w14:textFill>
        </w:rPr>
        <w:t>元/人/天，安全员</w:t>
      </w:r>
      <w:r>
        <w:rPr>
          <w:rFonts w:hint="eastAsia" w:ascii="宋体" w:hAnsi="宋体" w:eastAsia="宋体" w:cs="宋体"/>
          <w:color w:val="000000" w:themeColor="text1"/>
          <w:sz w:val="22"/>
          <w:szCs w:val="22"/>
          <w:highlight w:val="none"/>
          <w:u w:val="single"/>
          <w14:textFill>
            <w14:solidFill>
              <w14:schemeClr w14:val="tx1"/>
            </w14:solidFill>
          </w14:textFill>
        </w:rPr>
        <w:t>500</w:t>
      </w:r>
      <w:r>
        <w:rPr>
          <w:rFonts w:hint="eastAsia" w:ascii="宋体" w:hAnsi="宋体" w:eastAsia="宋体" w:cs="宋体"/>
          <w:color w:val="000000" w:themeColor="text1"/>
          <w:sz w:val="22"/>
          <w:szCs w:val="22"/>
          <w:highlight w:val="none"/>
          <w14:textFill>
            <w14:solidFill>
              <w14:schemeClr w14:val="tx1"/>
            </w14:solidFill>
          </w14:textFill>
        </w:rPr>
        <w:t>元/人/天收取违约金。</w:t>
      </w:r>
    </w:p>
    <w:p w14:paraId="16754FD8">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注：上述违约金发包人均有权在工程进度款中直接扣除。</w:t>
      </w:r>
    </w:p>
    <w:p w14:paraId="65E54028">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3.5 分包</w:t>
      </w:r>
    </w:p>
    <w:p w14:paraId="436E872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3.5.1 分包的一般约定</w:t>
      </w:r>
    </w:p>
    <w:p w14:paraId="700BE0E9">
      <w:pPr>
        <w:spacing w:line="360" w:lineRule="auto"/>
        <w:ind w:firstLine="42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禁止分包的工程包括：主体结构、关键性工作等国家法律、法规禁止分包的工程。</w:t>
      </w:r>
    </w:p>
    <w:p w14:paraId="2FA3D0F9">
      <w:pPr>
        <w:spacing w:line="360" w:lineRule="auto"/>
        <w:ind w:firstLine="42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主体结构、关键性工作的范围：国家法律、法规、规范、标准等所约束的范围。如房建工程主体结构指混凝土工程、砌体工程、钢结构工程（具体有基础、梁、板、柱、砼墙、楼梯工程等）；关键性工作指梁、板、柱等部位。</w:t>
      </w:r>
    </w:p>
    <w:p w14:paraId="32FBDA86">
      <w:pPr>
        <w:spacing w:line="360" w:lineRule="auto"/>
        <w:ind w:firstLine="42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14:paraId="7B4829A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3.5.2分包的确定</w:t>
      </w:r>
    </w:p>
    <w:p w14:paraId="138FDAF6">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允许分包的专业工程包括：</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w:t>
      </w:r>
      <w:r>
        <w:rPr>
          <w:rFonts w:hint="eastAsia" w:ascii="宋体" w:hAnsi="宋体" w:eastAsia="宋体" w:cs="宋体"/>
          <w:color w:val="000000" w:themeColor="text1"/>
          <w:sz w:val="22"/>
          <w:szCs w:val="22"/>
          <w:highlight w:val="none"/>
          <w14:textFill>
            <w14:solidFill>
              <w14:schemeClr w14:val="tx1"/>
            </w14:solidFill>
          </w14:textFill>
        </w:rPr>
        <w:t>。</w:t>
      </w:r>
    </w:p>
    <w:p w14:paraId="1B967E0F">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3.5.4 分包合同价款</w:t>
      </w:r>
    </w:p>
    <w:p w14:paraId="1FA7E143">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关于分包合同价款支付的约定：</w:t>
      </w:r>
      <w:r>
        <w:rPr>
          <w:rFonts w:hint="eastAsia" w:ascii="宋体" w:hAnsi="宋体" w:eastAsia="宋体" w:cs="宋体"/>
          <w:color w:val="000000" w:themeColor="text1"/>
          <w:sz w:val="22"/>
          <w:szCs w:val="22"/>
          <w:highlight w:val="none"/>
          <w:u w:val="single"/>
          <w14:textFill>
            <w14:solidFill>
              <w14:schemeClr w14:val="tx1"/>
            </w14:solidFill>
          </w14:textFill>
        </w:rPr>
        <w:t>分包工程款由承包人向分包人支付</w:t>
      </w:r>
      <w:r>
        <w:rPr>
          <w:rFonts w:hint="eastAsia" w:ascii="宋体" w:hAnsi="宋体" w:eastAsia="宋体" w:cs="宋体"/>
          <w:color w:val="000000" w:themeColor="text1"/>
          <w:sz w:val="22"/>
          <w:szCs w:val="22"/>
          <w:highlight w:val="none"/>
          <w14:textFill>
            <w14:solidFill>
              <w14:schemeClr w14:val="tx1"/>
            </w14:solidFill>
          </w14:textFill>
        </w:rPr>
        <w:t>。</w:t>
      </w:r>
    </w:p>
    <w:p w14:paraId="232D69A9">
      <w:pPr>
        <w:spacing w:line="360" w:lineRule="auto"/>
        <w:ind w:firstLine="444" w:firstLineChars="202"/>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关于分包合同价款的约定：</w:t>
      </w:r>
      <w:r>
        <w:rPr>
          <w:rFonts w:hint="eastAsia" w:ascii="宋体" w:hAnsi="宋体" w:eastAsia="宋体" w:cs="宋体"/>
          <w:color w:val="000000" w:themeColor="text1"/>
          <w:sz w:val="22"/>
          <w:szCs w:val="22"/>
          <w:highlight w:val="none"/>
          <w:u w:val="single"/>
          <w14:textFill>
            <w14:solidFill>
              <w14:schemeClr w14:val="tx1"/>
            </w14:solidFill>
          </w14:textFill>
        </w:rPr>
        <w:t>分包合同价款由承包人与分包人自行协商确定并结算，发包人不参与分包合同价款的计价及结算，发包人只按本合同约定的结算原则（含变更原则）与承包人办理结算。若因分包合同价款引起的经济纠纷由承包人与分包人自行承担，且不得以此向发包人提出索赔，因此给发包人造成损失（含发包人应诉所支付的律师费、差旅费等）的由承包人全部承担。</w:t>
      </w:r>
    </w:p>
    <w:p w14:paraId="2FBACA5B">
      <w:pPr>
        <w:pStyle w:val="9"/>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本款补充3.5.6项：</w:t>
      </w:r>
    </w:p>
    <w:p w14:paraId="1191E3F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3.5.6严禁违法分包</w:t>
      </w:r>
    </w:p>
    <w:p w14:paraId="76F70F20">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一经查实，承包人的履约担保不予退还，发包人有权终止合同并</w:t>
      </w:r>
      <w:r>
        <w:rPr>
          <w:rFonts w:hint="eastAsia" w:ascii="宋体" w:hAnsi="宋体" w:eastAsia="宋体" w:cs="宋体"/>
          <w:color w:val="000000" w:themeColor="text1"/>
          <w:sz w:val="22"/>
          <w:szCs w:val="22"/>
          <w:highlight w:val="none"/>
          <w:u w:val="single"/>
          <w14:textFill>
            <w14:solidFill>
              <w14:schemeClr w14:val="tx1"/>
            </w14:solidFill>
          </w14:textFill>
        </w:rPr>
        <w:t>另行向承包人主张合同金额10%的违约金</w:t>
      </w:r>
      <w:r>
        <w:rPr>
          <w:rFonts w:hint="eastAsia" w:ascii="宋体" w:hAnsi="宋体" w:eastAsia="宋体" w:cs="宋体"/>
          <w:color w:val="000000" w:themeColor="text1"/>
          <w:sz w:val="22"/>
          <w:szCs w:val="22"/>
          <w:highlight w:val="none"/>
          <w14:textFill>
            <w14:solidFill>
              <w14:schemeClr w14:val="tx1"/>
            </w14:solidFill>
          </w14:textFill>
        </w:rPr>
        <w:t>；同时发包人有权向相关行政监管部门举报，根据《住房和城乡建设部关于印发建筑工程施工发包与承包违法行为认定查处管理办法的通知》（建市规〔2019〕1号）相关规定条执行。</w:t>
      </w:r>
    </w:p>
    <w:p w14:paraId="72CC9026">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3.6 工程照管与成品、半成品保护</w:t>
      </w:r>
    </w:p>
    <w:p w14:paraId="3ED13058">
      <w:pPr>
        <w:spacing w:line="360" w:lineRule="auto"/>
        <w:ind w:firstLine="444" w:firstLineChars="202"/>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承包人负责照管工程及工程相关的材料、工程设备的起始时间：</w:t>
      </w:r>
      <w:r>
        <w:rPr>
          <w:rFonts w:hint="eastAsia" w:ascii="宋体" w:hAnsi="宋体" w:eastAsia="宋体" w:cs="宋体"/>
          <w:color w:val="000000" w:themeColor="text1"/>
          <w:sz w:val="22"/>
          <w:szCs w:val="22"/>
          <w:highlight w:val="none"/>
          <w:u w:val="single"/>
          <w14:textFill>
            <w14:solidFill>
              <w14:schemeClr w14:val="tx1"/>
            </w14:solidFill>
          </w14:textFill>
        </w:rPr>
        <w:t>自发包人向承包人移交施工现场之日起，承包人应负责照管工程及工程相关的材料、工程设备，直到办理完工程移交手续之日止。</w:t>
      </w:r>
    </w:p>
    <w:p w14:paraId="1163AAC8">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 xml:space="preserve">3.7 履约担保 </w:t>
      </w:r>
    </w:p>
    <w:p w14:paraId="54781F35">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3.7.1承包人是否提供履约担保：</w:t>
      </w:r>
      <w:r>
        <w:rPr>
          <w:rFonts w:hint="eastAsia" w:ascii="宋体" w:hAnsi="宋体" w:eastAsia="宋体" w:cs="宋体"/>
          <w:color w:val="000000" w:themeColor="text1"/>
          <w:sz w:val="22"/>
          <w:szCs w:val="22"/>
          <w:highlight w:val="none"/>
          <w:u w:val="single"/>
          <w14:textFill>
            <w14:solidFill>
              <w14:schemeClr w14:val="tx1"/>
            </w14:solidFill>
          </w14:textFill>
        </w:rPr>
        <w:t>提供。</w:t>
      </w:r>
    </w:p>
    <w:p w14:paraId="04C030B2">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3.7.2承包人提供履约担保的形式、金额及期限：</w:t>
      </w:r>
    </w:p>
    <w:p w14:paraId="7EFBEB55">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（1）履约担保的形式：</w:t>
      </w:r>
      <w:r>
        <w:rPr>
          <w:rFonts w:hint="eastAsia" w:ascii="宋体" w:hAnsi="宋体" w:eastAsia="宋体" w:cs="宋体"/>
          <w:color w:val="000000" w:themeColor="text1"/>
          <w:sz w:val="22"/>
          <w:szCs w:val="22"/>
          <w:highlight w:val="none"/>
          <w:u w:val="single"/>
          <w14:textFill>
            <w14:solidFill>
              <w14:schemeClr w14:val="tx1"/>
            </w14:solidFill>
          </w14:textFill>
        </w:rPr>
        <w:t>以现金；保函、支票、汇票、本票或者转账等形式提交。</w:t>
      </w:r>
    </w:p>
    <w:p w14:paraId="439A6F70">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具体要求：履约保函应符合《重庆市财政局关于开展政府采购保函业务的通知》（渝财采购〔2023〕7号）文件规定，并确保保函能在开立人在渝的总部或者分支机构进行核验。承包人对所提交的履约保函的真实性、合法性、有效性负责。</w:t>
      </w:r>
    </w:p>
    <w:p w14:paraId="5F94866E">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（3）履约担保的金额：</w:t>
      </w:r>
      <w:r>
        <w:rPr>
          <w:rFonts w:hint="eastAsia" w:ascii="宋体" w:hAnsi="宋体" w:eastAsia="宋体" w:cs="宋体"/>
          <w:color w:val="000000" w:themeColor="text1"/>
          <w:sz w:val="22"/>
          <w:szCs w:val="22"/>
          <w:highlight w:val="none"/>
          <w:u w:val="single"/>
          <w14:textFill>
            <w14:solidFill>
              <w14:schemeClr w14:val="tx1"/>
            </w14:solidFill>
          </w14:textFill>
        </w:rPr>
        <w:t>履约担保为合同金额的10%。</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684D2E83">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（4）履约担保的提交时间：</w:t>
      </w:r>
      <w:r>
        <w:rPr>
          <w:rFonts w:hint="eastAsia" w:ascii="宋体" w:hAnsi="宋体" w:eastAsia="宋体" w:cs="宋体"/>
          <w:color w:val="000000" w:themeColor="text1"/>
          <w:sz w:val="22"/>
          <w:szCs w:val="22"/>
          <w:highlight w:val="none"/>
          <w:u w:val="single"/>
          <w14:textFill>
            <w14:solidFill>
              <w14:schemeClr w14:val="tx1"/>
            </w14:solidFill>
          </w14:textFill>
        </w:rPr>
        <w:t>在合同签订前，承包人按担保金额向发包人提交履约担保。履约保函应符合“渝财采购〔2023〕7号”文件的要求，且为不可撤销、不可转让、见索即付的独立保函。</w:t>
      </w:r>
    </w:p>
    <w:p w14:paraId="2FB5FED4">
      <w:pPr>
        <w:spacing w:line="360" w:lineRule="auto"/>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（5）履约担保的期限：自施工合同签署之日起至发包人签发或应签发工程接收证书之日止。</w:t>
      </w:r>
    </w:p>
    <w:p w14:paraId="55BD9D80">
      <w:pPr>
        <w:spacing w:line="360" w:lineRule="auto"/>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（6）履约担保的退还时间： </w:t>
      </w:r>
      <w:r>
        <w:rPr>
          <w:rFonts w:hint="eastAsia" w:ascii="宋体" w:hAnsi="宋体" w:eastAsia="宋体" w:cs="宋体"/>
          <w:color w:val="000000" w:themeColor="text1"/>
          <w:sz w:val="22"/>
          <w:szCs w:val="22"/>
          <w:highlight w:val="none"/>
          <w:u w:val="single"/>
          <w14:textFill>
            <w14:solidFill>
              <w14:schemeClr w14:val="tx1"/>
            </w14:solidFill>
          </w14:textFill>
        </w:rPr>
        <w:t>工程取得住建部门竣工联合验收合格意见书后，发包人按相关程序无息退还。</w:t>
      </w:r>
    </w:p>
    <w:p w14:paraId="50C81ECE">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备注：若承包人不按时按规定发放农民工工资等，发包人有权从履约担保中扣除相应费用。履约过程中，施工单位提出不能履约或不能完全履约的，履约保证金则不予退还。</w:t>
      </w:r>
    </w:p>
    <w:p w14:paraId="421DC99A">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4. 监理人</w:t>
      </w:r>
    </w:p>
    <w:p w14:paraId="592C6F93">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4.1监理人的一般规定</w:t>
      </w:r>
    </w:p>
    <w:p w14:paraId="5774C483">
      <w:pPr>
        <w:spacing w:line="360" w:lineRule="auto"/>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关于监理人的监理内容：</w:t>
      </w:r>
      <w:r>
        <w:rPr>
          <w:rFonts w:hint="eastAsia" w:ascii="宋体" w:hAnsi="宋体" w:eastAsia="宋体" w:cs="宋体"/>
          <w:color w:val="000000" w:themeColor="text1"/>
          <w:sz w:val="22"/>
          <w:szCs w:val="22"/>
          <w:highlight w:val="none"/>
          <w:u w:val="single"/>
          <w14:textFill>
            <w14:solidFill>
              <w14:schemeClr w14:val="tx1"/>
            </w14:solidFill>
          </w14:textFill>
        </w:rPr>
        <w:t>按照发包人与监理人签订的合同，按照合同和有关法律、法规及行业标准、设计，负责和主持整个项目的监理工作，在合同规定范围内，对工程项目施工进行全过程监理（包括质量控制、进度控制、投资控制、安全控制，合同管理、信息管理、文明施工管理等进行工程建设内部协调工作等）。</w:t>
      </w:r>
    </w:p>
    <w:p w14:paraId="318BAADA">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关于监理人的监理权限：</w:t>
      </w:r>
    </w:p>
    <w:p w14:paraId="4B8DFB95">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（1）在施工承包合同实施过程中，全面负责对工程的监督、管理和检查，协调发包人与承建单位之间的关系，处理矛盾，以确保合同圆满执行，但无权修改合同。</w:t>
      </w:r>
    </w:p>
    <w:p w14:paraId="32266DBD">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（2）工程施工进度的检查、监督权，以及工程实际竣工日期提前或超过工程施工合同规定的竣工期限的签认权。</w:t>
      </w:r>
    </w:p>
    <w:p w14:paraId="5A186EAA">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（3）在工程施工合同约定的工程价格范围内，工程款支付的审核和建议权，以及工程结算的复核建议权与否决权。未经总监理工程师签字确认，发包人不支付工程款。</w:t>
      </w:r>
    </w:p>
    <w:p w14:paraId="41893AD8">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（4）当监理工程师认为工程质量或安全没有足够保障时，有权下达停工令，并提出处理意见。审查承建单位复工报告，发布复工令。没有监理工程师的复工令，不得复工。</w:t>
      </w:r>
    </w:p>
    <w:p w14:paraId="4952F478">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（5）对不符合质量要求或无法证明质量符合要求的工程（含未经签证的隐蔽工程）有权要求承建单位返工、复查、撤换人员。</w:t>
      </w:r>
    </w:p>
    <w:p w14:paraId="26599A35">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（6）监理人按照约定程序和办法核定材料及设备（品牌、规格、厂家、技术参数、观感、价格等），有权拒绝达不到要求或未经核定的设备和材料投入使用。</w:t>
      </w:r>
    </w:p>
    <w:p w14:paraId="565C8D09">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关于监理人在施工现场的办公场所的提供和费用承担的约定：</w:t>
      </w:r>
      <w:r>
        <w:rPr>
          <w:rFonts w:hint="eastAsia" w:ascii="宋体" w:hAnsi="宋体" w:eastAsia="宋体" w:cs="宋体"/>
          <w:color w:val="000000" w:themeColor="text1"/>
          <w:sz w:val="22"/>
          <w:szCs w:val="22"/>
          <w:highlight w:val="none"/>
          <w:u w:val="single"/>
          <w14:textFill>
            <w14:solidFill>
              <w14:schemeClr w14:val="tx1"/>
            </w14:solidFill>
          </w14:textFill>
        </w:rPr>
        <w:t> 由承包人负责并承担费用。</w:t>
      </w:r>
    </w:p>
    <w:p w14:paraId="5AC4E377">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4.2 监理人员</w:t>
      </w:r>
    </w:p>
    <w:p w14:paraId="751F8110">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总监理工程师：</w:t>
      </w:r>
    </w:p>
    <w:p w14:paraId="2B410D83">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姓    名：</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eastAsia="宋体" w:cs="宋体"/>
          <w:color w:val="000000" w:themeColor="text1"/>
          <w:sz w:val="22"/>
          <w:szCs w:val="22"/>
          <w:highlight w:val="none"/>
          <w14:textFill>
            <w14:solidFill>
              <w14:schemeClr w14:val="tx1"/>
            </w14:solidFill>
          </w14:textFill>
        </w:rPr>
        <w:t>；</w:t>
      </w:r>
    </w:p>
    <w:p w14:paraId="6A70153B">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职    务：</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eastAsia="宋体" w:cs="宋体"/>
          <w:color w:val="000000" w:themeColor="text1"/>
          <w:sz w:val="22"/>
          <w:szCs w:val="22"/>
          <w:highlight w:val="none"/>
          <w14:textFill>
            <w14:solidFill>
              <w14:schemeClr w14:val="tx1"/>
            </w14:solidFill>
          </w14:textFill>
        </w:rPr>
        <w:t>；</w:t>
      </w:r>
    </w:p>
    <w:p w14:paraId="4C0A1F0F">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监理工程师执业资格证书号：</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eastAsia="宋体" w:cs="宋体"/>
          <w:color w:val="000000" w:themeColor="text1"/>
          <w:sz w:val="22"/>
          <w:szCs w:val="22"/>
          <w:highlight w:val="none"/>
          <w14:textFill>
            <w14:solidFill>
              <w14:schemeClr w14:val="tx1"/>
            </w14:solidFill>
          </w14:textFill>
        </w:rPr>
        <w:t>；</w:t>
      </w:r>
    </w:p>
    <w:p w14:paraId="6F60F72F">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联系电话：</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eastAsia="宋体" w:cs="宋体"/>
          <w:color w:val="000000" w:themeColor="text1"/>
          <w:sz w:val="22"/>
          <w:szCs w:val="22"/>
          <w:highlight w:val="none"/>
          <w14:textFill>
            <w14:solidFill>
              <w14:schemeClr w14:val="tx1"/>
            </w14:solidFill>
          </w14:textFill>
        </w:rPr>
        <w:t>；</w:t>
      </w:r>
    </w:p>
    <w:p w14:paraId="7926BFAD">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电子信箱：</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eastAsia="宋体" w:cs="宋体"/>
          <w:color w:val="000000" w:themeColor="text1"/>
          <w:sz w:val="22"/>
          <w:szCs w:val="22"/>
          <w:highlight w:val="none"/>
          <w14:textFill>
            <w14:solidFill>
              <w14:schemeClr w14:val="tx1"/>
            </w14:solidFill>
          </w14:textFill>
        </w:rPr>
        <w:t>；</w:t>
      </w:r>
    </w:p>
    <w:p w14:paraId="6AC6639D">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通信地址：</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eastAsia="宋体" w:cs="宋体"/>
          <w:color w:val="000000" w:themeColor="text1"/>
          <w:sz w:val="22"/>
          <w:szCs w:val="22"/>
          <w:highlight w:val="none"/>
          <w14:textFill>
            <w14:solidFill>
              <w14:schemeClr w14:val="tx1"/>
            </w14:solidFill>
          </w14:textFill>
        </w:rPr>
        <w:t>；</w:t>
      </w:r>
    </w:p>
    <w:p w14:paraId="7A067CB7">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关于监理人的其他约定：</w:t>
      </w:r>
      <w:r>
        <w:rPr>
          <w:rFonts w:hint="eastAsia" w:ascii="宋体" w:hAnsi="宋体" w:eastAsia="宋体" w:cs="宋体"/>
          <w:color w:val="000000" w:themeColor="text1"/>
          <w:sz w:val="22"/>
          <w:szCs w:val="22"/>
          <w:highlight w:val="none"/>
          <w:u w:val="single"/>
          <w14:textFill>
            <w14:solidFill>
              <w14:schemeClr w14:val="tx1"/>
            </w14:solidFill>
          </w14:textFill>
        </w:rPr>
        <w:t>见发包人与监理人就本工程签订的监理合同。</w:t>
      </w:r>
    </w:p>
    <w:p w14:paraId="5DCA2C94">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4.4 商定或确定</w:t>
      </w:r>
    </w:p>
    <w:p w14:paraId="73FAEE6D">
      <w:pPr>
        <w:spacing w:line="360" w:lineRule="auto"/>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在发包人和承包人不能通过协商达成一致意见时，发包人授权监理人对以下事项进行确定：</w:t>
      </w:r>
      <w:r>
        <w:rPr>
          <w:rFonts w:hint="eastAsia" w:ascii="宋体" w:hAnsi="宋体" w:eastAsia="宋体" w:cs="宋体"/>
          <w:color w:val="000000" w:themeColor="text1"/>
          <w:sz w:val="22"/>
          <w:szCs w:val="22"/>
          <w:highlight w:val="none"/>
          <w:u w:val="single"/>
          <w14:textFill>
            <w14:solidFill>
              <w14:schemeClr w14:val="tx1"/>
            </w14:solidFill>
          </w14:textFill>
        </w:rPr>
        <w:t>按监理合同执行。</w:t>
      </w:r>
    </w:p>
    <w:p w14:paraId="6EEAFD0B">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5. 工程质量</w:t>
      </w:r>
    </w:p>
    <w:p w14:paraId="3EC87AAF">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5.1 质量要求</w:t>
      </w:r>
    </w:p>
    <w:p w14:paraId="39DCE78F">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工程质量符合强制性质量标准，符合国家和重庆市现行有关施工质量验收规范要求，并达到合格标准。</w:t>
      </w:r>
    </w:p>
    <w:p w14:paraId="5F6952CF">
      <w:pPr>
        <w:spacing w:line="360" w:lineRule="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5.2 质量保证措施</w:t>
      </w:r>
    </w:p>
    <w:p w14:paraId="02A99DAB">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本款补充5.2.4项：</w:t>
      </w:r>
    </w:p>
    <w:p w14:paraId="46AB44B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5.2.4 在工程建设中，参建各方应严格执行以下规定（包括但不限于）：</w:t>
      </w:r>
    </w:p>
    <w:p w14:paraId="5CF487B0">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（1）《民用建筑工程节能质量监督管理办法》（建质[2006]192号）</w:t>
      </w:r>
    </w:p>
    <w:p w14:paraId="34344D8C">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（2）《重庆市建筑节能条例》（重庆市人大[2007]第34号公告，2022年修正）</w:t>
      </w:r>
    </w:p>
    <w:p w14:paraId="3D583877">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（3）《重庆市建设工程十项施工质量通病防治要点》（渝建发[2004]172号）</w:t>
      </w:r>
    </w:p>
    <w:p w14:paraId="2F62F703">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（4）《重庆市住宅工程质量分户检验管理办法（试行）》（渝建发[2010]57号）</w:t>
      </w:r>
    </w:p>
    <w:p w14:paraId="5002AE68">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（5）《重庆市建设委员会关于规范住宅工程初装饰竣工验收的通知》（渝建发[2010]126号）</w:t>
      </w:r>
    </w:p>
    <w:p w14:paraId="1CF4BD5C">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（6）《建设部关于贯彻执行工程勘察设计及施工质量验收规范若干问题的通知》（建标[2002]212号）</w:t>
      </w:r>
    </w:p>
    <w:p w14:paraId="623A5E87">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（7）《重庆市建设委员会关于在房屋建筑和市政基础设施工程推行预拌商品砂浆的实施意见》（渝建发[2008]30号）</w:t>
      </w:r>
    </w:p>
    <w:p w14:paraId="479FEC08">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（8）《重庆市建设委员会关于发布&lt;建筑工程施工质量验收规范用表（建筑节能分部工程）&gt;和&lt;建设工程技术用表（建筑节能工程）&gt;的通知》（渝建发[2008]76号）</w:t>
      </w:r>
    </w:p>
    <w:p w14:paraId="60D85A57">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（10）国家和本市现行有关建设工程质量验收标准、规范和要求；</w:t>
      </w:r>
    </w:p>
    <w:p w14:paraId="32424D72">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（11）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4F9A23B8">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承包人、监理人和发包人在工程建设中，应严格执行国家及重庆市现行标准，如上述标准及规范要求有出入则以较严格者为准。</w:t>
      </w:r>
    </w:p>
    <w:p w14:paraId="09B64E64">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5.3 隐蔽工程检查</w:t>
      </w:r>
    </w:p>
    <w:p w14:paraId="0D012330">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5.3.2检查程序</w:t>
      </w:r>
    </w:p>
    <w:p w14:paraId="1BBF41FF">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工程隐蔽部位经承包人自检确认具备覆盖条件的，承包人应在共同检查前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24  </w:t>
      </w:r>
      <w:r>
        <w:rPr>
          <w:rFonts w:hint="eastAsia" w:ascii="宋体" w:hAnsi="宋体" w:eastAsia="宋体" w:cs="宋体"/>
          <w:color w:val="000000" w:themeColor="text1"/>
          <w:sz w:val="22"/>
          <w:szCs w:val="22"/>
          <w:highlight w:val="none"/>
          <w14:textFill>
            <w14:solidFill>
              <w14:schemeClr w14:val="tx1"/>
            </w14:solidFill>
          </w14:textFill>
        </w:rPr>
        <w:t>小时书面通知监理人检查，通知中应载明隐蔽检查的内容、时间和地点，并应附有自检记录和必要的检查资料。</w:t>
      </w:r>
    </w:p>
    <w:p w14:paraId="1E9BEE0F">
      <w:pPr>
        <w:spacing w:line="360" w:lineRule="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5.4 不合格工程的处理</w:t>
      </w:r>
    </w:p>
    <w:p w14:paraId="698F8070">
      <w:pPr>
        <w:pStyle w:val="9"/>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本款补充5.4.3项：</w:t>
      </w:r>
    </w:p>
    <w:p w14:paraId="0509017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5.4.3 承包人在收到监理人发出的《不合格分项报告》或监理通知单后，必须在监理人规定时间内按要求完成整改，未能在限定时间内完成整改的，须承担相应违约责任。</w:t>
      </w:r>
    </w:p>
    <w:p w14:paraId="23520224">
      <w:pPr>
        <w:pStyle w:val="9"/>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本款补充5.6项：</w:t>
      </w:r>
    </w:p>
    <w:p w14:paraId="0A9CCFFF">
      <w:pPr>
        <w:spacing w:line="360" w:lineRule="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5.6 质量事故的处理</w:t>
      </w:r>
    </w:p>
    <w:p w14:paraId="09999F2D">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5.6.1 合同履行过程中，发生工程质量事故的调查处理按照国家及重庆市现行规定处理。</w:t>
      </w:r>
    </w:p>
    <w:p w14:paraId="2F618612">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14:paraId="65437426">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6. 安全文明施工与环境保护</w:t>
      </w:r>
    </w:p>
    <w:p w14:paraId="30A7F28F">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6.1安全文明施工</w:t>
      </w:r>
    </w:p>
    <w:p w14:paraId="0A242846">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承包人必须认真贯彻执行国家安全生产法律、法规、规章和强制性安全标准，按照重庆市现行的质量、安全文明施工有关规定和发包人安全管理的有关规定，建立完善的质量、安全、文明施工管理制度。</w:t>
      </w:r>
    </w:p>
    <w:p w14:paraId="6230938B">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06AC349E">
      <w:pPr>
        <w:spacing w:line="360" w:lineRule="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6.1.1 项目安全生产的达标目标及相应事项的约定：</w:t>
      </w:r>
      <w:r>
        <w:rPr>
          <w:rFonts w:hint="eastAsia" w:ascii="宋体" w:hAnsi="宋体" w:eastAsia="宋体" w:cs="宋体"/>
          <w:color w:val="000000" w:themeColor="text1"/>
          <w:sz w:val="22"/>
          <w:szCs w:val="22"/>
          <w:highlight w:val="none"/>
          <w:u w:val="single"/>
          <w14:textFill>
            <w14:solidFill>
              <w14:schemeClr w14:val="tx1"/>
            </w14:solidFill>
          </w14:textFill>
        </w:rPr>
        <w:t>达到《建筑施工安全检查标准》（JGJ59-2011）的要求。</w:t>
      </w:r>
    </w:p>
    <w:p w14:paraId="1CE2105F">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（1）按现行安全文明施工费计取及使用管理的政策文件规定及发包人制订的安全管理制度执行。</w:t>
      </w:r>
    </w:p>
    <w:p w14:paraId="1AB798D6">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（2）承包人的原因造成事故，由此产生的法律责任和事故责任及费用由承包人全部承担。</w:t>
      </w:r>
    </w:p>
    <w:p w14:paraId="2134F9F2">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（3）承包人向发包人做出安全承诺，并签订《安全生产目标责任书》和《安全承诺书》。</w:t>
      </w:r>
    </w:p>
    <w:p w14:paraId="03182A71">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（4）承包人在施工过程中，必须严格执行安全生产法的相关规定，制定切实可靠的安全技术措施。</w:t>
      </w:r>
    </w:p>
    <w:p w14:paraId="075D79FE">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（5）接受发包人安全监督和管理，在施工中违反安全管理规定和操作规程、违章作业的，承担违约责任。</w:t>
      </w:r>
    </w:p>
    <w:p w14:paraId="0950126D">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6.1.4 关于治安保卫的特别约定：</w:t>
      </w:r>
      <w:r>
        <w:rPr>
          <w:rFonts w:hint="eastAsia" w:ascii="宋体" w:hAnsi="宋体" w:eastAsia="宋体" w:cs="宋体"/>
          <w:color w:val="000000" w:themeColor="text1"/>
          <w:sz w:val="22"/>
          <w:szCs w:val="22"/>
          <w:highlight w:val="none"/>
          <w:u w:val="single"/>
          <w14:textFill>
            <w14:solidFill>
              <w14:schemeClr w14:val="tx1"/>
            </w14:solidFill>
          </w14:textFill>
        </w:rPr>
        <w:t>承包人负责组建施工现场治安管理机构或联防组织；承包人负责编制施工场地治安管理计划和突发治安事件紧急预案。从施工进场到办理完竣工验收直至移交，期间施工现场的安全保卫工作及费用均由承包人自行承担。</w:t>
      </w:r>
    </w:p>
    <w:p w14:paraId="2926C3C9">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关于编制施工场地治安管理计划的约定： </w:t>
      </w:r>
      <w:r>
        <w:rPr>
          <w:rFonts w:hint="eastAsia" w:ascii="宋体" w:hAnsi="宋体" w:eastAsia="宋体" w:cs="宋体"/>
          <w:color w:val="000000" w:themeColor="text1"/>
          <w:sz w:val="22"/>
          <w:szCs w:val="22"/>
          <w:highlight w:val="none"/>
          <w:u w:val="single"/>
          <w14:textFill>
            <w14:solidFill>
              <w14:schemeClr w14:val="tx1"/>
            </w14:solidFill>
          </w14:textFill>
        </w:rPr>
        <w:t>由承包人负责。</w:t>
      </w:r>
    </w:p>
    <w:p w14:paraId="0184687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6.1.5 文明施工</w:t>
      </w:r>
    </w:p>
    <w:p w14:paraId="6544434A">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对承包人文明施工的要求：</w:t>
      </w:r>
    </w:p>
    <w:p w14:paraId="0067554E">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按照国家有关安全生产、文明施工、环境保护的法律、行政法规、部门规章，以及重庆市有关安全生产、文明施工、环境保护的地方法规、条例和规章，并按照《重庆市建设工程安全生产监督管理办法》（渝建发〔2008〕177号）《重庆市房屋建筑和市政基础设施工程现场文明施工标准》（渝建发【2008】169号）、关于印发《重庆市房屋建筑和市政基础设施工程文明施工暨形象品质提升标准》（渝建安发【2018】36号）、《重庆市住房和城乡建设委员会关于调整建设施工现场形象品质提升安全文明施工费计取的通知》（渝建管〔2020〕97号）的规定进行工程安全生产、文明施工和环境保护，如在合同履行及施工中造成自身或他人的人身或财产损害，或者造成严重安全事故导致发包人、承包人被相关部门处以行政罚款的，应当由承包人自行解决并承担法律责任和赔偿责任，或者发生劳动争议，如果由此给发包人造成了损失，还应当由承包人承担赔偿责任（包括不限于发包人处理该事宜产生的律师费、诉讼费、差旅费等合理费用）；若被人民法院判决由发包人先行支付的，则发包人有权在双方结算工程款中予以扣除。</w:t>
      </w:r>
    </w:p>
    <w:p w14:paraId="62BD2501">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施工现场运送各种材料、预拌混凝土、垃圾、渣土等易撒漏物质，应采用合格的密闭车辆进行运输，防止建筑材料、垃圾和工程渣土飞扬、洒落和流溢，保证行驶途中不污染道路和环境，不影响市容卫生，建筑渣土实行准运证制度，运输车辆应按规定办理《建筑渣土准运证》，按规定线路运输到指定渣场弃，其费用已包含在投标报价中不另计取。</w:t>
      </w:r>
    </w:p>
    <w:p w14:paraId="6257FF45">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按规定做好施工区域封闭及场地硬化工作，施工围墙（围挡）等维护设施应安全、美观、耐久，严格执行《建筑工程施工大门、围挡（2020版）》图集标准，非施工相关人员不许入内，修建费用和维护费用均已包含在综合单价中。</w:t>
      </w:r>
    </w:p>
    <w:p w14:paraId="1486F951">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须对施工区域、运输通道及邻近的其它施工单位已完工工程进行成品保护，相关费用已包含在磋商总报价中，包干使用。如在施工中过程中造成任何破坏、污损，由承包人无偿更换或修复，如承包人拒不执行，发包人有权安排其他单位恢复，费用从承包人工程款中扣除。</w:t>
      </w:r>
    </w:p>
    <w:p w14:paraId="1D04C94A">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5）承包人需自行办理的有关施工场地交通、环卫和施工噪音管理等手续，并应符合国家相关规定，并自行承担其费用。</w:t>
      </w:r>
    </w:p>
    <w:p w14:paraId="3D6E5F4D">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6）施工机械设备进场前，应做好清洁、保养和维护工作。出场车辆应有专人打扫、清洗。有密封要求的按规定必须达到。</w:t>
      </w:r>
    </w:p>
    <w:p w14:paraId="407284D4">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7）做到进入现场的施工和作业人员统一着装，配证上岗，完美施工。</w:t>
      </w:r>
    </w:p>
    <w:p w14:paraId="56C10889">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8）施工场地清洁卫生的要求：按渝建发（2000）39号文和JGJ59-2011《建筑施工安全检查评分标准》及有关规定执行，交工前做到工完料尽场地清，相关费用已含在综合单价内。</w:t>
      </w:r>
    </w:p>
    <w:p w14:paraId="3523D122">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6.1.6 关于安全文明施工费支付比例和支付期限的约定：</w:t>
      </w:r>
      <w:r>
        <w:rPr>
          <w:rFonts w:hint="eastAsia" w:ascii="宋体" w:hAnsi="宋体" w:eastAsia="宋体" w:cs="宋体"/>
          <w:color w:val="000000" w:themeColor="text1"/>
          <w:sz w:val="22"/>
          <w:szCs w:val="22"/>
          <w:highlight w:val="none"/>
          <w:u w:val="single"/>
          <w14:textFill>
            <w14:solidFill>
              <w14:schemeClr w14:val="tx1"/>
            </w14:solidFill>
          </w14:textFill>
        </w:rPr>
        <w:t>施工合同签订后10日内支付安全文明施工费暂定金额的50%，剩余部分随工程进度支付，其余规定按渝建发[2014]25号规定执行</w:t>
      </w:r>
      <w:r>
        <w:rPr>
          <w:rFonts w:hint="eastAsia" w:ascii="宋体" w:hAnsi="宋体" w:eastAsia="宋体" w:cs="宋体"/>
          <w:color w:val="000000" w:themeColor="text1"/>
          <w:sz w:val="22"/>
          <w:szCs w:val="22"/>
          <w:highlight w:val="none"/>
          <w14:textFill>
            <w14:solidFill>
              <w14:schemeClr w14:val="tx1"/>
            </w14:solidFill>
          </w14:textFill>
        </w:rPr>
        <w:t>。</w:t>
      </w:r>
    </w:p>
    <w:p w14:paraId="3CB982C9">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安全文明施工费的要求与内容、提取支付方法以及违反约定造成损失的赔偿等条款，按照现行规范要求执行，做到专款专用。</w:t>
      </w:r>
    </w:p>
    <w:p w14:paraId="73B7FB8B">
      <w:pPr>
        <w:spacing w:line="360" w:lineRule="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6.3 环境保护</w:t>
      </w:r>
    </w:p>
    <w:p w14:paraId="4AC96756">
      <w:pPr>
        <w:pStyle w:val="9"/>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本款补充6.3.1～6.3.8项：</w:t>
      </w:r>
    </w:p>
    <w:p w14:paraId="7602BB32">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6BEC53E3">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688FC8F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6.3.3 承包人应加强生态环境保护工作。施工期间，采取边坡防护，挡渣坝、排水沟、沉淀池、表土剥离和绿化恢复等水土保持措施减少水土流失量，绿化恢复宜采用适于当地生长的植物。</w:t>
      </w:r>
    </w:p>
    <w:p w14:paraId="7A977D4F">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6.3.4 承包人应认真落实水污染防治措施。施工期间，加强机械设备维护，减少跑冒滴漏等现象；做好含油废水处理措施；施工场地生活污水经生化处理后达到《污水综合排放标准》（GB8978-1996）一级标准后排放。</w:t>
      </w:r>
    </w:p>
    <w:p w14:paraId="113335E9">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6.3.5 承包人应重视大气污染物污染防治措施。施工期间，严格执行市政府“蓝天行动”方案等有关规定，通过洒水防尘，严格控制施工场地扬尘和运输扬尘污染。</w:t>
      </w:r>
    </w:p>
    <w:p w14:paraId="0E9C9C4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6.3.6 承包人应落实固体废物污染防治措施。施工期间，项目产生的弃方不可合理利用的，应运往指定的弃渣场内堆存；建筑垃圾运至指定的建筑垃圾消纳场处置；生活垃圾由当地环卫部门统一处置。</w:t>
      </w:r>
    </w:p>
    <w:p w14:paraId="0FCCD00C">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6.3.7 承包人应认真落实噪声污染防治措施。施工期间，优选低噪声设备，合理安排施工时间，严格控制夜间施工，昼、夜施工场界需满足《建筑施工场界环境噪声排放标准》（GB12523-2011）。</w:t>
      </w:r>
    </w:p>
    <w:p w14:paraId="7762AE5F">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6.3.8 承包人自行负责办理有关施工场地交通、环卫和施工噪音管理等手续，并应按要求结合自身实际和重庆市相关规定，考虑不低于以上标准的此类工作。</w:t>
      </w:r>
    </w:p>
    <w:p w14:paraId="56838C5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6.3.9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2F39C830">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7. 工期和进度</w:t>
      </w:r>
    </w:p>
    <w:p w14:paraId="271921E3">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7.1 施工组织设计</w:t>
      </w:r>
    </w:p>
    <w:p w14:paraId="73AD1593">
      <w:pPr>
        <w:autoSpaceDE w:val="0"/>
        <w:autoSpaceDN w:val="0"/>
        <w:spacing w:line="360" w:lineRule="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7.1.1 合同当事人约定的施工组织设计应包括的其他内容：</w:t>
      </w:r>
      <w:r>
        <w:rPr>
          <w:rFonts w:hint="eastAsia" w:ascii="宋体" w:hAnsi="宋体" w:eastAsia="宋体" w:cs="宋体"/>
          <w:color w:val="000000" w:themeColor="text1"/>
          <w:sz w:val="22"/>
          <w:szCs w:val="22"/>
          <w:highlight w:val="none"/>
          <w:u w:val="single"/>
          <w14:textFill>
            <w14:solidFill>
              <w14:schemeClr w14:val="tx1"/>
            </w14:solidFill>
          </w14:textFill>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p>
    <w:p w14:paraId="48448DD0">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7.1.2 施工组织设计的提交和修改</w:t>
      </w:r>
    </w:p>
    <w:p w14:paraId="5F313DDF">
      <w:pPr>
        <w:spacing w:line="360" w:lineRule="auto"/>
        <w:ind w:firstLine="444" w:firstLineChars="202"/>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发包人和监理人在收到详细的施工组织设计后确认或提出修改意见的期限：</w:t>
      </w:r>
      <w:r>
        <w:rPr>
          <w:rFonts w:hint="eastAsia" w:ascii="宋体" w:hAnsi="宋体" w:eastAsia="宋体" w:cs="宋体"/>
          <w:color w:val="000000" w:themeColor="text1"/>
          <w:sz w:val="22"/>
          <w:szCs w:val="22"/>
          <w:highlight w:val="none"/>
          <w:u w:val="single"/>
          <w14:textFill>
            <w14:solidFill>
              <w14:schemeClr w14:val="tx1"/>
            </w14:solidFill>
          </w14:textFill>
        </w:rPr>
        <w:t>承包人应在合同签订后5日内，提供详细施工组织设计，发包人和监理人应在监理人收到施工组织设计后3日内确认或提出修改意见。若发包人和监理人对其施工组织设计提出质疑或要求承包人进行修正，承包人无条件在一日内应提供修正的施工组织设计。</w:t>
      </w:r>
    </w:p>
    <w:p w14:paraId="032E2EAB">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承包人提交详细施工组织设计的期限的约定：</w:t>
      </w:r>
      <w:r>
        <w:rPr>
          <w:rFonts w:hint="eastAsia" w:ascii="宋体" w:hAnsi="宋体" w:eastAsia="宋体" w:cs="宋体"/>
          <w:color w:val="000000" w:themeColor="text1"/>
          <w:sz w:val="22"/>
          <w:szCs w:val="22"/>
          <w:highlight w:val="none"/>
          <w:u w:val="single"/>
          <w14:textFill>
            <w14:solidFill>
              <w14:schemeClr w14:val="tx1"/>
            </w14:solidFill>
          </w14:textFill>
        </w:rPr>
        <w:t>工程开工前7日提交总监理工程师审批</w:t>
      </w:r>
      <w:r>
        <w:rPr>
          <w:rFonts w:hint="eastAsia" w:ascii="宋体" w:hAnsi="宋体" w:eastAsia="宋体" w:cs="宋体"/>
          <w:color w:val="000000" w:themeColor="text1"/>
          <w:sz w:val="22"/>
          <w:szCs w:val="22"/>
          <w:highlight w:val="none"/>
          <w14:textFill>
            <w14:solidFill>
              <w14:schemeClr w14:val="tx1"/>
            </w14:solidFill>
          </w14:textFill>
        </w:rPr>
        <w:t>。</w:t>
      </w:r>
    </w:p>
    <w:p w14:paraId="26BAAEA2">
      <w:pPr>
        <w:spacing w:line="360" w:lineRule="auto"/>
        <w:ind w:left="482" w:hanging="442" w:hanging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7.2 施工进度计划</w:t>
      </w:r>
    </w:p>
    <w:p w14:paraId="553091F6">
      <w:pPr>
        <w:spacing w:line="360" w:lineRule="auto"/>
        <w:ind w:left="480" w:hanging="440" w:hanging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7.2.2 施工进度计划的修订</w:t>
      </w:r>
    </w:p>
    <w:p w14:paraId="148AB6C0">
      <w:pPr>
        <w:spacing w:line="360" w:lineRule="auto"/>
        <w:ind w:firstLine="444" w:firstLineChars="202"/>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发包人和监理人在收到修订的施工进度计划后确认或提出修改意见的期限：</w:t>
      </w:r>
      <w:r>
        <w:rPr>
          <w:rFonts w:hint="eastAsia" w:ascii="宋体" w:hAnsi="宋体" w:eastAsia="宋体" w:cs="宋体"/>
          <w:color w:val="000000" w:themeColor="text1"/>
          <w:sz w:val="22"/>
          <w:szCs w:val="22"/>
          <w:highlight w:val="none"/>
          <w:u w:val="single"/>
          <w14:textFill>
            <w14:solidFill>
              <w14:schemeClr w14:val="tx1"/>
            </w14:solidFill>
          </w14:textFill>
        </w:rPr>
        <w:t>无正当理由承包人不得提出施工进度计划的修订。若出现确须修订的情况，发包人和监理人在承包人提供修订的施工进度计划后三日内确认或提出修改意见。若发包人和监理人对其施工进度计划提出质疑或要求承包人进行修正，承包人无条件在一日内提供修正的施工进度计划。</w:t>
      </w:r>
    </w:p>
    <w:p w14:paraId="42991DF9">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7.3 开工</w:t>
      </w:r>
    </w:p>
    <w:p w14:paraId="6CABE01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7.3.1 开工准备</w:t>
      </w:r>
    </w:p>
    <w:p w14:paraId="2244BC7A">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关于承包人提交工程开工报审表的期限：</w:t>
      </w:r>
      <w:r>
        <w:rPr>
          <w:rFonts w:hint="eastAsia" w:ascii="宋体" w:hAnsi="宋体" w:eastAsia="宋体" w:cs="宋体"/>
          <w:color w:val="000000" w:themeColor="text1"/>
          <w:sz w:val="22"/>
          <w:szCs w:val="22"/>
          <w:highlight w:val="none"/>
          <w:u w:val="single"/>
          <w14:textFill>
            <w14:solidFill>
              <w14:schemeClr w14:val="tx1"/>
            </w14:solidFill>
          </w14:textFill>
        </w:rPr>
        <w:t>不晚于开工前  5  天</w:t>
      </w:r>
      <w:r>
        <w:rPr>
          <w:rFonts w:hint="eastAsia" w:ascii="宋体" w:hAnsi="宋体" w:eastAsia="宋体" w:cs="宋体"/>
          <w:color w:val="000000" w:themeColor="text1"/>
          <w:sz w:val="22"/>
          <w:szCs w:val="22"/>
          <w:highlight w:val="none"/>
          <w14:textFill>
            <w14:solidFill>
              <w14:schemeClr w14:val="tx1"/>
            </w14:solidFill>
          </w14:textFill>
        </w:rPr>
        <w:t>。</w:t>
      </w:r>
    </w:p>
    <w:p w14:paraId="5BDA05DA">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关于发包人应完成的其他开工准备工作及期限：</w:t>
      </w:r>
      <w:r>
        <w:rPr>
          <w:rFonts w:hint="eastAsia" w:ascii="宋体" w:hAnsi="宋体" w:eastAsia="宋体" w:cs="宋体"/>
          <w:color w:val="000000" w:themeColor="text1"/>
          <w:sz w:val="22"/>
          <w:szCs w:val="22"/>
          <w:highlight w:val="none"/>
          <w:u w:val="single"/>
          <w14:textFill>
            <w14:solidFill>
              <w14:schemeClr w14:val="tx1"/>
            </w14:solidFill>
          </w14:textFill>
        </w:rPr>
        <w:t>不晚于开工前  5 天</w:t>
      </w:r>
      <w:r>
        <w:rPr>
          <w:rFonts w:hint="eastAsia" w:ascii="宋体" w:hAnsi="宋体" w:eastAsia="宋体" w:cs="宋体"/>
          <w:color w:val="000000" w:themeColor="text1"/>
          <w:sz w:val="22"/>
          <w:szCs w:val="22"/>
          <w:highlight w:val="none"/>
          <w14:textFill>
            <w14:solidFill>
              <w14:schemeClr w14:val="tx1"/>
            </w14:solidFill>
          </w14:textFill>
        </w:rPr>
        <w:t>。</w:t>
      </w:r>
    </w:p>
    <w:p w14:paraId="790E8BF5">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关于承包人应完成的其他开工准备工作及期限：</w:t>
      </w:r>
      <w:r>
        <w:rPr>
          <w:rFonts w:hint="eastAsia" w:ascii="宋体" w:hAnsi="宋体" w:eastAsia="宋体" w:cs="宋体"/>
          <w:color w:val="000000" w:themeColor="text1"/>
          <w:sz w:val="22"/>
          <w:szCs w:val="22"/>
          <w:highlight w:val="none"/>
          <w:u w:val="single"/>
          <w14:textFill>
            <w14:solidFill>
              <w14:schemeClr w14:val="tx1"/>
            </w14:solidFill>
          </w14:textFill>
        </w:rPr>
        <w:t>不晚于开工前  5 天</w:t>
      </w:r>
      <w:r>
        <w:rPr>
          <w:rFonts w:hint="eastAsia" w:ascii="宋体" w:hAnsi="宋体" w:eastAsia="宋体" w:cs="宋体"/>
          <w:color w:val="000000" w:themeColor="text1"/>
          <w:sz w:val="22"/>
          <w:szCs w:val="22"/>
          <w:highlight w:val="none"/>
          <w14:textFill>
            <w14:solidFill>
              <w14:schemeClr w14:val="tx1"/>
            </w14:solidFill>
          </w14:textFill>
        </w:rPr>
        <w:t>。</w:t>
      </w:r>
    </w:p>
    <w:p w14:paraId="09C8CA54">
      <w:pPr>
        <w:spacing w:line="360" w:lineRule="auto"/>
        <w:ind w:left="472" w:hanging="433" w:hangingChars="196"/>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7.4 测量放线</w:t>
      </w:r>
    </w:p>
    <w:p w14:paraId="5DDC5E6D">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7.4.1发包人通过监理人向承包人提供测量基准点、基准线和水准点及其书面资料的期限：</w:t>
      </w:r>
      <w:r>
        <w:rPr>
          <w:rFonts w:hint="eastAsia" w:ascii="宋体" w:hAnsi="宋体" w:eastAsia="宋体" w:cs="宋体"/>
          <w:color w:val="000000" w:themeColor="text1"/>
          <w:sz w:val="22"/>
          <w:szCs w:val="22"/>
          <w:highlight w:val="none"/>
          <w:u w:val="single"/>
          <w14:textFill>
            <w14:solidFill>
              <w14:schemeClr w14:val="tx1"/>
            </w14:solidFill>
          </w14:textFill>
        </w:rPr>
        <w:t>开工前一日</w:t>
      </w:r>
      <w:r>
        <w:rPr>
          <w:rFonts w:hint="eastAsia" w:ascii="宋体" w:hAnsi="宋体" w:eastAsia="宋体" w:cs="宋体"/>
          <w:color w:val="000000" w:themeColor="text1"/>
          <w:sz w:val="22"/>
          <w:szCs w:val="22"/>
          <w:highlight w:val="none"/>
          <w14:textFill>
            <w14:solidFill>
              <w14:schemeClr w14:val="tx1"/>
            </w14:solidFill>
          </w14:textFill>
        </w:rPr>
        <w:t>。</w:t>
      </w:r>
    </w:p>
    <w:p w14:paraId="01B0996B">
      <w:pPr>
        <w:spacing w:line="360" w:lineRule="auto"/>
        <w:ind w:firstLine="426" w:firstLineChars="194"/>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承包人报监理人审批施工控制网资料的期限：发出开工通知后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p>
    <w:p w14:paraId="1687289F">
      <w:pPr>
        <w:spacing w:line="360" w:lineRule="auto"/>
        <w:ind w:left="482" w:hanging="442" w:hanging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7.5 工期延误</w:t>
      </w:r>
    </w:p>
    <w:p w14:paraId="292886AE">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7.5.1 因发包人原因导致工期延误</w:t>
      </w:r>
    </w:p>
    <w:p w14:paraId="63877BA3">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因发包人原因导致工期延误的其他情形：</w:t>
      </w:r>
      <w:r>
        <w:rPr>
          <w:rFonts w:hint="eastAsia" w:ascii="宋体" w:hAnsi="宋体" w:eastAsia="宋体" w:cs="宋体"/>
          <w:color w:val="000000" w:themeColor="text1"/>
          <w:sz w:val="22"/>
          <w:szCs w:val="22"/>
          <w:highlight w:val="none"/>
          <w:u w:val="single"/>
          <w14:textFill>
            <w14:solidFill>
              <w14:schemeClr w14:val="tx1"/>
            </w14:solidFill>
          </w14:textFill>
        </w:rPr>
        <w:t>除工期顺延外，发包人不承担任何责任</w:t>
      </w:r>
      <w:r>
        <w:rPr>
          <w:rFonts w:hint="eastAsia" w:ascii="宋体" w:hAnsi="宋体" w:eastAsia="宋体" w:cs="宋体"/>
          <w:color w:val="000000" w:themeColor="text1"/>
          <w:sz w:val="22"/>
          <w:szCs w:val="22"/>
          <w:highlight w:val="none"/>
          <w14:textFill>
            <w14:solidFill>
              <w14:schemeClr w14:val="tx1"/>
            </w14:solidFill>
          </w14:textFill>
        </w:rPr>
        <w:t>。</w:t>
      </w:r>
    </w:p>
    <w:p w14:paraId="2699DFC4">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7.5.2 因承包人原因导致工期延误</w:t>
      </w:r>
    </w:p>
    <w:p w14:paraId="7F6AD95A">
      <w:pPr>
        <w:spacing w:line="360" w:lineRule="auto"/>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因承包人原因造成工期延误，逾期竣工违约金的计算方法为：</w:t>
      </w:r>
      <w:r>
        <w:rPr>
          <w:rFonts w:hint="eastAsia" w:ascii="宋体" w:hAnsi="宋体" w:eastAsia="宋体" w:cs="宋体"/>
          <w:color w:val="000000" w:themeColor="text1"/>
          <w:sz w:val="22"/>
          <w:szCs w:val="22"/>
          <w:highlight w:val="none"/>
          <w:u w:val="single"/>
          <w14:textFill>
            <w14:solidFill>
              <w14:schemeClr w14:val="tx1"/>
            </w14:solidFill>
          </w14:textFill>
        </w:rPr>
        <w:t>由承包人承担由此增加的费用，由此导致工期延误的，工期不予顺延；逾期竣工违约金的计算方法：每延误1天，承包人按签约合同金额的</w:t>
      </w:r>
      <w:r>
        <w:rPr>
          <w:rFonts w:hint="eastAsia" w:ascii="宋体" w:hAnsi="宋体" w:eastAsia="宋体" w:cs="宋体"/>
          <w:color w:val="000000" w:themeColor="text1"/>
          <w:sz w:val="22"/>
          <w:szCs w:val="22"/>
          <w:highlight w:val="none"/>
          <w14:textFill>
            <w14:solidFill>
              <w14:schemeClr w14:val="tx1"/>
            </w14:solidFill>
          </w14:textFill>
        </w:rPr>
        <w:t>0.3‰/天</w:t>
      </w:r>
      <w:r>
        <w:rPr>
          <w:rFonts w:hint="eastAsia" w:ascii="宋体" w:hAnsi="宋体" w:eastAsia="宋体" w:cs="宋体"/>
          <w:color w:val="000000" w:themeColor="text1"/>
          <w:sz w:val="22"/>
          <w:szCs w:val="22"/>
          <w:highlight w:val="none"/>
          <w:u w:val="single"/>
          <w14:textFill>
            <w14:solidFill>
              <w14:schemeClr w14:val="tx1"/>
            </w14:solidFill>
          </w14:textFill>
        </w:rPr>
        <w:t>支付逾期竣工违约金，总额不超过签约合同价的10%；承包人支付逾期竣工违约金后，不免除承包人继续完成工程及修补缺陷的义务。</w:t>
      </w:r>
    </w:p>
    <w:p w14:paraId="1CBE74B8">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7.5.3工程竣工预验收合格后，提交竣工验收申请报告之日起，实际完工工期超出合同计划工期的，施工单位必须提交工期延期说明，经发包人工程部、监理人审核后盖章确认，以作为结算办理依据。</w:t>
      </w:r>
    </w:p>
    <w:p w14:paraId="676BFC71">
      <w:pPr>
        <w:spacing w:line="360" w:lineRule="auto"/>
        <w:ind w:left="482" w:hanging="442" w:hanging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7.6 不利物质条件</w:t>
      </w:r>
    </w:p>
    <w:p w14:paraId="38638A7F">
      <w:pPr>
        <w:spacing w:line="360" w:lineRule="auto"/>
        <w:ind w:left="315" w:leftChars="1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不利物质条件的其他情形和有关约定：</w:t>
      </w:r>
      <w:r>
        <w:rPr>
          <w:rFonts w:hint="eastAsia" w:ascii="宋体" w:hAnsi="宋体" w:eastAsia="宋体" w:cs="宋体"/>
          <w:color w:val="000000" w:themeColor="text1"/>
          <w:sz w:val="22"/>
          <w:szCs w:val="22"/>
          <w:highlight w:val="none"/>
          <w:u w:val="single"/>
          <w14:textFill>
            <w14:solidFill>
              <w14:schemeClr w14:val="tx1"/>
            </w14:solidFill>
          </w14:textFill>
        </w:rPr>
        <w:t>   无   </w:t>
      </w:r>
      <w:r>
        <w:rPr>
          <w:rFonts w:hint="eastAsia" w:ascii="宋体" w:hAnsi="宋体" w:eastAsia="宋体" w:cs="宋体"/>
          <w:color w:val="000000" w:themeColor="text1"/>
          <w:sz w:val="22"/>
          <w:szCs w:val="22"/>
          <w:highlight w:val="none"/>
          <w14:textFill>
            <w14:solidFill>
              <w14:schemeClr w14:val="tx1"/>
            </w14:solidFill>
          </w14:textFill>
        </w:rPr>
        <w:t>。</w:t>
      </w:r>
    </w:p>
    <w:p w14:paraId="272A6775">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7.7异常恶劣的气候条件</w:t>
      </w:r>
    </w:p>
    <w:p w14:paraId="2292C60E">
      <w:pPr>
        <w:spacing w:line="360" w:lineRule="auto"/>
        <w:ind w:firstLine="444" w:firstLineChars="202"/>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发包人和承包人同意以下情形视为异常恶劣的气候条件：</w:t>
      </w:r>
      <w:r>
        <w:rPr>
          <w:rFonts w:hint="eastAsia" w:ascii="宋体" w:hAnsi="宋体" w:eastAsia="宋体" w:cs="宋体"/>
          <w:color w:val="000000" w:themeColor="text1"/>
          <w:sz w:val="22"/>
          <w:szCs w:val="22"/>
          <w:highlight w:val="none"/>
          <w:u w:val="single"/>
          <w14:textFill>
            <w14:solidFill>
              <w14:schemeClr w14:val="tx1"/>
            </w14:solidFill>
          </w14:textFill>
        </w:rPr>
        <w:t>50年一遇的自然灾害（如台风、雪灾、洪水、地震等），按国家相关规定执行。</w:t>
      </w:r>
    </w:p>
    <w:p w14:paraId="3CF0C5A6">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8. 材料与设备</w:t>
      </w:r>
    </w:p>
    <w:p w14:paraId="4256F75F">
      <w:pPr>
        <w:spacing w:line="360" w:lineRule="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8.2 承包人采购材料与工程设备</w:t>
      </w:r>
    </w:p>
    <w:p w14:paraId="14908472">
      <w:pPr>
        <w:spacing w:line="360" w:lineRule="auto"/>
        <w:rPr>
          <w:rFonts w:hint="eastAsia" w:ascii="宋体" w:hAnsi="宋体" w:eastAsia="宋体" w:cs="宋体"/>
          <w:bCs/>
          <w:color w:val="000000" w:themeColor="text1"/>
          <w:sz w:val="22"/>
          <w:szCs w:val="22"/>
          <w:highlight w:val="none"/>
          <w:u w:val="singl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8.2.1承包人负责采购、运输和保管的材料、工程设备：</w:t>
      </w:r>
      <w:r>
        <w:rPr>
          <w:rFonts w:hint="eastAsia" w:ascii="宋体" w:hAnsi="宋体" w:eastAsia="宋体" w:cs="宋体"/>
          <w:bCs/>
          <w:color w:val="000000" w:themeColor="text1"/>
          <w:sz w:val="22"/>
          <w:szCs w:val="22"/>
          <w:highlight w:val="none"/>
          <w:u w:val="single"/>
          <w14:textFill>
            <w14:solidFill>
              <w14:schemeClr w14:val="tx1"/>
            </w14:solidFill>
          </w14:textFill>
        </w:rPr>
        <w:t>与本工程建设相关的材料及工程设备。所有材料、设备必须符合国家规范及验收标准、设计文件、竞争性比选文件等要求，材料、设备采购每次必须出具生产厂家的产品合格证及检验报告，且必须写明该批货物的批号、数量、品名、提货单位、施工工程名称等相关信息。针对提供参考品牌的产品，其产品认证申请人和制造商名称必须一致。设备质保期应符合国家或同行业标准，设备生产厂家须具备完备的售后服务体系</w:t>
      </w:r>
    </w:p>
    <w:p w14:paraId="36EE535A">
      <w:pPr>
        <w:spacing w:line="360" w:lineRule="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8.2.2承包人报送监理人审批的时间：</w:t>
      </w:r>
      <w:r>
        <w:rPr>
          <w:rFonts w:hint="eastAsia" w:ascii="宋体" w:hAnsi="宋体" w:eastAsia="宋体" w:cs="宋体"/>
          <w:color w:val="000000" w:themeColor="text1"/>
          <w:sz w:val="22"/>
          <w:szCs w:val="22"/>
          <w:highlight w:val="none"/>
          <w:u w:val="single"/>
          <w14:textFill>
            <w14:solidFill>
              <w14:schemeClr w14:val="tx1"/>
            </w14:solidFill>
          </w14:textFill>
        </w:rPr>
        <w:t>承包人应在采购前14日内将所采购材料和设备的厂家、技术参数、品牌、质量等级等技术规范以书面形式通知发包人，发包人收到承包人的书面报告后5个工作日内予以确认，发包人认质、封样（如有必要）后，承包人方可采购进场。</w:t>
      </w:r>
    </w:p>
    <w:p w14:paraId="30858573">
      <w:pPr>
        <w:spacing w:line="360" w:lineRule="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8.2.3承包人选择的生产厂家或供应商满足下列条件：</w:t>
      </w:r>
    </w:p>
    <w:p w14:paraId="1FF62E06">
      <w:pPr>
        <w:spacing w:line="360" w:lineRule="auto"/>
        <w:ind w:firstLine="440" w:firstLine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A.承包人所采用的设备和材料应参照（或相当于）竞争性比选文件中《物料表》对应设备（材料）的品牌或采用与之相同档次的其他品牌的产品。</w:t>
      </w:r>
    </w:p>
    <w:p w14:paraId="78CD2317">
      <w:pPr>
        <w:spacing w:line="360" w:lineRule="auto"/>
        <w:ind w:firstLine="440" w:firstLine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 xml:space="preserve">B. 若发包人认为承包人所提供的材料或设备品质存在质量缺陷，可能不能适用于本工程的需要，发包人有权采用竞争性比选文件中《物料表》中的品牌产品或采用与之相同档次的其他品牌的产品。发包人不会因更换材料品牌而调整材料价格及相关费用；若承包人拒绝按发包人要求更换的，则该材料或设备改为由发包人确定的第三方单位予以供货，发包人将收取承包人中标价中所涉及的该材料或设备费的10%作为违约金，并按发包人实际支付的该材料或设备的货款，从承包人的结算价款中予以扣除。    </w:t>
      </w:r>
    </w:p>
    <w:p w14:paraId="6649D781">
      <w:pPr>
        <w:spacing w:line="360" w:lineRule="auto"/>
        <w:ind w:firstLine="440" w:firstLine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D.承包人采购的材料与设计或标准要求不符时，承包人应按发包人和监理人要求的时间运出施工场地，并重新采购符合要求的产品，并承担由此发生的费用，因此延误的工期不予顺延。</w:t>
      </w:r>
    </w:p>
    <w:p w14:paraId="61612845">
      <w:pPr>
        <w:spacing w:line="360" w:lineRule="auto"/>
        <w:ind w:firstLine="440" w:firstLine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E.承包人采购的材料在使用前，应按发包人和监理人的要求进行检验或试验，不合格的不得使用。</w:t>
      </w:r>
    </w:p>
    <w:p w14:paraId="5F0A52D9">
      <w:pPr>
        <w:pStyle w:val="18"/>
        <w:spacing w:before="48" w:after="48"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F.</w:t>
      </w:r>
      <w:r>
        <w:rPr>
          <w:rFonts w:hint="eastAsia" w:ascii="宋体" w:hAnsi="宋体" w:eastAsia="宋体" w:cs="宋体"/>
          <w:color w:val="000000" w:themeColor="text1"/>
          <w:sz w:val="22"/>
          <w:szCs w:val="22"/>
          <w:highlight w:val="none"/>
          <w14:textFill>
            <w14:solidFill>
              <w14:schemeClr w14:val="tx1"/>
            </w14:solidFill>
          </w14:textFill>
        </w:rPr>
        <w:t>.在工程最终验收合格前，发包人均有权对承包人提供的材料（包含但不限于样品、成品、已使用材料等）进行随机检测或检验，检测费用由承包人承担，费用包含在投标报价中不单列。若检测或检验结果未达到国家相关质量标准或本工程技术要求的，发包人将收取承包人中标价中所涉及的该材料费的10%作为违约金，并按发包人实际支付的该材料货款从承包人的结算价款中予以扣除；因此产生的返工、报废、工期延误等责任由承包人承担，如对发包人造成损失的，承包人依法承担赔偿责任。</w:t>
      </w:r>
    </w:p>
    <w:p w14:paraId="71F4012D">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G.承包人使用的所有建材必须是环保材料，必须满足中华人民共和国住房和城乡建设部《民用建筑工程室内环境污染控制规范》（GB50325-2010）及中华人民共和国原国家质量监督检验检疫总局《关于实施室内装饰装修材料有害物质限量10项强制性国家标准的通知》标准。</w:t>
      </w:r>
    </w:p>
    <w:p w14:paraId="36EDD54C">
      <w:pPr>
        <w:spacing w:line="360" w:lineRule="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8.4 材料与工程设备的保管与使用</w:t>
      </w:r>
    </w:p>
    <w:p w14:paraId="4DFB361C">
      <w:pPr>
        <w:spacing w:line="360" w:lineRule="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8.4.1 发包人供应的材料设备的保管费用的承担：</w:t>
      </w:r>
      <w:r>
        <w:rPr>
          <w:rFonts w:hint="eastAsia" w:ascii="宋体" w:hAnsi="宋体" w:eastAsia="宋体" w:cs="宋体"/>
          <w:bCs/>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bCs/>
          <w:color w:val="000000" w:themeColor="text1"/>
          <w:sz w:val="22"/>
          <w:szCs w:val="22"/>
          <w:highlight w:val="none"/>
          <w14:textFill>
            <w14:solidFill>
              <w14:schemeClr w14:val="tx1"/>
            </w14:solidFill>
          </w14:textFill>
        </w:rPr>
        <w:t xml:space="preserve"> 。</w:t>
      </w:r>
    </w:p>
    <w:p w14:paraId="59F53593">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8.6 样品</w:t>
      </w:r>
    </w:p>
    <w:p w14:paraId="625D1C0C">
      <w:pPr>
        <w:spacing w:line="360" w:lineRule="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8.6.1 样品的报送与封存</w:t>
      </w:r>
    </w:p>
    <w:p w14:paraId="357A17FE">
      <w:pPr>
        <w:spacing w:line="360" w:lineRule="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需要承包人向监理人、发包人报送样品的材料或工程设备，样品的种类、名称、规格、数量要求：</w:t>
      </w:r>
      <w:r>
        <w:rPr>
          <w:rFonts w:hint="eastAsia" w:ascii="宋体" w:hAnsi="宋体" w:eastAsia="宋体" w:cs="宋体"/>
          <w:color w:val="000000" w:themeColor="text1"/>
          <w:sz w:val="22"/>
          <w:szCs w:val="22"/>
          <w:highlight w:val="none"/>
          <w:u w:val="single"/>
          <w14:textFill>
            <w14:solidFill>
              <w14:schemeClr w14:val="tx1"/>
            </w14:solidFill>
          </w14:textFill>
        </w:rPr>
        <w:t>承包人应在采购前14日内将所采购材料和设备的厂家、技术参数、品牌、质量等级等技术规范以书面形式通知发包人，发包人收到承包人的书面报告后5个工作日内予以确认，经发包人认质、封样（如有必要）后，承包人方可采购进场。</w:t>
      </w:r>
    </w:p>
    <w:p w14:paraId="7C81AC40">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8.8 施工设备和临时设施</w:t>
      </w:r>
    </w:p>
    <w:p w14:paraId="28DC807F">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8.8.1 承包人提供的施工设备和临时设施</w:t>
      </w:r>
    </w:p>
    <w:p w14:paraId="5BFE7B4E">
      <w:pPr>
        <w:spacing w:line="360" w:lineRule="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关于修建临时设施费用承担的约定：</w:t>
      </w:r>
      <w:r>
        <w:rPr>
          <w:rFonts w:hint="eastAsia" w:ascii="宋体" w:hAnsi="宋体" w:eastAsia="宋体" w:cs="宋体"/>
          <w:color w:val="000000" w:themeColor="text1"/>
          <w:sz w:val="22"/>
          <w:szCs w:val="22"/>
          <w:highlight w:val="none"/>
          <w:u w:val="single"/>
          <w14:textFill>
            <w14:solidFill>
              <w14:schemeClr w14:val="tx1"/>
            </w14:solidFill>
          </w14:textFill>
        </w:rPr>
        <w:t>项目所需修建临时设施的费用均包含在承包人综合单价中，中标后不予调整，临时设施的搭建必须做到安全、文明、规范（具体严格按《重庆市房屋建筑和市政基础设施工程现场文明施工标准》（渝建发〔2008〕169号）执行，且无条件服从发包人的安排，具体方案必须报总监理工程师批准，发包人认可。</w:t>
      </w:r>
    </w:p>
    <w:p w14:paraId="36B2122E">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8.9工程质量</w:t>
      </w:r>
    </w:p>
    <w:p w14:paraId="57C3E6F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8.9.1工程质量要求：达到国家、行业和重庆市有关施工质量验收规范、技术规范、技术标准、规程、文件等相关规定及工程施工图设计文件要求，并一次性验收合格。</w:t>
      </w:r>
    </w:p>
    <w:p w14:paraId="41F590A3">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8.9.2承包人的质量检查</w:t>
      </w:r>
    </w:p>
    <w:p w14:paraId="293AE353">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承包人提交工程质量保证措施文件的期限：与施工组织设计和施工方案同时提交。</w:t>
      </w:r>
    </w:p>
    <w:p w14:paraId="4F72B6F5">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8.9.5工程隐蔽部位覆盖前的检查</w:t>
      </w:r>
    </w:p>
    <w:p w14:paraId="47324DA4">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8.9.5.1通知监理人、检查的期限：承包人应提前1天通知监理人、进行工程隐蔽部位的检查。</w:t>
      </w:r>
    </w:p>
    <w:p w14:paraId="18960E39">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9. 试验与检验</w:t>
      </w:r>
    </w:p>
    <w:p w14:paraId="560087B8">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9.1试验设备与试验人员</w:t>
      </w:r>
    </w:p>
    <w:p w14:paraId="7850F3F5">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9.1.2 试验设备</w:t>
      </w:r>
    </w:p>
    <w:p w14:paraId="176C29EA">
      <w:pPr>
        <w:spacing w:line="360" w:lineRule="auto"/>
        <w:ind w:left="210" w:left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施工现场需要配置的试验场所：</w:t>
      </w:r>
      <w:r>
        <w:rPr>
          <w:rFonts w:hint="eastAsia" w:ascii="宋体" w:hAnsi="宋体" w:eastAsia="宋体" w:cs="宋体"/>
          <w:color w:val="000000" w:themeColor="text1"/>
          <w:sz w:val="22"/>
          <w:szCs w:val="22"/>
          <w:highlight w:val="none"/>
          <w:u w:val="single"/>
          <w14:textFill>
            <w14:solidFill>
              <w14:schemeClr w14:val="tx1"/>
            </w14:solidFill>
          </w14:textFill>
        </w:rPr>
        <w:t>满足工程施工的需要</w:t>
      </w:r>
      <w:r>
        <w:rPr>
          <w:rFonts w:hint="eastAsia" w:ascii="宋体" w:hAnsi="宋体" w:eastAsia="宋体" w:cs="宋体"/>
          <w:color w:val="000000" w:themeColor="text1"/>
          <w:sz w:val="22"/>
          <w:szCs w:val="22"/>
          <w:highlight w:val="none"/>
          <w14:textFill>
            <w14:solidFill>
              <w14:schemeClr w14:val="tx1"/>
            </w14:solidFill>
          </w14:textFill>
        </w:rPr>
        <w:t>。</w:t>
      </w:r>
    </w:p>
    <w:p w14:paraId="7B72CD0E">
      <w:pPr>
        <w:spacing w:line="360" w:lineRule="auto"/>
        <w:ind w:left="210" w:left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施工现场需要配备的试验设备：</w:t>
      </w:r>
      <w:r>
        <w:rPr>
          <w:rFonts w:hint="eastAsia" w:ascii="宋体" w:hAnsi="宋体" w:eastAsia="宋体" w:cs="宋体"/>
          <w:color w:val="000000" w:themeColor="text1"/>
          <w:sz w:val="22"/>
          <w:szCs w:val="22"/>
          <w:highlight w:val="none"/>
          <w:u w:val="single"/>
          <w14:textFill>
            <w14:solidFill>
              <w14:schemeClr w14:val="tx1"/>
            </w14:solidFill>
          </w14:textFill>
        </w:rPr>
        <w:t>满足工程施工的需要</w:t>
      </w:r>
      <w:r>
        <w:rPr>
          <w:rFonts w:hint="eastAsia" w:ascii="宋体" w:hAnsi="宋体" w:eastAsia="宋体" w:cs="宋体"/>
          <w:color w:val="000000" w:themeColor="text1"/>
          <w:sz w:val="22"/>
          <w:szCs w:val="22"/>
          <w:highlight w:val="none"/>
          <w14:textFill>
            <w14:solidFill>
              <w14:schemeClr w14:val="tx1"/>
            </w14:solidFill>
          </w14:textFill>
        </w:rPr>
        <w:t>。</w:t>
      </w:r>
    </w:p>
    <w:p w14:paraId="12E3C14A">
      <w:pPr>
        <w:spacing w:line="360" w:lineRule="auto"/>
        <w:ind w:left="313" w:leftChars="100" w:hanging="103" w:hangingChars="47"/>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施工现场需要具备的其他试验条件：</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4DF3BC29">
      <w:pPr>
        <w:spacing w:line="360" w:lineRule="auto"/>
        <w:ind w:left="354" w:hanging="325" w:hangingChars="147"/>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9.4 现场工艺试验</w:t>
      </w:r>
    </w:p>
    <w:p w14:paraId="30C79A72">
      <w:pPr>
        <w:spacing w:line="360" w:lineRule="auto"/>
        <w:ind w:left="313" w:leftChars="149" w:firstLine="114" w:firstLineChars="5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现场工艺试验的有关约定：按通用条款执行 。</w:t>
      </w:r>
    </w:p>
    <w:p w14:paraId="501A8F56">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10. 变更</w:t>
      </w:r>
    </w:p>
    <w:p w14:paraId="096DEB8B">
      <w:pPr>
        <w:spacing w:line="360" w:lineRule="auto"/>
        <w:ind w:left="482" w:hanging="442" w:hanging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10.1变更的范围</w:t>
      </w:r>
    </w:p>
    <w:p w14:paraId="320C3E7D">
      <w:pPr>
        <w:spacing w:line="360" w:lineRule="auto"/>
        <w:ind w:left="315" w:leftChars="1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关于变更范围的约定：</w:t>
      </w:r>
    </w:p>
    <w:p w14:paraId="4DFC67A5">
      <w:pPr>
        <w:spacing w:line="360" w:lineRule="auto"/>
        <w:ind w:left="315" w:leftChars="1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（1）增加或减少合同中任何工作，或追加额外的工作；</w:t>
      </w:r>
    </w:p>
    <w:p w14:paraId="6C2224E2">
      <w:pPr>
        <w:spacing w:line="360" w:lineRule="auto"/>
        <w:ind w:left="315" w:leftChars="1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（2）取消合同中任何工作；</w:t>
      </w:r>
    </w:p>
    <w:p w14:paraId="55D383CA">
      <w:pPr>
        <w:spacing w:line="360" w:lineRule="auto"/>
        <w:ind w:left="315" w:leftChars="1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（3）改变合同中任何工作的质量标准或其他特性；</w:t>
      </w:r>
    </w:p>
    <w:p w14:paraId="3CFE2196">
      <w:pPr>
        <w:spacing w:line="360" w:lineRule="auto"/>
        <w:ind w:left="315" w:leftChars="1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（4）改变工程的基线、标高、位置和尺寸；</w:t>
      </w:r>
    </w:p>
    <w:p w14:paraId="585AA7F7">
      <w:pPr>
        <w:spacing w:line="360" w:lineRule="auto"/>
        <w:ind w:left="315" w:leftChars="1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（5）适用于工程的标准和（或）规范变化导致需要对工程进行改变，且该改变导致工期和（或）费用变化的；</w:t>
      </w:r>
    </w:p>
    <w:p w14:paraId="73DFBCE1">
      <w:pPr>
        <w:spacing w:line="360" w:lineRule="auto"/>
        <w:ind w:left="315" w:leftChars="1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（6）勘察设计变更；</w:t>
      </w:r>
    </w:p>
    <w:p w14:paraId="587C415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（7）实施内容变更，包括因设计变更和非设计变更引起的实施地点、投资规模、结构型式、采购数量、服务内容等进行的调整，以及因此导致的合同价格、工期变更；</w:t>
      </w:r>
    </w:p>
    <w:p w14:paraId="327F77C6">
      <w:pPr>
        <w:spacing w:line="360" w:lineRule="auto"/>
        <w:ind w:left="315" w:leftChars="1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（8）项目管理人员变更；</w:t>
      </w:r>
    </w:p>
    <w:p w14:paraId="52A222F5">
      <w:pPr>
        <w:spacing w:line="360" w:lineRule="auto"/>
        <w:ind w:left="315" w:leftChars="1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（9）因人工、原材料等价格变化导致的合同总价变更；</w:t>
      </w:r>
    </w:p>
    <w:p w14:paraId="2BA7E22B">
      <w:pPr>
        <w:spacing w:line="360" w:lineRule="auto"/>
        <w:ind w:left="315" w:leftChars="1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（10）非实施内容变化导致的工期变更；</w:t>
      </w:r>
    </w:p>
    <w:p w14:paraId="073B1CEA">
      <w:pPr>
        <w:spacing w:line="360" w:lineRule="auto"/>
        <w:ind w:left="315" w:leftChars="1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（11）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4426811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未获得通过的，发包人和承包人均不得擅自变更原合同约定事项，且不得就同一理由同一事项再提出变更。所有工程变更、价款变更只有经发包人同意后才能实施。承包人对其提供的材料、工程设备、施工、无负荷试车、热负荷试车及图纸参数存在的缺陷，自费修正、调整和完善，不属于变更。</w:t>
      </w:r>
    </w:p>
    <w:p w14:paraId="2DA3162D">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10.2变更权</w:t>
      </w:r>
    </w:p>
    <w:p w14:paraId="37395699">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10.2.1发包人和监理人提出变更</w:t>
      </w:r>
    </w:p>
    <w:p w14:paraId="3F59F397">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涉及设计变更的，应由设计人提供变更后的图纸和说明，交由发包人同意后由监理人以书面形式发出。如变更超过原设计标准或批准的建设规模时，由发包人及时办理规划、设计变更等审批手续。</w:t>
      </w:r>
    </w:p>
    <w:p w14:paraId="41D700A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若出现重大设计变更，变更后的内容超出承包人资质或能力范围的，发包人将另行依法招标选择承包单位，无需征得承包人同意。</w:t>
      </w:r>
    </w:p>
    <w:p w14:paraId="59843122">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10.2.2 承包人提出变更建议</w:t>
      </w:r>
    </w:p>
    <w:p w14:paraId="093CE278">
      <w:pPr>
        <w:spacing w:line="360" w:lineRule="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eastAsia="宋体" w:cs="宋体"/>
          <w:color w:val="000000" w:themeColor="text1"/>
          <w:sz w:val="22"/>
          <w:szCs w:val="22"/>
          <w:highlight w:val="none"/>
          <w:u w:val="single"/>
          <w14:textFill>
            <w14:solidFill>
              <w14:schemeClr w14:val="tx1"/>
            </w14:solidFill>
          </w14:textFill>
        </w:rPr>
        <w:t>缩短工期，降低发包人的工程、施工、维护、营运的费用，提高竣工工程的效率或价值，给发包人带来的长远利益和其他利益。发包人接到此类建议后，可以选择：不采纳/采纳/补充进一步资料的书面通知。</w:t>
      </w:r>
    </w:p>
    <w:p w14:paraId="0ADAFF8D">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如果发包人对承包人已实施的施工项目在发出重大设计变更之前要求承包人提出一份建议，那么，承包人应尽快提出：</w:t>
      </w:r>
    </w:p>
    <w:p w14:paraId="21B10E0B">
      <w:pPr>
        <w:spacing w:line="360" w:lineRule="auto"/>
        <w:ind w:left="315" w:leftChars="1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（1）对所提方案和（或）待做工作及其实施计划的说明；</w:t>
      </w:r>
    </w:p>
    <w:p w14:paraId="0BEE5620">
      <w:pPr>
        <w:spacing w:line="360" w:lineRule="auto"/>
        <w:ind w:left="315" w:leftChars="1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（2）承包人按照对工程进度计划进行必要修改的建议；</w:t>
      </w:r>
    </w:p>
    <w:p w14:paraId="1D5F8598">
      <w:pPr>
        <w:spacing w:line="360" w:lineRule="auto"/>
        <w:ind w:left="315" w:leftChars="1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（3）承包人发生较大返工损失增加费用的建议。</w:t>
      </w:r>
    </w:p>
    <w:p w14:paraId="746F59FF">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发包人在收到上述建议书后，应尽快给予批准、否决或提出意见。</w:t>
      </w:r>
    </w:p>
    <w:p w14:paraId="45BDD29F">
      <w:pPr>
        <w:spacing w:line="360" w:lineRule="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10.3变更程序</w:t>
      </w:r>
    </w:p>
    <w:p w14:paraId="0452A956">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10.3.3 变更执行</w:t>
      </w:r>
    </w:p>
    <w:p w14:paraId="443A0474">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一般设计变更：承包人收到监理人下达的变更指示后，应按监理人下达的变更指示执行，并书面说明实施该变更指示对合同价格和工期的影响，按照第10.4.1项〔变更估价原则〕约定执行。</w:t>
      </w:r>
    </w:p>
    <w:p w14:paraId="42E813AD">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重大设计变更：需经设计人、监理人和发包人三方签名认可并报相关行业部门审查同意后实施。</w:t>
      </w:r>
    </w:p>
    <w:p w14:paraId="72705FE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10.3.3 项增加以下内容：</w:t>
      </w:r>
    </w:p>
    <w:p w14:paraId="00945D25">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项目合同变更后，增加的实施内容达到依法必须招标的规模标准的，增加的部分应当依法通过招标选择承包单位。</w:t>
      </w:r>
    </w:p>
    <w:p w14:paraId="79A56C50">
      <w:pPr>
        <w:spacing w:line="360" w:lineRule="auto"/>
        <w:ind w:left="361" w:hanging="331" w:hangingChars="15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10.4 变更估价</w:t>
      </w:r>
    </w:p>
    <w:p w14:paraId="551DB2DA">
      <w:pPr>
        <w:spacing w:line="360" w:lineRule="auto"/>
        <w:ind w:left="360" w:hanging="330" w:hangingChars="1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10.4.1 变更估价原则</w:t>
      </w:r>
    </w:p>
    <w:p w14:paraId="16C4CA24">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关于变更估价的约定:设计变更及调整、施工过程中出现新增项目（含磋商范围以外的项目）由承包人在该变更、新增项目启动前14天内向监理单位、发包人提出，并提交变更报价书，经监理单位收到承包人变更报价书后的7天内审核变更价格后报发包人审定，发包人审核同意后调整合同价款。调整方法如下：</w:t>
      </w:r>
    </w:p>
    <w:p w14:paraId="48566B6F">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变更（包括签证）工程与投标报价的工程量清单中有相同的子项，原则上按磋商时的相同子项的综合单价报价执行；如投标报价中相同子项的综合单价明显高于市场价格，其综合单价需由承包人报送发包人重新审核，以发包人的审定的综合单价执行。</w:t>
      </w:r>
    </w:p>
    <w:p w14:paraId="0CA1FD94">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变更（包括签证）工程与投标报价的工程量清单中有类似子项的，原则上按磋商时的类似子项的综合单价报价执行；如投标报价中类似子项的综合单价明显高于市场价格，其综合单价需由承包人报送发包人重新审核，以发包人的审定的综合单价执行。</w:t>
      </w:r>
    </w:p>
    <w:p w14:paraId="45712D0F">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变更（包括签证）工程与工程量清单中无相同子项或类似子项的，按照《建设工程工程量清单计价规范》（GB50500-2013）、《重庆市建设工程工程量清单计价规则》（CQJJGZ-2013）、《重庆市房屋建筑与装饰工程计价定额》（CQJZZSDE-2018）、《重庆市市政工程计价定额》（CQSZDE-2018）、《重庆市通用安装工程计价定额》（CQAZDE-2018）、《重庆市建设工程费用定额》（CQFYDE-2018）、《重庆市房屋修缮工程计价定额》(CQXSDE-2018)、《重庆市绿色建筑工程计价定额》(CQLSJZDE-2018)、《重庆市建设工程施工机械台班定额》(CQJXDE-2018)、《重庆市建设工程施工仪器仪表台班定额》(CQYQYBDE-2018)、《混凝土及砂浆配合比表、施工机械台班定额》（CQPSDE-2018）及相关配套文件的规定进行组价（其中材料及人工费中标价中有的按中标价计算；中标价中没有的材料单价按施工期间重庆市建设工程造价总站主办的《重庆工程造价信息》公布的信息价算术平均值执行；中标价及《重庆工程造价信息》中均没有的材料由发包人认质核价后，按核定的材料价格执行），组价后按中标价与最高限价下浮比例下浮后进入结算（其中按市场价计入的材料单价或综合单价不下浮）。</w:t>
      </w:r>
    </w:p>
    <w:p w14:paraId="7324E121">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A、材料由承包人进行采购，其中工程的主要材料部分采购前需报监理人和发包人核质核价后再行采购，按结算评审部门审定后价格进行结算；如《重庆工程造价信息》中有的材料，核定价不得高于施工期间《重庆工程造价信息》信息价的算术平均值。 </w:t>
      </w:r>
    </w:p>
    <w:p w14:paraId="7DBDB9A1">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B、人工工日单价按投标报价中的人工工日单价执行，投标报价中没有的人工工日单价则按施工期间《重庆工程造价信息》公布的主城区人工指导价的算术平均值执行。</w:t>
      </w:r>
    </w:p>
    <w:p w14:paraId="0FDC46EC">
      <w:pPr>
        <w:autoSpaceDE w:val="0"/>
        <w:autoSpaceDN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变更工程量按《重庆市建设工程工程量计算规则》（CQJLGZ-2013）的规定的计量规则计算。</w:t>
      </w:r>
    </w:p>
    <w:p w14:paraId="3BA39651">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10.5承包人的合理化建议</w:t>
      </w:r>
    </w:p>
    <w:p w14:paraId="3DE85A69">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承包人提出合理化建议的，应向监理人提交合理化建议说明，说明建议的内容和理由，以及实施该建议对合同价格和（或）工期和（或）工程经济效益的影响。</w:t>
      </w:r>
    </w:p>
    <w:p w14:paraId="19CACA9B">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监理人审查承包人合理化建议的期限：</w:t>
      </w:r>
      <w:r>
        <w:rPr>
          <w:rFonts w:hint="eastAsia" w:ascii="宋体" w:hAnsi="宋体" w:eastAsia="宋体" w:cs="宋体"/>
          <w:color w:val="000000" w:themeColor="text1"/>
          <w:sz w:val="22"/>
          <w:szCs w:val="22"/>
          <w:highlight w:val="none"/>
          <w:u w:val="single"/>
          <w14:textFill>
            <w14:solidFill>
              <w14:schemeClr w14:val="tx1"/>
            </w14:solidFill>
          </w14:textFill>
        </w:rPr>
        <w:t>3天内</w:t>
      </w:r>
      <w:r>
        <w:rPr>
          <w:rFonts w:hint="eastAsia" w:ascii="宋体" w:hAnsi="宋体" w:eastAsia="宋体" w:cs="宋体"/>
          <w:color w:val="000000" w:themeColor="text1"/>
          <w:sz w:val="22"/>
          <w:szCs w:val="22"/>
          <w:highlight w:val="none"/>
          <w14:textFill>
            <w14:solidFill>
              <w14:schemeClr w14:val="tx1"/>
            </w14:solidFill>
          </w14:textFill>
        </w:rPr>
        <w:t>。</w:t>
      </w:r>
    </w:p>
    <w:p w14:paraId="6DB7CD6F">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发包人审批承包人合理化建议的期限：</w:t>
      </w:r>
      <w:r>
        <w:rPr>
          <w:rFonts w:hint="eastAsia" w:ascii="宋体" w:hAnsi="宋体" w:eastAsia="宋体" w:cs="宋体"/>
          <w:color w:val="000000" w:themeColor="text1"/>
          <w:sz w:val="22"/>
          <w:szCs w:val="22"/>
          <w:highlight w:val="none"/>
          <w:u w:val="single"/>
          <w14:textFill>
            <w14:solidFill>
              <w14:schemeClr w14:val="tx1"/>
            </w14:solidFill>
          </w14:textFill>
        </w:rPr>
        <w:t>3天内</w:t>
      </w:r>
      <w:r>
        <w:rPr>
          <w:rFonts w:hint="eastAsia" w:ascii="宋体" w:hAnsi="宋体" w:eastAsia="宋体" w:cs="宋体"/>
          <w:color w:val="000000" w:themeColor="text1"/>
          <w:sz w:val="22"/>
          <w:szCs w:val="22"/>
          <w:highlight w:val="none"/>
          <w14:textFill>
            <w14:solidFill>
              <w14:schemeClr w14:val="tx1"/>
            </w14:solidFill>
          </w14:textFill>
        </w:rPr>
        <w:t>。</w:t>
      </w:r>
    </w:p>
    <w:p w14:paraId="3F62AC38">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承包人提出的合理化建议降低了合同价格或者提高了工程经济效益的奖励的方法和金额为：</w:t>
      </w:r>
      <w:r>
        <w:rPr>
          <w:rFonts w:hint="eastAsia" w:ascii="宋体" w:hAnsi="宋体" w:eastAsia="宋体" w:cs="宋体"/>
          <w:color w:val="000000" w:themeColor="text1"/>
          <w:sz w:val="22"/>
          <w:szCs w:val="22"/>
          <w:highlight w:val="none"/>
          <w:u w:val="single"/>
          <w14:textFill>
            <w14:solidFill>
              <w14:schemeClr w14:val="tx1"/>
            </w14:solidFill>
          </w14:textFill>
        </w:rPr>
        <w:t>无</w:t>
      </w:r>
      <w:r>
        <w:rPr>
          <w:rFonts w:hint="eastAsia" w:ascii="宋体" w:hAnsi="宋体" w:eastAsia="宋体" w:cs="宋体"/>
          <w:color w:val="000000" w:themeColor="text1"/>
          <w:sz w:val="22"/>
          <w:szCs w:val="22"/>
          <w:highlight w:val="none"/>
          <w14:textFill>
            <w14:solidFill>
              <w14:schemeClr w14:val="tx1"/>
            </w14:solidFill>
          </w14:textFill>
        </w:rPr>
        <w:t>。</w:t>
      </w:r>
    </w:p>
    <w:p w14:paraId="432D85D3">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10.7 暂估价</w:t>
      </w:r>
    </w:p>
    <w:p w14:paraId="67C7739F">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专业工程暂估价：</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w:t>
      </w:r>
      <w:r>
        <w:rPr>
          <w:rFonts w:hint="eastAsia" w:ascii="宋体" w:hAnsi="宋体" w:eastAsia="宋体" w:cs="宋体"/>
          <w:color w:val="000000" w:themeColor="text1"/>
          <w:sz w:val="22"/>
          <w:szCs w:val="22"/>
          <w:highlight w:val="none"/>
          <w14:textFill>
            <w14:solidFill>
              <w14:schemeClr w14:val="tx1"/>
            </w14:solidFill>
          </w14:textFill>
        </w:rPr>
        <w:t xml:space="preserve"> 万元。</w:t>
      </w:r>
    </w:p>
    <w:p w14:paraId="76CC9EEF">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1A47DE0C">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单项合同暂估价在国家相关法律法规规定必须招标规模以上的，需依法必须招标的，由承包人、发包人共同招标确定。</w:t>
      </w:r>
    </w:p>
    <w:p w14:paraId="5302E69F">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10.8 暂列金额</w:t>
      </w:r>
    </w:p>
    <w:p w14:paraId="13B01A15">
      <w:pPr>
        <w:spacing w:line="360" w:lineRule="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合同当事人关于暂列金额使用的约定：</w:t>
      </w:r>
      <w:r>
        <w:rPr>
          <w:rFonts w:hint="eastAsia" w:ascii="宋体" w:hAnsi="宋体" w:eastAsia="宋体" w:cs="宋体"/>
          <w:color w:val="000000" w:themeColor="text1"/>
          <w:sz w:val="22"/>
          <w:szCs w:val="22"/>
          <w:highlight w:val="none"/>
          <w:u w:val="single"/>
          <w14:textFill>
            <w14:solidFill>
              <w14:schemeClr w14:val="tx1"/>
            </w14:solidFill>
          </w14:textFill>
        </w:rPr>
        <w:t>竣工结算时应按承包人实际完成的工作内容结算，剩余部分仍归发包人所有。</w:t>
      </w:r>
    </w:p>
    <w:p w14:paraId="24FE853C">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11. 价格调整</w:t>
      </w:r>
    </w:p>
    <w:p w14:paraId="4B2898D2">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11.1 市场价格波动引起的调整</w:t>
      </w:r>
    </w:p>
    <w:p w14:paraId="013FB868">
      <w:pPr>
        <w:spacing w:line="360" w:lineRule="auto"/>
        <w:ind w:firstLine="444" w:firstLineChars="202"/>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市场价格波动是否调整合同价格的约定：</w:t>
      </w:r>
      <w:r>
        <w:rPr>
          <w:rFonts w:hint="eastAsia" w:ascii="宋体" w:hAnsi="宋体" w:eastAsia="宋体" w:cs="宋体"/>
          <w:color w:val="000000" w:themeColor="text1"/>
          <w:sz w:val="22"/>
          <w:szCs w:val="22"/>
          <w:highlight w:val="none"/>
          <w:u w:val="single"/>
          <w14:textFill>
            <w14:solidFill>
              <w14:schemeClr w14:val="tx1"/>
            </w14:solidFill>
          </w14:textFill>
        </w:rPr>
        <w:t xml:space="preserve"> 不调整  </w:t>
      </w:r>
    </w:p>
    <w:p w14:paraId="68D98EDB">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12. 合同价格、计量与支付</w:t>
      </w:r>
    </w:p>
    <w:p w14:paraId="2EEDA414">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12.1 合同价格形式</w:t>
      </w:r>
    </w:p>
    <w:p w14:paraId="260ACB80">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1）单价合同</w:t>
      </w:r>
    </w:p>
    <w:p w14:paraId="2266DED0">
      <w:pPr>
        <w:spacing w:line="360" w:lineRule="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综合单价包含的风险范围：</w:t>
      </w:r>
      <w:r>
        <w:rPr>
          <w:rFonts w:hint="eastAsia" w:ascii="宋体" w:hAnsi="宋体" w:eastAsia="宋体" w:cs="宋体"/>
          <w:color w:val="000000" w:themeColor="text1"/>
          <w:sz w:val="22"/>
          <w:szCs w:val="22"/>
          <w:highlight w:val="none"/>
          <w:u w:val="single"/>
          <w14:textFill>
            <w14:solidFill>
              <w14:schemeClr w14:val="tx1"/>
            </w14:solidFill>
          </w14:textFill>
        </w:rPr>
        <w:t>按包括但不限于为实施和完成合同工程所需的人工费、材料费、施工机具使用费、企业管理费、利润、风险费、施工技术措施项目费、施工组织措施项目费及缺陷修复等费用，以及</w:t>
      </w:r>
      <w:bookmarkStart w:id="244" w:name="_Hlk528508096"/>
      <w:r>
        <w:rPr>
          <w:rFonts w:hint="eastAsia" w:ascii="宋体" w:hAnsi="宋体" w:eastAsia="宋体" w:cs="宋体"/>
          <w:color w:val="000000" w:themeColor="text1"/>
          <w:sz w:val="22"/>
          <w:szCs w:val="22"/>
          <w:highlight w:val="none"/>
          <w:u w:val="single"/>
          <w14:textFill>
            <w14:solidFill>
              <w14:schemeClr w14:val="tx1"/>
            </w14:solidFill>
          </w14:textFill>
        </w:rPr>
        <w:t>市场价格波动风险、政策性文件规定的各项应有费用、</w:t>
      </w:r>
      <w:bookmarkEnd w:id="244"/>
      <w:r>
        <w:rPr>
          <w:rFonts w:hint="eastAsia" w:ascii="宋体" w:hAnsi="宋体" w:eastAsia="宋体" w:cs="宋体"/>
          <w:color w:val="000000" w:themeColor="text1"/>
          <w:sz w:val="22"/>
          <w:szCs w:val="22"/>
          <w:highlight w:val="none"/>
          <w:u w:val="single"/>
          <w14:textFill>
            <w14:solidFill>
              <w14:schemeClr w14:val="tx1"/>
            </w14:solidFill>
          </w14:textFill>
        </w:rPr>
        <w:t>竞争性比选文件和合同明示或暗示的应由承包人承担的所有责任、义务和风险等所需的费用</w:t>
      </w:r>
      <w:r>
        <w:rPr>
          <w:rFonts w:hint="eastAsia" w:ascii="宋体" w:hAnsi="宋体" w:eastAsia="宋体" w:cs="宋体"/>
          <w:color w:val="000000" w:themeColor="text1"/>
          <w:sz w:val="22"/>
          <w:szCs w:val="22"/>
          <w:highlight w:val="none"/>
          <w14:textFill>
            <w14:solidFill>
              <w14:schemeClr w14:val="tx1"/>
            </w14:solidFill>
          </w14:textFill>
        </w:rPr>
        <w:t>。</w:t>
      </w:r>
    </w:p>
    <w:p w14:paraId="519DD43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风险费用的计算方法：</w:t>
      </w:r>
      <w:r>
        <w:rPr>
          <w:rFonts w:hint="eastAsia" w:ascii="宋体" w:hAnsi="宋体" w:eastAsia="宋体" w:cs="宋体"/>
          <w:color w:val="000000" w:themeColor="text1"/>
          <w:sz w:val="22"/>
          <w:szCs w:val="22"/>
          <w:highlight w:val="none"/>
          <w:u w:val="single"/>
          <w14:textFill>
            <w14:solidFill>
              <w14:schemeClr w14:val="tx1"/>
            </w14:solidFill>
          </w14:textFill>
        </w:rPr>
        <w:t>承包人在投标报价时已考虑该部分费用，不另行支付。</w:t>
      </w:r>
    </w:p>
    <w:p w14:paraId="56C257D9">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风险范围以外合同价格的调整方法：</w:t>
      </w:r>
      <w:r>
        <w:rPr>
          <w:rFonts w:hint="eastAsia" w:ascii="宋体" w:hAnsi="宋体" w:eastAsia="宋体" w:cs="宋体"/>
          <w:color w:val="000000" w:themeColor="text1"/>
          <w:sz w:val="22"/>
          <w:szCs w:val="22"/>
          <w:highlight w:val="none"/>
          <w:u w:val="single"/>
          <w14:textFill>
            <w14:solidFill>
              <w14:schemeClr w14:val="tx1"/>
            </w14:solidFill>
          </w14:textFill>
        </w:rPr>
        <w:t> 不调整 。</w:t>
      </w:r>
    </w:p>
    <w:p w14:paraId="0751F90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2）总价合同</w:t>
      </w:r>
    </w:p>
    <w:p w14:paraId="5A14913D">
      <w:pPr>
        <w:spacing w:line="360" w:lineRule="auto"/>
        <w:ind w:firstLine="36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总价包含的风险范围：</w:t>
      </w:r>
      <w:r>
        <w:rPr>
          <w:rFonts w:hint="eastAsia" w:ascii="宋体" w:hAnsi="宋体" w:eastAsia="宋体" w:cs="宋体"/>
          <w:color w:val="000000" w:themeColor="text1"/>
          <w:sz w:val="22"/>
          <w:szCs w:val="22"/>
          <w:highlight w:val="none"/>
          <w:u w:val="single"/>
          <w14:textFill>
            <w14:solidFill>
              <w14:schemeClr w14:val="tx1"/>
            </w14:solidFill>
          </w14:textFill>
        </w:rPr>
        <w:t>包括但不限于为实施和完成合同工程所需的人工费、材料费、施工机具使用费、企业管理费、利润、风险费、施工技术措施项目费、施工组织措施项目费及缺陷修复等费用，以及市场价格波动风险、政策性文件规定的各项应有费用、竞争性比选文件和合同明示或暗示的应由承包人承担的所有责任、义务和风险等所需的费用</w:t>
      </w:r>
      <w:r>
        <w:rPr>
          <w:rFonts w:hint="eastAsia" w:ascii="宋体" w:hAnsi="宋体" w:eastAsia="宋体" w:cs="宋体"/>
          <w:color w:val="000000" w:themeColor="text1"/>
          <w:sz w:val="22"/>
          <w:szCs w:val="22"/>
          <w:highlight w:val="none"/>
          <w14:textFill>
            <w14:solidFill>
              <w14:schemeClr w14:val="tx1"/>
            </w14:solidFill>
          </w14:textFill>
        </w:rPr>
        <w:t>。</w:t>
      </w:r>
    </w:p>
    <w:p w14:paraId="66E01EE3">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风险费用的计算方法：</w:t>
      </w:r>
      <w:r>
        <w:rPr>
          <w:rFonts w:hint="eastAsia" w:ascii="宋体" w:hAnsi="宋体" w:eastAsia="宋体" w:cs="宋体"/>
          <w:color w:val="000000" w:themeColor="text1"/>
          <w:sz w:val="22"/>
          <w:szCs w:val="22"/>
          <w:highlight w:val="none"/>
          <w:u w:val="single"/>
          <w14:textFill>
            <w14:solidFill>
              <w14:schemeClr w14:val="tx1"/>
            </w14:solidFill>
          </w14:textFill>
        </w:rPr>
        <w:t>承包人在投标报价时已考虑该部分费用，不另行支付。</w:t>
      </w:r>
    </w:p>
    <w:p w14:paraId="4FFA6BAA">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风险范围以外合同价格的调整方法： </w:t>
      </w:r>
      <w:r>
        <w:rPr>
          <w:rFonts w:hint="eastAsia" w:ascii="宋体" w:hAnsi="宋体" w:eastAsia="宋体" w:cs="宋体"/>
          <w:color w:val="000000" w:themeColor="text1"/>
          <w:sz w:val="22"/>
          <w:szCs w:val="22"/>
          <w:highlight w:val="none"/>
          <w:u w:val="single"/>
          <w14:textFill>
            <w14:solidFill>
              <w14:schemeClr w14:val="tx1"/>
            </w14:solidFill>
          </w14:textFill>
        </w:rPr>
        <w:t xml:space="preserve">不调整 </w:t>
      </w:r>
      <w:r>
        <w:rPr>
          <w:rFonts w:hint="eastAsia" w:ascii="宋体" w:hAnsi="宋体" w:eastAsia="宋体" w:cs="宋体"/>
          <w:color w:val="000000" w:themeColor="text1"/>
          <w:sz w:val="22"/>
          <w:szCs w:val="22"/>
          <w:highlight w:val="none"/>
          <w14:textFill>
            <w14:solidFill>
              <w14:schemeClr w14:val="tx1"/>
            </w14:solidFill>
          </w14:textFill>
        </w:rPr>
        <w:t>。</w:t>
      </w:r>
    </w:p>
    <w:p w14:paraId="387843F7">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3）其他价格方式：</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w:t>
      </w:r>
      <w:r>
        <w:rPr>
          <w:rFonts w:hint="eastAsia" w:ascii="宋体" w:hAnsi="宋体" w:eastAsia="宋体" w:cs="宋体"/>
          <w:color w:val="000000" w:themeColor="text1"/>
          <w:sz w:val="22"/>
          <w:szCs w:val="22"/>
          <w:highlight w:val="none"/>
          <w14:textFill>
            <w14:solidFill>
              <w14:schemeClr w14:val="tx1"/>
            </w14:solidFill>
          </w14:textFill>
        </w:rPr>
        <w:t>。</w:t>
      </w:r>
    </w:p>
    <w:p w14:paraId="0D68F679">
      <w:pPr>
        <w:spacing w:line="360" w:lineRule="auto"/>
        <w:rPr>
          <w:rFonts w:hint="eastAsia" w:ascii="宋体" w:hAnsi="宋体" w:eastAsia="宋体" w:cs="宋体"/>
          <w:b/>
          <w:color w:val="000000" w:themeColor="text1"/>
          <w:sz w:val="22"/>
          <w:szCs w:val="22"/>
          <w:highlight w:val="none"/>
          <w:u w:val="single"/>
          <w:lang w:val="en-US" w:eastAsia="zh-CN"/>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12.2 预付款</w:t>
      </w:r>
      <w:r>
        <w:rPr>
          <w:rFonts w:hint="eastAsia" w:ascii="宋体" w:hAnsi="宋体" w:eastAsia="宋体" w:cs="宋体"/>
          <w:b/>
          <w:color w:val="000000" w:themeColor="text1"/>
          <w:sz w:val="22"/>
          <w:szCs w:val="22"/>
          <w:highlight w:val="none"/>
          <w:u w:val="single"/>
          <w:lang w:val="en-US" w:eastAsia="zh-CN"/>
          <w14:textFill>
            <w14:solidFill>
              <w14:schemeClr w14:val="tx1"/>
            </w14:solidFill>
          </w14:textFill>
        </w:rPr>
        <w:t xml:space="preserve"> ：不采用         </w:t>
      </w:r>
    </w:p>
    <w:p w14:paraId="0CDC88CE">
      <w:pPr>
        <w:tabs>
          <w:tab w:val="left" w:pos="1134"/>
        </w:tabs>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12.3 计量</w:t>
      </w:r>
    </w:p>
    <w:p w14:paraId="6AF76802">
      <w:pPr>
        <w:tabs>
          <w:tab w:val="left" w:pos="1134"/>
        </w:tabs>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12.3.1 计量原则</w:t>
      </w:r>
    </w:p>
    <w:p w14:paraId="6F4DD954">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工程量计算规则：工程量按《建设工程工程量清单计价规范》（GB50500-2013）、《房屋建筑与装饰工程工程量计算规范》（GB50854-2013）、《通用安装工程工程量计算规范》（GB50856-2013）、《重庆市建设工程工程量清单计价规则》（CQJJGZ-2013）、《重庆市建设工程工程量计算规则》（CQJLGZ-2013）、《重庆市建设工程费用定额》（CQFYDE-2018）、《重庆市房屋建筑与装饰工程计价定额》（CQJZZSDE-2018）、《重庆市通用安装工程计价定额》（CQAZDE-2018）、《重庆市房屋修缮工程计价定额》（CQJZDE—2018)、《重庆市绿色建筑工程计价定额》（CQLSJZDE-2018）、《重庆市建设工程施工机械台班定额》（CQJXDE-2018）、《重庆市建设工程施工仪器仪表台班定额》（CQYQYBDE-2018）、《重庆市建设工程混凝土及砂浆配合比表》（CQPHBB-2018）、《关于印发关于适用增值税新税率调整建设工程计价依据的通知》（渝建〔2019〕143号）及相关配套文件的规定的计算规则及已标价工程量清单规定的工程量计算规则计量。工程量必须严格依据设计图、施工合同、竣工图纸等为依据，按照选用的标准、规范进行测算。工程量变更必须有发包人和监理人员的签字确认意见，对于无变更凭证的工程量不予认可。工程量变更的计算依据、单位的取定、数字的取舍，应按建筑工程量计算规则等进行，必要时现场对实际工程量进行复核，以现场实测取得的数据为准。必须进行签证的经济技术资料，需由发包人、监理单位、跟踪审核单位、承包人共同计量并签字确认，否则计量资料无效。</w:t>
      </w:r>
    </w:p>
    <w:p w14:paraId="24B800FC">
      <w:pPr>
        <w:tabs>
          <w:tab w:val="left" w:pos="1134"/>
        </w:tabs>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12.3.2 计量周期</w:t>
      </w:r>
    </w:p>
    <w:p w14:paraId="127972F9">
      <w:pPr>
        <w:tabs>
          <w:tab w:val="left" w:pos="1134"/>
        </w:tabs>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关于计量周期的约定：</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eastAsia="宋体" w:cs="宋体"/>
          <w:color w:val="000000" w:themeColor="text1"/>
          <w:sz w:val="22"/>
          <w:szCs w:val="22"/>
          <w:highlight w:val="none"/>
          <w14:textFill>
            <w14:solidFill>
              <w14:schemeClr w14:val="tx1"/>
            </w14:solidFill>
          </w14:textFill>
        </w:rPr>
        <w:t>。</w:t>
      </w:r>
    </w:p>
    <w:p w14:paraId="6E291DC5">
      <w:pPr>
        <w:tabs>
          <w:tab w:val="left" w:pos="1134"/>
        </w:tabs>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12.3.3 单价合同的计量</w:t>
      </w:r>
    </w:p>
    <w:p w14:paraId="0986173C">
      <w:pPr>
        <w:tabs>
          <w:tab w:val="left" w:pos="1134"/>
        </w:tabs>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关于单价合同计量的约定：</w:t>
      </w:r>
      <w:r>
        <w:rPr>
          <w:rFonts w:hint="eastAsia" w:ascii="宋体" w:hAnsi="宋体" w:eastAsia="宋体" w:cs="宋体"/>
          <w:color w:val="000000" w:themeColor="text1"/>
          <w:sz w:val="22"/>
          <w:szCs w:val="22"/>
          <w:highlight w:val="none"/>
          <w:u w:val="single"/>
          <w14:textFill>
            <w14:solidFill>
              <w14:schemeClr w14:val="tx1"/>
            </w14:solidFill>
          </w14:textFill>
        </w:rPr>
        <w:t>按结算原则执行 。</w:t>
      </w:r>
    </w:p>
    <w:p w14:paraId="159B0FE9">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12.3.4总价合同的计量</w:t>
      </w:r>
    </w:p>
    <w:p w14:paraId="3F3DC638">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关于总价合同计量的约定：</w:t>
      </w:r>
      <w:r>
        <w:rPr>
          <w:rFonts w:hint="eastAsia" w:ascii="宋体" w:hAnsi="宋体" w:eastAsia="宋体" w:cs="宋体"/>
          <w:color w:val="000000" w:themeColor="text1"/>
          <w:sz w:val="22"/>
          <w:szCs w:val="22"/>
          <w:highlight w:val="none"/>
          <w:u w:val="single"/>
          <w14:textFill>
            <w14:solidFill>
              <w14:schemeClr w14:val="tx1"/>
            </w14:solidFill>
          </w14:textFill>
        </w:rPr>
        <w:t xml:space="preserve">  按结算原则执行 </w:t>
      </w:r>
      <w:r>
        <w:rPr>
          <w:rFonts w:hint="eastAsia" w:ascii="宋体" w:hAnsi="宋体" w:eastAsia="宋体" w:cs="宋体"/>
          <w:color w:val="000000" w:themeColor="text1"/>
          <w:sz w:val="22"/>
          <w:szCs w:val="22"/>
          <w:highlight w:val="none"/>
          <w14:textFill>
            <w14:solidFill>
              <w14:schemeClr w14:val="tx1"/>
            </w14:solidFill>
          </w14:textFill>
        </w:rPr>
        <w:t>。</w:t>
      </w:r>
    </w:p>
    <w:p w14:paraId="2CC094F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12.3.5总价合同采用支付分解表计量支付的，是否适用第12.3.4项（总价合同的计量）约定进行计量：</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w:t>
      </w:r>
      <w:r>
        <w:rPr>
          <w:rFonts w:hint="eastAsia" w:ascii="宋体" w:hAnsi="宋体" w:eastAsia="宋体" w:cs="宋体"/>
          <w:color w:val="000000" w:themeColor="text1"/>
          <w:sz w:val="22"/>
          <w:szCs w:val="22"/>
          <w:highlight w:val="none"/>
          <w14:textFill>
            <w14:solidFill>
              <w14:schemeClr w14:val="tx1"/>
            </w14:solidFill>
          </w14:textFill>
        </w:rPr>
        <w:t>。</w:t>
      </w:r>
    </w:p>
    <w:p w14:paraId="480ADFB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12.3.6其他价格形式合同的计量</w:t>
      </w:r>
    </w:p>
    <w:p w14:paraId="40BE8E2C">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其他价格形式的计量方式和程序：</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w:t>
      </w:r>
      <w:r>
        <w:rPr>
          <w:rFonts w:hint="eastAsia" w:ascii="宋体" w:hAnsi="宋体" w:eastAsia="宋体" w:cs="宋体"/>
          <w:color w:val="000000" w:themeColor="text1"/>
          <w:sz w:val="22"/>
          <w:szCs w:val="22"/>
          <w:highlight w:val="none"/>
          <w14:textFill>
            <w14:solidFill>
              <w14:schemeClr w14:val="tx1"/>
            </w14:solidFill>
          </w14:textFill>
        </w:rPr>
        <w:t>。</w:t>
      </w:r>
    </w:p>
    <w:p w14:paraId="394D005B">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12.4 工程进度款支付</w:t>
      </w:r>
    </w:p>
    <w:p w14:paraId="0EE736AF">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12.4.1 付款周期：</w:t>
      </w:r>
      <w:r>
        <w:rPr>
          <w:rFonts w:hint="eastAsia" w:ascii="宋体" w:hAnsi="宋体" w:eastAsia="宋体" w:cs="宋体"/>
          <w:color w:val="000000" w:themeColor="text1"/>
          <w:sz w:val="22"/>
          <w:szCs w:val="22"/>
          <w:highlight w:val="none"/>
          <w:u w:val="single"/>
          <w14:textFill>
            <w14:solidFill>
              <w14:schemeClr w14:val="tx1"/>
            </w14:solidFill>
          </w14:textFill>
        </w:rPr>
        <w:t>按工程量完成情况支付进度款</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36BD0BC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12.4.2 进度付款申请单的编制</w:t>
      </w:r>
    </w:p>
    <w:p w14:paraId="2C1FF083">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进度付款申请单应包括下列内容：</w:t>
      </w:r>
    </w:p>
    <w:p w14:paraId="61645E4D">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（1）截至本次付款周期已完成工作对应的金额；</w:t>
      </w:r>
    </w:p>
    <w:p w14:paraId="409F07DB">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（2）根据第10条〔变更〕应增加和扣减的已审定变更金额；</w:t>
      </w:r>
    </w:p>
    <w:p w14:paraId="183D976E">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（3）根据第12.2款〔预付款〕约定应支付的预付款和扣减的返还预付款；</w:t>
      </w:r>
    </w:p>
    <w:p w14:paraId="41067450">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（4）根据第15.3款〔质量保证金〕约定应扣减的质量保证金；</w:t>
      </w:r>
    </w:p>
    <w:p w14:paraId="0801E554">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（5）根据第19条〔索赔〕应增加和扣减的已审定索赔金额；</w:t>
      </w:r>
    </w:p>
    <w:p w14:paraId="6BF96A0A">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（6）根据第11条〔价格调整〕应增加和扣减的价格调整金额；</w:t>
      </w:r>
    </w:p>
    <w:p w14:paraId="6EBF1CFC">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（7）对已签发的进度款支付证书中出现错误的修正，应在本次进度付款中支付或扣除的金额；</w:t>
      </w:r>
    </w:p>
    <w:p w14:paraId="08BA162A">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（8）根据合同约定承包人应向发包人支付的违约金；</w:t>
      </w:r>
    </w:p>
    <w:p w14:paraId="32C7BAD6">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（9）根据合同约定发包人应向承包人支付的违约金和（或）奖励；</w:t>
      </w:r>
    </w:p>
    <w:p w14:paraId="37AF8CE4">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（10）根据合同约定应增加和扣减的其他金额；</w:t>
      </w:r>
    </w:p>
    <w:p w14:paraId="70EB8F64">
      <w:pPr>
        <w:spacing w:line="360" w:lineRule="auto"/>
        <w:ind w:firstLine="444" w:firstLineChars="202"/>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（11）当月应支付的人工费（工资款）金额。</w:t>
      </w:r>
    </w:p>
    <w:p w14:paraId="69155E9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12.4.3 进度付款申请单的提交</w:t>
      </w:r>
    </w:p>
    <w:p w14:paraId="3297AD2E">
      <w:pPr>
        <w:spacing w:line="360" w:lineRule="auto"/>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（1）单价合同进度付款申请单提交的约定：</w:t>
      </w:r>
      <w:r>
        <w:rPr>
          <w:rFonts w:hint="eastAsia" w:ascii="宋体" w:hAnsi="宋体" w:eastAsia="宋体" w:cs="宋体"/>
          <w:color w:val="000000" w:themeColor="text1"/>
          <w:sz w:val="22"/>
          <w:szCs w:val="22"/>
          <w:highlight w:val="none"/>
          <w:u w:val="single"/>
          <w14:textFill>
            <w14:solidFill>
              <w14:schemeClr w14:val="tx1"/>
            </w14:solidFill>
          </w14:textFill>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p>
    <w:p w14:paraId="354BB167">
      <w:pPr>
        <w:spacing w:line="360" w:lineRule="auto"/>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（2）其他价格形式合同进度付款申请单提交的约定：</w:t>
      </w:r>
      <w:r>
        <w:rPr>
          <w:rFonts w:hint="eastAsia" w:ascii="宋体" w:hAnsi="宋体" w:eastAsia="宋体" w:cs="宋体"/>
          <w:color w:val="000000" w:themeColor="text1"/>
          <w:sz w:val="22"/>
          <w:szCs w:val="22"/>
          <w:highlight w:val="none"/>
          <w:u w:val="single"/>
          <w14:textFill>
            <w14:solidFill>
              <w14:schemeClr w14:val="tx1"/>
            </w14:solidFill>
          </w14:textFill>
        </w:rPr>
        <w:t>不采用。</w:t>
      </w:r>
    </w:p>
    <w:p w14:paraId="55C37F0A">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12.4.4 进度款审核和支付</w:t>
      </w:r>
    </w:p>
    <w:p w14:paraId="3A08FD7D">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（1）监理人审查并报送发包人的期限：收到完整资料后7天内。</w:t>
      </w:r>
    </w:p>
    <w:p w14:paraId="4B999507">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发包人完成审批并签发进度款支付证书的期限：发包人收到监理人报送资料后7天内完成审批并签发进度款支付证书。</w:t>
      </w:r>
    </w:p>
    <w:p w14:paraId="42B2C053">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14:paraId="5A8CE0A2">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发包人签发进度款支付证书或临时进度款支付证书，不表明发包人已同意、批准或接受了承包人完成的相应部分的工作。</w:t>
      </w:r>
    </w:p>
    <w:p w14:paraId="15EA7938">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（2）进度款支付：</w:t>
      </w:r>
    </w:p>
    <w:p w14:paraId="7793155E">
      <w:pPr>
        <w:widowControl w:val="0"/>
        <w:wordWrap/>
        <w:snapToGrid w:val="0"/>
        <w:spacing w:beforeAutospacing="0" w:afterAutospacing="0" w:line="360" w:lineRule="auto"/>
        <w:ind w:righ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w:t>
      </w:r>
      <w:r>
        <w:rPr>
          <w:rFonts w:hint="eastAsia" w:ascii="宋体" w:hAnsi="宋体" w:eastAsia="宋体" w:cs="宋体"/>
          <w:color w:val="000000" w:themeColor="text1"/>
          <w:sz w:val="24"/>
          <w:szCs w:val="24"/>
          <w:highlight w:val="none"/>
          <w:lang w:eastAsia="zh-CN"/>
          <w14:textFill>
            <w14:solidFill>
              <w14:schemeClr w14:val="tx1"/>
            </w14:solidFill>
          </w14:textFill>
        </w:rPr>
        <w:t>承包人</w:t>
      </w:r>
      <w:r>
        <w:rPr>
          <w:rFonts w:hint="eastAsia" w:ascii="宋体" w:hAnsi="宋体" w:eastAsia="宋体" w:cs="宋体"/>
          <w:color w:val="000000" w:themeColor="text1"/>
          <w:sz w:val="24"/>
          <w:szCs w:val="24"/>
          <w:highlight w:val="none"/>
          <w14:textFill>
            <w14:solidFill>
              <w14:schemeClr w14:val="tx1"/>
            </w14:solidFill>
          </w14:textFill>
        </w:rPr>
        <w:t>在所计量工程质量合格、技术资料齐全前提下，</w:t>
      </w:r>
      <w:r>
        <w:rPr>
          <w:rFonts w:hint="eastAsia" w:ascii="宋体" w:hAnsi="宋体" w:eastAsia="宋体" w:cs="宋体"/>
          <w:color w:val="000000" w:themeColor="text1"/>
          <w:sz w:val="24"/>
          <w:szCs w:val="24"/>
          <w:highlight w:val="none"/>
          <w:lang w:eastAsia="zh-CN"/>
          <w14:textFill>
            <w14:solidFill>
              <w14:schemeClr w14:val="tx1"/>
            </w14:solidFill>
          </w14:textFill>
        </w:rPr>
        <w:t>完成合同约定工程量的</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0%，支付至已完成工程量的</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eastAsia="zh-CN"/>
          <w14:textFill>
            <w14:solidFill>
              <w14:schemeClr w14:val="tx1"/>
            </w14:solidFill>
          </w14:textFill>
        </w:rPr>
        <w:t>完成合同约定工程量的</w:t>
      </w:r>
      <w:r>
        <w:rPr>
          <w:rFonts w:hint="eastAsia" w:ascii="宋体" w:hAnsi="宋体" w:eastAsia="宋体" w:cs="宋体"/>
          <w:color w:val="000000" w:themeColor="text1"/>
          <w:sz w:val="24"/>
          <w:szCs w:val="24"/>
          <w:highlight w:val="none"/>
          <w:lang w:val="en-US" w:eastAsia="zh-CN"/>
          <w14:textFill>
            <w14:solidFill>
              <w14:schemeClr w14:val="tx1"/>
            </w14:solidFill>
          </w14:textFill>
        </w:rPr>
        <w:t>60%，支付至已完成工程量的</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0%；完成合同约定工程量的90%，支付至已完成工程量的</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t>0%，承包人</w:t>
      </w:r>
      <w:r>
        <w:rPr>
          <w:rFonts w:hint="eastAsia" w:ascii="宋体" w:hAnsi="宋体" w:eastAsia="宋体" w:cs="宋体"/>
          <w:color w:val="000000" w:themeColor="text1"/>
          <w:sz w:val="24"/>
          <w:szCs w:val="24"/>
          <w:highlight w:val="none"/>
          <w14:textFill>
            <w14:solidFill>
              <w14:schemeClr w14:val="tx1"/>
            </w14:solidFill>
          </w14:textFill>
        </w:rPr>
        <w:t>向发包人现场代表送交工程量报表，经监理人审核，同时并报发包人审批后</w:t>
      </w:r>
      <w:r>
        <w:rPr>
          <w:rFonts w:hint="eastAsia" w:ascii="宋体" w:hAnsi="宋体" w:eastAsia="宋体" w:cs="宋体"/>
          <w:color w:val="000000" w:themeColor="text1"/>
          <w:sz w:val="24"/>
          <w:szCs w:val="24"/>
          <w:highlight w:val="none"/>
          <w:lang w:eastAsia="zh-CN"/>
          <w14:textFill>
            <w14:solidFill>
              <w14:schemeClr w14:val="tx1"/>
            </w14:solidFill>
          </w14:textFill>
        </w:rPr>
        <w:t>支付</w:t>
      </w:r>
      <w:r>
        <w:rPr>
          <w:rFonts w:hint="eastAsia" w:ascii="宋体" w:hAnsi="宋体" w:eastAsia="宋体" w:cs="宋体"/>
          <w:color w:val="000000" w:themeColor="text1"/>
          <w:sz w:val="24"/>
          <w:szCs w:val="24"/>
          <w:highlight w:val="none"/>
          <w14:textFill>
            <w14:solidFill>
              <w14:schemeClr w14:val="tx1"/>
            </w14:solidFill>
          </w14:textFill>
        </w:rPr>
        <w:t>。</w:t>
      </w:r>
    </w:p>
    <w:p w14:paraId="1AEC8925">
      <w:pPr>
        <w:widowControl w:val="0"/>
        <w:wordWrap/>
        <w:snapToGrid w:val="0"/>
        <w:spacing w:beforeAutospacing="0" w:afterAutospacing="0" w:line="360" w:lineRule="auto"/>
        <w:ind w:righ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③工程竣工验收合格后，</w:t>
      </w:r>
      <w:r>
        <w:rPr>
          <w:rFonts w:hint="eastAsia" w:ascii="宋体" w:hAnsi="宋体" w:eastAsia="宋体" w:cs="宋体"/>
          <w:color w:val="000000" w:themeColor="text1"/>
          <w:sz w:val="24"/>
          <w:szCs w:val="24"/>
          <w:highlight w:val="none"/>
          <w:lang w:eastAsia="zh-CN"/>
          <w14:textFill>
            <w14:solidFill>
              <w14:schemeClr w14:val="tx1"/>
            </w14:solidFill>
          </w14:textFill>
        </w:rPr>
        <w:t>承包人在提供</w:t>
      </w:r>
      <w:r>
        <w:rPr>
          <w:rFonts w:hint="eastAsia" w:ascii="宋体" w:hAnsi="宋体" w:eastAsia="宋体" w:cs="宋体"/>
          <w:color w:val="000000" w:themeColor="text1"/>
          <w:sz w:val="24"/>
          <w:szCs w:val="24"/>
          <w:highlight w:val="none"/>
          <w14:textFill>
            <w14:solidFill>
              <w14:schemeClr w14:val="tx1"/>
            </w14:solidFill>
          </w14:textFill>
        </w:rPr>
        <w:t>农民工工资银行支付凭证齐全的</w:t>
      </w:r>
      <w:r>
        <w:rPr>
          <w:rFonts w:hint="eastAsia" w:ascii="宋体" w:hAnsi="宋体" w:eastAsia="宋体" w:cs="宋体"/>
          <w:color w:val="000000" w:themeColor="text1"/>
          <w:sz w:val="24"/>
          <w:szCs w:val="24"/>
          <w:highlight w:val="none"/>
          <w:lang w:eastAsia="zh-CN"/>
          <w14:textFill>
            <w14:solidFill>
              <w14:schemeClr w14:val="tx1"/>
            </w14:solidFill>
          </w14:textFill>
        </w:rPr>
        <w:t>前提下，发包人向</w:t>
      </w:r>
      <w:r>
        <w:rPr>
          <w:rFonts w:hint="eastAsia" w:ascii="宋体" w:hAnsi="宋体" w:eastAsia="宋体" w:cs="宋体"/>
          <w:color w:val="000000" w:themeColor="text1"/>
          <w:sz w:val="24"/>
          <w:szCs w:val="24"/>
          <w:highlight w:val="none"/>
          <w14:textFill>
            <w14:solidFill>
              <w14:schemeClr w14:val="tx1"/>
            </w14:solidFill>
          </w14:textFill>
        </w:rPr>
        <w:t>承包人</w:t>
      </w:r>
      <w:r>
        <w:rPr>
          <w:rFonts w:hint="eastAsia" w:ascii="宋体" w:hAnsi="宋体" w:eastAsia="宋体" w:cs="宋体"/>
          <w:color w:val="000000" w:themeColor="text1"/>
          <w:sz w:val="24"/>
          <w:szCs w:val="24"/>
          <w:highlight w:val="none"/>
          <w:lang w:eastAsia="zh-CN"/>
          <w14:textFill>
            <w14:solidFill>
              <w14:schemeClr w14:val="tx1"/>
            </w14:solidFill>
          </w14:textFill>
        </w:rPr>
        <w:t>支付至合同价的</w:t>
      </w:r>
      <w:r>
        <w:rPr>
          <w:rFonts w:hint="eastAsia" w:ascii="宋体" w:hAnsi="宋体" w:eastAsia="宋体" w:cs="宋体"/>
          <w:color w:val="000000" w:themeColor="text1"/>
          <w:sz w:val="24"/>
          <w:szCs w:val="24"/>
          <w:highlight w:val="none"/>
          <w:lang w:val="en-US" w:eastAsia="zh-CN"/>
          <w14:textFill>
            <w14:solidFill>
              <w14:schemeClr w14:val="tx1"/>
            </w14:solidFill>
          </w14:textFill>
        </w:rPr>
        <w:t>90%；承包人</w:t>
      </w:r>
      <w:r>
        <w:rPr>
          <w:rFonts w:hint="eastAsia" w:ascii="宋体" w:hAnsi="宋体" w:eastAsia="宋体" w:cs="宋体"/>
          <w:color w:val="000000" w:themeColor="text1"/>
          <w:sz w:val="24"/>
          <w:szCs w:val="24"/>
          <w:highlight w:val="none"/>
          <w14:textFill>
            <w14:solidFill>
              <w14:schemeClr w14:val="tx1"/>
            </w14:solidFill>
          </w14:textFill>
        </w:rPr>
        <w:t>向发包人送交完整的工程竣工图和工程结算资料，</w:t>
      </w:r>
      <w:r>
        <w:rPr>
          <w:rFonts w:hint="eastAsia" w:ascii="宋体" w:hAnsi="宋体" w:eastAsia="宋体" w:cs="宋体"/>
          <w:color w:val="000000" w:themeColor="text1"/>
          <w:sz w:val="24"/>
          <w:szCs w:val="24"/>
          <w:highlight w:val="none"/>
          <w:lang w:eastAsia="zh-CN"/>
          <w14:textFill>
            <w14:solidFill>
              <w14:schemeClr w14:val="tx1"/>
            </w14:solidFill>
          </w14:textFill>
        </w:rPr>
        <w:t>并经发包人委托的机构结算审核</w:t>
      </w:r>
      <w:r>
        <w:rPr>
          <w:rFonts w:hint="eastAsia" w:ascii="宋体" w:hAnsi="宋体" w:eastAsia="宋体" w:cs="宋体"/>
          <w:color w:val="000000" w:themeColor="text1"/>
          <w:sz w:val="24"/>
          <w:szCs w:val="24"/>
          <w:highlight w:val="none"/>
          <w14:textFill>
            <w14:solidFill>
              <w14:schemeClr w14:val="tx1"/>
            </w14:solidFill>
          </w14:textFill>
        </w:rPr>
        <w:t>且签字认可作为竣工结算金额。承包人向发包人缴纳竣工结算金额3%的工程质量保证金，发包人支付到竣工结算金额的100%。发包人支付前应当收到农民工工资银行支付凭证及农民工工资已经全部结清的书面说明。</w:t>
      </w:r>
    </w:p>
    <w:p w14:paraId="50CBA638">
      <w:pPr>
        <w:spacing w:line="360" w:lineRule="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12.5支付账户</w:t>
      </w:r>
    </w:p>
    <w:p w14:paraId="3CD5DB65">
      <w:pPr>
        <w:spacing w:line="360" w:lineRule="auto"/>
        <w:ind w:left="420" w:left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发包人应将合同价款支付至如下承包人指定的开户银行及银行账户：</w:t>
      </w:r>
    </w:p>
    <w:p w14:paraId="40537CB4">
      <w:pPr>
        <w:spacing w:line="360" w:lineRule="auto"/>
        <w:ind w:left="420" w:left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收款单位名称：</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w:t>
      </w:r>
    </w:p>
    <w:p w14:paraId="71CD810F">
      <w:pPr>
        <w:spacing w:line="360" w:lineRule="auto"/>
        <w:ind w:left="420" w:left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收款账号：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w:t>
      </w:r>
    </w:p>
    <w:p w14:paraId="05A5D8D6">
      <w:pPr>
        <w:spacing w:line="360" w:lineRule="auto"/>
        <w:ind w:left="420" w:left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收款开户银行：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6EB4879D">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发包人应按行业主管部门的相关规定将人工费（工资款）支付至承包人指定的农民工工资专用账户。</w:t>
      </w:r>
    </w:p>
    <w:p w14:paraId="7876D9F9">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13. 验收和工程试车</w:t>
      </w:r>
    </w:p>
    <w:p w14:paraId="1111B4E7">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13.1 分部分项工程验收</w:t>
      </w:r>
    </w:p>
    <w:p w14:paraId="5D2DCB3B">
      <w:pPr>
        <w:spacing w:line="360" w:lineRule="auto"/>
        <w:ind w:left="420" w:left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13.1.2监理人不能按时进行验收时，应提前 </w:t>
      </w:r>
      <w:r>
        <w:rPr>
          <w:rFonts w:hint="eastAsia" w:ascii="宋体" w:hAnsi="宋体" w:eastAsia="宋体" w:cs="宋体"/>
          <w:color w:val="000000" w:themeColor="text1"/>
          <w:sz w:val="22"/>
          <w:szCs w:val="22"/>
          <w:highlight w:val="none"/>
          <w:u w:val="single"/>
          <w14:textFill>
            <w14:solidFill>
              <w14:schemeClr w14:val="tx1"/>
            </w14:solidFill>
          </w14:textFill>
        </w:rPr>
        <w:t xml:space="preserve">24 </w:t>
      </w:r>
      <w:r>
        <w:rPr>
          <w:rFonts w:hint="eastAsia" w:ascii="宋体" w:hAnsi="宋体" w:eastAsia="宋体" w:cs="宋体"/>
          <w:color w:val="000000" w:themeColor="text1"/>
          <w:sz w:val="22"/>
          <w:szCs w:val="22"/>
          <w:highlight w:val="none"/>
          <w14:textFill>
            <w14:solidFill>
              <w14:schemeClr w14:val="tx1"/>
            </w14:solidFill>
          </w14:textFill>
        </w:rPr>
        <w:t>小时提交书面延期要求。</w:t>
      </w:r>
    </w:p>
    <w:p w14:paraId="24FD20CA">
      <w:pPr>
        <w:spacing w:line="360" w:lineRule="auto"/>
        <w:ind w:left="420" w:left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关于延期最长不得超过：</w:t>
      </w:r>
      <w:r>
        <w:rPr>
          <w:rFonts w:hint="eastAsia" w:ascii="宋体" w:hAnsi="宋体" w:eastAsia="宋体" w:cs="宋体"/>
          <w:color w:val="000000" w:themeColor="text1"/>
          <w:sz w:val="22"/>
          <w:szCs w:val="22"/>
          <w:highlight w:val="none"/>
          <w:u w:val="single"/>
          <w14:textFill>
            <w14:solidFill>
              <w14:schemeClr w14:val="tx1"/>
            </w14:solidFill>
          </w14:textFill>
        </w:rPr>
        <w:t>48小时</w:t>
      </w:r>
      <w:r>
        <w:rPr>
          <w:rFonts w:hint="eastAsia" w:ascii="宋体" w:hAnsi="宋体" w:eastAsia="宋体" w:cs="宋体"/>
          <w:color w:val="000000" w:themeColor="text1"/>
          <w:sz w:val="22"/>
          <w:szCs w:val="22"/>
          <w:highlight w:val="none"/>
          <w14:textFill>
            <w14:solidFill>
              <w14:schemeClr w14:val="tx1"/>
            </w14:solidFill>
          </w14:textFill>
        </w:rPr>
        <w:t>。</w:t>
      </w:r>
    </w:p>
    <w:p w14:paraId="7A919193">
      <w:pPr>
        <w:spacing w:line="360" w:lineRule="auto"/>
        <w:ind w:left="482" w:hanging="442" w:hanging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13.2 竣工验收</w:t>
      </w:r>
    </w:p>
    <w:p w14:paraId="7A408F9E">
      <w:pPr>
        <w:spacing w:line="360" w:lineRule="auto"/>
        <w:ind w:left="480" w:hanging="440" w:hanging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13.2.2竣工验收程序</w:t>
      </w:r>
    </w:p>
    <w:p w14:paraId="17471E6C">
      <w:pPr>
        <w:spacing w:line="360" w:lineRule="auto"/>
        <w:ind w:firstLine="220"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关于竣工验收程序的约定：工程完工且符合下列条件时，承包人可向发包人提供竣工报告，并要求验收：</w:t>
      </w:r>
    </w:p>
    <w:p w14:paraId="492E9B0B">
      <w:pPr>
        <w:pStyle w:val="62"/>
        <w:spacing w:line="360" w:lineRule="auto"/>
        <w:ind w:firstLine="240" w:firstLineChars="100"/>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（1）除发包人同意的甩项工作和缺陷修补工作外，合同范围内的全部工程以及有关工作，包括合同要求的试验、试运行以及检验均已完成，并符合合同要求；</w:t>
      </w:r>
    </w:p>
    <w:p w14:paraId="318E0E7D">
      <w:pPr>
        <w:spacing w:line="360" w:lineRule="auto"/>
        <w:ind w:firstLine="220"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（2）已按合同约定编制了甩项工作和缺陷修补工作清单以及相应的施工计划；</w:t>
      </w:r>
    </w:p>
    <w:p w14:paraId="6569A261">
      <w:pPr>
        <w:spacing w:line="360" w:lineRule="auto"/>
        <w:ind w:firstLine="220"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（3）已按合同约定的内容和份数备齐竣工资料。</w:t>
      </w:r>
    </w:p>
    <w:p w14:paraId="75376DF2">
      <w:pPr>
        <w:spacing w:line="360" w:lineRule="auto"/>
        <w:ind w:firstLine="220"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（4）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2E1ED593">
      <w:pPr>
        <w:spacing w:line="360" w:lineRule="auto"/>
        <w:ind w:left="420" w:left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工程竣工及竣工资料：</w:t>
      </w:r>
    </w:p>
    <w:p w14:paraId="620C9D78">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（1）发包人应在收到承包人竣工报告后14天内组织设计单位、监理单位、质监等其他部门进行验收，竣工日期以最后一次整改后通过竣工验收的时间为准。</w:t>
      </w:r>
    </w:p>
    <w:p w14:paraId="71EEB7F8">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p>
    <w:p w14:paraId="2D208B72">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（3）承包人提供竣工资料的约定：承包人提供纸质版竣工图三套，电子版竣工图二套（刻光盘）。</w:t>
      </w:r>
    </w:p>
    <w:p w14:paraId="19C168E1">
      <w:pPr>
        <w:spacing w:line="360" w:lineRule="auto"/>
        <w:ind w:left="480" w:hanging="440" w:hanging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13.2.5 移交、接收全部与部分工程</w:t>
      </w:r>
    </w:p>
    <w:p w14:paraId="6D260F5E">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承包人向发包人移交工程的期限：颁发工程接收证书后7天内完成工程的移交。</w:t>
      </w:r>
    </w:p>
    <w:p w14:paraId="1453395B">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发包人未按合同约定接收全部或部分工程的，违约金的计算方法为：发包人自应当接收工程之日起承担工程照管、成品保护、保管等与工程有关的各项费用。</w:t>
      </w:r>
    </w:p>
    <w:p w14:paraId="70843D8E">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因承包人自身原因未按时移交工程的，违约金的计算方法为：承包人应承担工程照管、成品保护、保管等与工程有关的各项费用，并按合同金额的0.3‰/天支付违约金。</w:t>
      </w:r>
    </w:p>
    <w:p w14:paraId="6EEDB19E">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13.3工程试车</w:t>
      </w:r>
    </w:p>
    <w:p w14:paraId="58A07C9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13.3.1试车程序</w:t>
      </w:r>
    </w:p>
    <w:p w14:paraId="681A4C03">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工程试车内容：包含硬件设备及系统集成所涉及软件的调试、测试、联调及试运行。</w:t>
      </w:r>
    </w:p>
    <w:p w14:paraId="1A3E5F34">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1）工程试车费用由承包人承担。</w:t>
      </w:r>
    </w:p>
    <w:p w14:paraId="1B3ED08B">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2）从合同签订后至项目最终验收前，承包人所提供的软件产品出现问题或故障时，应安排有经验的技术人员在4小时内赶到现场，紧急情况应在2小时内赶到现场，进行免费维护并解决故障。 </w:t>
      </w:r>
    </w:p>
    <w:p w14:paraId="371DDF82">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3）在免费质保期间，承包人根据发包人的需要，免费为其提供不少于一次的版本升级服务、软件维护、软件功能的指导与培训等。</w:t>
      </w:r>
    </w:p>
    <w:p w14:paraId="2DD14F48">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承包人应确保所提供的软件产品的完整性和可用性，保证所提供的软件产品能够按时投入正常运行。若出现由于承包人提供的软件产品不满足要求或其所提供的技术支持和服务不全面而导致系统功能无法按时实现或不能完全按时实现，由承包人负全部责任。</w:t>
      </w:r>
    </w:p>
    <w:p w14:paraId="6851FB0F">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13.3.3投料试车</w:t>
      </w:r>
    </w:p>
    <w:p w14:paraId="31D2E7CD">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关于投料试车相关事项的约定：/。</w:t>
      </w:r>
    </w:p>
    <w:p w14:paraId="7D18C845">
      <w:pPr>
        <w:spacing w:line="360" w:lineRule="auto"/>
        <w:ind w:left="482" w:hanging="442" w:hanging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13.6 竣工退场</w:t>
      </w:r>
    </w:p>
    <w:p w14:paraId="18194BEB">
      <w:pPr>
        <w:spacing w:line="360" w:lineRule="auto"/>
        <w:ind w:left="480" w:hanging="440" w:hanging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13.6.1 竣工退场</w:t>
      </w:r>
    </w:p>
    <w:p w14:paraId="1D60CD3C">
      <w:pPr>
        <w:spacing w:line="360" w:lineRule="auto"/>
        <w:ind w:firstLine="385" w:firstLineChars="175"/>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承包人完成竣工退场的期限：</w:t>
      </w:r>
      <w:r>
        <w:rPr>
          <w:rFonts w:hint="eastAsia" w:ascii="宋体" w:hAnsi="宋体" w:eastAsia="宋体" w:cs="宋体"/>
          <w:color w:val="000000" w:themeColor="text1"/>
          <w:sz w:val="22"/>
          <w:szCs w:val="22"/>
          <w:highlight w:val="none"/>
          <w:u w:val="single"/>
          <w14:textFill>
            <w14:solidFill>
              <w14:schemeClr w14:val="tx1"/>
            </w14:solidFill>
          </w14:textFill>
        </w:rPr>
        <w:t>工程接收证书颁发后 28 天内，承包人的施工人员、剩余材料、施工设备和临时工程应完全撤离施工场地并对施工场地进行清理、平整、复原，直至监理人检验合格为止，由此发生的费用已包含在签约合同价内。承包人未在限期内拆除和撤场的，发包人可委托其他单位代为拆除和撤场，由此发生的费用（发包人可从应付承包人的款项中扣除）由承包人承担，承包人还应按审定结算金额的0.5‰/天的标准向发包人支付违约金。因工程维修需要部分人员必须留在施工现场的，需征得发包人同意。</w:t>
      </w:r>
    </w:p>
    <w:p w14:paraId="16DF0A73">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14. 竣工结算</w:t>
      </w:r>
    </w:p>
    <w:p w14:paraId="160F10BC">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14.1 竣工付款申请</w:t>
      </w:r>
    </w:p>
    <w:p w14:paraId="7E364351">
      <w:pPr>
        <w:spacing w:line="360" w:lineRule="auto"/>
        <w:ind w:firstLine="444" w:firstLineChars="202"/>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承包人提交竣工付款申请单的期限：承包人应在工程竣工验收合格且报送完整工程竣工资料之日起</w:t>
      </w:r>
      <w:r>
        <w:rPr>
          <w:rFonts w:hint="eastAsia" w:ascii="宋体" w:hAnsi="宋体" w:eastAsia="宋体" w:cs="宋体"/>
          <w:color w:val="000000" w:themeColor="text1"/>
          <w:sz w:val="22"/>
          <w:szCs w:val="22"/>
          <w:highlight w:val="none"/>
          <w:u w:val="single"/>
          <w14:textFill>
            <w14:solidFill>
              <w14:schemeClr w14:val="tx1"/>
            </w14:solidFill>
          </w14:textFill>
        </w:rPr>
        <w:t>20个日历天内以书面方式向发包人提交结算报告以及完整合格的结算资料，申请办理竣工结算。监理人或发包人对竣工结算申请单有异议的，应在接到竣工结算申请单后7个日历天内要求承包人进行修正和提供补充资料，承包人在接到监理人或发包人提出的审核意见后，应在10天内按监理人或发包人提出的合理要求补充资料、修改竣工结算资料，并再次提交监理人或发包人审核。若承包人未按时按发包人要求提交，发包人可暂缓支付工程款，并不用承担由此产生的责任及费用。</w:t>
      </w:r>
    </w:p>
    <w:p w14:paraId="133D1041">
      <w:pPr>
        <w:spacing w:line="360" w:lineRule="auto"/>
        <w:ind w:firstLine="444" w:firstLineChars="202"/>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竣工结算申请单包括但不限于以下内容：</w:t>
      </w:r>
    </w:p>
    <w:p w14:paraId="20198A88">
      <w:pPr>
        <w:spacing w:line="360" w:lineRule="auto"/>
        <w:ind w:firstLine="444" w:firstLineChars="202"/>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（1）竣工结算合同价格；</w:t>
      </w:r>
    </w:p>
    <w:p w14:paraId="6DA8C07B">
      <w:pPr>
        <w:spacing w:line="360" w:lineRule="auto"/>
        <w:ind w:firstLine="444" w:firstLineChars="202"/>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（2）变更增减金额；</w:t>
      </w:r>
    </w:p>
    <w:p w14:paraId="4954E73F">
      <w:pPr>
        <w:spacing w:line="360" w:lineRule="auto"/>
        <w:ind w:firstLine="444" w:firstLineChars="202"/>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（3）现场签证增减金额；</w:t>
      </w:r>
    </w:p>
    <w:p w14:paraId="76701B9F">
      <w:pPr>
        <w:spacing w:line="360" w:lineRule="auto"/>
        <w:ind w:firstLine="444" w:firstLineChars="202"/>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（4）索赔增减金额；</w:t>
      </w:r>
    </w:p>
    <w:p w14:paraId="11932F3F">
      <w:pPr>
        <w:spacing w:line="360" w:lineRule="auto"/>
        <w:ind w:firstLine="444" w:firstLineChars="202"/>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（5）奖励、罚金及违约金；</w:t>
      </w:r>
    </w:p>
    <w:p w14:paraId="3ECC8C44">
      <w:pPr>
        <w:spacing w:line="360" w:lineRule="auto"/>
        <w:ind w:firstLine="444" w:firstLineChars="202"/>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（6）发包人已支付承包人的款项；</w:t>
      </w:r>
    </w:p>
    <w:p w14:paraId="5720D219">
      <w:pPr>
        <w:spacing w:line="360" w:lineRule="auto"/>
        <w:ind w:firstLine="444" w:firstLineChars="202"/>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（7）应扣留的质量保证金；</w:t>
      </w:r>
    </w:p>
    <w:p w14:paraId="760A6711">
      <w:pPr>
        <w:spacing w:line="360" w:lineRule="auto"/>
        <w:ind w:firstLine="444" w:firstLineChars="202"/>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（8）发包人应支付承包人的合同价款。</w:t>
      </w:r>
    </w:p>
    <w:p w14:paraId="1C10BFFA">
      <w:pPr>
        <w:spacing w:line="360" w:lineRule="auto"/>
        <w:ind w:firstLine="444" w:firstLineChars="202"/>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（9）    /    。</w:t>
      </w:r>
    </w:p>
    <w:p w14:paraId="2AAE98D0">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14.2 竣工结算审核</w:t>
      </w:r>
    </w:p>
    <w:p w14:paraId="52C300E3">
      <w:pPr>
        <w:spacing w:line="360" w:lineRule="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14.2.1 竣工结算办法</w:t>
      </w:r>
    </w:p>
    <w:p w14:paraId="04C1DCF8">
      <w:pPr>
        <w:spacing w:line="360" w:lineRule="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14.2.1.1计量原则</w:t>
      </w:r>
    </w:p>
    <w:p w14:paraId="51FC3FF2">
      <w:pPr>
        <w:spacing w:line="360" w:lineRule="auto"/>
        <w:ind w:firstLine="440" w:firstLine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按《重庆市建设工程工程量计算规则》(CQJLGZ-2013)、《重庆市建设工程工程量清单计价规则》（CQJJGZ-2013）的规定执行。</w:t>
      </w:r>
    </w:p>
    <w:p w14:paraId="1877D3B8">
      <w:pPr>
        <w:spacing w:line="360" w:lineRule="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14.2.1.2计价原则</w:t>
      </w:r>
    </w:p>
    <w:p w14:paraId="18876568">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合同竣工结算价款=分部分项工程量清单结算价+措施费+分部分项工程量清单新增或变更等引起的增（减）子项结算价+其他项目费+规费+税金+合同约定其它费用，以竣工结算为准。各部分的结算原则如下：</w:t>
      </w:r>
    </w:p>
    <w:p w14:paraId="52EB628F">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（一）各分部分项工程量清单结算价：</w:t>
      </w:r>
    </w:p>
    <w:p w14:paraId="4C4DD664">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以承包人实际完成工程量为依据，由承包人报送，监理工程师、跟踪审核单位审核、发包人批准的实际完成工程量乘承包人投标报价时的分部分项工程量清单中子项综合单价。</w:t>
      </w:r>
    </w:p>
    <w:p w14:paraId="5D0F7079">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（二）措施费：</w:t>
      </w:r>
    </w:p>
    <w:p w14:paraId="2BDC2621">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A、施工组织措施项目费：无论任何因素而引起实际措施费的变化，均按磋商时施工组织措施项目费的报价作为结算价（除安全文明施工费外）。</w:t>
      </w:r>
    </w:p>
    <w:p w14:paraId="2FCA3409">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A1 安全文明施工费：工程竣工结算时安全文明施工费按渝建发[2014]25号、渝建发[2016]35号、渝建管〔2020〕97号、《重庆市建设工程费用定额》（CQFYDE-2018）文件的相关规定与本竞争性比选文件的相关规定按实调整。安全文明施工综合评定结果为不合格，则不计取。</w:t>
      </w:r>
    </w:p>
    <w:p w14:paraId="0BCE173A">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A2 竣工档案编制费：无论任何因素而引起实际编制费的变化，均按磋商时竣工档案编制费的报价作为结算价。</w:t>
      </w:r>
    </w:p>
    <w:p w14:paraId="2E17DF25">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B、施工技术措施项目费：施工技术措施以项为单位的无论因设计变更或施工工艺变化等任何因素而引起实际措施费的变化，均按磋商时措施费的报价作为结算价不作任何调整；施工技术措施清单中以项目编码、项目名称、项目特征、工程量及计量单位列项的项目，以承包人中标报价中的综合单价乘以按《重庆市建设工程工程量计算规》（CQJLGZ-2013）约定的计量规则计算的实际合格工程量办理结算。</w:t>
      </w:r>
    </w:p>
    <w:p w14:paraId="307FB7B0">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（三）设计变更及调整、工程量清单漏、缺项目、施工过程中出现新增项目（含磋商范围以外的项目）价款结算办法，按以下变更条款结算：</w:t>
      </w:r>
    </w:p>
    <w:p w14:paraId="289A30AD">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工程设计变更确定后，设计变更涉及工程价款调整的，或采购工程量清单中有漏项或工程施工中出现新增项目，由承包人在变更项目启动后向发包人、监理单位提出，经发包人、监理单位审核同意后调整合同价款。调整方法如下：</w:t>
      </w:r>
    </w:p>
    <w:p w14:paraId="6A370B3E">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变更（包括签证）工程与投标报价的工程量清单中有相同的子项，原则上按磋商时的相同子项的综合单价报价执行；如投标报价中相同子项的综合单价明显高于市场价格，其综合单价需由承包人报送发包人重新审核，以发包人的审定的综合单价执行。</w:t>
      </w:r>
    </w:p>
    <w:p w14:paraId="62EC82AD">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变更（包括签证）工程与投标报价的工程量清单中有类似子项的，原则上按磋商时的类似子项的综合单价报价执行；如投标报价中类似子项的综合单价明显高于市场价格，其综合单价需由承包人报送发包人重新审核，以发包人的审定的综合单价执行。</w:t>
      </w:r>
    </w:p>
    <w:p w14:paraId="1175370A">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变更（包括签证）工程与工程量清单中无相同子项或类似子项的，按照《建设工程工程量清单计价规范》（GB50500-2013）、《重庆市建设工程工程量清单计价规则》（CQJJGZ-2013）、《重庆市房屋建筑与装饰工程计价定额》（CQJZZSDE-2018）、《重庆市市政工程计价定额》（CQSZDE-2018）、《重庆市通用安装工程计价定额》（CQAZDE-2018）、《重庆市建设工程费用定额》（CQFYDE-2018）、《重庆市房屋修缮工程计价定额》(CQXSDE-2018)、《重庆市绿色建筑工程计价定额》(CQLSJZDE-2018)、《重庆市建设工程施工机械台班定额》(CQJXDE-2018)、《重庆市建设工程施工仪器仪表台班定额》(CQYQYBDE-2018)、《混凝土及砂浆配合比表、施工机械台班定额》（CQPSDE-2018）及相关配套文件的规定进行组价（其中材料及人工费中标价中有的按中标价计算；中标价中没有的材料单价按施工期间重庆市建设工程造价总站主办的《重庆工程造价》公布的信息价算术平均值执行；中标价及《重庆工程造价》中均没有的材料由发包人认质核价后，按核定的材料价格执行），组价后的综合单价按中标价与最高限价下浮比例下浮后进入结算。（其中按市场价计入的材料单价或综合单价不下浮）。</w:t>
      </w:r>
    </w:p>
    <w:p w14:paraId="578280F6">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A、材料由承包人进行采购，其中工程的主要材料部分采购前需报监理人和发包人核质核价后再行采购；如《重庆工程造价》中有的材料，核定价不得高于施工期间《重庆工程造价》信息价的算术平均值。 </w:t>
      </w:r>
    </w:p>
    <w:p w14:paraId="64F4EC1F">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B、人工工日单价按投标报价中的人工工日单价执行，投标报价中没有的人工工日单价则按施工期间《重庆工程造价》公布的主城区人工指导价的算术平均值执行。</w:t>
      </w:r>
    </w:p>
    <w:p w14:paraId="1F1B4B22">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变更工程量按《重庆市建设工程工程量计算规则》（CQJLGZ-2013）的规定的计量规则计算。</w:t>
      </w:r>
    </w:p>
    <w:p w14:paraId="45534AE0">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（四）其他项目清单结算金额：本工程采用专业工程暂估价或暂列金额采购的，结算时按实结算。</w:t>
      </w:r>
    </w:p>
    <w:p w14:paraId="2F25A1F3">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（五）规费：按照《重庆市建设工程费用定额》（CQFYDE-2018）规定费率进行计算。</w:t>
      </w:r>
    </w:p>
    <w:p w14:paraId="451AF145">
      <w:pPr>
        <w:spacing w:line="360" w:lineRule="auto"/>
        <w:ind w:firstLine="550" w:firstLine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(六) 税金：税金按照渝建〔2019〕143号重庆市住房和城乡建设委员会关于适用增值税新税率调整建设工程计价依据的通知执行。</w:t>
      </w:r>
    </w:p>
    <w:p w14:paraId="751309A7">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（七）合同约定的其他费用：按竞争性比选文件和合同约定。</w:t>
      </w:r>
    </w:p>
    <w:p w14:paraId="16C8A712">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（八）其他：</w:t>
      </w:r>
    </w:p>
    <w:p w14:paraId="08007ED7">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A、工程量必须严格依据设计图、施工合同、竣工图纸等为依据，按照选用的标准、规范进行测算。</w:t>
      </w:r>
    </w:p>
    <w:p w14:paraId="768F4164">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B、工程量变更必须有发包人和监理人员的签字确认意见，对于无变更凭证的工程量不予认可。</w:t>
      </w:r>
    </w:p>
    <w:p w14:paraId="49F853C0">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C、工程量变更的计算依据、单位的取定、数字的取舍，应按建筑工程量计算规则等进行，必要时现场对实际工程量进行复核，以现场实测取得的数据为准。</w:t>
      </w:r>
    </w:p>
    <w:p w14:paraId="6523A872">
      <w:pPr>
        <w:spacing w:line="360" w:lineRule="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14.2.1.3竣工结算价</w:t>
      </w:r>
    </w:p>
    <w:p w14:paraId="65FF56DB">
      <w:pPr>
        <w:spacing w:line="360" w:lineRule="auto"/>
        <w:ind w:firstLine="440" w:firstLine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以发包人会同跟审单位、监理人、承包人根据有效资料共同确的定竣工结算金额作为合同竣工结算价，如发包人与承包人就最终结算价无法达成一致意见，双方同意以发包人委托的</w:t>
      </w:r>
      <w:r>
        <w:rPr>
          <w:rFonts w:hint="eastAsia" w:ascii="宋体" w:hAnsi="宋体" w:eastAsia="宋体" w:cs="宋体"/>
          <w:color w:val="000000" w:themeColor="text1"/>
          <w:sz w:val="22"/>
          <w:szCs w:val="22"/>
          <w:highlight w:val="none"/>
          <w14:textFill>
            <w14:solidFill>
              <w14:schemeClr w14:val="tx1"/>
            </w14:solidFill>
          </w14:textFill>
        </w:rPr>
        <w:t>工程造价咨询服务单位</w:t>
      </w:r>
      <w:r>
        <w:rPr>
          <w:rFonts w:hint="eastAsia" w:ascii="宋体" w:hAnsi="宋体" w:eastAsia="宋体" w:cs="宋体"/>
          <w:bCs/>
          <w:color w:val="000000" w:themeColor="text1"/>
          <w:sz w:val="22"/>
          <w:szCs w:val="22"/>
          <w:highlight w:val="none"/>
          <w14:textFill>
            <w14:solidFill>
              <w14:schemeClr w14:val="tx1"/>
            </w14:solidFill>
          </w14:textFill>
        </w:rPr>
        <w:t>出具的造价结论为准。</w:t>
      </w:r>
      <w:r>
        <w:rPr>
          <w:rFonts w:hint="eastAsia" w:ascii="宋体" w:hAnsi="宋体" w:eastAsia="宋体" w:cs="宋体"/>
          <w:color w:val="000000" w:themeColor="text1"/>
          <w:sz w:val="24"/>
          <w:szCs w:val="24"/>
          <w:highlight w:val="none"/>
          <w14:textFill>
            <w14:solidFill>
              <w14:schemeClr w14:val="tx1"/>
            </w14:solidFill>
          </w14:textFill>
        </w:rPr>
        <w:t>承包人上报的结算工程量要求准确，不得高估冒算，根据工程结算审核结果，若审减金额超过报审金额的5%，</w:t>
      </w:r>
      <w:r>
        <w:rPr>
          <w:rFonts w:hint="eastAsia" w:ascii="宋体" w:hAnsi="宋体" w:eastAsia="宋体" w:cs="宋体"/>
          <w:color w:val="000000" w:themeColor="text1"/>
          <w:sz w:val="24"/>
          <w:szCs w:val="24"/>
          <w:highlight w:val="none"/>
          <w:lang w:eastAsia="zh-CN"/>
          <w14:textFill>
            <w14:solidFill>
              <w14:schemeClr w14:val="tx1"/>
            </w14:solidFill>
          </w14:textFill>
        </w:rPr>
        <w:t>则由承包人承担全部基本审计费和审减金额效益费</w:t>
      </w:r>
      <w:r>
        <w:rPr>
          <w:rFonts w:hint="eastAsia" w:ascii="宋体" w:hAnsi="宋体" w:eastAsia="宋体" w:cs="宋体"/>
          <w:color w:val="000000" w:themeColor="text1"/>
          <w:sz w:val="24"/>
          <w:szCs w:val="24"/>
          <w:highlight w:val="none"/>
          <w14:textFill>
            <w14:solidFill>
              <w14:schemeClr w14:val="tx1"/>
            </w14:solidFill>
          </w14:textFill>
        </w:rPr>
        <w:t>。竣工结算金额不得超过合同金额的110%，若超过合同金额的110%</w:t>
      </w:r>
      <w:r>
        <w:rPr>
          <w:rFonts w:hint="eastAsia" w:ascii="宋体" w:hAnsi="宋体" w:eastAsia="宋体" w:cs="宋体"/>
          <w:color w:val="000000" w:themeColor="text1"/>
          <w:sz w:val="24"/>
          <w:szCs w:val="24"/>
          <w:highlight w:val="none"/>
          <w:lang w:eastAsia="zh-CN"/>
          <w14:textFill>
            <w14:solidFill>
              <w14:schemeClr w14:val="tx1"/>
            </w14:solidFill>
          </w14:textFill>
        </w:rPr>
        <w:t>则</w:t>
      </w:r>
      <w:r>
        <w:rPr>
          <w:rFonts w:hint="eastAsia" w:ascii="宋体" w:hAnsi="宋体" w:eastAsia="宋体" w:cs="宋体"/>
          <w:color w:val="000000" w:themeColor="text1"/>
          <w:sz w:val="24"/>
          <w:szCs w:val="24"/>
          <w:highlight w:val="none"/>
          <w14:textFill>
            <w14:solidFill>
              <w14:schemeClr w14:val="tx1"/>
            </w14:solidFill>
          </w14:textFill>
        </w:rPr>
        <w:t>以合同金额的110%作为竣工结算金额。如果竣工结算金额低于110%的据实结算。</w:t>
      </w:r>
    </w:p>
    <w:p w14:paraId="1DA4F180">
      <w:pPr>
        <w:spacing w:line="360" w:lineRule="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14.2.2 竣工结算审核期限</w:t>
      </w:r>
    </w:p>
    <w:p w14:paraId="304B2295">
      <w:pPr>
        <w:spacing w:line="360" w:lineRule="auto"/>
        <w:ind w:firstLine="440" w:firstLine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 xml:space="preserve">监理人审核竣工付款申请单的期限：不超过 </w:t>
      </w:r>
      <w:r>
        <w:rPr>
          <w:rFonts w:hint="eastAsia" w:ascii="宋体" w:hAnsi="宋体" w:eastAsia="宋体" w:cs="宋体"/>
          <w:bCs/>
          <w:color w:val="000000" w:themeColor="text1"/>
          <w:sz w:val="22"/>
          <w:szCs w:val="22"/>
          <w:highlight w:val="none"/>
          <w:u w:val="single"/>
          <w14:textFill>
            <w14:solidFill>
              <w14:schemeClr w14:val="tx1"/>
            </w14:solidFill>
          </w14:textFill>
        </w:rPr>
        <w:t xml:space="preserve">  7  </w:t>
      </w:r>
      <w:r>
        <w:rPr>
          <w:rFonts w:hint="eastAsia" w:ascii="宋体" w:hAnsi="宋体" w:eastAsia="宋体" w:cs="宋体"/>
          <w:bCs/>
          <w:color w:val="000000" w:themeColor="text1"/>
          <w:sz w:val="22"/>
          <w:szCs w:val="22"/>
          <w:highlight w:val="none"/>
          <w14:textFill>
            <w14:solidFill>
              <w14:schemeClr w14:val="tx1"/>
            </w14:solidFill>
          </w14:textFill>
        </w:rPr>
        <w:t>日。</w:t>
      </w:r>
    </w:p>
    <w:p w14:paraId="44375593">
      <w:pPr>
        <w:spacing w:line="360" w:lineRule="auto"/>
        <w:ind w:firstLine="440" w:firstLine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 xml:space="preserve">发包人审核竣工付款申请单的期限：不超过 </w:t>
      </w:r>
      <w:r>
        <w:rPr>
          <w:rFonts w:hint="eastAsia" w:ascii="宋体" w:hAnsi="宋体" w:eastAsia="宋体" w:cs="宋体"/>
          <w:bCs/>
          <w:color w:val="000000" w:themeColor="text1"/>
          <w:sz w:val="22"/>
          <w:szCs w:val="22"/>
          <w:highlight w:val="none"/>
          <w:u w:val="single"/>
          <w14:textFill>
            <w14:solidFill>
              <w14:schemeClr w14:val="tx1"/>
            </w14:solidFill>
          </w14:textFill>
        </w:rPr>
        <w:t xml:space="preserve">  7  </w:t>
      </w:r>
      <w:r>
        <w:rPr>
          <w:rFonts w:hint="eastAsia" w:ascii="宋体" w:hAnsi="宋体" w:eastAsia="宋体" w:cs="宋体"/>
          <w:bCs/>
          <w:color w:val="000000" w:themeColor="text1"/>
          <w:sz w:val="22"/>
          <w:szCs w:val="22"/>
          <w:highlight w:val="none"/>
          <w14:textFill>
            <w14:solidFill>
              <w14:schemeClr w14:val="tx1"/>
            </w14:solidFill>
          </w14:textFill>
        </w:rPr>
        <w:t>日。</w:t>
      </w:r>
    </w:p>
    <w:p w14:paraId="1E8725A3">
      <w:pPr>
        <w:spacing w:line="360" w:lineRule="auto"/>
        <w:ind w:firstLine="440" w:firstLine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发包人完成竣工付款的期限：完成竣工付款申请单审核后 15 天内。</w:t>
      </w:r>
    </w:p>
    <w:p w14:paraId="61896819">
      <w:pPr>
        <w:spacing w:line="360" w:lineRule="auto"/>
        <w:ind w:firstLine="440" w:firstLine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关于竣工付款证书异议部分复核的方式和程序： 按照第20条〔争议解决〕约定处理。</w:t>
      </w:r>
    </w:p>
    <w:p w14:paraId="1D0E95A0">
      <w:pPr>
        <w:spacing w:line="360" w:lineRule="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14.2.3其他</w:t>
      </w:r>
    </w:p>
    <w:p w14:paraId="6AE3638E">
      <w:pPr>
        <w:widowControl w:val="0"/>
        <w:wordWrap/>
        <w:snapToGrid w:val="0"/>
        <w:spacing w:beforeAutospacing="0" w:afterAutospacing="0" w:line="360" w:lineRule="auto"/>
        <w:ind w:right="0" w:firstLine="44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根据上级部门要求按照相关规定对本项目进行工程结算审计的，</w:t>
      </w:r>
    </w:p>
    <w:p w14:paraId="676196CA">
      <w:pPr>
        <w:spacing w:line="360" w:lineRule="auto"/>
        <w:ind w:firstLine="480" w:firstLine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⑤竣工结算金额不得超过合同金额的110%，若超过合同金额</w:t>
      </w:r>
      <w:r>
        <w:rPr>
          <w:rFonts w:hint="eastAsia" w:ascii="宋体" w:hAnsi="宋体" w:eastAsia="宋体" w:cs="宋体"/>
          <w:color w:val="000000" w:themeColor="text1"/>
          <w:sz w:val="22"/>
          <w:szCs w:val="22"/>
          <w:highlight w:val="none"/>
          <w14:textFill>
            <w14:solidFill>
              <w14:schemeClr w14:val="tx1"/>
            </w14:solidFill>
          </w14:textFill>
        </w:rPr>
        <w:t>如最终审计结算金额与竣工结算金额有差异，应以最终审计结算金额为准，中标人承诺无条件向采购人退还超付部分金额。</w:t>
      </w:r>
    </w:p>
    <w:p w14:paraId="77DD334E">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14.4 最终结清</w:t>
      </w:r>
    </w:p>
    <w:p w14:paraId="2872741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14.4.1 最终结清申请单</w:t>
      </w:r>
    </w:p>
    <w:p w14:paraId="3CABE18B">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承包人提交最终结清申请单的份数：5份。</w:t>
      </w:r>
    </w:p>
    <w:p w14:paraId="4198DE2F">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承包人提交最终结算申请单的期限：缺陷责任期终止证书颁发后10内。</w:t>
      </w:r>
    </w:p>
    <w:p w14:paraId="5612D345">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14.4.2 最终结清证书和支付</w:t>
      </w:r>
    </w:p>
    <w:p w14:paraId="395A3668">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（1）发包人完成最终结清申请单的审批并颁发最终结清证书的期限：发包人收到完整资料后14天内完成审批并颁发最终结清证书。</w:t>
      </w:r>
    </w:p>
    <w:p w14:paraId="221A0EF5">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（2）发包人完成支付的期限：颁发最终结清证书的14天内。</w:t>
      </w:r>
    </w:p>
    <w:p w14:paraId="0A5C52B0">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本条补充14.5款：</w:t>
      </w:r>
    </w:p>
    <w:p w14:paraId="3E74E33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14.5 逾期办理或不配合办理竣工结算的处理</w:t>
      </w:r>
    </w:p>
    <w:p w14:paraId="376B2D3D">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有下列情形之一的，视为承包人放弃与发包人共同办理竣工结算的权利，发包人有权会同跟审单位、监理人根据有效资料共同确定竣工结算金额。</w:t>
      </w:r>
    </w:p>
    <w:p w14:paraId="498E84AA">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（1）承包人逾期未报送竣工结算资料，亦未获得发包人批准延期报送，经发包人两次书面催告仍未在限期内报送的；</w:t>
      </w:r>
    </w:p>
    <w:p w14:paraId="62359762">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73774646">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（3）承包人不配合发包人、跟审单位、监理人、发包人委托的工程造价咨询服务单位办理竣工结算的，经发包人两次书面函告仍未改正的。</w:t>
      </w:r>
    </w:p>
    <w:p w14:paraId="27CDC973">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7B8F8786">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p>
    <w:p w14:paraId="460B6DB3">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15. 缺陷责任期与保修</w:t>
      </w:r>
    </w:p>
    <w:p w14:paraId="0EC6B95D">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15.2缺陷责任期</w:t>
      </w:r>
    </w:p>
    <w:p w14:paraId="632C3B5B">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缺陷责任期的具体期限： 自本项目完工经发包人组织验收达到合格条件之日起2年。质保按《建设工程质量管理条例》及《工程质量保修书》执行。 </w:t>
      </w:r>
    </w:p>
    <w:p w14:paraId="2CB4BB2E">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15.3 质量保证金</w:t>
      </w:r>
    </w:p>
    <w:p w14:paraId="47C876F4">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15.3.1 承包人提供质量保证金的方式</w:t>
      </w:r>
    </w:p>
    <w:p w14:paraId="32C0F9CB">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质量保证金采用现金形式</w:t>
      </w:r>
    </w:p>
    <w:p w14:paraId="3EA18771">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1）缴纳形式：质量保证金保函包括银行保函，其示范文本详见合同附件。承包人提交的质量保证金保函应严格执行其示范文本，不得对示范文本中的实质性内容进行修改。</w:t>
      </w:r>
    </w:p>
    <w:p w14:paraId="2514BF61">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具体要求：质量保证金保函的开立人应当是具有相应资格的银行、保险机构、融资担保公司，其信用资质、履约能力、担保能力、赔付流程、安全保密等应符合工程保函业务条件。质量保证金保函应合法合规，符合招投标行政监督部门、行业主管部门和金融监管部门的相关规定，满足竞争性比选文件约定要求。承包人应选择在渝依法设立总部或者设有分支机构的金融机构开具质量保证金保函（包括纸质保函或电子保函）。质量保证金保函为纸质保函的，纸质保函应注明在重庆市辖区范围内的核验地址和核验方式，并确保该纸质保函能在开立人在渝的总部或者分支机构进行核验。承包人对所提交的质量保证金保函的真实性、合法性、有效性负责。</w:t>
      </w:r>
    </w:p>
    <w:p w14:paraId="6FE36291">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3）质保金额为：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工程价款结算总额的3% 。</w:t>
      </w:r>
    </w:p>
    <w:p w14:paraId="517DA512">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4）提交时间：</w:t>
      </w:r>
      <w:r>
        <w:rPr>
          <w:rFonts w:hint="eastAsia" w:ascii="宋体" w:hAnsi="宋体" w:eastAsia="宋体" w:cs="宋体"/>
          <w:color w:val="000000" w:themeColor="text1"/>
          <w:sz w:val="22"/>
          <w:szCs w:val="22"/>
          <w:highlight w:val="none"/>
          <w:u w:val="single"/>
          <w14:textFill>
            <w14:solidFill>
              <w14:schemeClr w14:val="tx1"/>
            </w14:solidFill>
          </w14:textFill>
        </w:rPr>
        <w:t>工程竣工验收合格后10天内</w:t>
      </w:r>
      <w:r>
        <w:rPr>
          <w:rFonts w:hint="eastAsia" w:ascii="宋体" w:hAnsi="宋体" w:eastAsia="宋体" w:cs="宋体"/>
          <w:color w:val="000000" w:themeColor="text1"/>
          <w:sz w:val="22"/>
          <w:szCs w:val="22"/>
          <w:highlight w:val="none"/>
          <w14:textFill>
            <w14:solidFill>
              <w14:schemeClr w14:val="tx1"/>
            </w14:solidFill>
          </w14:textFill>
        </w:rPr>
        <w:t>。</w:t>
      </w:r>
    </w:p>
    <w:p w14:paraId="4F39FF5F">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15.3.3质量保证金的退还</w:t>
      </w:r>
    </w:p>
    <w:p w14:paraId="4CB0F205">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（1）在发包人颁发缺陷责任期终止证书之日起14天内退还。</w:t>
      </w:r>
    </w:p>
    <w:p w14:paraId="242A653A">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（2）缺陷责任期内，承包人认真履行合同约定的责任，到期后，承包人可向发包人申请返还质量保证金。</w:t>
      </w:r>
    </w:p>
    <w:p w14:paraId="29DC294B">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（3）质量保证金是否支付利息：</w:t>
      </w:r>
      <w:r>
        <w:rPr>
          <w:rFonts w:hint="eastAsia" w:ascii="宋体" w:hAnsi="宋体" w:eastAsia="宋体" w:cs="宋体"/>
          <w:color w:val="000000" w:themeColor="text1"/>
          <w:sz w:val="22"/>
          <w:szCs w:val="22"/>
          <w:highlight w:val="none"/>
          <w:u w:val="single"/>
          <w14:textFill>
            <w14:solidFill>
              <w14:schemeClr w14:val="tx1"/>
            </w14:solidFill>
          </w14:textFill>
        </w:rPr>
        <w:t xml:space="preserve">    无     </w:t>
      </w:r>
      <w:r>
        <w:rPr>
          <w:rFonts w:hint="eastAsia" w:ascii="宋体" w:hAnsi="宋体" w:eastAsia="宋体" w:cs="宋体"/>
          <w:color w:val="000000" w:themeColor="text1"/>
          <w:sz w:val="22"/>
          <w:szCs w:val="22"/>
          <w:highlight w:val="none"/>
          <w14:textFill>
            <w14:solidFill>
              <w14:schemeClr w14:val="tx1"/>
            </w14:solidFill>
          </w14:textFill>
        </w:rPr>
        <w:t>：</w:t>
      </w:r>
    </w:p>
    <w:p w14:paraId="6B6082DB">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15.4保修</w:t>
      </w:r>
    </w:p>
    <w:p w14:paraId="27EBD829">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15.4.1 保修责任</w:t>
      </w:r>
    </w:p>
    <w:p w14:paraId="0C212BB4">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工程保修期为：按《建设工程质量管理条例》及《工程质量保修书》执行。 </w:t>
      </w:r>
    </w:p>
    <w:p w14:paraId="6D522F63">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15.4.3 修复通知</w:t>
      </w:r>
    </w:p>
    <w:p w14:paraId="04BC2D41">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收到保修通知并到达工程现场的合理时间：质保期间，出现属承包人责任范围内的质量问题，承包人应在接到发包人通知后48小时之内予以响应并开始维修（空调设备维修响应时间见《工程质量保修书》），若承包人未及时维修，发包人将自行组织维修，所产生的费用直接从质量保证金中扣除，不足部份发包人有权向承包人追偿，承包人须无条件服从。承包人的质量保修责任和期限不因质量保证金的退还而变化，依然严格按照《工程质量保修书》及《建筑法》、《建设工程质量管理条例》等相关法律法规执行。</w:t>
      </w:r>
    </w:p>
    <w:p w14:paraId="0087A1FE">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16. 违约</w:t>
      </w:r>
    </w:p>
    <w:p w14:paraId="053FF6BE">
      <w:pPr>
        <w:spacing w:line="360" w:lineRule="auto"/>
        <w:ind w:left="482" w:hanging="442" w:hanging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16.1 发包人违约</w:t>
      </w:r>
    </w:p>
    <w:p w14:paraId="7183D0BB">
      <w:pPr>
        <w:spacing w:line="360" w:lineRule="auto"/>
        <w:ind w:left="480" w:hanging="440" w:hanging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16.1.1发包人违约的情形</w:t>
      </w:r>
    </w:p>
    <w:p w14:paraId="0DDFEBE5">
      <w:pPr>
        <w:spacing w:line="360" w:lineRule="auto"/>
        <w:ind w:left="315" w:leftChars="1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发包人违约的其他情形：按通用条款执行。</w:t>
      </w:r>
    </w:p>
    <w:p w14:paraId="149A04DB">
      <w:pPr>
        <w:spacing w:line="360" w:lineRule="auto"/>
        <w:ind w:left="480" w:hanging="440" w:hanging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16.1.2 发包人违约的责任</w:t>
      </w:r>
    </w:p>
    <w:p w14:paraId="020CA551">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按通用条款执行，承担方式和计算方法双方视具体情况具体协商。</w:t>
      </w:r>
    </w:p>
    <w:p w14:paraId="29EF6F0B">
      <w:pPr>
        <w:spacing w:line="360" w:lineRule="auto"/>
        <w:ind w:left="482" w:hanging="442" w:hanging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16.2 承包人违约</w:t>
      </w:r>
    </w:p>
    <w:p w14:paraId="022D1F46">
      <w:pPr>
        <w:spacing w:line="360" w:lineRule="auto"/>
        <w:ind w:left="480" w:hanging="440" w:hanging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16.2.1 承包人违约的情形</w:t>
      </w:r>
    </w:p>
    <w:p w14:paraId="6F65A600">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除通用合同条款约定外，承包人违约的其他情形：</w:t>
      </w:r>
    </w:p>
    <w:p w14:paraId="0A9BEF67">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（1）承包人未按合同约定提交履约担保或质量保证金的；</w:t>
      </w:r>
    </w:p>
    <w:p w14:paraId="564A9DAA">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（2）承包人未能按期开工的；</w:t>
      </w:r>
    </w:p>
    <w:p w14:paraId="57082BB6">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（3）承包人未按投标文件或监理人的要求及时配备称职的主要管理人员，或承包人未按经审定的施工组织设计配备或更换关键施工设备的；</w:t>
      </w:r>
    </w:p>
    <w:p w14:paraId="33609BA1">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（4）承包人有安全问题或有违反安全管理规章制度情况的；</w:t>
      </w:r>
    </w:p>
    <w:p w14:paraId="66EF924E">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（5）承包人在缺陷责任期及保修期内，未能在合理期限对工程缺陷进行修复，或拒绝按发包人要求进行修复的；</w:t>
      </w:r>
    </w:p>
    <w:p w14:paraId="5A3CC1DF">
      <w:pPr>
        <w:numPr>
          <w:ilvl w:val="0"/>
          <w:numId w:val="2"/>
        </w:num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承包人拖欠其工人或所雇人员工资或报酬，导致其工人或所雇人员向有关部门投诉、控告、检举或以聚集等方式讨要工资或报酬的；</w:t>
      </w:r>
    </w:p>
    <w:p w14:paraId="7DFD1804">
      <w:pPr>
        <w:numPr>
          <w:ilvl w:val="0"/>
          <w:numId w:val="2"/>
        </w:num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承包人不配合发包人、监理人及发包人委托的工程造价咨询服务单位结算审核或承包人其他原因导致未按期完成工程竣工结算的；</w:t>
      </w:r>
    </w:p>
    <w:p w14:paraId="1ACA176E">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（8）承包人违反合同约定进行转包或违法分包的；</w:t>
      </w:r>
    </w:p>
    <w:p w14:paraId="4FE1A285">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（9）承包人未按合同约定移交全部或部分工作的；</w:t>
      </w:r>
    </w:p>
    <w:p w14:paraId="6235211D">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（10）承包人未按合同约定购买保险的；</w:t>
      </w:r>
    </w:p>
    <w:p w14:paraId="2F8B4CB6">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（11）项目经理若有以下情形，属于承包人违约：</w:t>
      </w:r>
    </w:p>
    <w:p w14:paraId="6DA76E6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1）项目经理不按承诺到岗的；</w:t>
      </w:r>
    </w:p>
    <w:p w14:paraId="4B537D2A">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2）每月在施工现场的天数少于约定天数的；</w:t>
      </w:r>
    </w:p>
    <w:p w14:paraId="0E4B067A">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3）承包人未提交项目经理劳动合同和社会保险证明的；</w:t>
      </w:r>
    </w:p>
    <w:p w14:paraId="5DF91627">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4）未经批准，擅自离开施工现场（超过约定时间）的；</w:t>
      </w:r>
    </w:p>
    <w:p w14:paraId="303B9120">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5）未经批准，擅自变更项目经理的；</w:t>
      </w:r>
    </w:p>
    <w:p w14:paraId="4F15E38A">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6）按照渝建发〔2015〕35号文的要求，施工期间，项目经理因在一个记分周期内累计记分达到12分，被建设行政主管部门依法责令停止执业的；</w:t>
      </w:r>
    </w:p>
    <w:p w14:paraId="4BADC9D7">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7）发包人有正当理由认为项目经理不称职/不履职，且承包人在约定时间内不予更换的；</w:t>
      </w:r>
    </w:p>
    <w:p w14:paraId="1A6AAF1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8）其他双方约定的情形：</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1D03CF0D">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（12）技术负责人若有以下情形，属于承包人违约：</w:t>
      </w:r>
    </w:p>
    <w:p w14:paraId="16FB548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1）每月在施工现场的天数少于约定天数的；</w:t>
      </w:r>
    </w:p>
    <w:p w14:paraId="57102105">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2）承包人未提交技术负责人劳动合同和社会保险证明的；</w:t>
      </w:r>
    </w:p>
    <w:p w14:paraId="7C730F50">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3）未经批准，擅自离开施工现场（超过约定时间）的；</w:t>
      </w:r>
    </w:p>
    <w:p w14:paraId="71A2348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4）未经批准，擅自变更技术负责人的；</w:t>
      </w:r>
    </w:p>
    <w:p w14:paraId="7F9C444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5）发包人有正当理由认为技术负责人不称职/不履职，且承包人在约定时间内不予更换的；</w:t>
      </w:r>
    </w:p>
    <w:p w14:paraId="3D49E1BC">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6）其他双方约定的情形：</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6E3760E8">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（13）主要施工管理人员若有以下情形，属于承包人违约：</w:t>
      </w:r>
    </w:p>
    <w:p w14:paraId="2275B135">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1）承包人未提交主要管理人员劳动合同和社会保险证明的；</w:t>
      </w:r>
    </w:p>
    <w:p w14:paraId="6943CEC2">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2）未经批准，擅自离开施工现场（超过约定时间）的；</w:t>
      </w:r>
    </w:p>
    <w:p w14:paraId="0458CE50">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3）未经批准，擅自变更主要施工管理人员的；</w:t>
      </w:r>
    </w:p>
    <w:p w14:paraId="7463EC49">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4）发包人有正当理由认为主要施工管理人员不称职/不履职，且承包人在约定时间内不予更换的；</w:t>
      </w:r>
    </w:p>
    <w:p w14:paraId="6BD4A43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5）其他双方约定的情形：        。</w:t>
      </w:r>
    </w:p>
    <w:p w14:paraId="197BFD7D">
      <w:pPr>
        <w:spacing w:line="360" w:lineRule="auto"/>
        <w:ind w:left="420" w:left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（14）</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008F6DDA">
      <w:pPr>
        <w:spacing w:line="360" w:lineRule="auto"/>
        <w:ind w:left="480" w:hanging="440" w:hanging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16.2.2 承包人违约的责任</w:t>
      </w:r>
    </w:p>
    <w:p w14:paraId="00187689">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承包人违约责任的承担方式和计算方法：</w:t>
      </w:r>
    </w:p>
    <w:p w14:paraId="6CB921AC">
      <w:pPr>
        <w:pStyle w:val="62"/>
        <w:numPr>
          <w:ilvl w:val="0"/>
          <w:numId w:val="3"/>
        </w:numPr>
        <w:spacing w:line="360" w:lineRule="auto"/>
        <w:ind w:left="0" w:firstLine="420" w:firstLineChars="175"/>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承包人未按合同约定提交履约担保、质量保证金的违约责任：承包人应支付违约金，违约金的计算方法：每延误1天，承包人按 500元/天计算违约金，不超过签约合同价的</w:t>
      </w:r>
      <w:r>
        <w:rPr>
          <w:rFonts w:hint="eastAsia" w:ascii="宋体" w:hAnsi="宋体" w:eastAsia="宋体" w:cs="宋体"/>
          <w:color w:val="000000" w:themeColor="text1"/>
          <w:sz w:val="24"/>
          <w:szCs w:val="22"/>
          <w:highlight w:val="none"/>
          <w:u w:val="single"/>
          <w14:textFill>
            <w14:solidFill>
              <w14:schemeClr w14:val="tx1"/>
            </w14:solidFill>
          </w14:textFill>
        </w:rPr>
        <w:t xml:space="preserve"> 1 %</w:t>
      </w:r>
      <w:r>
        <w:rPr>
          <w:rFonts w:hint="eastAsia" w:ascii="宋体" w:hAnsi="宋体" w:eastAsia="宋体" w:cs="宋体"/>
          <w:color w:val="000000" w:themeColor="text1"/>
          <w:sz w:val="24"/>
          <w:szCs w:val="22"/>
          <w:highlight w:val="none"/>
          <w14:textFill>
            <w14:solidFill>
              <w14:schemeClr w14:val="tx1"/>
            </w14:solidFill>
          </w14:textFill>
        </w:rPr>
        <w:t>。</w:t>
      </w:r>
    </w:p>
    <w:p w14:paraId="580B0375">
      <w:pPr>
        <w:pStyle w:val="62"/>
        <w:numPr>
          <w:ilvl w:val="0"/>
          <w:numId w:val="3"/>
        </w:numPr>
        <w:spacing w:line="360" w:lineRule="auto"/>
        <w:ind w:left="0" w:firstLine="420" w:firstLineChars="175"/>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 xml:space="preserve">承包人违反合同约定进行转包或违法分包的违约责任：按照违反合同约定进行转包和（或）违法分包相应转包和（或）分包合同的合同金额的 </w:t>
      </w:r>
      <w:r>
        <w:rPr>
          <w:rFonts w:hint="eastAsia" w:ascii="宋体" w:hAnsi="宋体" w:eastAsia="宋体" w:cs="宋体"/>
          <w:color w:val="000000" w:themeColor="text1"/>
          <w:sz w:val="24"/>
          <w:szCs w:val="22"/>
          <w:highlight w:val="none"/>
          <w:u w:val="single"/>
          <w14:textFill>
            <w14:solidFill>
              <w14:schemeClr w14:val="tx1"/>
            </w14:solidFill>
          </w14:textFill>
        </w:rPr>
        <w:t xml:space="preserve"> 30 </w:t>
      </w:r>
      <w:r>
        <w:rPr>
          <w:rFonts w:hint="eastAsia" w:ascii="宋体" w:hAnsi="宋体" w:eastAsia="宋体" w:cs="宋体"/>
          <w:color w:val="000000" w:themeColor="text1"/>
          <w:sz w:val="24"/>
          <w:szCs w:val="22"/>
          <w:highlight w:val="none"/>
          <w14:textFill>
            <w14:solidFill>
              <w14:schemeClr w14:val="tx1"/>
            </w14:solidFill>
          </w14:textFill>
        </w:rPr>
        <w:t>%支付违约金，违法转/分包商应在7天内撤离出场。</w:t>
      </w:r>
    </w:p>
    <w:p w14:paraId="60D6B290">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（3）承包人违反合同约定采购和使用不合格的材料和工程设备的违约责任：按照违反合同约定采购和使用不合格的材料和（或）工程设备相应合同金额的</w:t>
      </w:r>
      <w:r>
        <w:rPr>
          <w:rFonts w:hint="eastAsia" w:ascii="宋体" w:hAnsi="宋体" w:eastAsia="宋体" w:cs="宋体"/>
          <w:color w:val="000000" w:themeColor="text1"/>
          <w:sz w:val="22"/>
          <w:szCs w:val="22"/>
          <w:highlight w:val="none"/>
          <w:u w:val="single"/>
          <w14:textFill>
            <w14:solidFill>
              <w14:schemeClr w14:val="tx1"/>
            </w14:solidFill>
          </w14:textFill>
        </w:rPr>
        <w:t xml:space="preserve"> 30 </w:t>
      </w:r>
      <w:r>
        <w:rPr>
          <w:rFonts w:hint="eastAsia" w:ascii="宋体" w:hAnsi="宋体" w:eastAsia="宋体" w:cs="宋体"/>
          <w:color w:val="000000" w:themeColor="text1"/>
          <w:sz w:val="22"/>
          <w:szCs w:val="22"/>
          <w:highlight w:val="none"/>
          <w14:textFill>
            <w14:solidFill>
              <w14:schemeClr w14:val="tx1"/>
            </w14:solidFill>
          </w14:textFill>
        </w:rPr>
        <w:t>%支付违约金。</w:t>
      </w:r>
    </w:p>
    <w:p w14:paraId="547BF070">
      <w:pPr>
        <w:numPr>
          <w:ilvl w:val="0"/>
          <w:numId w:val="3"/>
        </w:numPr>
        <w:spacing w:line="360" w:lineRule="auto"/>
        <w:ind w:left="0"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eastAsia="宋体" w:cs="宋体"/>
          <w:color w:val="000000" w:themeColor="text1"/>
          <w:sz w:val="22"/>
          <w:szCs w:val="22"/>
          <w:highlight w:val="none"/>
          <w:u w:val="single"/>
          <w14:textFill>
            <w14:solidFill>
              <w14:schemeClr w14:val="tx1"/>
            </w14:solidFill>
          </w14:textFill>
        </w:rPr>
        <w:t xml:space="preserve"> 30</w:t>
      </w:r>
      <w:r>
        <w:rPr>
          <w:rFonts w:hint="eastAsia" w:ascii="宋体" w:hAnsi="宋体" w:eastAsia="宋体" w:cs="宋体"/>
          <w:color w:val="000000" w:themeColor="text1"/>
          <w:sz w:val="22"/>
          <w:szCs w:val="22"/>
          <w:highlight w:val="none"/>
          <w14:textFill>
            <w14:solidFill>
              <w14:schemeClr w14:val="tx1"/>
            </w14:solidFill>
          </w14:textFill>
        </w:rPr>
        <w:t>%支付违约金。</w:t>
      </w:r>
    </w:p>
    <w:p w14:paraId="2E42D770">
      <w:pPr>
        <w:numPr>
          <w:ilvl w:val="0"/>
          <w:numId w:val="4"/>
        </w:num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eastAsia="宋体" w:cs="宋体"/>
          <w:strike/>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30</w:t>
      </w:r>
      <w:r>
        <w:rPr>
          <w:rFonts w:hint="eastAsia" w:ascii="宋体" w:hAnsi="宋体" w:eastAsia="宋体" w:cs="宋体"/>
          <w:color w:val="000000" w:themeColor="text1"/>
          <w:sz w:val="22"/>
          <w:szCs w:val="22"/>
          <w:highlight w:val="none"/>
          <w14:textFill>
            <w14:solidFill>
              <w14:schemeClr w14:val="tx1"/>
            </w14:solidFill>
          </w14:textFill>
        </w:rPr>
        <w:t>%支付违约金。</w:t>
      </w:r>
    </w:p>
    <w:p w14:paraId="0198A904">
      <w:pPr>
        <w:numPr>
          <w:ilvl w:val="0"/>
          <w:numId w:val="4"/>
        </w:num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因承包人原因造成工期延误的违约承担方式和计算方法：由承包人承担由此增加的费用，由此导致工期延误的，工期不予顺延；逾期竣工违约金的计算方法：每延误1天，承包人按</w:t>
      </w:r>
      <w:r>
        <w:rPr>
          <w:rFonts w:hint="eastAsia" w:ascii="宋体" w:hAnsi="宋体" w:eastAsia="宋体" w:cs="宋体"/>
          <w:color w:val="000000" w:themeColor="text1"/>
          <w:sz w:val="22"/>
          <w:szCs w:val="22"/>
          <w:highlight w:val="none"/>
          <w:u w:val="single"/>
          <w14:textFill>
            <w14:solidFill>
              <w14:schemeClr w14:val="tx1"/>
            </w14:solidFill>
          </w14:textFill>
        </w:rPr>
        <w:t>0.3‰</w:t>
      </w:r>
      <w:r>
        <w:rPr>
          <w:rFonts w:hint="eastAsia" w:ascii="宋体" w:hAnsi="宋体" w:eastAsia="宋体" w:cs="宋体"/>
          <w:color w:val="000000" w:themeColor="text1"/>
          <w:sz w:val="22"/>
          <w:szCs w:val="22"/>
          <w:highlight w:val="none"/>
          <w14:textFill>
            <w14:solidFill>
              <w14:schemeClr w14:val="tx1"/>
            </w14:solidFill>
          </w14:textFill>
        </w:rPr>
        <w:t>/天</w:t>
      </w:r>
      <w:r>
        <w:rPr>
          <w:rFonts w:hint="eastAsia" w:ascii="宋体" w:hAnsi="宋体" w:eastAsia="宋体" w:cs="宋体"/>
          <w:color w:val="000000" w:themeColor="text1"/>
          <w:sz w:val="22"/>
          <w:szCs w:val="22"/>
          <w:highlight w:val="none"/>
          <w:u w:val="single"/>
          <w14:textFill>
            <w14:solidFill>
              <w14:schemeClr w14:val="tx1"/>
            </w14:solidFill>
          </w14:textFill>
        </w:rPr>
        <w:t xml:space="preserve"> 支付逾期竣工违约金</w:t>
      </w:r>
      <w:r>
        <w:rPr>
          <w:rFonts w:hint="eastAsia" w:ascii="宋体" w:hAnsi="宋体" w:eastAsia="宋体" w:cs="宋体"/>
          <w:color w:val="000000" w:themeColor="text1"/>
          <w:sz w:val="22"/>
          <w:szCs w:val="22"/>
          <w:highlight w:val="none"/>
          <w14:textFill>
            <w14:solidFill>
              <w14:schemeClr w14:val="tx1"/>
            </w14:solidFill>
          </w14:textFill>
        </w:rPr>
        <w:t>，累计不超过签约合同价的</w:t>
      </w:r>
      <w:r>
        <w:rPr>
          <w:rFonts w:hint="eastAsia" w:ascii="宋体" w:hAnsi="宋体" w:eastAsia="宋体" w:cs="宋体"/>
          <w:color w:val="000000" w:themeColor="text1"/>
          <w:sz w:val="22"/>
          <w:szCs w:val="22"/>
          <w:highlight w:val="none"/>
          <w:u w:val="single"/>
          <w14:textFill>
            <w14:solidFill>
              <w14:schemeClr w14:val="tx1"/>
            </w14:solidFill>
          </w14:textFill>
        </w:rPr>
        <w:t xml:space="preserve"> 10</w:t>
      </w:r>
      <w:r>
        <w:rPr>
          <w:rFonts w:hint="eastAsia" w:ascii="宋体" w:hAnsi="宋体" w:eastAsia="宋体" w:cs="宋体"/>
          <w:color w:val="000000" w:themeColor="text1"/>
          <w:sz w:val="22"/>
          <w:szCs w:val="22"/>
          <w:highlight w:val="none"/>
          <w14:textFill>
            <w14:solidFill>
              <w14:schemeClr w14:val="tx1"/>
            </w14:solidFill>
          </w14:textFill>
        </w:rPr>
        <w:t>%；承包人支付逾期竣工违约金后，不免除承包人继续完成工程及修补缺陷的义务。</w:t>
      </w:r>
    </w:p>
    <w:p w14:paraId="02928D68">
      <w:pPr>
        <w:numPr>
          <w:ilvl w:val="0"/>
          <w:numId w:val="4"/>
        </w:num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承包人在缺陷责任期及保修期内，未能在合理期限对工程缺陷进行修复，或拒绝按发包人要求进行修复的违约责任：按照500 元/次支付违约金，与此同时发包人有权委托第三方进行修复，相应费用由承包人承担，承包人不得以第三方修复为由拒绝承担后续维修义务。</w:t>
      </w:r>
    </w:p>
    <w:p w14:paraId="36B1E7C4">
      <w:pPr>
        <w:numPr>
          <w:ilvl w:val="0"/>
          <w:numId w:val="4"/>
        </w:num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承包人明确表示或者以其行为表明不履行合同主要义务的违约责任：按签约合同价的</w:t>
      </w:r>
      <w:r>
        <w:rPr>
          <w:rFonts w:hint="eastAsia" w:ascii="宋体" w:hAnsi="宋体" w:eastAsia="宋体" w:cs="宋体"/>
          <w:color w:val="000000" w:themeColor="text1"/>
          <w:sz w:val="22"/>
          <w:szCs w:val="22"/>
          <w:highlight w:val="none"/>
          <w:u w:val="single"/>
          <w14:textFill>
            <w14:solidFill>
              <w14:schemeClr w14:val="tx1"/>
            </w14:solidFill>
          </w14:textFill>
        </w:rPr>
        <w:t>10</w:t>
      </w:r>
      <w:r>
        <w:rPr>
          <w:rFonts w:hint="eastAsia" w:ascii="宋体" w:hAnsi="宋体" w:eastAsia="宋体" w:cs="宋体"/>
          <w:color w:val="000000" w:themeColor="text1"/>
          <w:sz w:val="22"/>
          <w:szCs w:val="22"/>
          <w:highlight w:val="none"/>
          <w14:textFill>
            <w14:solidFill>
              <w14:schemeClr w14:val="tx1"/>
            </w14:solidFill>
          </w14:textFill>
        </w:rPr>
        <w:t xml:space="preserve"> %支付违约金。</w:t>
      </w:r>
    </w:p>
    <w:p w14:paraId="494648E3">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（9）承包人未能按照合同约定履行其他义务的违约责任：按500元/次支付违约金。</w:t>
      </w:r>
    </w:p>
    <w:p w14:paraId="14F451E3">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（10）承包人未能按期开工的违约责任：按合同价0.3‰/天支付违约金，本项违约金累计限额为签约合同价的 1</w:t>
      </w:r>
      <w:r>
        <w:rPr>
          <w:rFonts w:hint="eastAsia" w:ascii="宋体" w:hAnsi="宋体" w:eastAsia="宋体" w:cs="宋体"/>
          <w:color w:val="000000" w:themeColor="text1"/>
          <w:sz w:val="22"/>
          <w:szCs w:val="22"/>
          <w:highlight w:val="none"/>
          <w:u w:val="single"/>
          <w14:textFill>
            <w14:solidFill>
              <w14:schemeClr w14:val="tx1"/>
            </w14:solidFill>
          </w14:textFill>
        </w:rPr>
        <w:t>0</w:t>
      </w:r>
      <w:r>
        <w:rPr>
          <w:rFonts w:hint="eastAsia" w:ascii="宋体" w:hAnsi="宋体" w:eastAsia="宋体" w:cs="宋体"/>
          <w:color w:val="000000" w:themeColor="text1"/>
          <w:sz w:val="22"/>
          <w:szCs w:val="22"/>
          <w:highlight w:val="none"/>
          <w14:textFill>
            <w14:solidFill>
              <w14:schemeClr w14:val="tx1"/>
            </w14:solidFill>
          </w14:textFill>
        </w:rPr>
        <w:t>%。</w:t>
      </w:r>
    </w:p>
    <w:p w14:paraId="2C15558F">
      <w:pPr>
        <w:numPr>
          <w:ilvl w:val="0"/>
          <w:numId w:val="5"/>
        </w:num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承包人未按经审定的施工组织设计配备或更换关键施工设备的违约责任：按500元/台·次支付违约金。</w:t>
      </w:r>
    </w:p>
    <w:p w14:paraId="6BD986BB">
      <w:pPr>
        <w:numPr>
          <w:ilvl w:val="0"/>
          <w:numId w:val="5"/>
        </w:num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承包人有安全问题或有违反安全管理规章制度情况的违约责任：根据具体情节，按签约合同价的2‰/次支付违约金（累计不超过签约合同价的10%，详见安全管理协议）。</w:t>
      </w:r>
    </w:p>
    <w:p w14:paraId="643A5F14">
      <w:pPr>
        <w:numPr>
          <w:ilvl w:val="0"/>
          <w:numId w:val="5"/>
        </w:num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承包人拖欠其工人或所雇人员工资或报酬，导致其工人或所雇人员向有关部门投诉、控告、检举或以聚集等方式讨要工资或报酬的违约责任：根据具体情节，按违约金额 20000元/次支付违约金。</w:t>
      </w:r>
    </w:p>
    <w:p w14:paraId="7B14549A">
      <w:pPr>
        <w:numPr>
          <w:ilvl w:val="0"/>
          <w:numId w:val="5"/>
        </w:num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承包人不配合发包人、监理人及发包人委托的工程造价咨询服务单位结算审核的违约责任：根据具体情节，按5000元/次支付违约金。</w:t>
      </w:r>
    </w:p>
    <w:p w14:paraId="728C48EA">
      <w:pPr>
        <w:numPr>
          <w:ilvl w:val="0"/>
          <w:numId w:val="5"/>
        </w:num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承包人未按合同约定移交全部和部分工程的违约责任：由承包人承担工程照管、成品保护、保管等与工程有关的各种费用，并按0.3‰/天支付违约金。</w:t>
      </w:r>
    </w:p>
    <w:p w14:paraId="21F5AEE4">
      <w:pPr>
        <w:numPr>
          <w:ilvl w:val="0"/>
          <w:numId w:val="5"/>
        </w:num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承包人未按合同约定购买保险的违约责任：除按18.6.2项约定执行外，每延迟1天，按500元/天支付违约金。</w:t>
      </w:r>
    </w:p>
    <w:p w14:paraId="0DAB8ABF">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（17）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w:t>
      </w:r>
      <w:r>
        <w:rPr>
          <w:rFonts w:hint="eastAsia" w:ascii="宋体" w:hAnsi="宋体" w:eastAsia="宋体" w:cs="宋体"/>
          <w:color w:val="000000" w:themeColor="text1"/>
          <w:sz w:val="22"/>
          <w:szCs w:val="22"/>
          <w:highlight w:val="none"/>
          <w14:textFill>
            <w14:solidFill>
              <w14:schemeClr w14:val="tx1"/>
            </w14:solidFill>
          </w14:textFill>
        </w:rPr>
        <w:t>。</w:t>
      </w:r>
    </w:p>
    <w:p w14:paraId="69A0743B">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16.2.2项第（1）目承担违约责任，并从应付或到期应付给承包人的任何款项中或采用其他方法，扣除该违约金。</w:t>
      </w:r>
    </w:p>
    <w:p w14:paraId="1AB88D41">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承包人必须及时纠正违约行为并采取积极措施，满足合同要求，自行承担与纠正违约行为有关的人身伤亡、罚款、索赔、损失补偿、诉讼费用及其他一切责任，工期不予顺延，承担由此给发包人造成的经济损失。</w:t>
      </w:r>
    </w:p>
    <w:p w14:paraId="53D1E60F">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承包人承担承包范围的工程质量、安全、环保责任，因承包人原因引起的质量、安全、环保等事故由承包人承担相应的法律后果。</w:t>
      </w:r>
    </w:p>
    <w:p w14:paraId="58D40651">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16.2.3 因承包人违约解除合同</w:t>
      </w:r>
    </w:p>
    <w:p w14:paraId="02A4D932">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因承包人违约并致使合同目的不能实现的，发包人有权解除合同并没收履约保证金，另外承包人还应向发包人支付签约合同价10%的违约金：</w:t>
      </w:r>
    </w:p>
    <w:p w14:paraId="151CE203">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（1）未按合同约定延迟提供履约担保、质量保证金超过14天的；</w:t>
      </w:r>
    </w:p>
    <w:p w14:paraId="29B00AED">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（2）未按合同约定购买保险且经催告后超过60天的；</w:t>
      </w:r>
    </w:p>
    <w:p w14:paraId="16AAF1A4">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（3）因承包人原因导致开工时间累计延误超过60天的；</w:t>
      </w:r>
    </w:p>
    <w:p w14:paraId="09805123">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（4）因承包人原因导致工期延误超过90天的；</w:t>
      </w:r>
    </w:p>
    <w:p w14:paraId="3301B104">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（5）发生第21.2款〔退出机制〕约定的情形的；</w:t>
      </w:r>
    </w:p>
    <w:p w14:paraId="06D01582">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（6）监理人发出整改通知后，承包人在监理人限定的期限内仍不纠正违约行为的；</w:t>
      </w:r>
    </w:p>
    <w:p w14:paraId="273C524A">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（7）承包人进入清算或者严重资不抵债且无法履行合同的；</w:t>
      </w:r>
    </w:p>
    <w:p w14:paraId="33C7A405">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（8）违反适用法律而被相关政府部门依法吊销营业执照、责令停业、清算或宣布破产、责令关闭的；</w:t>
      </w:r>
    </w:p>
    <w:p w14:paraId="7B92DD36">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（9）承包人未履行合同项下的义务构成违约，并且在收到发包人要求说明其违约并予以补救或改正的通知后56天内仍未能补救或改正该违约的；</w:t>
      </w:r>
    </w:p>
    <w:p w14:paraId="1FD72AB0">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（10）合同约定的发包人有权解除合同的其他情形。</w:t>
      </w:r>
    </w:p>
    <w:p w14:paraId="577C2146">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（11）合同期间未经发包人同意，承包人擅自更换项目经理或擅自更换其他管理人员，经发包人通知改正后拒不改正或逾期改正。</w:t>
      </w:r>
    </w:p>
    <w:p w14:paraId="7B939702">
      <w:pPr>
        <w:pStyle w:val="18"/>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当承包人的行为既应当承担16.2.2条违约责任，也同时应当承担16.2.3条违约责任的，发包人在主张解除合同违约责任的同时，也可以同时要求承包人按照16.2.2条约定承担单项违约责任。</w:t>
      </w:r>
    </w:p>
    <w:p w14:paraId="3DEC6ED9">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16.2.4因承包人违约解除合同后的处理</w:t>
      </w:r>
    </w:p>
    <w:p w14:paraId="053BF979">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因承包人违约导致合同解除的，合同当事人应在合同解除后56天内完成估价、付款和清算，并按以下约定执行：</w:t>
      </w:r>
    </w:p>
    <w:p w14:paraId="4E2E501A">
      <w:pPr>
        <w:numPr>
          <w:ilvl w:val="0"/>
          <w:numId w:val="6"/>
        </w:num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合同解除后，按第14.2款结算审定方式确定承包人实际完成工作对应的合同价款，以及承包人已提供的材料、工程设备、施工设备和临时工程等的价值；</w:t>
      </w:r>
    </w:p>
    <w:p w14:paraId="6F078986">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（2）合同解除后，承包人应支付违约金；</w:t>
      </w:r>
    </w:p>
    <w:p w14:paraId="44F98D0F">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（3）合同解除后，赔偿因解除合同给发包人造成的损失；</w:t>
      </w:r>
    </w:p>
    <w:p w14:paraId="64B860D4">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（4）合同解除后，承包人应按照发包人要求和监理人的指示完成现场的清理和撤离。</w:t>
      </w:r>
    </w:p>
    <w:p w14:paraId="5A791D87">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71CE7AA8">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因承包人违约导致解除合同的，发包人有权暂停对承包人的付款，查清各项付款和已扣款项。发包人和承包人未能就合同解除后的清算和款项支付达成一致的，按照第20条〔争议解决〕的约定处理。</w:t>
      </w:r>
    </w:p>
    <w:p w14:paraId="3FC0F09A">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合同解除后，发包人可派员进驻施工现场，另行组织人员或委托其他承包人继续完成合同工程；</w:t>
      </w:r>
    </w:p>
    <w:p w14:paraId="39FDE481">
      <w:pPr>
        <w:spacing w:line="360" w:lineRule="auto"/>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14:paraId="5F5F09E6">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17. 不可抗力</w:t>
      </w:r>
    </w:p>
    <w:p w14:paraId="6CEA6737">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17.1 不可抗力的确认</w:t>
      </w:r>
    </w:p>
    <w:p w14:paraId="6CA2B4AA">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除通用合同条款约定的不可抗力事件之外，视为不可抗力的其他情形：按通用条款执行。</w:t>
      </w:r>
    </w:p>
    <w:p w14:paraId="7B1F27F4">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18. 保险</w:t>
      </w:r>
    </w:p>
    <w:p w14:paraId="0DA12CE0">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18.1 工程保险</w:t>
      </w:r>
    </w:p>
    <w:p w14:paraId="6800F547">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关于工程保险的特别约定： 承包人自行办理并承担相关费用。</w:t>
      </w:r>
    </w:p>
    <w:p w14:paraId="5491964E">
      <w:pPr>
        <w:spacing w:line="360" w:lineRule="auto"/>
        <w:ind w:left="482" w:hanging="442" w:hanging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18.3 其他保险</w:t>
      </w:r>
    </w:p>
    <w:p w14:paraId="0528E11A">
      <w:pPr>
        <w:spacing w:line="360" w:lineRule="auto"/>
        <w:ind w:left="315" w:leftChars="1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关于其他保险的约定：承包人自行办理并承担相关费用。</w:t>
      </w:r>
    </w:p>
    <w:p w14:paraId="6AB3627A">
      <w:pPr>
        <w:spacing w:line="360" w:lineRule="auto"/>
        <w:ind w:left="315" w:leftChars="1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承包人是否应为其施工设备等办理财产保险：按通用条款执行。</w:t>
      </w:r>
    </w:p>
    <w:p w14:paraId="569197D8">
      <w:pPr>
        <w:spacing w:line="360" w:lineRule="auto"/>
        <w:ind w:left="315" w:leftChars="15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安全生产责任险：</w:t>
      </w:r>
      <w:r>
        <w:rPr>
          <w:rFonts w:hint="eastAsia" w:ascii="宋体" w:hAnsi="宋体" w:eastAsia="宋体" w:cs="宋体"/>
          <w:color w:val="000000" w:themeColor="text1"/>
          <w:sz w:val="22"/>
          <w:szCs w:val="22"/>
          <w:highlight w:val="none"/>
          <w:u w:val="single"/>
          <w14:textFill>
            <w14:solidFill>
              <w14:schemeClr w14:val="tx1"/>
            </w14:solidFill>
          </w14:textFill>
        </w:rPr>
        <w:t>承包人应按《重庆市人民政府办公厅关于在高危行业领域强制推行安全生产责任</w:t>
      </w:r>
    </w:p>
    <w:p w14:paraId="5B734D7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保险的实施意见》（渝府办法〔2017〕182号）的要求办理安全生产责任保险。</w:t>
      </w:r>
    </w:p>
    <w:p w14:paraId="5D9C5323">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18.7 通知义务</w:t>
      </w:r>
    </w:p>
    <w:p w14:paraId="6CE5F5AC">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关于变更保险合同时的通知义务的约定：按通用条款执行。</w:t>
      </w:r>
    </w:p>
    <w:p w14:paraId="1B98CFEE">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18.8 其他</w:t>
      </w:r>
    </w:p>
    <w:p w14:paraId="0C44311B">
      <w:pPr>
        <w:spacing w:line="360" w:lineRule="auto"/>
        <w:ind w:left="315" w:leftChars="1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18.8.1 工程开工日前，承包人向发包人提交各项生效的保险证据和保险单副本。未按本项约定提交的，每延后1天，承包人按500元/天支付违约金。</w:t>
      </w:r>
    </w:p>
    <w:p w14:paraId="370B34FF">
      <w:pPr>
        <w:spacing w:line="360" w:lineRule="auto"/>
        <w:ind w:left="315" w:leftChars="1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18.8.2 承包人保险赔偿金不足以补偿发包人损失时，差额由承包人负责补足。</w:t>
      </w:r>
    </w:p>
    <w:p w14:paraId="3999F777">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20. 争议解决</w:t>
      </w:r>
    </w:p>
    <w:p w14:paraId="3043F3D9">
      <w:pPr>
        <w:spacing w:line="360" w:lineRule="auto"/>
        <w:ind w:firstLine="444" w:firstLineChars="202"/>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争议的解决方式</w:t>
      </w:r>
      <w:r>
        <w:rPr>
          <w:rFonts w:hint="eastAsia" w:ascii="宋体" w:hAnsi="宋体" w:eastAsia="宋体" w:cs="宋体"/>
          <w:color w:val="000000" w:themeColor="text1"/>
          <w:sz w:val="22"/>
          <w:szCs w:val="22"/>
          <w:highlight w:val="none"/>
          <w:u w:val="single"/>
          <w14:textFill>
            <w14:solidFill>
              <w14:schemeClr w14:val="tx1"/>
            </w14:solidFill>
          </w14:textFill>
        </w:rPr>
        <w:t>：本合同在履行过程中发生的争议，由双方当事人协商解决，协商不成的按下列方式解决：依法向工程所在地有管辖权的人民法院起诉。</w:t>
      </w:r>
    </w:p>
    <w:p w14:paraId="7503A09F">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21.合同其他约定</w:t>
      </w:r>
    </w:p>
    <w:p w14:paraId="36AA00AF">
      <w:pPr>
        <w:numPr>
          <w:ilvl w:val="0"/>
          <w:numId w:val="0"/>
        </w:numPr>
        <w:spacing w:line="360" w:lineRule="auto"/>
        <w:ind w:left="0" w:leftChars="0" w:firstLine="42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本工程质量保修期按照《建设工程质量管理条例》中的有关规定执行。</w:t>
      </w:r>
    </w:p>
    <w:p w14:paraId="797B35C1">
      <w:pPr>
        <w:numPr>
          <w:ilvl w:val="0"/>
          <w:numId w:val="0"/>
        </w:numPr>
        <w:spacing w:line="360" w:lineRule="auto"/>
        <w:ind w:left="0" w:leftChars="0" w:firstLine="42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承包人应严格执行重庆市人民政府令164号《重庆市人民政府关于对主城区易撒漏物质实行密闭运输的通告》，费用已包含在合同价款中。</w:t>
      </w:r>
    </w:p>
    <w:p w14:paraId="7CD3922F">
      <w:pPr>
        <w:numPr>
          <w:ilvl w:val="0"/>
          <w:numId w:val="0"/>
        </w:numPr>
        <w:spacing w:line="360" w:lineRule="auto"/>
        <w:ind w:left="0" w:leftChars="0" w:firstLine="42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若工程出现重大质量事故或工期严重滞后，发包人有权要求承包人撤换项目经理。重新派驻的项目经理其资质必须经发包人审定符合竞争性比选文件中的资质要求。</w:t>
      </w:r>
    </w:p>
    <w:p w14:paraId="2470626D">
      <w:pPr>
        <w:numPr>
          <w:ilvl w:val="0"/>
          <w:numId w:val="0"/>
        </w:numPr>
        <w:spacing w:line="360" w:lineRule="auto"/>
        <w:ind w:left="0" w:leftChars="0" w:firstLine="42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(4)</w:t>
      </w:r>
      <w:r>
        <w:rPr>
          <w:rFonts w:hint="eastAsia" w:ascii="宋体" w:hAnsi="宋体" w:eastAsia="宋体" w:cs="宋体"/>
          <w:color w:val="000000" w:themeColor="text1"/>
          <w:sz w:val="22"/>
          <w:szCs w:val="22"/>
          <w:highlight w:val="none"/>
          <w14:textFill>
            <w14:solidFill>
              <w14:schemeClr w14:val="tx1"/>
            </w14:solidFill>
          </w14:textFill>
        </w:rPr>
        <w:t>承包人应先到工地踏勘以充分了解工地位置、多工程专业交叉作业施工、进出场道路、拆迁干扰、储存空间、装卸限制、行车干扰及任何其它足以影响承包价格的情况，任何因忽视或误解工地情况而导致的索赔或工期延长申请将不获批准。</w:t>
      </w:r>
    </w:p>
    <w:p w14:paraId="2B5B8F48">
      <w:pPr>
        <w:numPr>
          <w:ilvl w:val="0"/>
          <w:numId w:val="0"/>
        </w:numPr>
        <w:spacing w:line="360" w:lineRule="auto"/>
        <w:ind w:left="0" w:leftChars="0" w:firstLine="42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承包人按竞争性比选文件要求查勘现场，并知晓现场施工，材料堆放、运输，周边及地上、下的建、构筑物和管网设施的保护以及与相邻施工的交叉与配合等所有现场情况，其费用均含在承包人总报价中。</w:t>
      </w:r>
    </w:p>
    <w:p w14:paraId="5EAF2FB1">
      <w:pPr>
        <w:numPr>
          <w:ilvl w:val="0"/>
          <w:numId w:val="0"/>
        </w:numPr>
        <w:spacing w:line="360" w:lineRule="auto"/>
        <w:ind w:left="0" w:leftChars="0" w:firstLine="42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(6)</w:t>
      </w:r>
      <w:r>
        <w:rPr>
          <w:rFonts w:hint="eastAsia" w:ascii="宋体" w:hAnsi="宋体" w:eastAsia="宋体" w:cs="宋体"/>
          <w:color w:val="000000" w:themeColor="text1"/>
          <w:sz w:val="22"/>
          <w:szCs w:val="22"/>
          <w:highlight w:val="none"/>
          <w14:textFill>
            <w14:solidFill>
              <w14:schemeClr w14:val="tx1"/>
            </w14:solidFill>
          </w14:textFill>
        </w:rPr>
        <w:t>若非承包人原因，而造成工期、窝工延误，须经发包人书面确认后，可顺延工期；但承包人不得以此提出任何价格调整和索赔。</w:t>
      </w:r>
    </w:p>
    <w:p w14:paraId="16ABEC26">
      <w:pPr>
        <w:numPr>
          <w:ilvl w:val="0"/>
          <w:numId w:val="0"/>
        </w:numPr>
        <w:spacing w:line="360" w:lineRule="auto"/>
        <w:ind w:left="0" w:leftChars="0" w:firstLine="42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(7)</w:t>
      </w:r>
      <w:r>
        <w:rPr>
          <w:rFonts w:hint="eastAsia" w:ascii="宋体" w:hAnsi="宋体" w:eastAsia="宋体" w:cs="宋体"/>
          <w:color w:val="000000" w:themeColor="text1"/>
          <w:sz w:val="22"/>
          <w:szCs w:val="22"/>
          <w:highlight w:val="none"/>
          <w14:textFill>
            <w14:solidFill>
              <w14:schemeClr w14:val="tx1"/>
            </w14:solidFill>
          </w14:textFill>
        </w:rPr>
        <w:t>若非承包人原因造成无法办理竣工验收，应以承包人提交竣工验收报告时间为准，退还履约担保。</w:t>
      </w:r>
    </w:p>
    <w:p w14:paraId="51E05C29">
      <w:pPr>
        <w:numPr>
          <w:ilvl w:val="0"/>
          <w:numId w:val="0"/>
        </w:numPr>
        <w:spacing w:line="360" w:lineRule="auto"/>
        <w:ind w:left="0" w:leftChars="0" w:firstLine="42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(8)</w:t>
      </w:r>
      <w:r>
        <w:rPr>
          <w:rFonts w:hint="eastAsia" w:ascii="宋体" w:hAnsi="宋体" w:eastAsia="宋体" w:cs="宋体"/>
          <w:color w:val="000000" w:themeColor="text1"/>
          <w:sz w:val="22"/>
          <w:szCs w:val="22"/>
          <w:highlight w:val="none"/>
          <w14:textFill>
            <w14:solidFill>
              <w14:schemeClr w14:val="tx1"/>
            </w14:solidFill>
          </w14:textFill>
        </w:rPr>
        <w:t>承包人应按相关规定按时支付民工工资，如因承包人原因，造成拖欠民工工资事件的发生，发包人有权将工程进度款优先偿还给民工，同时承包人承担工程结算总价1%的违约责任。</w:t>
      </w:r>
    </w:p>
    <w:p w14:paraId="662AF7E6">
      <w:pPr>
        <w:numPr>
          <w:ilvl w:val="0"/>
          <w:numId w:val="0"/>
        </w:numPr>
        <w:spacing w:line="360" w:lineRule="auto"/>
        <w:ind w:left="0" w:leftChars="0" w:firstLine="42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(9)</w:t>
      </w:r>
      <w:r>
        <w:rPr>
          <w:rFonts w:hint="eastAsia" w:ascii="宋体" w:hAnsi="宋体" w:eastAsia="宋体" w:cs="宋体"/>
          <w:color w:val="000000" w:themeColor="text1"/>
          <w:sz w:val="22"/>
          <w:szCs w:val="22"/>
          <w:highlight w:val="none"/>
          <w14:textFill>
            <w14:solidFill>
              <w14:schemeClr w14:val="tx1"/>
            </w14:solidFill>
          </w14:textFill>
        </w:rPr>
        <w:t>如承包人未按合同约定支付供货方材料款，发包人有权不经承包人授权即可从工程款中扣除相应数额用于支付承包人应向供货方支付的材料款，同时承包人向发包人支付已付材料款5%作为违约金。</w:t>
      </w:r>
    </w:p>
    <w:p w14:paraId="64AE1D0D">
      <w:pPr>
        <w:numPr>
          <w:ilvl w:val="0"/>
          <w:numId w:val="0"/>
        </w:numPr>
        <w:spacing w:line="360" w:lineRule="auto"/>
        <w:ind w:left="0" w:leftChars="0" w:firstLine="42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(10)</w:t>
      </w:r>
      <w:r>
        <w:rPr>
          <w:rFonts w:hint="eastAsia" w:ascii="宋体" w:hAnsi="宋体" w:eastAsia="宋体" w:cs="宋体"/>
          <w:color w:val="000000" w:themeColor="text1"/>
          <w:sz w:val="22"/>
          <w:szCs w:val="22"/>
          <w:highlight w:val="none"/>
          <w14:textFill>
            <w14:solidFill>
              <w14:schemeClr w14:val="tx1"/>
            </w14:solidFill>
          </w14:textFill>
        </w:rPr>
        <w:t>施工过程中发生的各类矛盾及纠纷由承包人自行处理，发包人只协助承包人，因承包人的原因引起的矛盾及纠纷影响了工程进度，工期不得顺延。</w:t>
      </w:r>
    </w:p>
    <w:p w14:paraId="574A2F0D">
      <w:pPr>
        <w:numPr>
          <w:ilvl w:val="0"/>
          <w:numId w:val="0"/>
        </w:numPr>
        <w:spacing w:line="360" w:lineRule="auto"/>
        <w:ind w:left="0" w:leftChars="0" w:firstLine="42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(11)</w:t>
      </w:r>
      <w:r>
        <w:rPr>
          <w:rFonts w:hint="eastAsia" w:ascii="宋体" w:hAnsi="宋体" w:eastAsia="宋体" w:cs="宋体"/>
          <w:color w:val="000000" w:themeColor="text1"/>
          <w:sz w:val="22"/>
          <w:szCs w:val="22"/>
          <w:highlight w:val="none"/>
          <w14:textFill>
            <w14:solidFill>
              <w14:schemeClr w14:val="tx1"/>
            </w14:solidFill>
          </w14:textFill>
        </w:rPr>
        <w:t>若承包人在施工期间出现下列情况之一，发包人有权另行切割分包（即收回部分工程内容再发包给其他单位或强制承包人将部分工程分包给其他单位）甚至终止合同，由承包人承担因此造成的经济损失和违约责任，承包人在接到退场通知书后3日内必须无条件退场，并在10日内向监理及发包人移交前期技术资料：</w:t>
      </w:r>
    </w:p>
    <w:p w14:paraId="0C0C34D4">
      <w:pPr>
        <w:numPr>
          <w:ilvl w:val="0"/>
          <w:numId w:val="0"/>
        </w:numPr>
        <w:spacing w:line="360" w:lineRule="auto"/>
        <w:ind w:left="0" w:leftChars="0" w:firstLine="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①　</w:t>
      </w:r>
      <w:r>
        <w:rPr>
          <w:rFonts w:hint="eastAsia" w:ascii="宋体" w:hAnsi="宋体" w:eastAsia="宋体" w:cs="宋体"/>
          <w:color w:val="000000" w:themeColor="text1"/>
          <w:sz w:val="22"/>
          <w:szCs w:val="22"/>
          <w:highlight w:val="none"/>
          <w14:textFill>
            <w14:solidFill>
              <w14:schemeClr w14:val="tx1"/>
            </w14:solidFill>
          </w14:textFill>
        </w:rPr>
        <w:t>承包人因忽视施工安全，发包人发出整改通知三次及以上。</w:t>
      </w:r>
    </w:p>
    <w:p w14:paraId="5C7F2281">
      <w:pPr>
        <w:numPr>
          <w:ilvl w:val="0"/>
          <w:numId w:val="0"/>
        </w:numPr>
        <w:spacing w:line="360" w:lineRule="auto"/>
        <w:ind w:left="0" w:leftChars="0" w:firstLine="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②　</w:t>
      </w:r>
      <w:r>
        <w:rPr>
          <w:rFonts w:hint="eastAsia" w:ascii="宋体" w:hAnsi="宋体" w:eastAsia="宋体" w:cs="宋体"/>
          <w:color w:val="000000" w:themeColor="text1"/>
          <w:sz w:val="22"/>
          <w:szCs w:val="22"/>
          <w:highlight w:val="none"/>
          <w14:textFill>
            <w14:solidFill>
              <w14:schemeClr w14:val="tx1"/>
            </w14:solidFill>
          </w14:textFill>
        </w:rPr>
        <w:t>因承包人原因造成停工一次及以上。</w:t>
      </w:r>
    </w:p>
    <w:p w14:paraId="57C5C7FA">
      <w:pPr>
        <w:numPr>
          <w:ilvl w:val="0"/>
          <w:numId w:val="0"/>
        </w:numPr>
        <w:spacing w:line="360" w:lineRule="auto"/>
        <w:ind w:left="0" w:leftChars="0" w:firstLine="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③　</w:t>
      </w:r>
      <w:r>
        <w:rPr>
          <w:rFonts w:hint="eastAsia" w:ascii="宋体" w:hAnsi="宋体" w:eastAsia="宋体" w:cs="宋体"/>
          <w:color w:val="000000" w:themeColor="text1"/>
          <w:sz w:val="22"/>
          <w:szCs w:val="22"/>
          <w:highlight w:val="none"/>
          <w14:textFill>
            <w14:solidFill>
              <w14:schemeClr w14:val="tx1"/>
            </w14:solidFill>
          </w14:textFill>
        </w:rPr>
        <w:t>因承包人违反安全文明施工的有关规定，经有关单位查实或市级媒体曝光一次及以上。</w:t>
      </w:r>
    </w:p>
    <w:p w14:paraId="584AE5C1">
      <w:pPr>
        <w:numPr>
          <w:ilvl w:val="0"/>
          <w:numId w:val="0"/>
        </w:numPr>
        <w:spacing w:line="360" w:lineRule="auto"/>
        <w:ind w:left="0" w:leftChars="0" w:firstLine="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④　</w:t>
      </w:r>
      <w:r>
        <w:rPr>
          <w:rFonts w:hint="eastAsia" w:ascii="宋体" w:hAnsi="宋体" w:eastAsia="宋体" w:cs="宋体"/>
          <w:color w:val="000000" w:themeColor="text1"/>
          <w:sz w:val="22"/>
          <w:szCs w:val="22"/>
          <w:highlight w:val="none"/>
          <w14:textFill>
            <w14:solidFill>
              <w14:schemeClr w14:val="tx1"/>
            </w14:solidFill>
          </w14:textFill>
        </w:rPr>
        <w:t>因承包人原因造成工期严重滞后，经发包人书面通知仍无明显改进，不能按期完成任务；或发包人发现承包人拖延工期的。</w:t>
      </w:r>
    </w:p>
    <w:p w14:paraId="6A8D8105">
      <w:pPr>
        <w:numPr>
          <w:ilvl w:val="0"/>
          <w:numId w:val="0"/>
        </w:numPr>
        <w:spacing w:line="360" w:lineRule="auto"/>
        <w:ind w:left="0" w:leftChars="0" w:firstLine="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⑤　</w:t>
      </w:r>
      <w:r>
        <w:rPr>
          <w:rFonts w:hint="eastAsia" w:ascii="宋体" w:hAnsi="宋体" w:eastAsia="宋体" w:cs="宋体"/>
          <w:color w:val="000000" w:themeColor="text1"/>
          <w:sz w:val="22"/>
          <w:szCs w:val="22"/>
          <w:highlight w:val="none"/>
          <w14:textFill>
            <w14:solidFill>
              <w14:schemeClr w14:val="tx1"/>
            </w14:solidFill>
          </w14:textFill>
        </w:rPr>
        <w:t>承包人因偷工减料、使用不合格产品、材料或未按规范工艺施工导致工程质量差，经监理单位、发包人查实后，并发出停工通知二次及以上。</w:t>
      </w:r>
    </w:p>
    <w:p w14:paraId="0FFF58BB">
      <w:pPr>
        <w:numPr>
          <w:ilvl w:val="0"/>
          <w:numId w:val="0"/>
        </w:numPr>
        <w:spacing w:line="360" w:lineRule="auto"/>
        <w:ind w:left="0" w:leftChars="0" w:firstLine="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⑥　</w:t>
      </w:r>
      <w:r>
        <w:rPr>
          <w:rFonts w:hint="eastAsia" w:ascii="宋体" w:hAnsi="宋体" w:eastAsia="宋体" w:cs="宋体"/>
          <w:color w:val="000000" w:themeColor="text1"/>
          <w:sz w:val="22"/>
          <w:szCs w:val="22"/>
          <w:highlight w:val="none"/>
          <w14:textFill>
            <w14:solidFill>
              <w14:schemeClr w14:val="tx1"/>
            </w14:solidFill>
          </w14:textFill>
        </w:rPr>
        <w:t>因承包人原因受到各级城市环境管理部门处罚一次及以上。</w:t>
      </w:r>
    </w:p>
    <w:p w14:paraId="5EB9D6CC">
      <w:pPr>
        <w:numPr>
          <w:ilvl w:val="0"/>
          <w:numId w:val="0"/>
        </w:numPr>
        <w:spacing w:line="360" w:lineRule="auto"/>
        <w:ind w:left="0" w:leftChars="0" w:firstLine="42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(12)</w:t>
      </w:r>
      <w:r>
        <w:rPr>
          <w:rFonts w:hint="eastAsia" w:ascii="宋体" w:hAnsi="宋体" w:eastAsia="宋体" w:cs="宋体"/>
          <w:color w:val="000000" w:themeColor="text1"/>
          <w:sz w:val="22"/>
          <w:szCs w:val="22"/>
          <w:highlight w:val="none"/>
          <w14:textFill>
            <w14:solidFill>
              <w14:schemeClr w14:val="tx1"/>
            </w14:solidFill>
          </w14:textFill>
        </w:rPr>
        <w:t>承包人不得以变更为由停滞工程实施。</w:t>
      </w:r>
    </w:p>
    <w:p w14:paraId="46C03B9D">
      <w:pPr>
        <w:numPr>
          <w:ilvl w:val="0"/>
          <w:numId w:val="0"/>
        </w:numPr>
        <w:spacing w:line="360" w:lineRule="auto"/>
        <w:ind w:left="0" w:leftChars="0" w:firstLine="42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(13)</w:t>
      </w:r>
      <w:r>
        <w:rPr>
          <w:rFonts w:hint="eastAsia" w:ascii="宋体" w:hAnsi="宋体" w:eastAsia="宋体" w:cs="宋体"/>
          <w:color w:val="000000" w:themeColor="text1"/>
          <w:sz w:val="22"/>
          <w:szCs w:val="22"/>
          <w:highlight w:val="none"/>
          <w14:textFill>
            <w14:solidFill>
              <w14:schemeClr w14:val="tx1"/>
            </w14:solidFill>
          </w14:textFill>
        </w:rPr>
        <w:t>承包人按发包人要求向发包人提供办理质监、安监及施工许可证所需的全部资料，若因承包人原因未能按时提供所需的全部资料，发包人有权收取500元/天的违约金，违约金在工程进度款中扣除，且因此造成的一切损失由承包人承担赔偿责任。</w:t>
      </w:r>
    </w:p>
    <w:p w14:paraId="6942D322">
      <w:pPr>
        <w:numPr>
          <w:ilvl w:val="0"/>
          <w:numId w:val="0"/>
        </w:numPr>
        <w:spacing w:line="360" w:lineRule="auto"/>
        <w:ind w:left="0" w:leftChars="0" w:firstLine="42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(14)</w:t>
      </w:r>
      <w:r>
        <w:rPr>
          <w:rFonts w:hint="eastAsia" w:ascii="宋体" w:hAnsi="宋体" w:eastAsia="宋体" w:cs="宋体"/>
          <w:color w:val="000000" w:themeColor="text1"/>
          <w:sz w:val="22"/>
          <w:szCs w:val="22"/>
          <w:highlight w:val="none"/>
          <w14:textFill>
            <w14:solidFill>
              <w14:schemeClr w14:val="tx1"/>
            </w14:solidFill>
          </w14:textFill>
        </w:rPr>
        <w:t>承包人所聘用工作人员在履行合同中产生的劳动争议及工伤事故由其自行解决，并自行承担相应的赔偿责任，如果由此给发包人造成了损失，承包人应当赔偿发包人的全部损失（含直接损失和间接损失包括但不限于律师费、诉讼费、保全费、执行费等）。</w:t>
      </w:r>
    </w:p>
    <w:p w14:paraId="7102B2AE">
      <w:pPr>
        <w:numPr>
          <w:ilvl w:val="0"/>
          <w:numId w:val="0"/>
        </w:numPr>
        <w:spacing w:line="360" w:lineRule="auto"/>
        <w:ind w:left="0" w:leftChars="0" w:firstLine="42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(15)</w:t>
      </w:r>
      <w:r>
        <w:rPr>
          <w:rFonts w:hint="eastAsia" w:ascii="宋体" w:hAnsi="宋体" w:eastAsia="宋体" w:cs="宋体"/>
          <w:color w:val="000000" w:themeColor="text1"/>
          <w:sz w:val="22"/>
          <w:szCs w:val="22"/>
          <w:highlight w:val="none"/>
          <w14:textFill>
            <w14:solidFill>
              <w14:schemeClr w14:val="tx1"/>
            </w14:solidFill>
          </w14:textFill>
        </w:rPr>
        <w:t>发包人按合同条款约定对承包人的罚款或要求其支付的违约金，均有权从双方的工程结算款中予以扣除，不足部份发包人有权向承包人追偿。</w:t>
      </w:r>
    </w:p>
    <w:p w14:paraId="5EB2653B">
      <w:pPr>
        <w:numPr>
          <w:ilvl w:val="0"/>
          <w:numId w:val="0"/>
        </w:numPr>
        <w:spacing w:line="360" w:lineRule="auto"/>
        <w:ind w:left="0" w:leftChars="0" w:firstLine="42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(16)</w:t>
      </w:r>
      <w:r>
        <w:rPr>
          <w:rFonts w:hint="eastAsia" w:ascii="宋体" w:hAnsi="宋体" w:eastAsia="宋体" w:cs="宋体"/>
          <w:color w:val="000000" w:themeColor="text1"/>
          <w:sz w:val="22"/>
          <w:szCs w:val="22"/>
          <w:highlight w:val="none"/>
          <w14:textFill>
            <w14:solidFill>
              <w14:schemeClr w14:val="tx1"/>
            </w14:solidFill>
          </w14:textFill>
        </w:rPr>
        <w:t>本工程所列项目综合单价已包括项目实施过程中的辅助工序，如打洞、开槽、地面找平、抹灰补烂等，实施过程中不另外增加费用。</w:t>
      </w:r>
    </w:p>
    <w:p w14:paraId="799D392E">
      <w:pPr>
        <w:numPr>
          <w:ilvl w:val="0"/>
          <w:numId w:val="0"/>
        </w:numPr>
        <w:spacing w:line="360" w:lineRule="auto"/>
        <w:ind w:left="0" w:leftChars="0" w:firstLine="42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(17)</w:t>
      </w:r>
      <w:r>
        <w:rPr>
          <w:rFonts w:hint="eastAsia" w:ascii="宋体" w:hAnsi="宋体" w:eastAsia="宋体" w:cs="宋体"/>
          <w:color w:val="000000" w:themeColor="text1"/>
          <w:sz w:val="22"/>
          <w:szCs w:val="22"/>
          <w:highlight w:val="none"/>
          <w14:textFill>
            <w14:solidFill>
              <w14:schemeClr w14:val="tx1"/>
            </w14:solidFill>
          </w14:textFill>
        </w:rPr>
        <w:t>地下工程施工过程，参照原有地形管网图纸，结合现场实际情况组织施工。施工导致原有管道破损等损失，由承包人自行承担。</w:t>
      </w:r>
    </w:p>
    <w:p w14:paraId="75FB0C60">
      <w:pPr>
        <w:numPr>
          <w:ilvl w:val="0"/>
          <w:numId w:val="0"/>
        </w:numPr>
        <w:spacing w:line="360" w:lineRule="auto"/>
        <w:ind w:left="0" w:leftChars="0" w:firstLine="42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(18)</w:t>
      </w:r>
      <w:r>
        <w:rPr>
          <w:rFonts w:hint="eastAsia" w:ascii="宋体" w:hAnsi="宋体" w:eastAsia="宋体" w:cs="宋体"/>
          <w:color w:val="000000" w:themeColor="text1"/>
          <w:sz w:val="22"/>
          <w:szCs w:val="22"/>
          <w:highlight w:val="none"/>
          <w14:textFill>
            <w14:solidFill>
              <w14:schemeClr w14:val="tx1"/>
            </w14:solidFill>
          </w14:textFill>
        </w:rPr>
        <w:t>正式施工前，承包人制定的施工组织设计应交由发包人进行审核。未经发包人审核提前进场或审核后施工过程中未严格执行，甲方有权按2000元/次进行处罚。</w:t>
      </w:r>
    </w:p>
    <w:p w14:paraId="063CA503">
      <w:pPr>
        <w:numPr>
          <w:ilvl w:val="0"/>
          <w:numId w:val="0"/>
        </w:numPr>
        <w:spacing w:line="360" w:lineRule="auto"/>
        <w:ind w:left="0" w:leftChars="0" w:firstLine="42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(19)</w:t>
      </w:r>
      <w:r>
        <w:rPr>
          <w:rFonts w:hint="eastAsia" w:ascii="宋体" w:hAnsi="宋体" w:eastAsia="宋体" w:cs="宋体"/>
          <w:color w:val="000000" w:themeColor="text1"/>
          <w:sz w:val="22"/>
          <w:szCs w:val="22"/>
          <w:highlight w:val="none"/>
          <w14:textFill>
            <w14:solidFill>
              <w14:schemeClr w14:val="tx1"/>
            </w14:solidFill>
          </w14:textFill>
        </w:rPr>
        <w:t>承包人的工程资料必须与工程进度同步，所有资料必须及时签证，发包人对以“回忆录”方式进行的技术资料签证、现场经济资料的签证一律不予认可。工程竣工验收合格后60个工作日内，承包人应提供项目竣工结算和完整的相关资料，超过规定时间未提供项目竣工结算和完整的相关资料的，按100元/天向发包人支付违约金，发包人有权在工程款中扣除相应金额作为违约金。发包人收到完整竣工结算资料后完成内部审核并按程序报送审计单位进行竣工结算审计。</w:t>
      </w:r>
    </w:p>
    <w:p w14:paraId="5FB5B067">
      <w:pPr>
        <w:numPr>
          <w:ilvl w:val="0"/>
          <w:numId w:val="0"/>
        </w:numPr>
        <w:spacing w:line="360" w:lineRule="auto"/>
        <w:ind w:left="0" w:leftChars="0" w:firstLine="42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(20)</w:t>
      </w:r>
      <w:r>
        <w:rPr>
          <w:rFonts w:hint="eastAsia" w:ascii="宋体" w:hAnsi="宋体" w:eastAsia="宋体" w:cs="宋体"/>
          <w:color w:val="000000" w:themeColor="text1"/>
          <w:sz w:val="22"/>
          <w:szCs w:val="22"/>
          <w:highlight w:val="none"/>
          <w14:textFill>
            <w14:solidFill>
              <w14:schemeClr w14:val="tx1"/>
            </w14:solidFill>
          </w14:textFill>
        </w:rPr>
        <w:t>承包人应妥善处理民工劳务费结算纠纷。如发生民工集体上访、聚众滋事，扰乱正常施工、发包人办公及政府机关、道路交通等社会公共秩序的，每出现一次，承包人向发包人支付违约金2万元；如承包人项目经理或单位主要负责人在事件发生后不在现场协调指挥，每出现一次，承包人向发包人支付违约金2万元。</w:t>
      </w:r>
    </w:p>
    <w:p w14:paraId="3E375628">
      <w:pPr>
        <w:numPr>
          <w:ilvl w:val="0"/>
          <w:numId w:val="0"/>
        </w:numPr>
        <w:spacing w:line="360" w:lineRule="auto"/>
        <w:ind w:left="0" w:leftChars="0" w:firstLine="42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(21)</w:t>
      </w:r>
      <w:r>
        <w:rPr>
          <w:rFonts w:hint="eastAsia" w:ascii="宋体" w:hAnsi="宋体" w:eastAsia="宋体" w:cs="宋体"/>
          <w:color w:val="000000" w:themeColor="text1"/>
          <w:sz w:val="22"/>
          <w:szCs w:val="22"/>
          <w:highlight w:val="none"/>
          <w14:textFill>
            <w14:solidFill>
              <w14:schemeClr w14:val="tx1"/>
            </w14:solidFill>
          </w14:textFill>
        </w:rPr>
        <w:t xml:space="preserve"> 建筑垃圾工程量按实际拆除体积计算，不考虑堆放体积。</w:t>
      </w:r>
    </w:p>
    <w:p w14:paraId="066DAA94">
      <w:pPr>
        <w:numPr>
          <w:ilvl w:val="0"/>
          <w:numId w:val="0"/>
        </w:numPr>
        <w:spacing w:line="360" w:lineRule="auto"/>
        <w:ind w:left="0" w:leftChars="0" w:firstLine="42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(22)</w:t>
      </w:r>
      <w:r>
        <w:rPr>
          <w:rFonts w:hint="eastAsia" w:ascii="宋体" w:hAnsi="宋体" w:eastAsia="宋体" w:cs="宋体"/>
          <w:color w:val="000000" w:themeColor="text1"/>
          <w:sz w:val="22"/>
          <w:szCs w:val="22"/>
          <w:highlight w:val="none"/>
          <w14:textFill>
            <w14:solidFill>
              <w14:schemeClr w14:val="tx1"/>
            </w14:solidFill>
          </w14:textFill>
        </w:rPr>
        <w:t>若项目实施智慧工地、安全文明提档升级及缴纳环保扬尘税等，承包人应按政府相关部门的要求实施或缴纳，所发生的相关费用均已综合考虑在投标报价中，不另单独支付。</w:t>
      </w:r>
    </w:p>
    <w:p w14:paraId="4733EB01">
      <w:pPr>
        <w:numPr>
          <w:ilvl w:val="0"/>
          <w:numId w:val="0"/>
        </w:numPr>
        <w:spacing w:line="360" w:lineRule="auto"/>
        <w:ind w:left="0" w:leftChars="0" w:firstLine="42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(23)</w:t>
      </w:r>
      <w:r>
        <w:rPr>
          <w:rFonts w:hint="eastAsia" w:ascii="宋体" w:hAnsi="宋体" w:eastAsia="宋体" w:cs="宋体"/>
          <w:color w:val="000000" w:themeColor="text1"/>
          <w:sz w:val="22"/>
          <w:szCs w:val="22"/>
          <w:highlight w:val="none"/>
          <w14:textFill>
            <w14:solidFill>
              <w14:schemeClr w14:val="tx1"/>
            </w14:solidFill>
          </w14:textFill>
        </w:rPr>
        <w:t>本项目施工完成后，承包人须对所有装修区域进行空气治理和开荒保洁，空气治理和开荒保洁的费用由承包人承担，该费用包含在投标报价中不单列。</w:t>
      </w:r>
    </w:p>
    <w:p w14:paraId="70A6582B">
      <w:pPr>
        <w:numPr>
          <w:ilvl w:val="0"/>
          <w:numId w:val="0"/>
        </w:numPr>
        <w:spacing w:line="360" w:lineRule="auto"/>
        <w:ind w:left="0" w:leftChars="0" w:firstLine="42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(24)</w:t>
      </w:r>
      <w:r>
        <w:rPr>
          <w:rFonts w:hint="eastAsia" w:ascii="宋体" w:hAnsi="宋体" w:eastAsia="宋体" w:cs="宋体"/>
          <w:color w:val="000000" w:themeColor="text1"/>
          <w:sz w:val="22"/>
          <w:szCs w:val="22"/>
          <w:highlight w:val="none"/>
          <w14:textFill>
            <w14:solidFill>
              <w14:schemeClr w14:val="tx1"/>
            </w14:solidFill>
          </w14:textFill>
        </w:rPr>
        <w:t>若因承包人违约而导致诉讼或者仲裁，承包人应承担发包人发生的诉讼费、仲裁费、评估费、执行费、保全费、鉴定费、律师费、差旅费等各项费用。</w:t>
      </w:r>
    </w:p>
    <w:p w14:paraId="4C4116A1">
      <w:pPr>
        <w:spacing w:line="360" w:lineRule="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21. 补充条款</w:t>
      </w:r>
    </w:p>
    <w:p w14:paraId="64FE0DD7">
      <w:pPr>
        <w:spacing w:line="360" w:lineRule="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21.1 退出机制</w:t>
      </w:r>
    </w:p>
    <w:p w14:paraId="1CD05AB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21.1.1有下列情形之一的，发包人有权解除合同，亦有权兑付履约担保，并对承包人做清退出场处理：</w:t>
      </w:r>
    </w:p>
    <w:p w14:paraId="1A4F9515">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（1）因承包人原因造成较大及以上等级生产安全事故或工程质量事故的；</w:t>
      </w:r>
    </w:p>
    <w:p w14:paraId="5B1CF5AE">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（2）因承包人债权债务纠纷或其他纠纷导致工程无法正常施工的。</w:t>
      </w:r>
    </w:p>
    <w:p w14:paraId="300B288D">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（3）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w:t>
      </w:r>
      <w:r>
        <w:rPr>
          <w:rFonts w:hint="eastAsia" w:ascii="宋体" w:hAnsi="宋体" w:eastAsia="宋体" w:cs="宋体"/>
          <w:color w:val="000000" w:themeColor="text1"/>
          <w:sz w:val="22"/>
          <w:szCs w:val="22"/>
          <w:highlight w:val="none"/>
          <w14:textFill>
            <w14:solidFill>
              <w14:schemeClr w14:val="tx1"/>
            </w14:solidFill>
          </w14:textFill>
        </w:rPr>
        <w:t>。</w:t>
      </w:r>
    </w:p>
    <w:p w14:paraId="03B3513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21.1.2有下列情形之一的，承包人有权解除合同，并按16.1.4约定执行：</w:t>
      </w:r>
    </w:p>
    <w:p w14:paraId="44BED262">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（1）因发包人征地、拆迁、补偿、审批手续等原因致使本工程延期开工超过90天的。</w:t>
      </w:r>
    </w:p>
    <w:p w14:paraId="1556A547">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10D8F92D">
      <w:pPr>
        <w:spacing w:line="360" w:lineRule="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21.2智慧工地</w:t>
      </w:r>
    </w:p>
    <w:p w14:paraId="78321EA6">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工地建设可参照重庆市城乡建设委员会《关于印发“智慧工地”建设工作方案的通知》（渝建〔2017〕414号）的相关要求建设。</w:t>
      </w:r>
    </w:p>
    <w:p w14:paraId="2FDA2338">
      <w:pPr>
        <w:spacing w:line="360" w:lineRule="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22. 合同附件</w:t>
      </w:r>
    </w:p>
    <w:p w14:paraId="7DF836A6">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以下附件是本合同的有效组成部分：</w:t>
      </w:r>
    </w:p>
    <w:p w14:paraId="7576B6C2">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附件1：工程质量保修书</w:t>
      </w:r>
    </w:p>
    <w:p w14:paraId="78F5794F">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附件2：承包人项目管理机构组成表</w:t>
      </w:r>
    </w:p>
    <w:p w14:paraId="271BC8FD">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附件3：保障农民工工资支付协议</w:t>
      </w:r>
    </w:p>
    <w:p w14:paraId="6FE8CEE8">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附件4：保密协议</w:t>
      </w:r>
    </w:p>
    <w:p w14:paraId="3C3FB3F0">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附件5：安全协议书</w:t>
      </w:r>
    </w:p>
    <w:p w14:paraId="765B41CB">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附件6：安全告知书</w:t>
      </w:r>
    </w:p>
    <w:p w14:paraId="0CB09EBB">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附件7：廉政合同</w:t>
      </w:r>
      <w:bookmarkEnd w:id="238"/>
      <w:bookmarkEnd w:id="239"/>
      <w:bookmarkEnd w:id="240"/>
      <w:bookmarkEnd w:id="241"/>
      <w:bookmarkEnd w:id="242"/>
      <w:bookmarkEnd w:id="243"/>
    </w:p>
    <w:p w14:paraId="260525F9">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p w14:paraId="026D3167">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br w:type="page"/>
      </w:r>
    </w:p>
    <w:p w14:paraId="1E5F4A3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附件1：</w:t>
      </w:r>
    </w:p>
    <w:p w14:paraId="7F3B13EE">
      <w:pPr>
        <w:spacing w:beforeLines="100" w:afterLines="100" w:line="360" w:lineRule="auto"/>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工程质量保修书</w:t>
      </w:r>
    </w:p>
    <w:p w14:paraId="521AAD75">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发包人（全称）：</w:t>
      </w:r>
    </w:p>
    <w:p w14:paraId="1505517F">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承包人（全称）：</w:t>
      </w:r>
    </w:p>
    <w:p w14:paraId="40A939F1">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发包人、承包人根据《中华人民共和国建筑法》、《建设工程质量管理条例》和《房屋建筑工程质量保修办法》，经协商一致，对签订工程质量保修书。</w:t>
      </w:r>
    </w:p>
    <w:p w14:paraId="3D80F58B">
      <w:pPr>
        <w:spacing w:line="360" w:lineRule="auto"/>
        <w:ind w:firstLine="446" w:firstLineChars="202"/>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一、工程质量保修范围和内容</w:t>
      </w:r>
    </w:p>
    <w:p w14:paraId="76AF443D">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承包人在质量保修期内，按照有关法律规定和合同约定，承担工程质量保修责任。</w:t>
      </w:r>
    </w:p>
    <w:p w14:paraId="6846C0CC">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77C7E19">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承包人承包范围内容均属质量保修范围内容；其中：</w:t>
      </w:r>
    </w:p>
    <w:p w14:paraId="66C1B0F3">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1.属于设计原因造成的质量问题，承包人负责维修，不留隐患，费用由发包人承担；</w:t>
      </w:r>
    </w:p>
    <w:p w14:paraId="696A3F10">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2.属于施工造成的质量问题，承包人负责维修，不留隐患；</w:t>
      </w:r>
    </w:p>
    <w:p w14:paraId="6F9D6658">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3.属于业主使用不当造成的质量问题，配合抢修，费用由发包人承担。</w:t>
      </w:r>
    </w:p>
    <w:p w14:paraId="2B396021">
      <w:pPr>
        <w:spacing w:line="360" w:lineRule="auto"/>
        <w:ind w:firstLine="446" w:firstLineChars="202"/>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二、质量保修期</w:t>
      </w:r>
    </w:p>
    <w:p w14:paraId="4D9548EF">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双方根据《建设工程质量管理条例》及有关规定，约定本工程的质量保修期如下：</w:t>
      </w:r>
    </w:p>
    <w:p w14:paraId="5EB47065">
      <w:pPr>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1.缺陷责任期为2年；</w:t>
      </w:r>
    </w:p>
    <w:p w14:paraId="37AB4B13">
      <w:pPr>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2.基础设施工程为设计文件规定的该工程的合理使用年限；</w:t>
      </w:r>
    </w:p>
    <w:p w14:paraId="7F502C60">
      <w:pPr>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3.屋面防水工程、有防水要求的卫生间、房间和外墙面的防渗漏为5年；</w:t>
      </w:r>
    </w:p>
    <w:p w14:paraId="4AF44349">
      <w:pPr>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4.供热与供冷系统为2个采暖期、供冷期；</w:t>
      </w:r>
    </w:p>
    <w:p w14:paraId="392302C9">
      <w:pPr>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5.电气管线、给排水管道、设备安装和装修工程为2年；</w:t>
      </w:r>
    </w:p>
    <w:p w14:paraId="55EB3F44">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6.设备的质量保证期为3年，属于国家规定“三包”范围的，其产品质量保证期不得低于“三包”规定。</w:t>
      </w:r>
    </w:p>
    <w:p w14:paraId="51BB234A">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7.其他项目的保修期限由发包方与承包方约定。</w:t>
      </w:r>
    </w:p>
    <w:p w14:paraId="0A2C4F67">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8.建设工程的保修期，自本项目完工经发包人组织竣工验收达到合格条件之日起计算。</w:t>
      </w:r>
    </w:p>
    <w:p w14:paraId="2A191DBA">
      <w:pPr>
        <w:spacing w:line="360" w:lineRule="auto"/>
        <w:ind w:firstLine="446" w:firstLineChars="202"/>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三、质量保修责任</w:t>
      </w:r>
    </w:p>
    <w:p w14:paraId="4D24444E">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1.属于保修范围、内容的项目，承包人应当在接到修理通知之日起5天内派人修理。承包人不在约定期限内派人修理的，发包人可以委托其他人员修理。</w:t>
      </w:r>
    </w:p>
    <w:p w14:paraId="5AE84B31">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2.发生须紧急抢修事故的，承包人在接到事故通知后，应当立即到达事故现场抢修。</w:t>
      </w:r>
    </w:p>
    <w:p w14:paraId="43C6B285">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对于涉及结构安装的质量问题，应当按照《房屋建筑工程质量保修办法》的规定，立即向当地建设行政主管部门报告，采取安全防范措施；由原设计单位或者具有相应资质等级的设计单位提出保修方案，承包人实施保修。</w:t>
      </w:r>
    </w:p>
    <w:p w14:paraId="74134B6E">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4.质量保修完成后，由发包人组织验收。</w:t>
      </w:r>
    </w:p>
    <w:p w14:paraId="42FF87D9">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5.关于空调设备</w:t>
      </w:r>
    </w:p>
    <w:p w14:paraId="761692B8">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1）提供五年的免费质保期。保修包括正常修理和日常维护，从验收合格交付发包人接收使用之日起计算；</w:t>
      </w:r>
    </w:p>
    <w:p w14:paraId="686F44D7">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2）承包人须能做到在接到故障报修电话后 2 小时内响应，在 12 小时内赶到现场提供服务，一般故障 24 小时内排除，重大故障 48 小时内修复完毕。</w:t>
      </w:r>
    </w:p>
    <w:p w14:paraId="3BB7630F">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3）如由于非甲方或第三方人为造成的故障或损坏，一般故障 48 小时内排除，重大故障 72小时内修复完毕，同时免费更换零部件。</w:t>
      </w:r>
    </w:p>
    <w:p w14:paraId="6621019C">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四、保修费用 </w:t>
      </w:r>
    </w:p>
    <w:p w14:paraId="7E04C59B">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保修费用由造成质量缺陷的责任方承担。</w:t>
      </w:r>
    </w:p>
    <w:p w14:paraId="5CE02E37">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五、其他</w:t>
      </w:r>
    </w:p>
    <w:p w14:paraId="7EE67F0E">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双方约定的其他工程质量保修事项：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6495B409">
      <w:pPr>
        <w:spacing w:line="360" w:lineRule="auto"/>
        <w:ind w:firstLine="444" w:firstLineChars="20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本工程质量保修书，由施工合同发包人、承包人双方在竣工验收前共同签署，作为施工合同附件，其有效期限至保修期满。</w:t>
      </w:r>
    </w:p>
    <w:p w14:paraId="6AEAB7AA">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发包人（公章）：                    承包人（公章）：</w:t>
      </w:r>
    </w:p>
    <w:p w14:paraId="63E8085C">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法定代表人或授权代理人（签字）： 法定代表人或授权代理人（签字）：</w:t>
      </w:r>
    </w:p>
    <w:p w14:paraId="49B8A1A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年  月   日                        年  月   日</w:t>
      </w:r>
    </w:p>
    <w:p w14:paraId="4E58EFD4">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p w14:paraId="520BFCC7">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p w14:paraId="15FB1EEC">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p w14:paraId="5B44B3DD">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p w14:paraId="1E785F8D">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br w:type="page"/>
      </w:r>
    </w:p>
    <w:p w14:paraId="626D9676">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附</w:t>
      </w:r>
      <w:bookmarkStart w:id="245" w:name="_Toc296891268"/>
      <w:bookmarkStart w:id="246" w:name="_Toc296503228"/>
      <w:bookmarkStart w:id="247" w:name="_Toc267261699"/>
      <w:bookmarkStart w:id="248" w:name="_Toc296347227"/>
      <w:bookmarkStart w:id="249" w:name="_Toc296346729"/>
      <w:bookmarkStart w:id="250" w:name="_Toc296891056"/>
      <w:bookmarkStart w:id="251" w:name="_Toc296944567"/>
      <w:r>
        <w:rPr>
          <w:rFonts w:hint="eastAsia" w:ascii="宋体" w:hAnsi="宋体" w:eastAsia="宋体" w:cs="宋体"/>
          <w:color w:val="000000" w:themeColor="text1"/>
          <w:sz w:val="22"/>
          <w:szCs w:val="22"/>
          <w:highlight w:val="none"/>
          <w14:textFill>
            <w14:solidFill>
              <w14:schemeClr w14:val="tx1"/>
            </w14:solidFill>
          </w14:textFill>
        </w:rPr>
        <w:t>件2：</w:t>
      </w:r>
    </w:p>
    <w:bookmarkEnd w:id="245"/>
    <w:bookmarkEnd w:id="246"/>
    <w:bookmarkEnd w:id="247"/>
    <w:bookmarkEnd w:id="248"/>
    <w:bookmarkEnd w:id="249"/>
    <w:bookmarkEnd w:id="250"/>
    <w:bookmarkEnd w:id="251"/>
    <w:p w14:paraId="41E825BE">
      <w:pPr>
        <w:spacing w:line="360" w:lineRule="auto"/>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承包人项目管理机构组成表</w:t>
      </w:r>
    </w:p>
    <w:p w14:paraId="0F3FFFB4">
      <w:pPr>
        <w:pStyle w:val="9"/>
        <w:spacing w:line="360" w:lineRule="auto"/>
        <w:rPr>
          <w:rFonts w:hint="eastAsia" w:ascii="宋体" w:hAnsi="宋体" w:eastAsia="宋体" w:cs="宋体"/>
          <w:color w:val="000000" w:themeColor="text1"/>
          <w:sz w:val="22"/>
          <w:szCs w:val="22"/>
          <w:highlight w:val="none"/>
          <w14:textFill>
            <w14:solidFill>
              <w14:schemeClr w14:val="tx1"/>
            </w14:solidFill>
          </w14:textFill>
        </w:rPr>
      </w:pPr>
    </w:p>
    <w:tbl>
      <w:tblPr>
        <w:tblStyle w:val="47"/>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326"/>
        <w:gridCol w:w="963"/>
        <w:gridCol w:w="1134"/>
        <w:gridCol w:w="1134"/>
        <w:gridCol w:w="4252"/>
      </w:tblGrid>
      <w:tr w14:paraId="7697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326" w:type="dxa"/>
            <w:vAlign w:val="center"/>
          </w:tcPr>
          <w:p w14:paraId="07806CAE">
            <w:pPr>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名    称</w:t>
            </w:r>
          </w:p>
        </w:tc>
        <w:tc>
          <w:tcPr>
            <w:tcW w:w="963" w:type="dxa"/>
            <w:vAlign w:val="center"/>
          </w:tcPr>
          <w:p w14:paraId="421D5CC1">
            <w:pPr>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姓名</w:t>
            </w:r>
          </w:p>
        </w:tc>
        <w:tc>
          <w:tcPr>
            <w:tcW w:w="1134" w:type="dxa"/>
            <w:vAlign w:val="center"/>
          </w:tcPr>
          <w:p w14:paraId="26971F1E">
            <w:pPr>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职务</w:t>
            </w:r>
          </w:p>
        </w:tc>
        <w:tc>
          <w:tcPr>
            <w:tcW w:w="1134" w:type="dxa"/>
            <w:vAlign w:val="center"/>
          </w:tcPr>
          <w:p w14:paraId="4ACB05B6">
            <w:pPr>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职称</w:t>
            </w:r>
          </w:p>
        </w:tc>
        <w:tc>
          <w:tcPr>
            <w:tcW w:w="4252" w:type="dxa"/>
            <w:vAlign w:val="center"/>
          </w:tcPr>
          <w:p w14:paraId="70961BDB">
            <w:pPr>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主要资历、经验及承担过的项目</w:t>
            </w:r>
          </w:p>
        </w:tc>
      </w:tr>
      <w:tr w14:paraId="3776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14:paraId="5B9B14DD">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一、总部人员</w:t>
            </w:r>
          </w:p>
        </w:tc>
      </w:tr>
      <w:tr w14:paraId="027C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326" w:type="dxa"/>
            <w:vAlign w:val="center"/>
          </w:tcPr>
          <w:p w14:paraId="4AD12A9D">
            <w:pPr>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项目主管</w:t>
            </w:r>
          </w:p>
        </w:tc>
        <w:tc>
          <w:tcPr>
            <w:tcW w:w="963" w:type="dxa"/>
            <w:vAlign w:val="center"/>
          </w:tcPr>
          <w:p w14:paraId="0BF0DCBF">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5354D43D">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4A6F5D54">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4252" w:type="dxa"/>
            <w:vAlign w:val="center"/>
          </w:tcPr>
          <w:p w14:paraId="0E95105D">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323A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326" w:type="dxa"/>
            <w:vAlign w:val="center"/>
          </w:tcPr>
          <w:p w14:paraId="46C8D2F9">
            <w:pPr>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63" w:type="dxa"/>
            <w:vAlign w:val="center"/>
          </w:tcPr>
          <w:p w14:paraId="22EC16E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0C8AFC1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18AEA143">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4252" w:type="dxa"/>
            <w:vAlign w:val="center"/>
          </w:tcPr>
          <w:p w14:paraId="6871DA35">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363C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326" w:type="dxa"/>
            <w:vAlign w:val="center"/>
          </w:tcPr>
          <w:p w14:paraId="7BB530D8">
            <w:pPr>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其他人员</w:t>
            </w:r>
          </w:p>
        </w:tc>
        <w:tc>
          <w:tcPr>
            <w:tcW w:w="963" w:type="dxa"/>
            <w:vAlign w:val="center"/>
          </w:tcPr>
          <w:p w14:paraId="6FF22D16">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052F276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6EBD817D">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4252" w:type="dxa"/>
            <w:vAlign w:val="center"/>
          </w:tcPr>
          <w:p w14:paraId="4E35152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3CEC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326" w:type="dxa"/>
            <w:vAlign w:val="center"/>
          </w:tcPr>
          <w:p w14:paraId="6244F5BA">
            <w:pPr>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63" w:type="dxa"/>
            <w:vAlign w:val="center"/>
          </w:tcPr>
          <w:p w14:paraId="5323937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535ACD5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44C0832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4252" w:type="dxa"/>
            <w:vAlign w:val="center"/>
          </w:tcPr>
          <w:p w14:paraId="1AC15B4A">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41FD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4C0381FF">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二、现场人员</w:t>
            </w:r>
          </w:p>
        </w:tc>
      </w:tr>
      <w:tr w14:paraId="4A7B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326" w:type="dxa"/>
            <w:vAlign w:val="center"/>
          </w:tcPr>
          <w:p w14:paraId="2AA546C2">
            <w:pPr>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项目经理</w:t>
            </w:r>
          </w:p>
        </w:tc>
        <w:tc>
          <w:tcPr>
            <w:tcW w:w="963" w:type="dxa"/>
            <w:vAlign w:val="center"/>
          </w:tcPr>
          <w:p w14:paraId="2474B3FF">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2C90578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36A78236">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4252" w:type="dxa"/>
            <w:vAlign w:val="center"/>
          </w:tcPr>
          <w:p w14:paraId="4AB8D12D">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121E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326" w:type="dxa"/>
            <w:vAlign w:val="center"/>
          </w:tcPr>
          <w:p w14:paraId="7CC85C7C">
            <w:pPr>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项目副经理</w:t>
            </w:r>
          </w:p>
        </w:tc>
        <w:tc>
          <w:tcPr>
            <w:tcW w:w="963" w:type="dxa"/>
            <w:vAlign w:val="center"/>
          </w:tcPr>
          <w:p w14:paraId="56C20402">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726B30F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7B8B82E4">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4252" w:type="dxa"/>
            <w:vAlign w:val="center"/>
          </w:tcPr>
          <w:p w14:paraId="59656203">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5359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326" w:type="dxa"/>
            <w:vAlign w:val="center"/>
          </w:tcPr>
          <w:p w14:paraId="178EC3AA">
            <w:pPr>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技术负责人</w:t>
            </w:r>
          </w:p>
        </w:tc>
        <w:tc>
          <w:tcPr>
            <w:tcW w:w="963" w:type="dxa"/>
            <w:vAlign w:val="center"/>
          </w:tcPr>
          <w:p w14:paraId="1E609FBA">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44E6458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66ED1F05">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4252" w:type="dxa"/>
            <w:vAlign w:val="center"/>
          </w:tcPr>
          <w:p w14:paraId="758E245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7C3D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326" w:type="dxa"/>
            <w:vAlign w:val="center"/>
          </w:tcPr>
          <w:p w14:paraId="48A88C30">
            <w:pPr>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电子与智能化专业技术人员</w:t>
            </w:r>
          </w:p>
        </w:tc>
        <w:tc>
          <w:tcPr>
            <w:tcW w:w="963" w:type="dxa"/>
            <w:vAlign w:val="center"/>
          </w:tcPr>
          <w:p w14:paraId="4A3F9E74">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04A5CA13">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761EBA2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4252" w:type="dxa"/>
            <w:vAlign w:val="center"/>
          </w:tcPr>
          <w:p w14:paraId="2F7A246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76B4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326" w:type="dxa"/>
            <w:vAlign w:val="center"/>
          </w:tcPr>
          <w:p w14:paraId="7CC3F1DF">
            <w:pPr>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电气设备安装调试工</w:t>
            </w:r>
          </w:p>
        </w:tc>
        <w:tc>
          <w:tcPr>
            <w:tcW w:w="963" w:type="dxa"/>
            <w:vAlign w:val="center"/>
          </w:tcPr>
          <w:p w14:paraId="771D1C50">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4EBE25C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51CD2F22">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4252" w:type="dxa"/>
            <w:vAlign w:val="center"/>
          </w:tcPr>
          <w:p w14:paraId="01155E1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6FEE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326" w:type="dxa"/>
            <w:vAlign w:val="center"/>
          </w:tcPr>
          <w:p w14:paraId="7CDA9E07">
            <w:pPr>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弱电工</w:t>
            </w:r>
          </w:p>
        </w:tc>
        <w:tc>
          <w:tcPr>
            <w:tcW w:w="963" w:type="dxa"/>
            <w:vAlign w:val="center"/>
          </w:tcPr>
          <w:p w14:paraId="2A82FCAD">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65778B56">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600F94C3">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4252" w:type="dxa"/>
            <w:vAlign w:val="center"/>
          </w:tcPr>
          <w:p w14:paraId="2D598DCF">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2D70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326" w:type="dxa"/>
            <w:vAlign w:val="center"/>
          </w:tcPr>
          <w:p w14:paraId="5D65A044">
            <w:pPr>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造价管理</w:t>
            </w:r>
          </w:p>
        </w:tc>
        <w:tc>
          <w:tcPr>
            <w:tcW w:w="963" w:type="dxa"/>
            <w:vAlign w:val="center"/>
          </w:tcPr>
          <w:p w14:paraId="35793C5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68AE05D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5F321F93">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4252" w:type="dxa"/>
            <w:vAlign w:val="center"/>
          </w:tcPr>
          <w:p w14:paraId="298720CD">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137E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326" w:type="dxa"/>
            <w:vAlign w:val="center"/>
          </w:tcPr>
          <w:p w14:paraId="489EAA6F">
            <w:pPr>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质量管理</w:t>
            </w:r>
          </w:p>
        </w:tc>
        <w:tc>
          <w:tcPr>
            <w:tcW w:w="963" w:type="dxa"/>
            <w:vAlign w:val="center"/>
          </w:tcPr>
          <w:p w14:paraId="3BE44A4A">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264BB1BC">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2D390DD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4252" w:type="dxa"/>
            <w:vAlign w:val="center"/>
          </w:tcPr>
          <w:p w14:paraId="636BDC1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7ED7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326" w:type="dxa"/>
            <w:vAlign w:val="center"/>
          </w:tcPr>
          <w:p w14:paraId="00F06152">
            <w:pPr>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材料管理</w:t>
            </w:r>
          </w:p>
        </w:tc>
        <w:tc>
          <w:tcPr>
            <w:tcW w:w="963" w:type="dxa"/>
            <w:vAlign w:val="center"/>
          </w:tcPr>
          <w:p w14:paraId="75D5BB99">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6A877D62">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3787F0F5">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4252" w:type="dxa"/>
            <w:vAlign w:val="center"/>
          </w:tcPr>
          <w:p w14:paraId="57F6A3FD">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7D35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326" w:type="dxa"/>
            <w:vAlign w:val="center"/>
          </w:tcPr>
          <w:p w14:paraId="43497B00">
            <w:pPr>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计划管理</w:t>
            </w:r>
          </w:p>
        </w:tc>
        <w:tc>
          <w:tcPr>
            <w:tcW w:w="963" w:type="dxa"/>
            <w:vAlign w:val="center"/>
          </w:tcPr>
          <w:p w14:paraId="68ECE3A3">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5B69CCC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15D04955">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4252" w:type="dxa"/>
            <w:vAlign w:val="center"/>
          </w:tcPr>
          <w:p w14:paraId="45DCC652">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6FCD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326" w:type="dxa"/>
            <w:vAlign w:val="center"/>
          </w:tcPr>
          <w:p w14:paraId="45729E57">
            <w:pPr>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安全管理</w:t>
            </w:r>
          </w:p>
        </w:tc>
        <w:tc>
          <w:tcPr>
            <w:tcW w:w="963" w:type="dxa"/>
            <w:vAlign w:val="center"/>
          </w:tcPr>
          <w:p w14:paraId="62ED073F">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32EAC074">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322DBA3F">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4252" w:type="dxa"/>
            <w:vAlign w:val="center"/>
          </w:tcPr>
          <w:p w14:paraId="596675A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5AFD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326" w:type="dxa"/>
            <w:vMerge w:val="restart"/>
            <w:vAlign w:val="center"/>
          </w:tcPr>
          <w:p w14:paraId="59F94172">
            <w:pPr>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其他人员</w:t>
            </w:r>
          </w:p>
        </w:tc>
        <w:tc>
          <w:tcPr>
            <w:tcW w:w="963" w:type="dxa"/>
            <w:vAlign w:val="center"/>
          </w:tcPr>
          <w:p w14:paraId="5FAB1646">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4991E5C5">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038DABB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4252" w:type="dxa"/>
            <w:vAlign w:val="center"/>
          </w:tcPr>
          <w:p w14:paraId="24EF85FD">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0C07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326" w:type="dxa"/>
            <w:vMerge w:val="continue"/>
            <w:vAlign w:val="center"/>
          </w:tcPr>
          <w:p w14:paraId="41E06240">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963" w:type="dxa"/>
            <w:vAlign w:val="center"/>
          </w:tcPr>
          <w:p w14:paraId="2ED8F914">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4E1CB45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47986EC9">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4252" w:type="dxa"/>
            <w:vAlign w:val="center"/>
          </w:tcPr>
          <w:p w14:paraId="0A142A3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7D27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326" w:type="dxa"/>
            <w:vMerge w:val="continue"/>
            <w:vAlign w:val="center"/>
          </w:tcPr>
          <w:p w14:paraId="1FC2730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963" w:type="dxa"/>
            <w:vAlign w:val="center"/>
          </w:tcPr>
          <w:p w14:paraId="6F3B8C45">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35FC6913">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633C47C4">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4252" w:type="dxa"/>
            <w:vAlign w:val="center"/>
          </w:tcPr>
          <w:p w14:paraId="11B4AAD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179F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2326" w:type="dxa"/>
            <w:vMerge w:val="continue"/>
            <w:vAlign w:val="center"/>
          </w:tcPr>
          <w:p w14:paraId="722C2A1D">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963" w:type="dxa"/>
            <w:vAlign w:val="center"/>
          </w:tcPr>
          <w:p w14:paraId="752642B3">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77C200E3">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00865814">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4252" w:type="dxa"/>
            <w:vAlign w:val="center"/>
          </w:tcPr>
          <w:p w14:paraId="0A3254D6">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2919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2326" w:type="dxa"/>
            <w:vMerge w:val="continue"/>
            <w:vAlign w:val="center"/>
          </w:tcPr>
          <w:p w14:paraId="236D05E9">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963" w:type="dxa"/>
            <w:vAlign w:val="center"/>
          </w:tcPr>
          <w:p w14:paraId="19C1A95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1879F71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134" w:type="dxa"/>
            <w:vAlign w:val="center"/>
          </w:tcPr>
          <w:p w14:paraId="3D8E9722">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4252" w:type="dxa"/>
            <w:vAlign w:val="center"/>
          </w:tcPr>
          <w:p w14:paraId="78C91676">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14:paraId="465A02DC">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br w:type="page"/>
      </w:r>
      <w:r>
        <w:rPr>
          <w:rFonts w:hint="eastAsia" w:ascii="宋体" w:hAnsi="宋体" w:eastAsia="宋体" w:cs="宋体"/>
          <w:color w:val="000000" w:themeColor="text1"/>
          <w:sz w:val="22"/>
          <w:szCs w:val="22"/>
          <w:highlight w:val="none"/>
          <w14:textFill>
            <w14:solidFill>
              <w14:schemeClr w14:val="tx1"/>
            </w14:solidFill>
          </w14:textFill>
        </w:rPr>
        <w:t>附件3.</w:t>
      </w:r>
    </w:p>
    <w:p w14:paraId="617B0A9A">
      <w:pPr>
        <w:spacing w:beforeLines="50" w:afterLines="50" w:line="360" w:lineRule="auto"/>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保障农民工工资支付协议</w:t>
      </w:r>
    </w:p>
    <w:p w14:paraId="57B96577">
      <w:pPr>
        <w:snapToGrid w:val="0"/>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发包人：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（发包人）</w:t>
      </w:r>
    </w:p>
    <w:p w14:paraId="3C10E4CB">
      <w:pPr>
        <w:snapToGrid w:val="0"/>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承包人：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（承包人）</w:t>
      </w:r>
    </w:p>
    <w:p w14:paraId="04FC03FD">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31B7E844">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14:paraId="2E429EBE">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2B1D07C6">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07EBF2B0">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四、若发现承包人有下列事项的，发包人在支付当期进度款时暂扣当期应支付进度款5%比例的款项。</w:t>
      </w:r>
    </w:p>
    <w:p w14:paraId="7705477B">
      <w:pPr>
        <w:spacing w:line="360" w:lineRule="auto"/>
        <w:ind w:left="0" w:leftChars="0" w:firstLine="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（一）现场检查发现项目存在拖欠农民工工资情况并经核查属实的；</w:t>
      </w:r>
    </w:p>
    <w:p w14:paraId="7F5993EB">
      <w:pPr>
        <w:spacing w:line="360" w:lineRule="auto"/>
        <w:ind w:left="0" w:leftChars="0" w:firstLine="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（二）相关行政管理部门检查发现存在拖欠农民工工资情况并经核查属实的；</w:t>
      </w:r>
    </w:p>
    <w:p w14:paraId="613E3471">
      <w:pPr>
        <w:spacing w:line="360" w:lineRule="auto"/>
        <w:ind w:left="0" w:leftChars="0" w:firstLine="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（三）有拖欠农民工工资投诉事项并经核查属实的。</w:t>
      </w:r>
    </w:p>
    <w:p w14:paraId="24907077">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1A65AB74">
      <w:pPr>
        <w:tabs>
          <w:tab w:val="left" w:pos="1080"/>
          <w:tab w:val="left" w:pos="1260"/>
          <w:tab w:val="left" w:pos="1440"/>
        </w:tabs>
        <w:spacing w:line="360" w:lineRule="auto"/>
        <w:ind w:firstLine="440" w:firstLineChars="200"/>
        <w:rPr>
          <w:rFonts w:hint="eastAsia" w:ascii="宋体" w:hAnsi="宋体" w:eastAsia="宋体" w:cs="宋体"/>
          <w:snapToGrid w:val="0"/>
          <w:color w:val="000000" w:themeColor="text1"/>
          <w:spacing w:val="-4"/>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六、本协议经双方法定代表人或委托代理人签名并加盖单位公章后生效，履行完毕后自然失效。</w:t>
      </w:r>
    </w:p>
    <w:p w14:paraId="7072D6BE">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附件：</w:t>
      </w:r>
    </w:p>
    <w:p w14:paraId="63106D50">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1、关于农民工工资发放情况的说明表</w:t>
      </w:r>
    </w:p>
    <w:p w14:paraId="3204D06D">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（以下无正文）</w:t>
      </w:r>
    </w:p>
    <w:p w14:paraId="0A04A781">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4C22FC81">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2B3A23B4">
      <w:pPr>
        <w:pStyle w:val="18"/>
        <w:spacing w:line="360" w:lineRule="auto"/>
        <w:ind w:firstLine="480"/>
        <w:rPr>
          <w:rFonts w:hint="eastAsia" w:ascii="宋体" w:hAnsi="宋体" w:eastAsia="宋体" w:cs="宋体"/>
          <w:color w:val="000000" w:themeColor="text1"/>
          <w:sz w:val="22"/>
          <w:szCs w:val="22"/>
          <w:highlight w:val="none"/>
          <w14:textFill>
            <w14:solidFill>
              <w14:schemeClr w14:val="tx1"/>
            </w14:solidFill>
          </w14:textFill>
        </w:rPr>
      </w:pPr>
    </w:p>
    <w:p w14:paraId="10D4A3CC">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（发包人）</w:t>
      </w:r>
    </w:p>
    <w:p w14:paraId="1D8229A4">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法定代表人：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1A21C30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或委托代理人：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0A58B3A7">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联系人：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6E912432">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p w14:paraId="099AAD25">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p w14:paraId="25F3E04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p w14:paraId="5079B7C2">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（承包人）</w:t>
      </w:r>
    </w:p>
    <w:p w14:paraId="57308513">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法定代表人：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5B22FFBA">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或委托代理人：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237FA4E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联系人：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58DA4901">
      <w:pPr>
        <w:snapToGrid w:val="0"/>
        <w:spacing w:line="360" w:lineRule="auto"/>
        <w:ind w:firstLine="560"/>
        <w:rPr>
          <w:rFonts w:hint="eastAsia" w:ascii="宋体" w:hAnsi="宋体" w:eastAsia="宋体" w:cs="宋体"/>
          <w:color w:val="000000" w:themeColor="text1"/>
          <w:sz w:val="22"/>
          <w:szCs w:val="22"/>
          <w:highlight w:val="none"/>
          <w14:textFill>
            <w14:solidFill>
              <w14:schemeClr w14:val="tx1"/>
            </w14:solidFill>
          </w14:textFill>
        </w:rPr>
      </w:pPr>
    </w:p>
    <w:p w14:paraId="3D2B1AF5">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br w:type="page"/>
      </w:r>
    </w:p>
    <w:p w14:paraId="309A332E">
      <w:pPr>
        <w:snapToGrid w:val="0"/>
        <w:spacing w:after="100" w:afterAutospacing="1"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关于农民工工资发放情况的说明表</w:t>
      </w:r>
    </w:p>
    <w:tbl>
      <w:tblPr>
        <w:tblStyle w:val="47"/>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2762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vAlign w:val="top"/>
          </w:tcPr>
          <w:p w14:paraId="733D0493">
            <w:pPr>
              <w:snapToGrid w:val="0"/>
              <w:spacing w:after="100" w:afterAutospacing="1"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工程名称：</w:t>
            </w:r>
          </w:p>
        </w:tc>
      </w:tr>
      <w:tr w14:paraId="64C0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vAlign w:val="top"/>
          </w:tcPr>
          <w:p w14:paraId="7CD2AC39">
            <w:pPr>
              <w:snapToGrid w:val="0"/>
              <w:spacing w:after="100" w:afterAutospacing="1"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施工单位：</w:t>
            </w:r>
          </w:p>
        </w:tc>
        <w:tc>
          <w:tcPr>
            <w:tcW w:w="6201" w:type="dxa"/>
            <w:vAlign w:val="top"/>
          </w:tcPr>
          <w:p w14:paraId="4A221969">
            <w:pPr>
              <w:snapToGrid w:val="0"/>
              <w:spacing w:after="100" w:afterAutospacing="1"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73C5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top"/>
          </w:tcPr>
          <w:p w14:paraId="53EC671F">
            <w:pPr>
              <w:snapToGrid w:val="0"/>
              <w:spacing w:after="100" w:afterAutospacing="1"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监理单位：</w:t>
            </w:r>
          </w:p>
        </w:tc>
        <w:tc>
          <w:tcPr>
            <w:tcW w:w="6201" w:type="dxa"/>
            <w:vAlign w:val="top"/>
          </w:tcPr>
          <w:p w14:paraId="0507FA39">
            <w:pPr>
              <w:snapToGrid w:val="0"/>
              <w:spacing w:after="100" w:afterAutospacing="1"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19D2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vAlign w:val="top"/>
          </w:tcPr>
          <w:p w14:paraId="4BEE1E68">
            <w:pPr>
              <w:snapToGrid w:val="0"/>
              <w:spacing w:after="100" w:afterAutospacing="1" w:line="360" w:lineRule="auto"/>
              <w:rPr>
                <w:rFonts w:hint="eastAsia" w:ascii="宋体" w:hAnsi="宋体" w:eastAsia="宋体" w:cs="宋体"/>
                <w:color w:val="000000" w:themeColor="text1"/>
                <w:sz w:val="22"/>
                <w:szCs w:val="22"/>
                <w:highlight w:val="none"/>
                <w:u w:val="single"/>
                <w14:textFill>
                  <w14:solidFill>
                    <w14:schemeClr w14:val="tx1"/>
                  </w14:solidFill>
                </w14:textFill>
              </w:rPr>
            </w:pPr>
          </w:p>
          <w:p w14:paraId="41A3FB06">
            <w:pPr>
              <w:snapToGrid w:val="0"/>
              <w:spacing w:after="100" w:afterAutospacing="1" w:line="360" w:lineRule="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（项目业主单位名称）：</w:t>
            </w:r>
          </w:p>
          <w:p w14:paraId="63991089">
            <w:pPr>
              <w:pStyle w:val="2"/>
              <w:spacing w:line="360" w:lineRule="auto"/>
              <w:rPr>
                <w:rFonts w:hint="eastAsia" w:ascii="宋体" w:hAnsi="宋体" w:eastAsia="宋体" w:cs="宋体"/>
                <w:color w:val="000000" w:themeColor="text1"/>
                <w:sz w:val="22"/>
                <w:szCs w:val="22"/>
                <w:highlight w:val="none"/>
                <w14:textFill>
                  <w14:solidFill>
                    <w14:schemeClr w14:val="tx1"/>
                  </w14:solidFill>
                </w14:textFill>
              </w:rPr>
            </w:pPr>
          </w:p>
          <w:p w14:paraId="78243373">
            <w:pPr>
              <w:pStyle w:val="2"/>
              <w:spacing w:line="360" w:lineRule="auto"/>
              <w:rPr>
                <w:rFonts w:hint="eastAsia" w:ascii="宋体" w:hAnsi="宋体" w:eastAsia="宋体" w:cs="宋体"/>
                <w:color w:val="000000" w:themeColor="text1"/>
                <w:sz w:val="22"/>
                <w:szCs w:val="22"/>
                <w:highlight w:val="none"/>
                <w14:textFill>
                  <w14:solidFill>
                    <w14:schemeClr w14:val="tx1"/>
                  </w14:solidFill>
                </w14:textFill>
              </w:rPr>
            </w:pPr>
          </w:p>
          <w:p w14:paraId="6EE10A23">
            <w:pPr>
              <w:snapToGrid w:val="0"/>
              <w:spacing w:after="100" w:afterAutospacing="1"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我单位负责承建的（工程名称）无拖欠农民工资的情况，贵单位先期支付我单位的工程款已优先用于支付了农民工工资，农民工工资全部按时足额进行了发放，请贵单位予以审核。</w:t>
            </w:r>
          </w:p>
          <w:p w14:paraId="32023F3F">
            <w:pPr>
              <w:pStyle w:val="2"/>
              <w:spacing w:line="360" w:lineRule="auto"/>
              <w:rPr>
                <w:rFonts w:hint="eastAsia" w:ascii="宋体" w:hAnsi="宋体" w:eastAsia="宋体" w:cs="宋体"/>
                <w:color w:val="000000" w:themeColor="text1"/>
                <w:sz w:val="22"/>
                <w:szCs w:val="22"/>
                <w:highlight w:val="none"/>
                <w14:textFill>
                  <w14:solidFill>
                    <w14:schemeClr w14:val="tx1"/>
                  </w14:solidFill>
                </w14:textFill>
              </w:rPr>
            </w:pPr>
          </w:p>
          <w:p w14:paraId="23E09165">
            <w:pPr>
              <w:pStyle w:val="2"/>
              <w:spacing w:line="360" w:lineRule="auto"/>
              <w:rPr>
                <w:rFonts w:hint="eastAsia" w:ascii="宋体" w:hAnsi="宋体" w:eastAsia="宋体" w:cs="宋体"/>
                <w:color w:val="000000" w:themeColor="text1"/>
                <w:sz w:val="22"/>
                <w:szCs w:val="22"/>
                <w:highlight w:val="none"/>
                <w14:textFill>
                  <w14:solidFill>
                    <w14:schemeClr w14:val="tx1"/>
                  </w14:solidFill>
                </w14:textFill>
              </w:rPr>
            </w:pPr>
          </w:p>
          <w:p w14:paraId="29BDC518">
            <w:pPr>
              <w:pStyle w:val="18"/>
              <w:spacing w:line="360" w:lineRule="auto"/>
              <w:ind w:firstLine="480"/>
              <w:rPr>
                <w:rFonts w:hint="eastAsia" w:ascii="宋体" w:hAnsi="宋体" w:eastAsia="宋体" w:cs="宋体"/>
                <w:color w:val="000000" w:themeColor="text1"/>
                <w:sz w:val="22"/>
                <w:szCs w:val="22"/>
                <w:highlight w:val="none"/>
                <w14:textFill>
                  <w14:solidFill>
                    <w14:schemeClr w14:val="tx1"/>
                  </w14:solidFill>
                </w14:textFill>
              </w:rPr>
            </w:pPr>
          </w:p>
          <w:p w14:paraId="37F50C04">
            <w:pPr>
              <w:snapToGrid w:val="0"/>
              <w:spacing w:after="100" w:afterAutospacing="1" w:line="360" w:lineRule="auto"/>
              <w:ind w:firstLine="1320" w:firstLineChars="6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施工单位项目负责人签名（加盖项目章）：</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tc>
      </w:tr>
      <w:tr w14:paraId="5D2B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14:paraId="131062FA">
            <w:pPr>
              <w:snapToGrid w:val="0"/>
              <w:spacing w:after="100" w:afterAutospacing="1"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监理单位意见：</w:t>
            </w:r>
          </w:p>
        </w:tc>
        <w:tc>
          <w:tcPr>
            <w:tcW w:w="6201" w:type="dxa"/>
            <w:vAlign w:val="top"/>
          </w:tcPr>
          <w:p w14:paraId="0C655CDB">
            <w:pPr>
              <w:snapToGrid w:val="0"/>
              <w:spacing w:after="100" w:afterAutospacing="1" w:line="360" w:lineRule="auto"/>
              <w:rPr>
                <w:rFonts w:hint="eastAsia" w:ascii="宋体" w:hAnsi="宋体" w:eastAsia="宋体" w:cs="宋体"/>
                <w:color w:val="000000" w:themeColor="text1"/>
                <w:sz w:val="22"/>
                <w:szCs w:val="22"/>
                <w:highlight w:val="none"/>
                <w:u w:val="single"/>
                <w14:textFill>
                  <w14:solidFill>
                    <w14:schemeClr w14:val="tx1"/>
                  </w14:solidFill>
                </w14:textFill>
              </w:rPr>
            </w:pPr>
          </w:p>
          <w:p w14:paraId="0B649E89">
            <w:pPr>
              <w:snapToGrid w:val="0"/>
              <w:spacing w:after="100" w:afterAutospacing="1" w:line="360" w:lineRule="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总监签名并加盖项目章：</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tc>
      </w:tr>
      <w:tr w14:paraId="4451F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14:paraId="544A6985">
            <w:pPr>
              <w:snapToGrid w:val="0"/>
              <w:spacing w:after="100" w:afterAutospacing="1"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工程部项目负责人意见：</w:t>
            </w:r>
          </w:p>
        </w:tc>
        <w:tc>
          <w:tcPr>
            <w:tcW w:w="6201" w:type="dxa"/>
            <w:vAlign w:val="top"/>
          </w:tcPr>
          <w:p w14:paraId="24DD1CAD">
            <w:pPr>
              <w:snapToGrid w:val="0"/>
              <w:spacing w:after="100" w:afterAutospacing="1" w:line="360" w:lineRule="auto"/>
              <w:rPr>
                <w:rFonts w:hint="eastAsia" w:ascii="宋体" w:hAnsi="宋体" w:eastAsia="宋体" w:cs="宋体"/>
                <w:color w:val="000000" w:themeColor="text1"/>
                <w:sz w:val="22"/>
                <w:szCs w:val="22"/>
                <w:highlight w:val="none"/>
                <w:u w:val="single"/>
                <w14:textFill>
                  <w14:solidFill>
                    <w14:schemeClr w14:val="tx1"/>
                  </w14:solidFill>
                </w14:textFill>
              </w:rPr>
            </w:pPr>
          </w:p>
          <w:p w14:paraId="75E6072B">
            <w:pPr>
              <w:snapToGrid w:val="0"/>
              <w:spacing w:after="100" w:afterAutospacing="1" w:line="360" w:lineRule="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项目负责人签名：</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tc>
      </w:tr>
    </w:tbl>
    <w:p w14:paraId="5317BC84">
      <w:pPr>
        <w:spacing w:line="360" w:lineRule="auto"/>
        <w:ind w:firstLine="330" w:firstLineChars="150"/>
        <w:rPr>
          <w:rFonts w:hint="eastAsia" w:ascii="宋体" w:hAnsi="宋体" w:eastAsia="宋体" w:cs="宋体"/>
          <w:bCs/>
          <w:color w:val="000000" w:themeColor="text1"/>
          <w:sz w:val="22"/>
          <w:szCs w:val="22"/>
          <w:highlight w:val="none"/>
          <w14:textFill>
            <w14:solidFill>
              <w14:schemeClr w14:val="tx1"/>
            </w14:solidFill>
          </w14:textFill>
        </w:rPr>
      </w:pPr>
    </w:p>
    <w:p w14:paraId="3EC2C670">
      <w:pPr>
        <w:pStyle w:val="148"/>
        <w:spacing w:line="360" w:lineRule="auto"/>
        <w:ind w:firstLine="480"/>
        <w:rPr>
          <w:rFonts w:hint="eastAsia" w:ascii="宋体" w:hAnsi="宋体" w:eastAsia="宋体" w:cs="宋体"/>
          <w:bCs/>
          <w:color w:val="000000" w:themeColor="text1"/>
          <w:sz w:val="22"/>
          <w:szCs w:val="22"/>
          <w:highlight w:val="none"/>
          <w14:textFill>
            <w14:solidFill>
              <w14:schemeClr w14:val="tx1"/>
            </w14:solidFill>
          </w14:textFill>
        </w:rPr>
      </w:pPr>
    </w:p>
    <w:p w14:paraId="6BD9A612">
      <w:pPr>
        <w:pStyle w:val="148"/>
        <w:spacing w:line="360" w:lineRule="auto"/>
        <w:ind w:firstLine="480"/>
        <w:rPr>
          <w:rFonts w:hint="eastAsia" w:ascii="宋体" w:hAnsi="宋体" w:eastAsia="宋体" w:cs="宋体"/>
          <w:bCs/>
          <w:color w:val="000000" w:themeColor="text1"/>
          <w:sz w:val="22"/>
          <w:szCs w:val="22"/>
          <w:highlight w:val="none"/>
          <w14:textFill>
            <w14:solidFill>
              <w14:schemeClr w14:val="tx1"/>
            </w14:solidFill>
          </w14:textFill>
        </w:rPr>
      </w:pPr>
    </w:p>
    <w:p w14:paraId="727D1A87">
      <w:pPr>
        <w:pStyle w:val="148"/>
        <w:spacing w:line="360" w:lineRule="auto"/>
        <w:ind w:firstLine="480"/>
        <w:rPr>
          <w:rFonts w:hint="eastAsia" w:ascii="宋体" w:hAnsi="宋体" w:eastAsia="宋体" w:cs="宋体"/>
          <w:bCs/>
          <w:color w:val="000000" w:themeColor="text1"/>
          <w:sz w:val="22"/>
          <w:szCs w:val="22"/>
          <w:highlight w:val="none"/>
          <w14:textFill>
            <w14:solidFill>
              <w14:schemeClr w14:val="tx1"/>
            </w14:solidFill>
          </w14:textFill>
        </w:rPr>
      </w:pPr>
    </w:p>
    <w:p w14:paraId="53D4A57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p w14:paraId="6F963510">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br w:type="page"/>
      </w:r>
      <w:r>
        <w:rPr>
          <w:rFonts w:hint="eastAsia" w:ascii="宋体" w:hAnsi="宋体" w:eastAsia="宋体" w:cs="宋体"/>
          <w:color w:val="000000" w:themeColor="text1"/>
          <w:sz w:val="22"/>
          <w:szCs w:val="22"/>
          <w:highlight w:val="none"/>
          <w14:textFill>
            <w14:solidFill>
              <w14:schemeClr w14:val="tx1"/>
            </w14:solidFill>
          </w14:textFill>
        </w:rPr>
        <w:t>附件4</w:t>
      </w:r>
    </w:p>
    <w:p w14:paraId="5B6BC8C7">
      <w:pPr>
        <w:spacing w:beforeLines="50" w:afterLines="50" w:line="360" w:lineRule="auto"/>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保密协议</w:t>
      </w:r>
    </w:p>
    <w:p w14:paraId="79721C49">
      <w:pPr>
        <w:spacing w:beforeLines="50" w:afterLines="50"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发包人：重庆市金迈实业有限公司</w:t>
      </w:r>
    </w:p>
    <w:p w14:paraId="71073E95">
      <w:pPr>
        <w:pStyle w:val="18"/>
        <w:spacing w:line="360" w:lineRule="auto"/>
        <w:ind w:firstLine="48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w:t>
      </w:r>
    </w:p>
    <w:p w14:paraId="6749EB37">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为了明确承包人的保密责任和义务，本着平等自愿、公平诚信的原则，依据《中华人民共和国民法典》、《中华人民共和国国家安全法》等法律、法规，订立本保密协议。</w:t>
      </w:r>
    </w:p>
    <w:p w14:paraId="53AE5576">
      <w:pPr>
        <w:pStyle w:val="18"/>
        <w:spacing w:line="360" w:lineRule="auto"/>
        <w:ind w:firstLine="48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一、保密的内容和范围</w:t>
      </w:r>
    </w:p>
    <w:p w14:paraId="11764CD9">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承包人应当承担关于发包人秘密的范围包括：</w:t>
      </w:r>
    </w:p>
    <w:p w14:paraId="265351E9">
      <w:pPr>
        <w:pStyle w:val="18"/>
        <w:spacing w:line="360" w:lineRule="auto"/>
        <w:ind w:firstLine="48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1、涉及本项目的所有合同、文档、方案、图纸（包括复印件、电子文档）等资料。</w:t>
      </w:r>
    </w:p>
    <w:p w14:paraId="6D69C7B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2、除本项目外的凡是涉及或可能涉及的所有音频、视频、图片、文字等资料。</w:t>
      </w:r>
    </w:p>
    <w:p w14:paraId="582B75A6">
      <w:pPr>
        <w:pStyle w:val="18"/>
        <w:spacing w:line="360" w:lineRule="auto"/>
        <w:ind w:firstLine="48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3、发包人的坐落位置区域及有关的任何信息。</w:t>
      </w:r>
    </w:p>
    <w:p w14:paraId="3AA468D3">
      <w:pPr>
        <w:spacing w:line="360" w:lineRule="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b/>
          <w:bCs/>
          <w:color w:val="000000" w:themeColor="text1"/>
          <w:sz w:val="22"/>
          <w:szCs w:val="22"/>
          <w:highlight w:val="none"/>
          <w14:textFill>
            <w14:solidFill>
              <w14:schemeClr w14:val="tx1"/>
            </w14:solidFill>
          </w14:textFill>
        </w:rPr>
        <w:t xml:space="preserve"> 二、承包人的保密义务</w:t>
      </w:r>
    </w:p>
    <w:p w14:paraId="730652E3">
      <w:pPr>
        <w:pStyle w:val="18"/>
        <w:spacing w:line="360" w:lineRule="auto"/>
        <w:ind w:firstLine="48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1、对上述所列及的第1和第2项秘密，承包人必须制定专人负责统一保管，不得擅自保留或者外传。承包人应主动采取加密措施进行保护，防止不承担同等保密义务的任何第三者知悉及使用。</w:t>
      </w:r>
    </w:p>
    <w:p w14:paraId="180E7E3D">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2、未经发包人书面许可，承包人不得对保密信息进行拷贝或抄写，承包人不得将涉及本项目的任何资料透露或以其他方式提供给他方或者承包人内部的与合同无关的其他人。</w:t>
      </w:r>
    </w:p>
    <w:p w14:paraId="12ABA2CA">
      <w:pPr>
        <w:pStyle w:val="18"/>
        <w:spacing w:line="360" w:lineRule="auto"/>
        <w:ind w:firstLine="48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3、承包人不得刺探或者以其他不正当手段（包括利用计算机进行检索、浏览、复制等）获取与本项目或与发包人有关的信息。</w:t>
      </w:r>
    </w:p>
    <w:p w14:paraId="7CD6AB8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4、承包人对已知悉的发包人保密信息（包括业务信息在内）同样承担保密责任</w:t>
      </w:r>
    </w:p>
    <w:p w14:paraId="676DF403">
      <w:pPr>
        <w:pStyle w:val="18"/>
        <w:spacing w:line="360" w:lineRule="auto"/>
        <w:ind w:firstLine="48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b/>
          <w:bCs/>
          <w:color w:val="000000" w:themeColor="text1"/>
          <w:sz w:val="22"/>
          <w:szCs w:val="22"/>
          <w:highlight w:val="none"/>
          <w14:textFill>
            <w14:solidFill>
              <w14:schemeClr w14:val="tx1"/>
            </w14:solidFill>
          </w14:textFill>
        </w:rPr>
        <w:t xml:space="preserve"> 三、保密要求</w:t>
      </w:r>
    </w:p>
    <w:p w14:paraId="7F208744">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1、承包人必须选派道德品质好、责任心强的人员参与本项目，并将参与人员的个人资料送发包人审查，经审查合格后方可进行有关项目的实施。</w:t>
      </w:r>
    </w:p>
    <w:p w14:paraId="69AAC8D1">
      <w:pPr>
        <w:pStyle w:val="18"/>
        <w:spacing w:line="360" w:lineRule="auto"/>
        <w:ind w:firstLine="48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2、承包人必须按照发包人规定的行走路线进入发包人的施工现场，未经发包人工作人员允许，不得进入与本项目施工区域无关的发包人的其他场所。</w:t>
      </w:r>
    </w:p>
    <w:p w14:paraId="6D55A5B2">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3、承包人必须与本项目人员签订有关保密协议，以明确参与人员在项目实施期间及离职后的保密责任。</w:t>
      </w:r>
    </w:p>
    <w:p w14:paraId="0E9EA7B6">
      <w:pPr>
        <w:pStyle w:val="18"/>
        <w:spacing w:line="360" w:lineRule="auto"/>
        <w:ind w:firstLine="48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4、承包人在项目实施过程中，必须严格遵守发包人的有关规章制度，服从管理。</w:t>
      </w:r>
    </w:p>
    <w:p w14:paraId="2E05F2C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b/>
          <w:bCs/>
          <w:color w:val="000000" w:themeColor="text1"/>
          <w:sz w:val="22"/>
          <w:szCs w:val="22"/>
          <w:highlight w:val="none"/>
          <w14:textFill>
            <w14:solidFill>
              <w14:schemeClr w14:val="tx1"/>
            </w14:solidFill>
          </w14:textFill>
        </w:rPr>
        <w:t xml:space="preserve"> 四、保密期限</w:t>
      </w:r>
    </w:p>
    <w:p w14:paraId="3B159BA5">
      <w:pPr>
        <w:pStyle w:val="18"/>
        <w:spacing w:line="360" w:lineRule="auto"/>
        <w:ind w:firstLine="48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1、按照国家有关法律规定，承包人的保密责任及义务自本协议签订时开始至甲方自行公布项目合同所涉及的保密信息止，即：承包人的保密责任及义务不因本项目合同的终止而终止。</w:t>
      </w:r>
    </w:p>
    <w:p w14:paraId="5482E09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2、无论在合同期内，或者是合同期满后，项目中的声音、图像和数据等信息的所有权和使用权及其衍生的所有权利永久属于发包人；未经发包人允许，承包人无权使用、转让或者处理项目中的声音、图像和数据等信息。</w:t>
      </w:r>
    </w:p>
    <w:p w14:paraId="39517E56">
      <w:pPr>
        <w:pStyle w:val="18"/>
        <w:spacing w:line="360" w:lineRule="auto"/>
        <w:ind w:firstLine="48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五、泄密的处理及责任</w:t>
      </w:r>
    </w:p>
    <w:p w14:paraId="658BB85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1、承包人一旦发现有泄密现象发生，应及时向发包人通报情况，以便双方采取有效措施控制事态的扩大。</w:t>
      </w:r>
    </w:p>
    <w:p w14:paraId="7C9F9F60">
      <w:pPr>
        <w:pStyle w:val="18"/>
        <w:spacing w:line="360" w:lineRule="auto"/>
        <w:ind w:firstLine="48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2、由于承包人不履行本协议的保密义务或者承包人员泄密造成发包人重大损失，发包人除按照规定最近承包人及个人经济上的赔偿责任外，对有关人员及单位依照国家有关法律处理直至追究刑事责任。</w:t>
      </w:r>
    </w:p>
    <w:p w14:paraId="20385801">
      <w:pPr>
        <w:spacing w:line="360" w:lineRule="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b/>
          <w:bCs/>
          <w:color w:val="000000" w:themeColor="text1"/>
          <w:sz w:val="22"/>
          <w:szCs w:val="22"/>
          <w:highlight w:val="none"/>
          <w14:textFill>
            <w14:solidFill>
              <w14:schemeClr w14:val="tx1"/>
            </w14:solidFill>
          </w14:textFill>
        </w:rPr>
        <w:t xml:space="preserve">  六、其他</w:t>
      </w:r>
    </w:p>
    <w:p w14:paraId="1DDB714F">
      <w:pPr>
        <w:pStyle w:val="18"/>
        <w:spacing w:line="360" w:lineRule="auto"/>
        <w:ind w:firstLine="48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1、本协议一式肆份，双方各贰份，均具有同等法律效力。</w:t>
      </w:r>
    </w:p>
    <w:p w14:paraId="5C3FEAD9">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2、本协议的任何修改必须经过双方的书面同意。协议未尽事宜由双方协商解决，协商不成，可向仲裁机关申请仲裁或者诉诸法律解决。</w:t>
      </w:r>
    </w:p>
    <w:p w14:paraId="72C13BE4">
      <w:pPr>
        <w:pStyle w:val="18"/>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3、本协议经双方法定代表人或者委托人签字并加盖公章后，在签订之日起生效。</w:t>
      </w:r>
    </w:p>
    <w:p w14:paraId="4C270209">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                   承包人：</w:t>
      </w:r>
    </w:p>
    <w:p w14:paraId="469264B2">
      <w:pPr>
        <w:pStyle w:val="149"/>
        <w:spacing w:line="360" w:lineRule="auto"/>
        <w:jc w:val="both"/>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b w:val="0"/>
          <w:bCs/>
          <w:color w:val="000000" w:themeColor="text1"/>
          <w:sz w:val="22"/>
          <w:szCs w:val="22"/>
          <w:highlight w:val="none"/>
          <w14:textFill>
            <w14:solidFill>
              <w14:schemeClr w14:val="tx1"/>
            </w14:solidFill>
          </w14:textFill>
        </w:rPr>
        <w:t xml:space="preserve">  法定代表人              法定代表人      </w:t>
      </w:r>
    </w:p>
    <w:p w14:paraId="2842EDF2">
      <w:pPr>
        <w:pStyle w:val="149"/>
        <w:spacing w:line="360" w:lineRule="auto"/>
        <w:jc w:val="both"/>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 xml:space="preserve">   或者委托代理人：        或者委托代理人：</w:t>
      </w:r>
    </w:p>
    <w:p w14:paraId="08111E92">
      <w:pPr>
        <w:spacing w:line="360" w:lineRule="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日期：    年  月  日        日期：  年  月  日</w:t>
      </w:r>
    </w:p>
    <w:p w14:paraId="74242923">
      <w:pP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br w:type="page"/>
      </w:r>
    </w:p>
    <w:p w14:paraId="5E8E053C">
      <w:pPr>
        <w:spacing w:line="360" w:lineRule="auto"/>
        <w:rPr>
          <w:rFonts w:hint="eastAsia" w:ascii="宋体" w:hAnsi="宋体" w:eastAsia="宋体" w:cs="宋体"/>
          <w:b/>
          <w:bCs w:val="0"/>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附件5</w:t>
      </w:r>
    </w:p>
    <w:p w14:paraId="4235E909">
      <w:pPr>
        <w:spacing w:line="360" w:lineRule="auto"/>
        <w:jc w:val="center"/>
        <w:rPr>
          <w:rFonts w:hint="eastAsia" w:ascii="宋体" w:hAnsi="宋体" w:eastAsia="宋体" w:cs="宋体"/>
          <w:b/>
          <w:bCs w:val="0"/>
          <w:color w:val="000000" w:themeColor="text1"/>
          <w:sz w:val="22"/>
          <w:szCs w:val="22"/>
          <w:highlight w:val="none"/>
          <w14:textFill>
            <w14:solidFill>
              <w14:schemeClr w14:val="tx1"/>
            </w14:solidFill>
          </w14:textFill>
        </w:rPr>
      </w:pPr>
      <w:r>
        <w:rPr>
          <w:rFonts w:hint="eastAsia" w:ascii="宋体" w:hAnsi="宋体" w:eastAsia="宋体" w:cs="宋体"/>
          <w:b/>
          <w:bCs w:val="0"/>
          <w:color w:val="000000" w:themeColor="text1"/>
          <w:sz w:val="22"/>
          <w:szCs w:val="22"/>
          <w:highlight w:val="none"/>
          <w14:textFill>
            <w14:solidFill>
              <w14:schemeClr w14:val="tx1"/>
            </w14:solidFill>
          </w14:textFill>
        </w:rPr>
        <w:t>项目安全协议书</w:t>
      </w:r>
    </w:p>
    <w:p w14:paraId="18F7BE03">
      <w:pPr>
        <w:shd w:val="clear" w:color="auto" w:fill="FFFFFF"/>
        <w:spacing w:before="100" w:beforeAutospacing="1" w:after="100" w:afterAutospacing="1"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甲方：重庆市金迈实业有限公司</w:t>
      </w:r>
    </w:p>
    <w:p w14:paraId="2FB0B022">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乙方：</w:t>
      </w:r>
    </w:p>
    <w:p w14:paraId="7423D281">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为贯彻“安全第一，预防为主”方针，有效防止施工安全事故发生，明确双方的安全责任，确保施工中人身、财产、设施设备安全，根据国家有关法律法规，经双方协商一致签订协议。</w:t>
      </w:r>
    </w:p>
    <w:p w14:paraId="3AC2910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施工地址： </w:t>
      </w:r>
    </w:p>
    <w:p w14:paraId="3057B70A">
      <w:pPr>
        <w:spacing w:line="360" w:lineRule="auto"/>
        <w:ind w:firstLine="442" w:firstLineChars="20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甲方安全责任：</w:t>
      </w:r>
    </w:p>
    <w:p w14:paraId="282CB07C">
      <w:pPr>
        <w:numPr>
          <w:ilvl w:val="0"/>
          <w:numId w:val="7"/>
        </w:num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甲方为乙方施工提供水、电等方面的便利条件。甲方有协助乙方搞好安全生产、防火管理以及督促检查的义务。</w:t>
      </w:r>
    </w:p>
    <w:p w14:paraId="30E4C251">
      <w:pPr>
        <w:numPr>
          <w:ilvl w:val="0"/>
          <w:numId w:val="7"/>
        </w:num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甲方有权检查督促乙方执行项目施工安全协议和有关安全作业方面的管理规定。</w:t>
      </w:r>
    </w:p>
    <w:p w14:paraId="33DD6F5B">
      <w:pPr>
        <w:numPr>
          <w:ilvl w:val="0"/>
          <w:numId w:val="7"/>
        </w:num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按照“管业务必管安全”的要求，甲方业务主管部门指派专人负责项目施工工作，并做好与乙方联系工作，将项目施工作业环境、施工区域等相关业务禁忌内容对乙方进行安全告知。</w:t>
      </w:r>
    </w:p>
    <w:p w14:paraId="0ACEDC56">
      <w:pPr>
        <w:numPr>
          <w:ilvl w:val="0"/>
          <w:numId w:val="7"/>
        </w:num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甲方有权制止乙方施工中“三违”操作行为，对乙方不符合安全文明施工的予以制止、纠正，下达整改建议或发出安全整改通知书、责令停工整改，乙方仍不整改或强行施工的，若发生安全事故一切后果由乙方自行承担。</w:t>
      </w:r>
    </w:p>
    <w:p w14:paraId="0BAEF6DA">
      <w:pPr>
        <w:numPr>
          <w:ilvl w:val="0"/>
          <w:numId w:val="7"/>
        </w:num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甲方不得要求乙方违反安全法律法规等管理规定进行施工。</w:t>
      </w:r>
    </w:p>
    <w:p w14:paraId="4A34497B">
      <w:pPr>
        <w:numPr>
          <w:ilvl w:val="0"/>
          <w:numId w:val="7"/>
        </w:num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乙方施工过程中发生人身伤亡、设备事故等情况，报告甲方后，甲方协助紧急抢救事故处置。</w:t>
      </w:r>
    </w:p>
    <w:p w14:paraId="23508BDB">
      <w:pPr>
        <w:spacing w:line="360" w:lineRule="auto"/>
        <w:ind w:firstLine="442" w:firstLineChars="20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乙方安全责任：</w:t>
      </w:r>
    </w:p>
    <w:p w14:paraId="757707F8">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贯彻谁施工谁负责安全的原则，乙方作为施工项目的主体，乙方人员在施工期间，造成伤亡、火警、火灾、机械伤害等事故，给第三人造成的人身和财产损失等（包括由乙方责任造成甲方人员、他方人员、行人伤亡等），在工程施工过程中发生事故造成的经济赔偿及善后处理费用等，由乙方全部承担。乙方应切实履行以下安全责任：</w:t>
      </w:r>
    </w:p>
    <w:p w14:paraId="40A7E27E">
      <w:pPr>
        <w:numPr>
          <w:ilvl w:val="0"/>
          <w:numId w:val="8"/>
        </w:num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乙方所提供的相关资质证明材料应真实、合法、有效，并将复印件报备安全生产管理部门（提供所需资料详见安全生产告知书）。</w:t>
      </w:r>
    </w:p>
    <w:p w14:paraId="61BC37E9">
      <w:pPr>
        <w:numPr>
          <w:ilvl w:val="0"/>
          <w:numId w:val="8"/>
        </w:num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乙方必须贯彻执行国家、地方有关安全作业的法律法规，必须制定项目施工相应的安全管理制度；不得擅自转包、分包等，严格执行甲方关于安全作业的相关规定。</w:t>
      </w:r>
    </w:p>
    <w:p w14:paraId="2F6ED46C">
      <w:pPr>
        <w:numPr>
          <w:ilvl w:val="0"/>
          <w:numId w:val="8"/>
        </w:num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乙方现场施工应遵守国家和地方关于生产安全、劳务用工等法律法规及规章制度，保证其施工、用工的合法性，所有用工人员必须身体健康，无高血压、无心脏病等人员。乙方必须按国家规定，为施工人员购买人身保险，配备合格的劳动防护用品、安全用具。</w:t>
      </w:r>
    </w:p>
    <w:p w14:paraId="26C73241">
      <w:pPr>
        <w:numPr>
          <w:ilvl w:val="0"/>
          <w:numId w:val="8"/>
        </w:num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乙方施工前必须查看项目施工现场作业环境，制定可操作性强的专项安全施工方案，且与甲方对口业务主管部门或安全生产管理部门联系，审核、确定专项安全施工方案后方可施工。若未经双方确定安全施工方案前施工或擅自改变施工方案的，视为违规施工，造成的一切后果由乙方承担。</w:t>
      </w:r>
    </w:p>
    <w:p w14:paraId="2FC86135">
      <w:pPr>
        <w:numPr>
          <w:ilvl w:val="0"/>
          <w:numId w:val="8"/>
        </w:num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乙方应设置专（兼）职现场安全、技术管理人员；现场安全、技术管理员在施工前，应对现场施工人员进行安全技术交底及安全教育培训，具备必要的安全生产知识，熟悉安全操作规程，掌握本岗位的安全操作技能。未经安全教育培训合格的作业人员，不得上岗作业；在施工时间，必须到场现场指导作业，不得无故离开施工现场；未经甲方同意不得随意变更现场安全管理员。</w:t>
      </w:r>
    </w:p>
    <w:p w14:paraId="737841BB">
      <w:pPr>
        <w:numPr>
          <w:ilvl w:val="0"/>
          <w:numId w:val="8"/>
        </w:num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乙方用于本工程项目的施工机械、工器具及安全防护用具的数量和质量必须满足安全施工要求，乙方因机具质量不达标或使用工器具不当所造成的人员伤害、财产损失等由乙方自行负责。</w:t>
      </w:r>
    </w:p>
    <w:p w14:paraId="4A625547">
      <w:pPr>
        <w:numPr>
          <w:ilvl w:val="0"/>
          <w:numId w:val="8"/>
        </w:num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开工前，乙方应组织人员对施工区域、作业环境及设施设备、工器具等进行检查，确认符合安全要求。一经开工，则表示乙方已确认施工现场、作业环境、设施设备、工器具符合安全要求并处于安全状态。</w:t>
      </w:r>
    </w:p>
    <w:p w14:paraId="51BD3530">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乙方应在施工范围装设临时围栏或明显的安全标识及警告标志，不得超越指定的施工范围进行施工，禁止无关人员进入施工现场。未经甲方同意，乙方不得擅自使用与施工无关的甲方设施设备；不得擅自拆除、变更甲方防护设施及标示。</w:t>
      </w:r>
    </w:p>
    <w:p w14:paraId="6D1CECEA">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9、乙方施工过程中需用电、用水，应事先与甲方取得联系，不得私拉乱接。如需特种作业时，按监狱特种作业审批程序报批，否则按“三违”作业处罚。</w:t>
      </w:r>
    </w:p>
    <w:p w14:paraId="4EBDC364">
      <w:pPr>
        <w:spacing w:line="360" w:lineRule="auto"/>
        <w:ind w:firstLine="288" w:firstLineChars="131"/>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10、乙方现场专（兼）职安全技术管理员督促落实现场施工人员等穿戴好安全生产防护用品，如安全帽、安全绳等；制止“三违”等操作行为。</w:t>
      </w:r>
    </w:p>
    <w:p w14:paraId="27C7F2CF">
      <w:pPr>
        <w:spacing w:line="360" w:lineRule="auto"/>
        <w:ind w:firstLine="288" w:firstLineChars="131"/>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乙方施工过程中必须接受甲方监督、检查，对甲方提出的安全整改意见必须及时整改，若不听劝阻、不整改或整改不力，致安全生产隐患未消除，按每件、次处50-500元罚款，或在结算安全施工保证金或项目工程款中扣缴（由监狱安办出具书面通知书、项目业务主管部门负责落实）。</w:t>
      </w:r>
    </w:p>
    <w:p w14:paraId="7E140F2C">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12、乙方负责管理施工项目作业材料等，材料、废弃物堆放在甲方指定位置，不得随意乱放，须符合国家地方环保要求。施工结束前，乙方必须清理整洁施工现场。停止作业后或遇到故障应立即切断电源、水源开关。</w:t>
      </w:r>
    </w:p>
    <w:p w14:paraId="2961C236">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13、乙方施工过程中发生人身伤亡、设备事故等情况应立即报告甲方，并负责报告当地政府安全监管部门，并积极配合调查。</w:t>
      </w:r>
    </w:p>
    <w:p w14:paraId="2DCA7C58">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《重庆市南川监狱项目施工安全协议书》、《重庆市南川监狱项目施工安全生产告知书》为合同组成部分，签订之日起生效。</w:t>
      </w:r>
    </w:p>
    <w:p w14:paraId="6A9FBC0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甲方（签字盖章）：            乙方（签字盖章）：</w:t>
      </w:r>
    </w:p>
    <w:p w14:paraId="7B007DD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年  月  日                   年  月  日</w:t>
      </w:r>
    </w:p>
    <w:p w14:paraId="0469340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p w14:paraId="76A40578">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注：1.若乙方法人不能签字的，由法人书面委托其他人代签。</w:t>
      </w:r>
    </w:p>
    <w:p w14:paraId="346B8B21">
      <w:pPr>
        <w:rPr>
          <w:rFonts w:hint="eastAsia" w:ascii="宋体" w:hAnsi="宋体" w:eastAsia="宋体" w:cs="宋体"/>
          <w:b/>
          <w:color w:val="000000" w:themeColor="text1"/>
          <w:kern w:val="36"/>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2.本安协议书一式四份，办公室、承办科（处）室、南川监狱安全生产办公室和乙方各执一份。</w:t>
      </w:r>
      <w:bookmarkStart w:id="252" w:name="_Toc2786"/>
      <w:bookmarkStart w:id="253" w:name="_Toc13297"/>
    </w:p>
    <w:p w14:paraId="5474A334">
      <w:pPr>
        <w:rPr>
          <w:rFonts w:hint="eastAsia" w:ascii="宋体" w:hAnsi="宋体" w:eastAsia="宋体" w:cs="宋体"/>
          <w:b/>
          <w:color w:val="000000" w:themeColor="text1"/>
          <w:kern w:val="36"/>
          <w:sz w:val="22"/>
          <w:szCs w:val="22"/>
          <w:highlight w:val="none"/>
          <w14:textFill>
            <w14:solidFill>
              <w14:schemeClr w14:val="tx1"/>
            </w14:solidFill>
          </w14:textFill>
        </w:rPr>
      </w:pPr>
      <w:r>
        <w:rPr>
          <w:rFonts w:hint="eastAsia" w:ascii="宋体" w:hAnsi="宋体" w:eastAsia="宋体" w:cs="宋体"/>
          <w:b/>
          <w:color w:val="000000" w:themeColor="text1"/>
          <w:kern w:val="36"/>
          <w:sz w:val="22"/>
          <w:szCs w:val="22"/>
          <w:highlight w:val="none"/>
          <w14:textFill>
            <w14:solidFill>
              <w14:schemeClr w14:val="tx1"/>
            </w14:solidFill>
          </w14:textFill>
        </w:rPr>
        <w:br w:type="page"/>
      </w:r>
    </w:p>
    <w:p w14:paraId="16B3C680">
      <w:pPr>
        <w:shd w:val="clear" w:color="auto" w:fill="FFFFFF"/>
        <w:spacing w:after="100" w:afterAutospacing="1" w:line="360" w:lineRule="auto"/>
        <w:outlineLvl w:val="0"/>
        <w:rPr>
          <w:rFonts w:hint="eastAsia" w:ascii="宋体" w:hAnsi="宋体" w:eastAsia="宋体" w:cs="宋体"/>
          <w:b/>
          <w:color w:val="000000" w:themeColor="text1"/>
          <w:kern w:val="36"/>
          <w:sz w:val="22"/>
          <w:szCs w:val="22"/>
          <w:highlight w:val="none"/>
          <w14:textFill>
            <w14:solidFill>
              <w14:schemeClr w14:val="tx1"/>
            </w14:solidFill>
          </w14:textFill>
        </w:rPr>
      </w:pPr>
      <w:bookmarkStart w:id="254" w:name="_Toc31450"/>
      <w:r>
        <w:rPr>
          <w:rFonts w:hint="eastAsia" w:ascii="宋体" w:hAnsi="宋体" w:eastAsia="宋体" w:cs="宋体"/>
          <w:b/>
          <w:color w:val="000000" w:themeColor="text1"/>
          <w:kern w:val="36"/>
          <w:sz w:val="22"/>
          <w:szCs w:val="22"/>
          <w:highlight w:val="none"/>
          <w14:textFill>
            <w14:solidFill>
              <w14:schemeClr w14:val="tx1"/>
            </w14:solidFill>
          </w14:textFill>
        </w:rPr>
        <w:t>附件6</w:t>
      </w:r>
      <w:bookmarkEnd w:id="252"/>
      <w:bookmarkEnd w:id="253"/>
      <w:bookmarkEnd w:id="254"/>
    </w:p>
    <w:p w14:paraId="47E100AE">
      <w:pPr>
        <w:shd w:val="clear" w:color="auto" w:fill="FFFFFF"/>
        <w:spacing w:after="100" w:afterAutospacing="1" w:line="360" w:lineRule="auto"/>
        <w:jc w:val="center"/>
        <w:outlineLvl w:val="0"/>
        <w:rPr>
          <w:rFonts w:hint="eastAsia" w:ascii="宋体" w:hAnsi="宋体" w:eastAsia="宋体" w:cs="宋体"/>
          <w:b/>
          <w:color w:val="000000" w:themeColor="text1"/>
          <w:kern w:val="36"/>
          <w:sz w:val="22"/>
          <w:szCs w:val="22"/>
          <w:highlight w:val="none"/>
          <w14:textFill>
            <w14:solidFill>
              <w14:schemeClr w14:val="tx1"/>
            </w14:solidFill>
          </w14:textFill>
        </w:rPr>
      </w:pPr>
      <w:bookmarkStart w:id="255" w:name="_Toc10600"/>
      <w:bookmarkStart w:id="256" w:name="_Toc21688"/>
      <w:r>
        <w:rPr>
          <w:rFonts w:hint="eastAsia" w:ascii="宋体" w:hAnsi="宋体" w:eastAsia="宋体" w:cs="宋体"/>
          <w:b/>
          <w:color w:val="000000" w:themeColor="text1"/>
          <w:kern w:val="36"/>
          <w:sz w:val="22"/>
          <w:szCs w:val="22"/>
          <w:highlight w:val="none"/>
          <w14:textFill>
            <w14:solidFill>
              <w14:schemeClr w14:val="tx1"/>
            </w14:solidFill>
          </w14:textFill>
        </w:rPr>
        <w:t>项目施工安全生产告知书</w:t>
      </w:r>
      <w:bookmarkEnd w:id="255"/>
      <w:bookmarkEnd w:id="256"/>
    </w:p>
    <w:p w14:paraId="20C09253">
      <w:pPr>
        <w:shd w:val="clear" w:color="auto" w:fill="FFFFFF"/>
        <w:spacing w:before="100" w:beforeAutospacing="1" w:after="100" w:afterAutospacing="1"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甲方：重庆市金迈实业有限公司</w:t>
      </w:r>
    </w:p>
    <w:p w14:paraId="14B9083F">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乙方：</w:t>
      </w:r>
    </w:p>
    <w:p w14:paraId="40AC2163">
      <w:pPr>
        <w:spacing w:line="360" w:lineRule="auto"/>
        <w:ind w:left="10" w:leftChars="5" w:firstLine="582" w:firstLineChars="247"/>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8"/>
          <w:sz w:val="22"/>
          <w:szCs w:val="22"/>
          <w:highlight w:val="none"/>
          <w14:textFill>
            <w14:solidFill>
              <w14:schemeClr w14:val="tx1"/>
            </w14:solidFill>
          </w14:textFill>
        </w:rPr>
        <w:t xml:space="preserve">社会企业和人员在监狱内进行基建、维修、改造等项目时，应根据《安全生产法》第四十六条规定，在签订合同时，监狱或有关部门应与社会企业或人员（相关方）签订重庆市南川监狱项目施工安全协议，监狱安全管理部门和狱政管理部门进行安全告知。 </w:t>
      </w:r>
    </w:p>
    <w:p w14:paraId="4F2667A5">
      <w:pPr>
        <w:spacing w:line="360" w:lineRule="auto"/>
        <w:ind w:firstLine="660" w:firstLineChars="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一、社会企业和人员进入监狱项目施工需安全生产备案资料</w:t>
      </w:r>
    </w:p>
    <w:p w14:paraId="03D28A1B">
      <w:pPr>
        <w:spacing w:line="360" w:lineRule="auto"/>
        <w:ind w:firstLine="592" w:firstLine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pacing w:val="8"/>
          <w:sz w:val="22"/>
          <w:szCs w:val="22"/>
          <w:highlight w:val="none"/>
          <w14:textFill>
            <w14:solidFill>
              <w14:schemeClr w14:val="tx1"/>
            </w14:solidFill>
          </w14:textFill>
        </w:rPr>
        <w:t>社会企业</w:t>
      </w:r>
      <w:r>
        <w:rPr>
          <w:rFonts w:hint="eastAsia" w:ascii="宋体" w:hAnsi="宋体" w:eastAsia="宋体" w:cs="宋体"/>
          <w:color w:val="000000" w:themeColor="text1"/>
          <w:sz w:val="22"/>
          <w:szCs w:val="22"/>
          <w:highlight w:val="none"/>
          <w14:textFill>
            <w14:solidFill>
              <w14:schemeClr w14:val="tx1"/>
            </w14:solidFill>
          </w14:textFill>
        </w:rPr>
        <w:t>到监狱从事</w:t>
      </w:r>
      <w:r>
        <w:rPr>
          <w:rFonts w:hint="eastAsia" w:ascii="宋体" w:hAnsi="宋体" w:eastAsia="宋体" w:cs="宋体"/>
          <w:color w:val="000000" w:themeColor="text1"/>
          <w:spacing w:val="8"/>
          <w:sz w:val="22"/>
          <w:szCs w:val="22"/>
          <w:highlight w:val="none"/>
          <w14:textFill>
            <w14:solidFill>
              <w14:schemeClr w14:val="tx1"/>
            </w14:solidFill>
          </w14:textFill>
        </w:rPr>
        <w:t>基建、维修、改造等项目</w:t>
      </w:r>
      <w:r>
        <w:rPr>
          <w:rFonts w:hint="eastAsia" w:ascii="宋体" w:hAnsi="宋体" w:eastAsia="宋体" w:cs="宋体"/>
          <w:color w:val="000000" w:themeColor="text1"/>
          <w:sz w:val="22"/>
          <w:szCs w:val="22"/>
          <w:highlight w:val="none"/>
          <w14:textFill>
            <w14:solidFill>
              <w14:schemeClr w14:val="tx1"/>
            </w14:solidFill>
          </w14:textFill>
        </w:rPr>
        <w:t xml:space="preserve">，在承包合同、安全协议签订后，应向监狱安全管理部门交以下资料审查备案： </w:t>
      </w:r>
    </w:p>
    <w:p w14:paraId="5E640568">
      <w:pPr>
        <w:numPr>
          <w:ilvl w:val="0"/>
          <w:numId w:val="9"/>
        </w:numPr>
        <w:spacing w:line="360" w:lineRule="auto"/>
        <w:ind w:firstLine="550" w:firstLine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组织机构代码证复印件(盖鲜章)  </w:t>
      </w:r>
    </w:p>
    <w:p w14:paraId="55E5F44E">
      <w:pPr>
        <w:numPr>
          <w:ilvl w:val="0"/>
          <w:numId w:val="9"/>
        </w:numPr>
        <w:spacing w:line="360" w:lineRule="auto"/>
        <w:ind w:firstLine="550" w:firstLine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税务登记证复印件(盖鲜章)  </w:t>
      </w:r>
    </w:p>
    <w:p w14:paraId="29D5E700">
      <w:pPr>
        <w:numPr>
          <w:ilvl w:val="0"/>
          <w:numId w:val="9"/>
        </w:numPr>
        <w:spacing w:line="360" w:lineRule="auto"/>
        <w:ind w:firstLine="550" w:firstLine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资质复印件(盖鲜章)  </w:t>
      </w:r>
    </w:p>
    <w:p w14:paraId="54552417">
      <w:pPr>
        <w:numPr>
          <w:ilvl w:val="0"/>
          <w:numId w:val="9"/>
        </w:numPr>
        <w:spacing w:line="360" w:lineRule="auto"/>
        <w:ind w:firstLine="550" w:firstLine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与监狱签订的合同（协议）及安全协议复印件(盖鲜章) </w:t>
      </w:r>
    </w:p>
    <w:p w14:paraId="4C78A142">
      <w:pPr>
        <w:numPr>
          <w:ilvl w:val="0"/>
          <w:numId w:val="9"/>
        </w:numPr>
        <w:spacing w:line="360" w:lineRule="auto"/>
        <w:ind w:firstLine="550" w:firstLine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法人身份证复印件 </w:t>
      </w:r>
    </w:p>
    <w:p w14:paraId="042A6023">
      <w:pPr>
        <w:numPr>
          <w:ilvl w:val="0"/>
          <w:numId w:val="9"/>
        </w:numPr>
        <w:spacing w:line="360" w:lineRule="auto"/>
        <w:ind w:firstLine="550" w:firstLine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承包该项工程的安全事故应急处置预案[有监理公司参建的必须要有监理公司签字盖章认可的施工安全保障措施方案](盖鲜章)</w:t>
      </w:r>
    </w:p>
    <w:p w14:paraId="609816D7">
      <w:pPr>
        <w:numPr>
          <w:ilvl w:val="0"/>
          <w:numId w:val="9"/>
        </w:numPr>
        <w:spacing w:line="360" w:lineRule="auto"/>
        <w:ind w:firstLine="550" w:firstLine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企业安全生产许可证复印件(盖鲜章)</w:t>
      </w:r>
    </w:p>
    <w:p w14:paraId="55E10B68">
      <w:pPr>
        <w:numPr>
          <w:ilvl w:val="0"/>
          <w:numId w:val="9"/>
        </w:numPr>
        <w:spacing w:line="360" w:lineRule="auto"/>
        <w:ind w:firstLine="550" w:firstLine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从事电、气、焊、油、特种设备使用和维修、危险化学品管理和使用人员资质证、上岗证复印件（人证相符） </w:t>
      </w:r>
    </w:p>
    <w:p w14:paraId="1C1A2ADD">
      <w:pPr>
        <w:numPr>
          <w:ilvl w:val="0"/>
          <w:numId w:val="9"/>
        </w:numPr>
        <w:spacing w:line="360" w:lineRule="auto"/>
        <w:ind w:firstLine="550" w:firstLine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安全管理人员资质证复印件[有效的执业资质证]（人证相符）（渝狱发[2015]4号）社会人员到监狱从事基建、维修、改造等项</w:t>
      </w:r>
      <w:r>
        <w:rPr>
          <w:rFonts w:hint="eastAsia" w:ascii="宋体" w:hAnsi="宋体" w:eastAsia="宋体" w:cs="宋体"/>
          <w:color w:val="000000" w:themeColor="text1"/>
          <w:spacing w:val="8"/>
          <w:sz w:val="22"/>
          <w:szCs w:val="22"/>
          <w:highlight w:val="none"/>
          <w14:textFill>
            <w14:solidFill>
              <w14:schemeClr w14:val="tx1"/>
            </w14:solidFill>
          </w14:textFill>
        </w:rPr>
        <w:t>目</w:t>
      </w:r>
      <w:r>
        <w:rPr>
          <w:rFonts w:hint="eastAsia" w:ascii="宋体" w:hAnsi="宋体" w:eastAsia="宋体" w:cs="宋体"/>
          <w:color w:val="000000" w:themeColor="text1"/>
          <w:sz w:val="22"/>
          <w:szCs w:val="22"/>
          <w:highlight w:val="none"/>
          <w14:textFill>
            <w14:solidFill>
              <w14:schemeClr w14:val="tx1"/>
            </w14:solidFill>
          </w14:textFill>
        </w:rPr>
        <w:t>，在承包合同、安全协议签订后，将复印件报监狱安全管理部门审查备案。</w:t>
      </w:r>
    </w:p>
    <w:p w14:paraId="11BEB9A0">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二、社会企业和人员在监狱内进行基建、维修、改造等项目时安全告知内容</w:t>
      </w:r>
    </w:p>
    <w:p w14:paraId="1D7AF51D">
      <w:pPr>
        <w:spacing w:line="360" w:lineRule="auto"/>
        <w:ind w:firstLine="330" w:firstLineChars="1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在乙方进场施工前,</w:t>
      </w:r>
      <w:r>
        <w:rPr>
          <w:rFonts w:hint="eastAsia" w:ascii="宋体" w:hAnsi="宋体" w:eastAsia="宋体" w:cs="宋体"/>
          <w:color w:val="000000" w:themeColor="text1"/>
          <w:spacing w:val="8"/>
          <w:sz w:val="22"/>
          <w:szCs w:val="22"/>
          <w:highlight w:val="none"/>
          <w14:textFill>
            <w14:solidFill>
              <w14:schemeClr w14:val="tx1"/>
            </w14:solidFill>
          </w14:textFill>
        </w:rPr>
        <w:t xml:space="preserve"> 监狱安全生产管理部门会同狱政部门书面安全告知以下内容</w:t>
      </w:r>
      <w:r>
        <w:rPr>
          <w:rFonts w:hint="eastAsia" w:ascii="宋体" w:hAnsi="宋体" w:eastAsia="宋体" w:cs="宋体"/>
          <w:color w:val="000000" w:themeColor="text1"/>
          <w:sz w:val="22"/>
          <w:szCs w:val="22"/>
          <w:highlight w:val="none"/>
          <w14:textFill>
            <w14:solidFill>
              <w14:schemeClr w14:val="tx1"/>
            </w14:solidFill>
          </w14:textFill>
        </w:rPr>
        <w:t>:</w:t>
      </w:r>
    </w:p>
    <w:p w14:paraId="2F1C72A4">
      <w:pPr>
        <w:spacing w:line="360" w:lineRule="auto"/>
        <w:ind w:firstLine="330" w:firstLineChars="1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pacing w:val="8"/>
          <w:sz w:val="22"/>
          <w:szCs w:val="22"/>
          <w:highlight w:val="none"/>
          <w14:textFill>
            <w14:solidFill>
              <w14:schemeClr w14:val="tx1"/>
            </w14:solidFill>
          </w14:textFill>
        </w:rPr>
        <w:t>社会企业和人员在监狱施工发生安全生产事故的，社会企业应承担全部安全责任。</w:t>
      </w:r>
      <w:r>
        <w:rPr>
          <w:rFonts w:hint="eastAsia" w:ascii="宋体" w:hAnsi="宋体" w:eastAsia="宋体" w:cs="宋体"/>
          <w:color w:val="000000" w:themeColor="text1"/>
          <w:sz w:val="22"/>
          <w:szCs w:val="22"/>
          <w:highlight w:val="none"/>
          <w14:textFill>
            <w14:solidFill>
              <w14:schemeClr w14:val="tx1"/>
            </w14:solidFill>
          </w14:textFill>
        </w:rPr>
        <w:t>（渝狱发[2015]4号）</w:t>
      </w:r>
    </w:p>
    <w:p w14:paraId="17BD0EC8">
      <w:pPr>
        <w:spacing w:line="360" w:lineRule="auto"/>
        <w:ind w:firstLine="354" w:firstLineChars="1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8"/>
          <w:sz w:val="22"/>
          <w:szCs w:val="22"/>
          <w:highlight w:val="none"/>
          <w14:textFill>
            <w14:solidFill>
              <w14:schemeClr w14:val="tx1"/>
            </w14:solidFill>
          </w14:textFill>
        </w:rPr>
        <w:t xml:space="preserve"> 2.按照“管业务必须管安全”的原则，监狱对口联系业务部门是外来社会企业（相关方）安全生产监督管理的责任部门，负责对外来社会企业人员的施工作业进行监督管理。责任部门或安全生产监督管理部门发现其存在违章作业、违章指挥等不符合安全生产要求的情况时，要及时出具书面整改通知书或责令其停工整顿。</w:t>
      </w:r>
      <w:r>
        <w:rPr>
          <w:rFonts w:hint="eastAsia" w:ascii="宋体" w:hAnsi="宋体" w:eastAsia="宋体" w:cs="宋体"/>
          <w:color w:val="000000" w:themeColor="text1"/>
          <w:sz w:val="22"/>
          <w:szCs w:val="22"/>
          <w:highlight w:val="none"/>
          <w14:textFill>
            <w14:solidFill>
              <w14:schemeClr w14:val="tx1"/>
            </w14:solidFill>
          </w14:textFill>
        </w:rPr>
        <w:t>（渝狱发[2015]4号）</w:t>
      </w:r>
    </w:p>
    <w:p w14:paraId="64F68ECD">
      <w:pPr>
        <w:spacing w:line="360" w:lineRule="auto"/>
        <w:ind w:firstLine="354" w:firstLineChars="1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8"/>
          <w:sz w:val="22"/>
          <w:szCs w:val="22"/>
          <w:highlight w:val="none"/>
          <w14:textFill>
            <w14:solidFill>
              <w14:schemeClr w14:val="tx1"/>
            </w14:solidFill>
          </w14:textFill>
        </w:rPr>
        <w:t xml:space="preserve"> 3.按照国家有关规定，在施工单位取得施工许可，完备施工组织方案审查、技术交底等各项施工前准备程序，并经审验合格后，由对口联系业务部门下达开工通知，施工作业单位才可正式进场施工（现场查勘除外）。竣工验收后，业务部门应将相关验收合格资料报监狱安全生产管理部门</w:t>
      </w:r>
      <w:r>
        <w:rPr>
          <w:rFonts w:hint="eastAsia" w:ascii="宋体" w:hAnsi="宋体" w:eastAsia="宋体" w:cs="宋体"/>
          <w:color w:val="000000" w:themeColor="text1"/>
          <w:sz w:val="22"/>
          <w:szCs w:val="22"/>
          <w:highlight w:val="none"/>
          <w14:textFill>
            <w14:solidFill>
              <w14:schemeClr w14:val="tx1"/>
            </w14:solidFill>
          </w14:textFill>
        </w:rPr>
        <w:t>（渝狱发[2015]4号）</w:t>
      </w:r>
    </w:p>
    <w:p w14:paraId="074B02AE">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4.严格履行合同、协议或安全协议上的安全条款内容。</w:t>
      </w:r>
    </w:p>
    <w:p w14:paraId="4EEB44C3">
      <w:pPr>
        <w:spacing w:line="360" w:lineRule="auto"/>
        <w:ind w:right="-14" w:firstLine="288" w:firstLineChars="131"/>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5.乙方向甲方提供作业人员名单、职位、身份证复印件及联系方式，并且向甲方提供相关项目现场施工作业人员安全教育培训记录和劳保保护用品发放记录。</w:t>
      </w:r>
    </w:p>
    <w:p w14:paraId="0D534470">
      <w:pPr>
        <w:spacing w:line="360" w:lineRule="auto"/>
        <w:ind w:right="-14" w:firstLine="288" w:firstLineChars="131"/>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在施工前，乙方将特种作业人员（如起重机械、电焊、登高、受限空间、临时用电等作业）作业有效证件复印件报备安全生产管理部门。乙方特种作业人员严禁无证和违规操作，无证和违规操作发生一切事故由乙方承担。</w:t>
      </w:r>
    </w:p>
    <w:p w14:paraId="574E80BD">
      <w:pPr>
        <w:spacing w:line="360" w:lineRule="auto"/>
        <w:ind w:right="-14" w:firstLine="288" w:firstLineChars="131"/>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7.在施工中，若甲方查出有“三违”等违规行为的，当事人必须接受甲方安全教育，同时对乙方每件次处50-500元罚款，或在结算安全施工保证金、项目工程款中扣缴（由监狱安办出具书面通知书、项目业务主管部门负责落实）。</w:t>
      </w:r>
    </w:p>
    <w:p w14:paraId="1F22A89D">
      <w:pPr>
        <w:spacing w:line="360" w:lineRule="auto"/>
        <w:ind w:left="275" w:leftChars="131" w:right="-14"/>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8.项目施工时注意事项：</w:t>
      </w:r>
    </w:p>
    <w:p w14:paraId="0E96C57B">
      <w:pPr>
        <w:spacing w:line="360" w:lineRule="auto"/>
        <w:ind w:left="0" w:leftChars="0" w:firstLine="420" w:firstLineChars="19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b/>
          <w:bCs/>
          <w:color w:val="000000" w:themeColor="text1"/>
          <w:sz w:val="22"/>
          <w:szCs w:val="22"/>
          <w:highlight w:val="none"/>
          <w:u w:val="single"/>
          <w14:textFill>
            <w14:solidFill>
              <w14:schemeClr w14:val="tx1"/>
            </w14:solidFill>
          </w14:textFill>
        </w:rPr>
        <w:t>临时用电</w:t>
      </w:r>
      <w:r>
        <w:rPr>
          <w:rFonts w:hint="eastAsia" w:ascii="宋体" w:hAnsi="宋体" w:eastAsia="宋体" w:cs="宋体"/>
          <w:color w:val="000000" w:themeColor="text1"/>
          <w:sz w:val="22"/>
          <w:szCs w:val="22"/>
          <w:highlight w:val="none"/>
          <w:u w:val="single"/>
          <w14:textFill>
            <w14:solidFill>
              <w14:schemeClr w14:val="tx1"/>
            </w14:solidFill>
          </w14:textFill>
        </w:rPr>
        <w:t xml:space="preserve">：采用绝缘性能较好的橡皮电缆供电，每台用电设备实行“一机一闸一漏”，最好设置临时用电箱。                                        </w:t>
      </w:r>
    </w:p>
    <w:p w14:paraId="6C3670BF">
      <w:pPr>
        <w:spacing w:line="360" w:lineRule="auto"/>
        <w:ind w:left="0" w:leftChars="0" w:firstLine="420" w:firstLineChars="19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u w:val="single"/>
          <w14:textFill>
            <w14:solidFill>
              <w14:schemeClr w14:val="tx1"/>
            </w14:solidFill>
          </w14:textFill>
        </w:rPr>
        <w:t>受限空间</w:t>
      </w:r>
      <w:r>
        <w:rPr>
          <w:rFonts w:hint="eastAsia" w:ascii="宋体" w:hAnsi="宋体" w:eastAsia="宋体" w:cs="宋体"/>
          <w:color w:val="000000" w:themeColor="text1"/>
          <w:sz w:val="22"/>
          <w:szCs w:val="22"/>
          <w:highlight w:val="none"/>
          <w:u w:val="single"/>
          <w14:textFill>
            <w14:solidFill>
              <w14:schemeClr w14:val="tx1"/>
            </w14:solidFill>
          </w14:textFill>
        </w:rPr>
        <w:t xml:space="preserve">：杜绝（明、暗）火源，内外设置监护人员，保持内外通讯畅通，每次作业前30分内须检测空气深度是否安全，配戴好安全防护用品。                                                  </w:t>
      </w:r>
    </w:p>
    <w:p w14:paraId="5D8D2270">
      <w:pPr>
        <w:spacing w:line="360" w:lineRule="auto"/>
        <w:ind w:left="0" w:leftChars="0" w:firstLine="420" w:firstLineChars="19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u w:val="single"/>
          <w14:textFill>
            <w14:solidFill>
              <w14:schemeClr w14:val="tx1"/>
            </w14:solidFill>
          </w14:textFill>
        </w:rPr>
        <w:t>动火作业：</w:t>
      </w:r>
      <w:r>
        <w:rPr>
          <w:rFonts w:hint="eastAsia" w:ascii="宋体" w:hAnsi="宋体" w:eastAsia="宋体" w:cs="宋体"/>
          <w:color w:val="000000" w:themeColor="text1"/>
          <w:sz w:val="22"/>
          <w:szCs w:val="22"/>
          <w:highlight w:val="none"/>
          <w:u w:val="single"/>
          <w14:textFill>
            <w14:solidFill>
              <w14:schemeClr w14:val="tx1"/>
            </w14:solidFill>
          </w14:textFill>
        </w:rPr>
        <w:t xml:space="preserve"> 固定作业地点，清除周围可燃（爆）物或做好防护措施，配备一定数量灭火器。                                               </w:t>
      </w:r>
    </w:p>
    <w:p w14:paraId="7A9B0542">
      <w:pPr>
        <w:spacing w:line="360" w:lineRule="auto"/>
        <w:ind w:left="0" w:leftChars="0" w:firstLine="420" w:firstLineChars="19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b/>
          <w:bCs/>
          <w:color w:val="000000" w:themeColor="text1"/>
          <w:sz w:val="22"/>
          <w:szCs w:val="22"/>
          <w:highlight w:val="none"/>
          <w:u w:val="single"/>
          <w14:textFill>
            <w14:solidFill>
              <w14:schemeClr w14:val="tx1"/>
            </w14:solidFill>
          </w14:textFill>
        </w:rPr>
        <w:t>登高作业：</w:t>
      </w:r>
      <w:r>
        <w:rPr>
          <w:rFonts w:hint="eastAsia" w:ascii="宋体" w:hAnsi="宋体" w:eastAsia="宋体" w:cs="宋体"/>
          <w:color w:val="000000" w:themeColor="text1"/>
          <w:sz w:val="22"/>
          <w:szCs w:val="22"/>
          <w:highlight w:val="none"/>
          <w:u w:val="single"/>
          <w14:textFill>
            <w14:solidFill>
              <w14:schemeClr w14:val="tx1"/>
            </w14:solidFill>
          </w14:textFill>
        </w:rPr>
        <w:t xml:space="preserve">作业人员身体健康，必须无高血压，无心脏病等疾病。系好安全绳，戴好安全帽，设好临边防护栏，挎好工具包。  </w:t>
      </w:r>
    </w:p>
    <w:p w14:paraId="1294656D">
      <w:pPr>
        <w:spacing w:line="360" w:lineRule="auto"/>
        <w:ind w:left="0" w:leftChars="0" w:firstLine="420" w:firstLineChars="19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b/>
          <w:bCs/>
          <w:color w:val="000000" w:themeColor="text1"/>
          <w:sz w:val="22"/>
          <w:szCs w:val="22"/>
          <w:highlight w:val="none"/>
          <w:u w:val="single"/>
          <w14:textFill>
            <w14:solidFill>
              <w14:schemeClr w14:val="tx1"/>
            </w14:solidFill>
          </w14:textFill>
        </w:rPr>
        <w:t>拆墙作业：</w:t>
      </w:r>
      <w:r>
        <w:rPr>
          <w:rFonts w:hint="eastAsia" w:ascii="宋体" w:hAnsi="宋体" w:eastAsia="宋体" w:cs="宋体"/>
          <w:color w:val="000000" w:themeColor="text1"/>
          <w:sz w:val="22"/>
          <w:szCs w:val="22"/>
          <w:highlight w:val="none"/>
          <w:u w:val="single"/>
          <w14:textFill>
            <w14:solidFill>
              <w14:schemeClr w14:val="tx1"/>
            </w14:solidFill>
          </w14:textFill>
        </w:rPr>
        <w:t xml:space="preserve">在拆除前，乙方组织施工人员人员认真学习施工组织设计，安全技术交底和相关安全操作规程，施工时，现场安全员监督到位，严格督促按照从上到下的顺序进行拆除，严禁违规操作。                                                 </w:t>
      </w:r>
    </w:p>
    <w:p w14:paraId="33BCE3AA">
      <w:pPr>
        <w:spacing w:line="360" w:lineRule="auto"/>
        <w:ind w:left="0" w:leftChars="0" w:firstLine="418" w:firstLineChars="19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甲方（签字盖章）：</w:t>
      </w:r>
    </w:p>
    <w:p w14:paraId="4024F4A3">
      <w:pPr>
        <w:spacing w:line="360" w:lineRule="auto"/>
        <w:ind w:left="0" w:leftChars="0" w:firstLine="418" w:firstLineChars="190"/>
        <w:rPr>
          <w:rFonts w:hint="eastAsia" w:ascii="宋体" w:hAnsi="宋体" w:eastAsia="宋体" w:cs="宋体"/>
          <w:color w:val="000000" w:themeColor="text1"/>
          <w:sz w:val="22"/>
          <w:szCs w:val="22"/>
          <w:highlight w:val="none"/>
          <w14:textFill>
            <w14:solidFill>
              <w14:schemeClr w14:val="tx1"/>
            </w14:solidFill>
          </w14:textFill>
        </w:rPr>
      </w:pPr>
    </w:p>
    <w:p w14:paraId="23962342">
      <w:pPr>
        <w:spacing w:line="360" w:lineRule="auto"/>
        <w:ind w:left="0" w:leftChars="0" w:firstLine="418" w:firstLineChars="19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乙方法人（签字盖章）:</w:t>
      </w:r>
    </w:p>
    <w:p w14:paraId="24DBE1BE">
      <w:pPr>
        <w:spacing w:line="360" w:lineRule="auto"/>
        <w:ind w:left="0" w:leftChars="0" w:firstLine="418" w:firstLineChars="19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69A83DBF">
      <w:pPr>
        <w:spacing w:line="360" w:lineRule="auto"/>
        <w:ind w:left="0" w:leftChars="0" w:firstLine="418" w:firstLineChars="19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年    月   日</w:t>
      </w:r>
    </w:p>
    <w:p w14:paraId="7315B6C2">
      <w:pPr>
        <w:spacing w:line="360" w:lineRule="auto"/>
        <w:ind w:left="0" w:leftChars="0" w:firstLine="418" w:firstLineChars="19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注：1.若乙方法人不能签字的，由法人书面委托其他人代签。</w:t>
      </w:r>
    </w:p>
    <w:p w14:paraId="62D973A5">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2.本安全告知书一式四份，监狱办公室、承办科（处）室、南川监狱安全生产办公室和乙方各执一份。</w:t>
      </w:r>
    </w:p>
    <w:p w14:paraId="6D01C24F">
      <w:pPr>
        <w:pStyle w:val="18"/>
        <w:spacing w:line="360" w:lineRule="auto"/>
        <w:ind w:firstLine="480"/>
        <w:rPr>
          <w:rFonts w:hint="eastAsia" w:ascii="宋体" w:hAnsi="宋体" w:eastAsia="宋体" w:cs="宋体"/>
          <w:color w:val="000000" w:themeColor="text1"/>
          <w:sz w:val="22"/>
          <w:szCs w:val="22"/>
          <w:highlight w:val="none"/>
          <w14:textFill>
            <w14:solidFill>
              <w14:schemeClr w14:val="tx1"/>
            </w14:solidFill>
          </w14:textFill>
        </w:rPr>
      </w:pPr>
    </w:p>
    <w:p w14:paraId="05349415">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br w:type="page"/>
      </w:r>
    </w:p>
    <w:p w14:paraId="69A087D2">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附件7</w:t>
      </w:r>
    </w:p>
    <w:p w14:paraId="19F2AE29">
      <w:pPr>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廉 政 合 同</w:t>
      </w:r>
    </w:p>
    <w:p w14:paraId="52DCB353">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中华人民共和国政府采购法》、《国务院办公厅关于严禁在社会经济活动中牟取非法利益的通知》及有关廉政建设的规定，为切实贯彻落实物资采购中的党风廉政责任制，保证物资采购质量，确保国有资金的安全和有效使用，</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2"/>
          <w:szCs w:val="22"/>
          <w:highlight w:val="none"/>
          <w:u w:val="single"/>
          <w14:textFill>
            <w14:solidFill>
              <w14:schemeClr w14:val="tx1"/>
            </w14:solidFill>
          </w14:textFill>
        </w:rPr>
        <w:t>（以下简称甲方）</w:t>
      </w:r>
      <w:r>
        <w:rPr>
          <w:rFonts w:hint="eastAsia" w:ascii="宋体" w:hAnsi="宋体" w:eastAsia="宋体" w:cs="宋体"/>
          <w:color w:val="000000" w:themeColor="text1"/>
          <w:spacing w:val="-20"/>
          <w:sz w:val="22"/>
          <w:szCs w:val="22"/>
          <w:highlight w:val="none"/>
          <w14:textFill>
            <w14:solidFill>
              <w14:schemeClr w14:val="tx1"/>
            </w14:solidFill>
          </w14:textFill>
        </w:rPr>
        <w:t>与</w:t>
      </w:r>
      <w:r>
        <w:rPr>
          <w:rFonts w:hint="eastAsia" w:ascii="宋体" w:hAnsi="宋体" w:eastAsia="宋体" w:cs="宋体"/>
          <w:bCs/>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(以下简称乙方），在</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 合同履行中，经协商一致，特订立如下廉政合同：</w:t>
      </w:r>
    </w:p>
    <w:p w14:paraId="0991D3EE">
      <w:pPr>
        <w:numPr>
          <w:ilvl w:val="0"/>
          <w:numId w:val="10"/>
        </w:numPr>
        <w:tabs>
          <w:tab w:val="left" w:pos="0"/>
        </w:tabs>
        <w:spacing w:line="360" w:lineRule="auto"/>
        <w:ind w:firstLine="420" w:firstLineChars="19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甲乙双方的权利和义务</w:t>
      </w:r>
    </w:p>
    <w:p w14:paraId="4D3EDB10">
      <w:pPr>
        <w:numPr>
          <w:ilvl w:val="0"/>
          <w:numId w:val="11"/>
        </w:numPr>
        <w:spacing w:line="360" w:lineRule="auto"/>
        <w:ind w:firstLine="42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严格遵守党和国家有关法律法规及司法部的有关规定。</w:t>
      </w:r>
    </w:p>
    <w:p w14:paraId="4E85ECC9">
      <w:pPr>
        <w:numPr>
          <w:ilvl w:val="0"/>
          <w:numId w:val="11"/>
        </w:numPr>
        <w:spacing w:line="360" w:lineRule="auto"/>
        <w:ind w:firstLine="42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严格执行合同文件，自觉按合同办事。</w:t>
      </w:r>
    </w:p>
    <w:p w14:paraId="589A9573">
      <w:pPr>
        <w:numPr>
          <w:ilvl w:val="0"/>
          <w:numId w:val="11"/>
        </w:numPr>
        <w:spacing w:line="360" w:lineRule="auto"/>
        <w:ind w:firstLine="42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双方的业务坚持公开、公正、诚信、透明的原则，不得损害国家和集体利益，违反物资购销管理规章制度。</w:t>
      </w:r>
    </w:p>
    <w:p w14:paraId="2AE7A89C">
      <w:pPr>
        <w:numPr>
          <w:ilvl w:val="0"/>
          <w:numId w:val="11"/>
        </w:numPr>
        <w:spacing w:line="360" w:lineRule="auto"/>
        <w:ind w:firstLine="42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建立健全廉政制度，开展廉政教育，设立廉政告示牌，公布举报电话，监督并认真查处违法违纪行为。</w:t>
      </w:r>
    </w:p>
    <w:p w14:paraId="747E02EF">
      <w:pPr>
        <w:numPr>
          <w:ilvl w:val="0"/>
          <w:numId w:val="11"/>
        </w:numPr>
        <w:spacing w:line="360" w:lineRule="auto"/>
        <w:ind w:firstLine="42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发现对方在业务活动中有违反廉政规定的行为，有提醒对方的权利和义务。</w:t>
      </w:r>
    </w:p>
    <w:p w14:paraId="227ED3E2">
      <w:pPr>
        <w:numPr>
          <w:ilvl w:val="0"/>
          <w:numId w:val="11"/>
        </w:numPr>
        <w:spacing w:line="360" w:lineRule="auto"/>
        <w:ind w:firstLine="42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发现对方有严重违反本合同义务条款的行为，有向其双方管理部门举报、建议给予处理并要求告知处理结果的权利。</w:t>
      </w:r>
    </w:p>
    <w:p w14:paraId="306AE82D">
      <w:pPr>
        <w:numPr>
          <w:ilvl w:val="0"/>
          <w:numId w:val="10"/>
        </w:numPr>
        <w:tabs>
          <w:tab w:val="left" w:pos="0"/>
        </w:tabs>
        <w:spacing w:line="360" w:lineRule="auto"/>
        <w:ind w:firstLine="420" w:firstLineChars="19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甲方的义务</w:t>
      </w:r>
    </w:p>
    <w:p w14:paraId="49196C11">
      <w:pPr>
        <w:pStyle w:val="19"/>
        <w:spacing w:line="360" w:lineRule="auto"/>
        <w:ind w:left="0"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（一）甲方及其工作人员不得索要或者接受乙方的礼金、有价证券和贵重物品；不得在乙方报销任何应由甲方或个人支付的费用等。</w:t>
      </w:r>
    </w:p>
    <w:p w14:paraId="34DE69A8">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（二）甲方工作人员不得要求或者接受乙方安排的超标准宴请或可能对公正执行公务有影响的其他宴请和娱乐活动；不得接受乙方提供的通讯工具、交通工具和高档办公用品等。</w:t>
      </w:r>
    </w:p>
    <w:p w14:paraId="29ED635E">
      <w:pPr>
        <w:pStyle w:val="27"/>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（三）甲方及其工作人员不得要求或者接受乙方为其住房装修、婚丧嫁娶活动、配偶子女的工作安排以及出国出境、旅游等提供方便。</w:t>
      </w:r>
    </w:p>
    <w:p w14:paraId="6A831447">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（四）甲方工作人员的配偶、子女及亲戚不得从事与甲方采购有关的物资供应、劳务等经济活动。</w:t>
      </w:r>
    </w:p>
    <w:p w14:paraId="4470049C">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（五）甲方及其工作人员不得以任何理由向乙方提出合同以外的无理要求。</w:t>
      </w:r>
    </w:p>
    <w:p w14:paraId="2B9C7F1C">
      <w:pPr>
        <w:numPr>
          <w:ilvl w:val="0"/>
          <w:numId w:val="10"/>
        </w:numPr>
        <w:tabs>
          <w:tab w:val="left" w:pos="0"/>
        </w:tabs>
        <w:spacing w:line="360" w:lineRule="auto"/>
        <w:ind w:firstLine="420" w:firstLineChars="19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乙方的义务</w:t>
      </w:r>
    </w:p>
    <w:p w14:paraId="5BDC5D90">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（一）乙方不得以任何理由向甲方及其工作人员行贿或馈赠礼金、有价证券和贵重物品。</w:t>
      </w:r>
    </w:p>
    <w:p w14:paraId="71DF64E8">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（二）乙方不得以任何名义为甲方及其工作人员或个人支付应由甲方或个人支付的任何费用。</w:t>
      </w:r>
    </w:p>
    <w:p w14:paraId="52D3A951">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（三）乙方不得以任何理由邀请甲方工作人员外出旅游或安排甲方工作人员参加超标准宴请和娱乐活动。</w:t>
      </w:r>
    </w:p>
    <w:p w14:paraId="369F74A3">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（四）乙方不得为甲方单位和个人购置或提供通讯工具、交通工具和高档办公用品等。</w:t>
      </w:r>
    </w:p>
    <w:p w14:paraId="4106F4AC">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（五）乙方及其工作人员应严格按《政府采购法》办事，不得为谋取私利向物资采购、管理人员、监督人员行贿，私下串通，损害甲方利益。</w:t>
      </w:r>
    </w:p>
    <w:p w14:paraId="72B7CCE1">
      <w:pPr>
        <w:pStyle w:val="27"/>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六）乙方如果发现甲方工作人员或物资采购、监督人员有违反廉政规定的行为，应向甲方组织举报。甲方和监督管理部门均不得找任何借口对乙方进行报复。甲方对举报属实或严格遵守廉政合同的乙方，在同等条件下给予承接后购物资的优先邀请投标权。</w:t>
      </w:r>
    </w:p>
    <w:p w14:paraId="6C83E824">
      <w:pPr>
        <w:numPr>
          <w:ilvl w:val="0"/>
          <w:numId w:val="10"/>
        </w:numPr>
        <w:tabs>
          <w:tab w:val="left" w:pos="0"/>
        </w:tabs>
        <w:spacing w:line="360" w:lineRule="auto"/>
        <w:ind w:firstLine="420" w:firstLineChars="19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违约责任</w:t>
      </w:r>
    </w:p>
    <w:p w14:paraId="16507EE5">
      <w:pPr>
        <w:pStyle w:val="19"/>
        <w:spacing w:line="360" w:lineRule="auto"/>
        <w:ind w:left="0" w:firstLine="220"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（一）甲方及其工作人员违反本合同第一、二条，按管理权限，依据有关规定给予组织处理；涉嫌犯罪的，移交司法机关追究刑事责任；给乙方造成经济损失的，应予以赔偿。</w:t>
      </w:r>
    </w:p>
    <w:p w14:paraId="797A5488">
      <w:pPr>
        <w:spacing w:line="360" w:lineRule="auto"/>
        <w:ind w:firstLine="220"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（二）乙方及其工作人员违反本合同第一、第三条，按管理权限，依据有关规定给予处理；给甲方造成经济损失的，应予以赔偿；同时甲方有权单方终止与乙方的物资采购合同。</w:t>
      </w:r>
    </w:p>
    <w:p w14:paraId="7FA1958F">
      <w:pPr>
        <w:numPr>
          <w:ilvl w:val="0"/>
          <w:numId w:val="10"/>
        </w:numPr>
        <w:tabs>
          <w:tab w:val="left" w:pos="0"/>
        </w:tabs>
        <w:spacing w:line="360" w:lineRule="auto"/>
        <w:ind w:firstLine="418" w:firstLineChars="19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双方约定，本合同由双方或双方单位的监督部门负责监督执行</w:t>
      </w:r>
      <w:r>
        <w:rPr>
          <w:rFonts w:hint="eastAsia" w:ascii="宋体" w:hAnsi="宋体" w:eastAsia="宋体" w:cs="宋体"/>
          <w:b/>
          <w:bCs/>
          <w:color w:val="000000" w:themeColor="text1"/>
          <w:sz w:val="22"/>
          <w:szCs w:val="22"/>
          <w:highlight w:val="none"/>
          <w14:textFill>
            <w14:solidFill>
              <w14:schemeClr w14:val="tx1"/>
            </w14:solidFill>
          </w14:textFill>
        </w:rPr>
        <w:t>。</w:t>
      </w:r>
    </w:p>
    <w:p w14:paraId="2F9CF33B">
      <w:pPr>
        <w:numPr>
          <w:ilvl w:val="0"/>
          <w:numId w:val="10"/>
        </w:numPr>
        <w:tabs>
          <w:tab w:val="left" w:pos="0"/>
        </w:tabs>
        <w:spacing w:line="360" w:lineRule="auto"/>
        <w:ind w:firstLine="418" w:firstLineChars="19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本合同有效期为甲乙双方签署之日起至该合同履行终止为止</w:t>
      </w:r>
      <w:r>
        <w:rPr>
          <w:rFonts w:hint="eastAsia" w:ascii="宋体" w:hAnsi="宋体" w:eastAsia="宋体" w:cs="宋体"/>
          <w:b/>
          <w:bCs/>
          <w:color w:val="000000" w:themeColor="text1"/>
          <w:sz w:val="22"/>
          <w:szCs w:val="22"/>
          <w:highlight w:val="none"/>
          <w14:textFill>
            <w14:solidFill>
              <w14:schemeClr w14:val="tx1"/>
            </w14:solidFill>
          </w14:textFill>
        </w:rPr>
        <w:t>。</w:t>
      </w:r>
    </w:p>
    <w:p w14:paraId="392CC83D">
      <w:pPr>
        <w:numPr>
          <w:ilvl w:val="0"/>
          <w:numId w:val="10"/>
        </w:numPr>
        <w:tabs>
          <w:tab w:val="left" w:pos="0"/>
        </w:tabs>
        <w:spacing w:line="360" w:lineRule="auto"/>
        <w:ind w:firstLine="418" w:firstLineChars="19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本合同作为            合同的附件，与物资购销合同具有同等的法律效力。本合同经甲乙双方签署立即生效</w:t>
      </w:r>
      <w:r>
        <w:rPr>
          <w:rFonts w:hint="eastAsia" w:ascii="宋体" w:hAnsi="宋体" w:eastAsia="宋体" w:cs="宋体"/>
          <w:b/>
          <w:bCs/>
          <w:color w:val="000000" w:themeColor="text1"/>
          <w:sz w:val="22"/>
          <w:szCs w:val="22"/>
          <w:highlight w:val="none"/>
          <w14:textFill>
            <w14:solidFill>
              <w14:schemeClr w14:val="tx1"/>
            </w14:solidFill>
          </w14:textFill>
        </w:rPr>
        <w:t>。</w:t>
      </w:r>
    </w:p>
    <w:p w14:paraId="684038DE">
      <w:pPr>
        <w:numPr>
          <w:ilvl w:val="0"/>
          <w:numId w:val="10"/>
        </w:numPr>
        <w:tabs>
          <w:tab w:val="left" w:pos="0"/>
        </w:tabs>
        <w:spacing w:line="360" w:lineRule="auto"/>
        <w:ind w:firstLine="418" w:firstLineChars="19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本合同一式四份。甲方执三份，乙方执一份</w:t>
      </w:r>
      <w:r>
        <w:rPr>
          <w:rFonts w:hint="eastAsia" w:ascii="宋体" w:hAnsi="宋体" w:eastAsia="宋体" w:cs="宋体"/>
          <w:b/>
          <w:bCs/>
          <w:color w:val="000000" w:themeColor="text1"/>
          <w:sz w:val="22"/>
          <w:szCs w:val="22"/>
          <w:highlight w:val="none"/>
          <w14:textFill>
            <w14:solidFill>
              <w14:schemeClr w14:val="tx1"/>
            </w14:solidFill>
          </w14:textFill>
        </w:rPr>
        <w:t>。</w:t>
      </w:r>
    </w:p>
    <w:p w14:paraId="515EFCCD">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p w14:paraId="3C71E830">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甲方单位：                   乙方单位：</w:t>
      </w:r>
    </w:p>
    <w:p w14:paraId="54662C7C">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02142F2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法定代表人或委托代理人：      法定代表人或委托代理人：                               </w:t>
      </w:r>
    </w:p>
    <w:p w14:paraId="56C79C44">
      <w:pPr>
        <w:snapToGrid w:val="0"/>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地址： 重庆市南川区水江镇     地址：</w:t>
      </w:r>
    </w:p>
    <w:p w14:paraId="40168DBA">
      <w:pPr>
        <w:snapToGrid w:val="0"/>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181977D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联系电话：71620007            联系电话：</w:t>
      </w:r>
    </w:p>
    <w:p w14:paraId="1C7B59C0">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年  月  日                     年  月  日</w:t>
      </w:r>
    </w:p>
    <w:p w14:paraId="1FE8F1D8">
      <w:pPr>
        <w:tabs>
          <w:tab w:val="left" w:pos="3270"/>
        </w:tabs>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ab/>
      </w:r>
    </w:p>
    <w:p w14:paraId="0E5F8A23">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甲方监督部门：（盖章）        乙方监督部门：（盖章）</w:t>
      </w:r>
    </w:p>
    <w:p w14:paraId="58A33E5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p w14:paraId="378524A9">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举报电话：（023）71620002</w:t>
      </w:r>
    </w:p>
    <w:p w14:paraId="50D2CDD0">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p w14:paraId="64638E7A">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年  月  日                     年  月  日 </w:t>
      </w:r>
    </w:p>
    <w:p w14:paraId="614601EC">
      <w:pPr>
        <w:pStyle w:val="18"/>
        <w:spacing w:line="360" w:lineRule="auto"/>
        <w:ind w:firstLine="480"/>
        <w:rPr>
          <w:rFonts w:hint="eastAsia" w:ascii="宋体" w:hAnsi="宋体" w:eastAsia="宋体" w:cs="宋体"/>
          <w:color w:val="000000" w:themeColor="text1"/>
          <w:sz w:val="22"/>
          <w:szCs w:val="22"/>
          <w:highlight w:val="none"/>
          <w14:textFill>
            <w14:solidFill>
              <w14:schemeClr w14:val="tx1"/>
            </w14:solidFill>
          </w14:textFill>
        </w:rPr>
      </w:pPr>
    </w:p>
    <w:p w14:paraId="6366A510">
      <w:pPr>
        <w:spacing w:line="360" w:lineRule="auto"/>
        <w:rPr>
          <w:rFonts w:hint="eastAsia" w:ascii="宋体" w:hAnsi="宋体" w:eastAsia="宋体" w:cs="宋体"/>
          <w:color w:val="000000" w:themeColor="text1"/>
          <w:sz w:val="20"/>
          <w:szCs w:val="22"/>
          <w:highlight w:val="none"/>
          <w14:textFill>
            <w14:solidFill>
              <w14:schemeClr w14:val="tx1"/>
            </w14:solidFill>
          </w14:textFill>
        </w:rPr>
      </w:pPr>
    </w:p>
    <w:p w14:paraId="47A0B87D">
      <w:pPr>
        <w:autoSpaceDE w:val="0"/>
        <w:autoSpaceDN w:val="0"/>
        <w:adjustRightInd w:val="0"/>
        <w:snapToGrid w:val="0"/>
        <w:spacing w:before="340" w:after="330" w:line="360" w:lineRule="auto"/>
        <w:jc w:val="left"/>
        <w:rPr>
          <w:rFonts w:hint="eastAsia" w:ascii="宋体" w:hAnsi="宋体" w:eastAsia="宋体" w:cs="宋体"/>
          <w:color w:val="000000" w:themeColor="text1"/>
          <w:kern w:val="0"/>
          <w:sz w:val="48"/>
          <w:szCs w:val="48"/>
          <w:highlight w:val="none"/>
          <w14:textFill>
            <w14:solidFill>
              <w14:schemeClr w14:val="tx1"/>
            </w14:solidFill>
          </w14:textFill>
        </w:rPr>
      </w:pPr>
    </w:p>
    <w:p w14:paraId="1314CC29">
      <w:pPr>
        <w:spacing w:line="360" w:lineRule="auto"/>
        <w:rPr>
          <w:rFonts w:hint="eastAsia" w:ascii="宋体" w:hAnsi="宋体" w:eastAsia="宋体" w:cs="宋体"/>
          <w:color w:val="000000" w:themeColor="text1"/>
          <w:sz w:val="20"/>
          <w:szCs w:val="20"/>
          <w:highlight w:val="none"/>
          <w14:textFill>
            <w14:solidFill>
              <w14:schemeClr w14:val="tx1"/>
            </w14:solidFill>
          </w14:textFill>
        </w:rPr>
      </w:pPr>
      <w:bookmarkStart w:id="257" w:name="_Toc351203632"/>
      <w:bookmarkStart w:id="258" w:name="_Toc296503025"/>
      <w:bookmarkStart w:id="259" w:name="_Toc351203480"/>
      <w:bookmarkStart w:id="260" w:name="_Toc296890982"/>
      <w:r>
        <w:rPr>
          <w:rFonts w:hint="eastAsia" w:ascii="宋体" w:hAnsi="宋体" w:eastAsia="宋体" w:cs="宋体"/>
          <w:color w:val="000000" w:themeColor="text1"/>
          <w:sz w:val="20"/>
          <w:szCs w:val="20"/>
          <w:highlight w:val="none"/>
          <w14:textFill>
            <w14:solidFill>
              <w14:schemeClr w14:val="tx1"/>
            </w14:solidFill>
          </w14:textFill>
        </w:rPr>
        <w:br w:type="page"/>
      </w:r>
    </w:p>
    <w:bookmarkEnd w:id="257"/>
    <w:p w14:paraId="6C78AA14">
      <w:pPr>
        <w:spacing w:line="360" w:lineRule="auto"/>
        <w:ind w:right="561"/>
        <w:rPr>
          <w:rFonts w:hint="eastAsia" w:ascii="宋体" w:hAnsi="宋体" w:eastAsia="宋体" w:cs="宋体"/>
          <w:color w:val="000000" w:themeColor="text1"/>
          <w:sz w:val="20"/>
          <w:szCs w:val="20"/>
          <w:highlight w:val="none"/>
          <w14:textFill>
            <w14:solidFill>
              <w14:schemeClr w14:val="tx1"/>
            </w14:solidFill>
          </w14:textFill>
        </w:rPr>
      </w:pPr>
      <w:bookmarkStart w:id="261" w:name="招标文件05章工程量清单"/>
      <w:bookmarkEnd w:id="261"/>
    </w:p>
    <w:p w14:paraId="1D0471B3">
      <w:pPr>
        <w:pStyle w:val="3"/>
        <w:spacing w:before="0" w:after="0" w:line="360" w:lineRule="auto"/>
        <w:jc w:val="center"/>
        <w:rPr>
          <w:rFonts w:hint="eastAsia" w:ascii="宋体" w:hAnsi="宋体" w:eastAsia="宋体" w:cs="宋体"/>
          <w:color w:val="000000" w:themeColor="text1"/>
          <w:sz w:val="48"/>
          <w:szCs w:val="48"/>
          <w:highlight w:val="none"/>
          <w14:textFill>
            <w14:solidFill>
              <w14:schemeClr w14:val="tx1"/>
            </w14:solidFill>
          </w14:textFill>
        </w:rPr>
      </w:pPr>
      <w:bookmarkStart w:id="262" w:name="_Toc12763"/>
      <w:bookmarkStart w:id="263" w:name="_Toc29317"/>
      <w:bookmarkStart w:id="264" w:name="_Toc534185823"/>
      <w:bookmarkStart w:id="265" w:name="_Toc7441"/>
      <w:bookmarkStart w:id="266" w:name="_Toc509218844"/>
      <w:r>
        <w:rPr>
          <w:rFonts w:hint="eastAsia" w:ascii="宋体" w:hAnsi="宋体" w:eastAsia="宋体" w:cs="宋体"/>
          <w:color w:val="000000" w:themeColor="text1"/>
          <w:sz w:val="48"/>
          <w:szCs w:val="48"/>
          <w:highlight w:val="none"/>
          <w14:textFill>
            <w14:solidFill>
              <w14:schemeClr w14:val="tx1"/>
            </w14:solidFill>
          </w14:textFill>
        </w:rPr>
        <w:t>第 二 卷</w:t>
      </w:r>
      <w:bookmarkEnd w:id="262"/>
      <w:bookmarkEnd w:id="263"/>
      <w:bookmarkEnd w:id="264"/>
      <w:bookmarkEnd w:id="265"/>
      <w:bookmarkEnd w:id="266"/>
    </w:p>
    <w:p w14:paraId="738240E2">
      <w:pPr>
        <w:spacing w:line="360" w:lineRule="auto"/>
        <w:rPr>
          <w:rFonts w:hint="eastAsia" w:ascii="宋体" w:hAnsi="宋体" w:eastAsia="宋体" w:cs="宋体"/>
          <w:color w:val="000000" w:themeColor="text1"/>
          <w:sz w:val="20"/>
          <w:szCs w:val="18"/>
          <w:highlight w:val="none"/>
          <w14:textFill>
            <w14:solidFill>
              <w14:schemeClr w14:val="tx1"/>
            </w14:solidFill>
          </w14:textFill>
        </w:rPr>
      </w:pPr>
      <w:r>
        <w:rPr>
          <w:rFonts w:hint="eastAsia" w:ascii="宋体" w:hAnsi="宋体" w:eastAsia="宋体" w:cs="宋体"/>
          <w:color w:val="000000" w:themeColor="text1"/>
          <w:sz w:val="20"/>
          <w:szCs w:val="18"/>
          <w:highlight w:val="none"/>
          <w14:textFill>
            <w14:solidFill>
              <w14:schemeClr w14:val="tx1"/>
            </w14:solidFill>
          </w14:textFill>
        </w:rPr>
        <w:br w:type="page"/>
      </w:r>
    </w:p>
    <w:p w14:paraId="320CE990">
      <w:pPr>
        <w:pStyle w:val="3"/>
        <w:spacing w:line="360" w:lineRule="auto"/>
        <w:jc w:val="center"/>
        <w:rPr>
          <w:rFonts w:hint="eastAsia" w:ascii="宋体" w:hAnsi="宋体" w:eastAsia="宋体" w:cs="宋体"/>
          <w:color w:val="000000" w:themeColor="text1"/>
          <w:sz w:val="40"/>
          <w:szCs w:val="40"/>
          <w:highlight w:val="none"/>
          <w:lang w:eastAsia="zh-CN"/>
          <w14:textFill>
            <w14:solidFill>
              <w14:schemeClr w14:val="tx1"/>
            </w14:solidFill>
          </w14:textFill>
        </w:rPr>
      </w:pPr>
      <w:bookmarkStart w:id="267" w:name="招标文件06章图纸"/>
      <w:bookmarkEnd w:id="267"/>
      <w:bookmarkStart w:id="268" w:name="_Toc4769"/>
      <w:bookmarkStart w:id="269" w:name="_Toc31183"/>
      <w:bookmarkStart w:id="270" w:name="_Toc22158"/>
      <w:bookmarkStart w:id="271" w:name="_Toc6954"/>
      <w:bookmarkStart w:id="272" w:name="_Toc18341"/>
      <w:bookmarkStart w:id="273" w:name="_Toc27135"/>
      <w:r>
        <w:rPr>
          <w:rFonts w:hint="eastAsia" w:ascii="宋体" w:hAnsi="宋体" w:eastAsia="宋体" w:cs="宋体"/>
          <w:color w:val="000000" w:themeColor="text1"/>
          <w:sz w:val="40"/>
          <w:szCs w:val="40"/>
          <w:highlight w:val="none"/>
          <w:lang w:eastAsia="zh-CN"/>
          <w14:textFill>
            <w14:solidFill>
              <w14:schemeClr w14:val="tx1"/>
            </w14:solidFill>
          </w14:textFill>
        </w:rPr>
        <w:t>第五章  工程量清单</w:t>
      </w:r>
      <w:bookmarkEnd w:id="268"/>
      <w:bookmarkEnd w:id="269"/>
      <w:bookmarkEnd w:id="270"/>
      <w:bookmarkEnd w:id="271"/>
    </w:p>
    <w:p w14:paraId="660FB272">
      <w:pPr>
        <w:spacing w:beforeLines="50" w:afterLines="50"/>
        <w:ind w:right="480"/>
        <w:jc w:val="both"/>
        <w:rPr>
          <w:rFonts w:hint="default" w:ascii="宋体" w:hAnsi="宋体" w:eastAsia="宋体" w:cs="宋体"/>
          <w:color w:val="000000" w:themeColor="text1"/>
          <w:sz w:val="24"/>
          <w:highlight w:val="none"/>
          <w:lang w:val="en-US" w:eastAsia="zh-CN"/>
          <w14:textFill>
            <w14:solidFill>
              <w14:schemeClr w14:val="tx1"/>
            </w14:solidFill>
          </w14:textFill>
        </w:rPr>
      </w:pPr>
      <w:bookmarkStart w:id="274" w:name="_Hlt198790480"/>
      <w:bookmarkEnd w:id="274"/>
      <w:r>
        <w:rPr>
          <w:rFonts w:hint="eastAsia" w:ascii="宋体" w:hAnsi="宋体" w:eastAsia="宋体" w:cs="宋体"/>
          <w:color w:val="000000" w:themeColor="text1"/>
          <w:sz w:val="24"/>
          <w:highlight w:val="none"/>
          <w14:textFill>
            <w14:solidFill>
              <w14:schemeClr w14:val="tx1"/>
            </w14:solidFill>
          </w14:textFill>
        </w:rPr>
        <w:t>请</w:t>
      </w:r>
      <w:r>
        <w:rPr>
          <w:rFonts w:hint="eastAsia" w:ascii="宋体" w:hAnsi="宋体" w:eastAsia="宋体" w:cs="宋体"/>
          <w:color w:val="000000" w:themeColor="text1"/>
          <w:sz w:val="24"/>
          <w:highlight w:val="none"/>
          <w:lang w:val="en-US" w:eastAsia="zh-CN"/>
          <w14:textFill>
            <w14:solidFill>
              <w14:schemeClr w14:val="tx1"/>
            </w14:solidFill>
          </w14:textFill>
        </w:rPr>
        <w:t>投标人在</w:t>
      </w:r>
      <w:r>
        <w:rPr>
          <w:rFonts w:hint="eastAsia" w:ascii="宋体" w:hAnsi="宋体" w:eastAsia="宋体" w:cs="宋体"/>
          <w:color w:val="000000" w:themeColor="text1"/>
          <w:sz w:val="24"/>
          <w:highlight w:val="none"/>
          <w14:textFill>
            <w14:solidFill>
              <w14:schemeClr w14:val="tx1"/>
            </w14:solidFill>
          </w14:textFill>
        </w:rPr>
        <w:fldChar w:fldCharType="begin"/>
      </w:r>
      <w:r>
        <w:rPr>
          <w:rFonts w:hint="eastAsia" w:ascii="宋体" w:hAnsi="宋体" w:eastAsia="宋体" w:cs="宋体"/>
          <w:color w:val="000000" w:themeColor="text1"/>
          <w:sz w:val="24"/>
          <w:highlight w:val="none"/>
          <w14:textFill>
            <w14:solidFill>
              <w14:schemeClr w14:val="tx1"/>
            </w14:solidFill>
          </w14:textFill>
        </w:rPr>
        <w:instrText xml:space="preserve"> HYPERLINK "http://www.cqdjszfw.com/" </w:instrText>
      </w:r>
      <w:r>
        <w:rPr>
          <w:rFonts w:hint="eastAsia" w:ascii="宋体" w:hAnsi="宋体" w:eastAsia="宋体" w:cs="宋体"/>
          <w:color w:val="000000" w:themeColor="text1"/>
          <w:sz w:val="24"/>
          <w:highlight w:val="none"/>
          <w14:textFill>
            <w14:solidFill>
              <w14:schemeClr w14:val="tx1"/>
            </w14:solidFill>
          </w14:textFill>
        </w:rPr>
        <w:fldChar w:fldCharType="separate"/>
      </w:r>
      <w:r>
        <w:rPr>
          <w:rFonts w:hint="eastAsia" w:ascii="宋体" w:hAnsi="宋体" w:eastAsia="宋体" w:cs="宋体"/>
          <w:color w:val="000000" w:themeColor="text1"/>
          <w:sz w:val="24"/>
          <w:highlight w:val="none"/>
          <w:lang w:val="en-US" w:eastAsia="zh-CN"/>
          <w14:textFill>
            <w14:solidFill>
              <w14:schemeClr w14:val="tx1"/>
            </w14:solidFill>
          </w14:textFill>
        </w:rPr>
        <w:t>行采家</w:t>
      </w:r>
      <w:r>
        <w:rPr>
          <w:rFonts w:hint="eastAsia" w:ascii="宋体" w:hAnsi="宋体" w:eastAsia="宋体" w:cs="宋体"/>
          <w:color w:val="000000" w:themeColor="text1"/>
          <w:sz w:val="24"/>
          <w:highlight w:val="none"/>
          <w14:textFill>
            <w14:solidFill>
              <w14:schemeClr w14:val="tx1"/>
            </w14:solidFill>
          </w14:textFill>
        </w:rPr>
        <w:t>(https://www.gec123.com/</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fldChar w:fldCharType="end"/>
      </w:r>
      <w:r>
        <w:rPr>
          <w:rFonts w:hint="eastAsia" w:ascii="宋体" w:hAnsi="宋体" w:eastAsia="宋体" w:cs="宋体"/>
          <w:color w:val="000000" w:themeColor="text1"/>
          <w:sz w:val="24"/>
          <w:highlight w:val="none"/>
          <w:lang w:val="en-US" w:eastAsia="zh-CN"/>
          <w14:textFill>
            <w14:solidFill>
              <w14:schemeClr w14:val="tx1"/>
            </w14:solidFill>
          </w14:textFill>
        </w:rPr>
        <w:t>网上自行下载。</w:t>
      </w:r>
    </w:p>
    <w:p w14:paraId="26D237DE">
      <w:pPr>
        <w:autoSpaceDE w:val="0"/>
        <w:autoSpaceDN w:val="0"/>
        <w:adjustRightInd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408F3AEF">
      <w:pPr>
        <w:autoSpaceDE w:val="0"/>
        <w:autoSpaceDN w:val="0"/>
        <w:adjustRightInd w:val="0"/>
        <w:jc w:val="center"/>
        <w:outlineLvl w:val="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36"/>
          <w:highlight w:val="none"/>
          <w14:textFill>
            <w14:solidFill>
              <w14:schemeClr w14:val="tx1"/>
            </w14:solidFill>
          </w14:textFill>
        </w:rPr>
        <w:br w:type="page"/>
      </w:r>
      <w:bookmarkStart w:id="275" w:name="_Toc7842"/>
      <w:bookmarkStart w:id="276" w:name="_Toc17452"/>
      <w:r>
        <w:rPr>
          <w:rFonts w:hint="eastAsia" w:ascii="宋体" w:hAnsi="宋体" w:eastAsia="宋体" w:cs="宋体"/>
          <w:b/>
          <w:bCs/>
          <w:color w:val="000000" w:themeColor="text1"/>
          <w:kern w:val="44"/>
          <w:sz w:val="40"/>
          <w:szCs w:val="40"/>
          <w:highlight w:val="none"/>
          <w:lang w:val="en-US" w:eastAsia="zh-CN" w:bidi="ar-SA"/>
          <w14:textFill>
            <w14:solidFill>
              <w14:schemeClr w14:val="tx1"/>
            </w14:solidFill>
          </w14:textFill>
        </w:rPr>
        <w:t>第六章  图纸</w:t>
      </w:r>
      <w:bookmarkEnd w:id="275"/>
      <w:bookmarkEnd w:id="276"/>
    </w:p>
    <w:p w14:paraId="1785C51F">
      <w:pPr>
        <w:autoSpaceDE w:val="0"/>
        <w:autoSpaceDN w:val="0"/>
        <w:adjustRightInd w:val="0"/>
        <w:jc w:val="center"/>
        <w:rPr>
          <w:rFonts w:hint="eastAsia" w:ascii="宋体" w:hAnsi="宋体" w:eastAsia="宋体" w:cs="宋体"/>
          <w:color w:val="000000" w:themeColor="text1"/>
          <w:sz w:val="24"/>
          <w:highlight w:val="none"/>
          <w14:textFill>
            <w14:solidFill>
              <w14:schemeClr w14:val="tx1"/>
            </w14:solidFill>
          </w14:textFill>
        </w:rPr>
      </w:pPr>
    </w:p>
    <w:p w14:paraId="132116C3">
      <w:pPr>
        <w:spacing w:beforeLines="50" w:afterLines="50"/>
        <w:ind w:right="480"/>
        <w:jc w:val="both"/>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w:t>
      </w:r>
      <w:r>
        <w:rPr>
          <w:rFonts w:hint="eastAsia" w:ascii="宋体" w:hAnsi="宋体" w:eastAsia="宋体" w:cs="宋体"/>
          <w:color w:val="000000" w:themeColor="text1"/>
          <w:sz w:val="24"/>
          <w:highlight w:val="none"/>
          <w:lang w:val="en-US" w:eastAsia="zh-CN"/>
          <w14:textFill>
            <w14:solidFill>
              <w14:schemeClr w14:val="tx1"/>
            </w14:solidFill>
          </w14:textFill>
        </w:rPr>
        <w:t>投标人在</w:t>
      </w:r>
      <w:r>
        <w:rPr>
          <w:rFonts w:hint="eastAsia" w:ascii="宋体" w:hAnsi="宋体" w:eastAsia="宋体" w:cs="宋体"/>
          <w:color w:val="000000" w:themeColor="text1"/>
          <w:sz w:val="24"/>
          <w:highlight w:val="none"/>
          <w14:textFill>
            <w14:solidFill>
              <w14:schemeClr w14:val="tx1"/>
            </w14:solidFill>
          </w14:textFill>
        </w:rPr>
        <w:fldChar w:fldCharType="begin"/>
      </w:r>
      <w:r>
        <w:rPr>
          <w:rFonts w:hint="eastAsia" w:ascii="宋体" w:hAnsi="宋体" w:eastAsia="宋体" w:cs="宋体"/>
          <w:color w:val="000000" w:themeColor="text1"/>
          <w:sz w:val="24"/>
          <w:highlight w:val="none"/>
          <w14:textFill>
            <w14:solidFill>
              <w14:schemeClr w14:val="tx1"/>
            </w14:solidFill>
          </w14:textFill>
        </w:rPr>
        <w:instrText xml:space="preserve"> HYPERLINK "http://www.cqdjszfw.com/" </w:instrText>
      </w:r>
      <w:r>
        <w:rPr>
          <w:rFonts w:hint="eastAsia" w:ascii="宋体" w:hAnsi="宋体" w:eastAsia="宋体" w:cs="宋体"/>
          <w:color w:val="000000" w:themeColor="text1"/>
          <w:sz w:val="24"/>
          <w:highlight w:val="none"/>
          <w14:textFill>
            <w14:solidFill>
              <w14:schemeClr w14:val="tx1"/>
            </w14:solidFill>
          </w14:textFill>
        </w:rPr>
        <w:fldChar w:fldCharType="separate"/>
      </w:r>
      <w:r>
        <w:rPr>
          <w:rFonts w:hint="eastAsia" w:ascii="宋体" w:hAnsi="宋体" w:eastAsia="宋体" w:cs="宋体"/>
          <w:color w:val="000000" w:themeColor="text1"/>
          <w:sz w:val="24"/>
          <w:highlight w:val="none"/>
          <w:lang w:val="en-US" w:eastAsia="zh-CN"/>
          <w14:textFill>
            <w14:solidFill>
              <w14:schemeClr w14:val="tx1"/>
            </w14:solidFill>
          </w14:textFill>
        </w:rPr>
        <w:t>行采家</w:t>
      </w:r>
      <w:r>
        <w:rPr>
          <w:rFonts w:hint="eastAsia" w:ascii="宋体" w:hAnsi="宋体" w:eastAsia="宋体" w:cs="宋体"/>
          <w:color w:val="000000" w:themeColor="text1"/>
          <w:sz w:val="24"/>
          <w:highlight w:val="none"/>
          <w14:textFill>
            <w14:solidFill>
              <w14:schemeClr w14:val="tx1"/>
            </w14:solidFill>
          </w14:textFill>
        </w:rPr>
        <w:t>(https://www.gec123.com/</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fldChar w:fldCharType="end"/>
      </w:r>
      <w:r>
        <w:rPr>
          <w:rFonts w:hint="eastAsia" w:ascii="宋体" w:hAnsi="宋体" w:eastAsia="宋体" w:cs="宋体"/>
          <w:color w:val="000000" w:themeColor="text1"/>
          <w:sz w:val="24"/>
          <w:highlight w:val="none"/>
          <w:lang w:val="en-US" w:eastAsia="zh-CN"/>
          <w14:textFill>
            <w14:solidFill>
              <w14:schemeClr w14:val="tx1"/>
            </w14:solidFill>
          </w14:textFill>
        </w:rPr>
        <w:t>网上自行下载。</w:t>
      </w:r>
    </w:p>
    <w:p w14:paraId="7EA94AE4">
      <w:pPr>
        <w:autoSpaceDE w:val="0"/>
        <w:autoSpaceDN w:val="0"/>
        <w:adjustRightInd w:val="0"/>
        <w:jc w:val="center"/>
        <w:outlineLvl w:val="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br w:type="page"/>
      </w:r>
      <w:bookmarkStart w:id="277" w:name="_Toc25737"/>
      <w:bookmarkStart w:id="278" w:name="_Toc13897"/>
      <w:bookmarkStart w:id="279" w:name="_Toc15111"/>
      <w:bookmarkStart w:id="280" w:name="_Toc22584"/>
      <w:bookmarkStart w:id="281" w:name="_Toc19691"/>
      <w:bookmarkStart w:id="282" w:name="_Toc27360"/>
      <w:bookmarkStart w:id="283" w:name="_Toc9047"/>
      <w:bookmarkStart w:id="284" w:name="_Toc22937"/>
      <w:r>
        <w:rPr>
          <w:rFonts w:hint="eastAsia" w:ascii="宋体" w:hAnsi="宋体" w:eastAsia="宋体" w:cs="宋体"/>
          <w:b/>
          <w:bCs/>
          <w:color w:val="000000" w:themeColor="text1"/>
          <w:kern w:val="44"/>
          <w:sz w:val="40"/>
          <w:szCs w:val="40"/>
          <w:highlight w:val="none"/>
          <w:lang w:val="en-US" w:eastAsia="zh-CN" w:bidi="ar-SA"/>
          <w14:textFill>
            <w14:solidFill>
              <w14:schemeClr w14:val="tx1"/>
            </w14:solidFill>
          </w14:textFill>
        </w:rPr>
        <w:t>第七章 技术标准和要求</w:t>
      </w:r>
      <w:bookmarkEnd w:id="277"/>
      <w:bookmarkEnd w:id="278"/>
      <w:bookmarkEnd w:id="279"/>
      <w:bookmarkEnd w:id="280"/>
      <w:bookmarkEnd w:id="281"/>
      <w:bookmarkEnd w:id="282"/>
      <w:bookmarkEnd w:id="283"/>
      <w:bookmarkEnd w:id="284"/>
    </w:p>
    <w:p w14:paraId="1614696F">
      <w:pPr>
        <w:autoSpaceDE w:val="0"/>
        <w:autoSpaceDN w:val="0"/>
        <w:adjustRightInd w:val="0"/>
        <w:jc w:val="center"/>
        <w:rPr>
          <w:rFonts w:hint="eastAsia" w:ascii="宋体" w:hAnsi="宋体" w:eastAsia="宋体" w:cs="宋体"/>
          <w:color w:val="000000" w:themeColor="text1"/>
          <w:sz w:val="24"/>
          <w:highlight w:val="none"/>
          <w14:textFill>
            <w14:solidFill>
              <w14:schemeClr w14:val="tx1"/>
            </w14:solidFill>
          </w14:textFill>
        </w:rPr>
      </w:pPr>
    </w:p>
    <w:p w14:paraId="513B4728">
      <w:pPr>
        <w:autoSpaceDE w:val="0"/>
        <w:autoSpaceDN w:val="0"/>
        <w:adjustRightInd w:val="0"/>
        <w:jc w:val="center"/>
        <w:rPr>
          <w:rFonts w:hint="eastAsia" w:ascii="宋体" w:hAnsi="宋体" w:eastAsia="宋体" w:cs="宋体"/>
          <w:color w:val="000000" w:themeColor="text1"/>
          <w:sz w:val="24"/>
          <w:highlight w:val="none"/>
          <w14:textFill>
            <w14:solidFill>
              <w14:schemeClr w14:val="tx1"/>
            </w14:solidFill>
          </w14:textFill>
        </w:rPr>
      </w:pPr>
    </w:p>
    <w:p w14:paraId="362083AD">
      <w:pPr>
        <w:autoSpaceDE w:val="0"/>
        <w:autoSpaceDN w:val="0"/>
        <w:adjustRightIn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本工程按现行国家、行业和地方规范、标准和规程执行（详见施工图纸）。</w:t>
      </w:r>
    </w:p>
    <w:p w14:paraId="6A067A7B">
      <w:pPr>
        <w:rPr>
          <w:rFonts w:hint="eastAsia" w:ascii="宋体" w:hAnsi="宋体" w:eastAsia="宋体" w:cs="宋体"/>
          <w:color w:val="000000" w:themeColor="text1"/>
          <w:sz w:val="48"/>
          <w:szCs w:val="48"/>
          <w:highlight w:val="none"/>
          <w14:textFill>
            <w14:solidFill>
              <w14:schemeClr w14:val="tx1"/>
            </w14:solidFill>
          </w14:textFill>
        </w:rPr>
      </w:pPr>
      <w:r>
        <w:rPr>
          <w:rFonts w:hint="eastAsia" w:ascii="宋体" w:hAnsi="宋体" w:eastAsia="宋体" w:cs="宋体"/>
          <w:color w:val="000000" w:themeColor="text1"/>
          <w:sz w:val="48"/>
          <w:szCs w:val="48"/>
          <w:highlight w:val="none"/>
          <w14:textFill>
            <w14:solidFill>
              <w14:schemeClr w14:val="tx1"/>
            </w14:solidFill>
          </w14:textFill>
        </w:rPr>
        <w:br w:type="page"/>
      </w:r>
    </w:p>
    <w:p w14:paraId="2C8F37DF">
      <w:pPr>
        <w:pStyle w:val="3"/>
        <w:spacing w:before="0" w:after="0" w:line="360" w:lineRule="auto"/>
        <w:jc w:val="center"/>
        <w:outlineLvl w:val="1"/>
        <w:rPr>
          <w:rFonts w:hint="eastAsia" w:ascii="宋体" w:hAnsi="宋体" w:eastAsia="宋体" w:cs="宋体"/>
          <w:color w:val="000000" w:themeColor="text1"/>
          <w:sz w:val="48"/>
          <w:szCs w:val="48"/>
          <w:highlight w:val="none"/>
          <w14:textFill>
            <w14:solidFill>
              <w14:schemeClr w14:val="tx1"/>
            </w14:solidFill>
          </w14:textFill>
        </w:rPr>
      </w:pPr>
      <w:bookmarkStart w:id="285" w:name="_Toc3570"/>
      <w:r>
        <w:rPr>
          <w:rFonts w:hint="eastAsia" w:ascii="宋体" w:hAnsi="宋体" w:eastAsia="宋体" w:cs="宋体"/>
          <w:color w:val="000000" w:themeColor="text1"/>
          <w:sz w:val="48"/>
          <w:szCs w:val="48"/>
          <w:highlight w:val="none"/>
          <w14:textFill>
            <w14:solidFill>
              <w14:schemeClr w14:val="tx1"/>
            </w14:solidFill>
          </w14:textFill>
        </w:rPr>
        <w:t>第 三 卷</w:t>
      </w:r>
      <w:bookmarkEnd w:id="272"/>
      <w:bookmarkEnd w:id="273"/>
      <w:bookmarkEnd w:id="285"/>
      <w:bookmarkStart w:id="286" w:name="_Toc509218847"/>
      <w:bookmarkStart w:id="287" w:name="_Toc536797255"/>
      <w:bookmarkStart w:id="288" w:name="_Toc536628344"/>
      <w:bookmarkStart w:id="289" w:name="_Toc536797121"/>
      <w:bookmarkStart w:id="290" w:name="_Toc534185826"/>
      <w:bookmarkStart w:id="291" w:name="_Toc536620100"/>
      <w:bookmarkStart w:id="292" w:name="_Toc13211764"/>
      <w:bookmarkStart w:id="293" w:name="_Toc13210772"/>
      <w:bookmarkStart w:id="294" w:name="_Toc536797390"/>
      <w:bookmarkStart w:id="295" w:name="_Toc536796986"/>
      <w:bookmarkStart w:id="296" w:name="_Toc536796850"/>
      <w:bookmarkStart w:id="297" w:name="_Toc536621880"/>
      <w:bookmarkStart w:id="298" w:name="_Toc13211206"/>
      <w:bookmarkStart w:id="299" w:name="_Toc536619968"/>
    </w:p>
    <w:bookmarkEnd w:id="286"/>
    <w:p w14:paraId="6DC66A4C">
      <w:pPr>
        <w:spacing w:line="360" w:lineRule="auto"/>
        <w:rPr>
          <w:rFonts w:hint="eastAsia" w:ascii="宋体" w:hAnsi="宋体" w:eastAsia="宋体" w:cs="宋体"/>
          <w:color w:val="000000" w:themeColor="text1"/>
          <w:sz w:val="20"/>
          <w:szCs w:val="22"/>
          <w:highlight w:val="none"/>
          <w14:textFill>
            <w14:solidFill>
              <w14:schemeClr w14:val="tx1"/>
            </w14:solidFill>
          </w14:textFill>
        </w:rPr>
      </w:pPr>
      <w:r>
        <w:rPr>
          <w:rFonts w:hint="eastAsia" w:ascii="宋体" w:hAnsi="宋体" w:eastAsia="宋体" w:cs="宋体"/>
          <w:color w:val="000000" w:themeColor="text1"/>
          <w:sz w:val="20"/>
          <w:szCs w:val="22"/>
          <w:highlight w:val="none"/>
          <w14:textFill>
            <w14:solidFill>
              <w14:schemeClr w14:val="tx1"/>
            </w14:solidFill>
          </w14:textFill>
        </w:rPr>
        <w:br w:type="page"/>
      </w:r>
      <w:bookmarkEnd w:id="287"/>
      <w:bookmarkEnd w:id="288"/>
      <w:bookmarkEnd w:id="289"/>
      <w:bookmarkEnd w:id="290"/>
      <w:bookmarkEnd w:id="291"/>
      <w:bookmarkEnd w:id="292"/>
      <w:bookmarkEnd w:id="293"/>
      <w:bookmarkEnd w:id="294"/>
      <w:bookmarkEnd w:id="295"/>
      <w:bookmarkEnd w:id="296"/>
      <w:bookmarkEnd w:id="297"/>
      <w:bookmarkEnd w:id="298"/>
      <w:bookmarkEnd w:id="299"/>
    </w:p>
    <w:p w14:paraId="6F1392D7">
      <w:pPr>
        <w:pStyle w:val="3"/>
        <w:spacing w:line="360" w:lineRule="auto"/>
        <w:jc w:val="center"/>
        <w:rPr>
          <w:rFonts w:hint="eastAsia" w:ascii="宋体" w:hAnsi="宋体" w:eastAsia="宋体" w:cs="宋体"/>
          <w:color w:val="000000" w:themeColor="text1"/>
          <w:sz w:val="40"/>
          <w:szCs w:val="40"/>
          <w:highlight w:val="none"/>
          <w14:textFill>
            <w14:solidFill>
              <w14:schemeClr w14:val="tx1"/>
            </w14:solidFill>
          </w14:textFill>
        </w:rPr>
      </w:pPr>
      <w:bookmarkStart w:id="300" w:name="招标文件07章技术标准和要求"/>
      <w:bookmarkEnd w:id="300"/>
      <w:bookmarkStart w:id="301" w:name="_Toc31385"/>
      <w:bookmarkStart w:id="302" w:name="_Toc534185829"/>
      <w:bookmarkStart w:id="303" w:name="_Toc509218852"/>
      <w:bookmarkStart w:id="304" w:name="_Toc15857"/>
      <w:bookmarkStart w:id="305" w:name="_Toc430530528"/>
      <w:bookmarkStart w:id="306" w:name="_Toc287620812"/>
      <w:bookmarkStart w:id="307" w:name="_Toc287607865"/>
      <w:r>
        <w:rPr>
          <w:rFonts w:hint="eastAsia" w:ascii="宋体" w:hAnsi="宋体" w:eastAsia="宋体" w:cs="宋体"/>
          <w:color w:val="000000" w:themeColor="text1"/>
          <w:sz w:val="40"/>
          <w:szCs w:val="40"/>
          <w:highlight w:val="none"/>
          <w14:textFill>
            <w14:solidFill>
              <w14:schemeClr w14:val="tx1"/>
            </w14:solidFill>
          </w14:textFill>
        </w:rPr>
        <w:t>第</w:t>
      </w:r>
      <w:r>
        <w:rPr>
          <w:rFonts w:hint="eastAsia" w:ascii="宋体" w:hAnsi="宋体" w:eastAsia="宋体" w:cs="宋体"/>
          <w:color w:val="000000" w:themeColor="text1"/>
          <w:sz w:val="40"/>
          <w:szCs w:val="40"/>
          <w:highlight w:val="none"/>
          <w:lang w:val="en-US" w:eastAsia="zh-CN"/>
          <w14:textFill>
            <w14:solidFill>
              <w14:schemeClr w14:val="tx1"/>
            </w14:solidFill>
          </w14:textFill>
        </w:rPr>
        <w:t>八</w:t>
      </w:r>
      <w:r>
        <w:rPr>
          <w:rFonts w:hint="eastAsia" w:ascii="宋体" w:hAnsi="宋体" w:eastAsia="宋体" w:cs="宋体"/>
          <w:color w:val="000000" w:themeColor="text1"/>
          <w:sz w:val="40"/>
          <w:szCs w:val="40"/>
          <w:highlight w:val="none"/>
          <w14:textFill>
            <w14:solidFill>
              <w14:schemeClr w14:val="tx1"/>
            </w14:solidFill>
          </w14:textFill>
        </w:rPr>
        <w:t xml:space="preserve">章  </w:t>
      </w:r>
      <w:r>
        <w:rPr>
          <w:rFonts w:hint="eastAsia" w:ascii="宋体" w:hAnsi="宋体" w:eastAsia="宋体" w:cs="宋体"/>
          <w:color w:val="000000" w:themeColor="text1"/>
          <w:sz w:val="40"/>
          <w:szCs w:val="40"/>
          <w:highlight w:val="none"/>
          <w:lang w:eastAsia="zh-CN"/>
          <w14:textFill>
            <w14:solidFill>
              <w14:schemeClr w14:val="tx1"/>
            </w14:solidFill>
          </w14:textFill>
        </w:rPr>
        <w:t>投标文件</w:t>
      </w:r>
      <w:r>
        <w:rPr>
          <w:rFonts w:hint="eastAsia" w:ascii="宋体" w:hAnsi="宋体" w:eastAsia="宋体" w:cs="宋体"/>
          <w:color w:val="000000" w:themeColor="text1"/>
          <w:sz w:val="40"/>
          <w:szCs w:val="40"/>
          <w:highlight w:val="none"/>
          <w14:textFill>
            <w14:solidFill>
              <w14:schemeClr w14:val="tx1"/>
            </w14:solidFill>
          </w14:textFill>
        </w:rPr>
        <w:t>格式</w:t>
      </w:r>
      <w:bookmarkEnd w:id="301"/>
      <w:bookmarkEnd w:id="302"/>
      <w:bookmarkEnd w:id="303"/>
      <w:bookmarkEnd w:id="304"/>
      <w:bookmarkEnd w:id="305"/>
      <w:bookmarkEnd w:id="306"/>
      <w:bookmarkEnd w:id="307"/>
    </w:p>
    <w:p w14:paraId="20ABEF24">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4EEADDA6">
      <w:pPr>
        <w:spacing w:line="360" w:lineRule="auto"/>
        <w:ind w:firstLine="400" w:firstLineChars="200"/>
        <w:rPr>
          <w:rFonts w:hint="eastAsia" w:ascii="宋体" w:hAnsi="宋体" w:eastAsia="宋体" w:cs="宋体"/>
          <w:color w:val="000000" w:themeColor="text1"/>
          <w:sz w:val="20"/>
          <w:szCs w:val="22"/>
          <w:highlight w:val="none"/>
          <w14:textFill>
            <w14:solidFill>
              <w14:schemeClr w14:val="tx1"/>
            </w14:solidFill>
          </w14:textFill>
        </w:rPr>
      </w:pPr>
      <w:r>
        <w:rPr>
          <w:rFonts w:hint="eastAsia" w:ascii="宋体" w:hAnsi="宋体" w:eastAsia="宋体" w:cs="宋体"/>
          <w:color w:val="000000" w:themeColor="text1"/>
          <w:sz w:val="20"/>
          <w:szCs w:val="18"/>
          <w:highlight w:val="none"/>
          <w14:textFill>
            <w14:solidFill>
              <w14:schemeClr w14:val="tx1"/>
            </w14:solidFill>
          </w14:textFill>
        </w:rPr>
        <w:br w:type="page"/>
      </w:r>
    </w:p>
    <w:bookmarkEnd w:id="258"/>
    <w:bookmarkEnd w:id="259"/>
    <w:bookmarkEnd w:id="260"/>
    <w:p w14:paraId="64C55D28">
      <w:pPr>
        <w:spacing w:line="360" w:lineRule="auto"/>
        <w:jc w:val="center"/>
        <w:outlineLvl w:val="1"/>
        <w:rPr>
          <w:rFonts w:hint="eastAsia" w:ascii="宋体" w:hAnsi="宋体" w:eastAsia="宋体" w:cs="宋体"/>
          <w:color w:val="000000" w:themeColor="text1"/>
          <w:kern w:val="0"/>
          <w:sz w:val="44"/>
          <w:szCs w:val="44"/>
          <w:highlight w:val="none"/>
          <w:u w:val="single"/>
          <w14:textFill>
            <w14:solidFill>
              <w14:schemeClr w14:val="tx1"/>
            </w14:solidFill>
          </w14:textFill>
        </w:rPr>
      </w:pPr>
      <w:r>
        <w:rPr>
          <w:rFonts w:hint="eastAsia" w:ascii="宋体" w:hAnsi="宋体" w:eastAsia="宋体" w:cs="宋体"/>
          <w:color w:val="000000" w:themeColor="text1"/>
          <w:kern w:val="0"/>
          <w:sz w:val="44"/>
          <w:szCs w:val="44"/>
          <w:highlight w:val="none"/>
          <w:u w:val="single"/>
          <w14:textFill>
            <w14:solidFill>
              <w14:schemeClr w14:val="tx1"/>
            </w14:solidFill>
          </w14:textFill>
        </w:rPr>
        <w:t xml:space="preserve">                   </w:t>
      </w:r>
      <w:bookmarkStart w:id="308" w:name="_Toc11071"/>
      <w:r>
        <w:rPr>
          <w:rFonts w:hint="eastAsia" w:ascii="宋体" w:hAnsi="宋体" w:eastAsia="宋体" w:cs="宋体"/>
          <w:color w:val="000000" w:themeColor="text1"/>
          <w:kern w:val="0"/>
          <w:sz w:val="44"/>
          <w:szCs w:val="44"/>
          <w:highlight w:val="none"/>
          <w:u w:val="single"/>
          <w14:textFill>
            <w14:solidFill>
              <w14:schemeClr w14:val="tx1"/>
            </w14:solidFill>
          </w14:textFill>
        </w:rPr>
        <w:t>（</w:t>
      </w:r>
      <w:r>
        <w:rPr>
          <w:rFonts w:hint="eastAsia" w:ascii="宋体" w:hAnsi="宋体" w:eastAsia="宋体" w:cs="宋体"/>
          <w:color w:val="000000" w:themeColor="text1"/>
          <w:sz w:val="36"/>
          <w:szCs w:val="36"/>
          <w:highlight w:val="none"/>
          <w:u w:val="single"/>
          <w14:textFill>
            <w14:solidFill>
              <w14:schemeClr w14:val="tx1"/>
            </w14:solidFill>
          </w14:textFill>
        </w:rPr>
        <w:t>项目名称</w:t>
      </w:r>
      <w:r>
        <w:rPr>
          <w:rFonts w:hint="eastAsia" w:ascii="宋体" w:hAnsi="宋体" w:eastAsia="宋体" w:cs="宋体"/>
          <w:color w:val="000000" w:themeColor="text1"/>
          <w:kern w:val="0"/>
          <w:sz w:val="44"/>
          <w:szCs w:val="44"/>
          <w:highlight w:val="none"/>
          <w:u w:val="single"/>
          <w14:textFill>
            <w14:solidFill>
              <w14:schemeClr w14:val="tx1"/>
            </w14:solidFill>
          </w14:textFill>
        </w:rPr>
        <w:t>）</w:t>
      </w:r>
      <w:bookmarkEnd w:id="308"/>
    </w:p>
    <w:p w14:paraId="0FBBB694">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2634E734">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62352675">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5C672B31">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295D5BBF">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635513AC">
      <w:pPr>
        <w:spacing w:line="360" w:lineRule="auto"/>
        <w:jc w:val="center"/>
        <w:rPr>
          <w:rFonts w:hint="eastAsia" w:ascii="宋体" w:hAnsi="宋体" w:eastAsia="宋体" w:cs="宋体"/>
          <w:color w:val="000000" w:themeColor="text1"/>
          <w:kern w:val="0"/>
          <w:sz w:val="96"/>
          <w:szCs w:val="96"/>
          <w:highlight w:val="none"/>
          <w14:textFill>
            <w14:solidFill>
              <w14:schemeClr w14:val="tx1"/>
            </w14:solidFill>
          </w14:textFill>
        </w:rPr>
      </w:pPr>
      <w:r>
        <w:rPr>
          <w:rFonts w:hint="eastAsia" w:ascii="宋体" w:hAnsi="宋体" w:eastAsia="宋体" w:cs="宋体"/>
          <w:color w:val="000000" w:themeColor="text1"/>
          <w:sz w:val="96"/>
          <w:szCs w:val="96"/>
          <w:highlight w:val="none"/>
          <w14:textFill>
            <w14:solidFill>
              <w14:schemeClr w14:val="tx1"/>
            </w14:solidFill>
          </w14:textFill>
        </w:rPr>
        <w:t>投 标 文 件</w:t>
      </w:r>
    </w:p>
    <w:p w14:paraId="4D3560C1">
      <w:pPr>
        <w:autoSpaceDE w:val="0"/>
        <w:autoSpaceDN w:val="0"/>
        <w:adjustRightInd w:val="0"/>
        <w:snapToGrid w:val="0"/>
        <w:spacing w:line="360" w:lineRule="auto"/>
        <w:jc w:val="left"/>
        <w:rPr>
          <w:rFonts w:hint="eastAsia" w:ascii="宋体" w:hAnsi="宋体" w:eastAsia="宋体" w:cs="宋体"/>
          <w:color w:val="000000" w:themeColor="text1"/>
          <w:kern w:val="0"/>
          <w:sz w:val="16"/>
          <w:szCs w:val="16"/>
          <w:highlight w:val="none"/>
          <w14:textFill>
            <w14:solidFill>
              <w14:schemeClr w14:val="tx1"/>
            </w14:solidFill>
          </w14:textFill>
        </w:rPr>
      </w:pPr>
    </w:p>
    <w:p w14:paraId="6C7C70B0">
      <w:pPr>
        <w:autoSpaceDE w:val="0"/>
        <w:autoSpaceDN w:val="0"/>
        <w:adjustRightInd w:val="0"/>
        <w:snapToGrid w:val="0"/>
        <w:spacing w:line="360" w:lineRule="auto"/>
        <w:jc w:val="center"/>
        <w:rPr>
          <w:rFonts w:hint="eastAsia" w:ascii="宋体" w:hAnsi="宋体" w:eastAsia="宋体" w:cs="宋体"/>
          <w:color w:val="000000" w:themeColor="text1"/>
          <w:kern w:val="0"/>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投标函部分</w:t>
      </w:r>
    </w:p>
    <w:p w14:paraId="2F385D58">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31CC487F">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64BBB0ED">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62DA71DF">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448EEB65">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19EACC67">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7C06D0A9">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03FE9548">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4CA82086">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6DE98260">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038CB85F">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1E4233F9">
      <w:pPr>
        <w:tabs>
          <w:tab w:val="left" w:pos="6080"/>
          <w:tab w:val="left" w:pos="6640"/>
        </w:tabs>
        <w:autoSpaceDE w:val="0"/>
        <w:autoSpaceDN w:val="0"/>
        <w:adjustRightInd w:val="0"/>
        <w:snapToGrid w:val="0"/>
        <w:spacing w:afterLines="50" w:line="360" w:lineRule="auto"/>
        <w:jc w:val="center"/>
        <w:rPr>
          <w:rFonts w:hint="eastAsia" w:ascii="宋体" w:hAnsi="宋体" w:eastAsia="宋体" w:cs="宋体"/>
          <w:color w:val="000000" w:themeColor="text1"/>
          <w:w w:val="99"/>
          <w:kern w:val="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投标人</w:t>
      </w:r>
      <w:r>
        <w:rPr>
          <w:rFonts w:hint="eastAsia" w:ascii="宋体" w:hAnsi="宋体" w:eastAsia="宋体" w:cs="宋体"/>
          <w:color w:val="000000" w:themeColor="text1"/>
          <w:spacing w:val="1"/>
          <w:w w:val="99"/>
          <w:kern w:val="0"/>
          <w:sz w:val="28"/>
          <w:szCs w:val="28"/>
          <w:highlight w:val="none"/>
          <w14:textFill>
            <w14:solidFill>
              <w14:schemeClr w14:val="tx1"/>
            </w14:solidFill>
          </w14:textFill>
        </w:rPr>
        <w:t>：</w:t>
      </w:r>
      <w:r>
        <w:rPr>
          <w:rFonts w:hint="eastAsia" w:ascii="宋体" w:hAnsi="宋体" w:eastAsia="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（盖单位法人章）</w:t>
      </w:r>
    </w:p>
    <w:p w14:paraId="34F9BCEF">
      <w:pPr>
        <w:tabs>
          <w:tab w:val="left" w:pos="6080"/>
          <w:tab w:val="left" w:pos="6640"/>
        </w:tabs>
        <w:autoSpaceDE w:val="0"/>
        <w:autoSpaceDN w:val="0"/>
        <w:adjustRightInd w:val="0"/>
        <w:snapToGrid w:val="0"/>
        <w:spacing w:afterLines="50" w:line="360" w:lineRule="auto"/>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法定代表人或其委托代理人</w:t>
      </w:r>
      <w:r>
        <w:rPr>
          <w:rFonts w:hint="eastAsia" w:ascii="宋体" w:hAnsi="宋体" w:eastAsia="宋体" w:cs="宋体"/>
          <w:color w:val="000000" w:themeColor="text1"/>
          <w:w w:val="99"/>
          <w:kern w:val="0"/>
          <w:sz w:val="28"/>
          <w:szCs w:val="28"/>
          <w:highlight w:val="none"/>
          <w14:textFill>
            <w14:solidFill>
              <w14:schemeClr w14:val="tx1"/>
            </w14:solidFill>
          </w14:textFill>
        </w:rPr>
        <w:t>：</w:t>
      </w:r>
      <w:r>
        <w:rPr>
          <w:rFonts w:hint="eastAsia" w:ascii="宋体" w:hAnsi="宋体" w:eastAsia="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（签名或盖章）</w:t>
      </w:r>
    </w:p>
    <w:p w14:paraId="018461B6">
      <w:pPr>
        <w:tabs>
          <w:tab w:val="left" w:pos="6080"/>
          <w:tab w:val="left" w:pos="6640"/>
        </w:tabs>
        <w:autoSpaceDE w:val="0"/>
        <w:autoSpaceDN w:val="0"/>
        <w:adjustRightInd w:val="0"/>
        <w:snapToGrid w:val="0"/>
        <w:spacing w:afterLines="50" w:line="360" w:lineRule="auto"/>
        <w:jc w:val="center"/>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i/>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r>
        <w:rPr>
          <w:rFonts w:hint="eastAsia" w:ascii="宋体" w:hAnsi="宋体" w:eastAsia="宋体" w:cs="宋体"/>
          <w:color w:val="000000" w:themeColor="text1"/>
          <w:sz w:val="28"/>
          <w:szCs w:val="28"/>
          <w:highlight w:val="none"/>
          <w14:textFill>
            <w14:solidFill>
              <w14:schemeClr w14:val="tx1"/>
            </w14:solidFill>
          </w14:textFill>
        </w:rPr>
        <w:br w:type="page"/>
      </w:r>
    </w:p>
    <w:p w14:paraId="078E3C05">
      <w:pPr>
        <w:tabs>
          <w:tab w:val="left" w:pos="6080"/>
          <w:tab w:val="left" w:pos="6640"/>
        </w:tabs>
        <w:autoSpaceDE w:val="0"/>
        <w:autoSpaceDN w:val="0"/>
        <w:adjustRightInd w:val="0"/>
        <w:snapToGrid w:val="0"/>
        <w:spacing w:afterLines="50" w:line="36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目  录</w:t>
      </w:r>
    </w:p>
    <w:p w14:paraId="45D4998B">
      <w:pPr>
        <w:autoSpaceDE w:val="0"/>
        <w:autoSpaceDN w:val="0"/>
        <w:adjustRightInd w:val="0"/>
        <w:snapToGrid w:val="0"/>
        <w:spacing w:line="360" w:lineRule="auto"/>
        <w:jc w:val="left"/>
        <w:rPr>
          <w:rFonts w:hint="eastAsia" w:ascii="宋体" w:hAnsi="宋体" w:eastAsia="宋体" w:cs="宋体"/>
          <w:color w:val="000000" w:themeColor="text1"/>
          <w:kern w:val="0"/>
          <w:sz w:val="24"/>
          <w:szCs w:val="21"/>
          <w:highlight w:val="none"/>
          <w14:textFill>
            <w14:solidFill>
              <w14:schemeClr w14:val="tx1"/>
            </w14:solidFill>
          </w14:textFill>
        </w:rPr>
      </w:pPr>
    </w:p>
    <w:p w14:paraId="4B08C28A">
      <w:pPr>
        <w:tabs>
          <w:tab w:val="left" w:pos="6080"/>
          <w:tab w:val="left" w:pos="6640"/>
        </w:tabs>
        <w:autoSpaceDE w:val="0"/>
        <w:autoSpaceDN w:val="0"/>
        <w:adjustRightInd w:val="0"/>
        <w:snapToGrid w:val="0"/>
        <w:spacing w:afterLines="50"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（一）投标函</w:t>
      </w:r>
    </w:p>
    <w:p w14:paraId="261C7A79">
      <w:pPr>
        <w:tabs>
          <w:tab w:val="left" w:pos="6080"/>
          <w:tab w:val="left" w:pos="6640"/>
        </w:tabs>
        <w:autoSpaceDE w:val="0"/>
        <w:autoSpaceDN w:val="0"/>
        <w:adjustRightInd w:val="0"/>
        <w:snapToGrid w:val="0"/>
        <w:spacing w:afterLines="50"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（二）投标函附录</w:t>
      </w:r>
    </w:p>
    <w:p w14:paraId="3D4E49B2">
      <w:pPr>
        <w:tabs>
          <w:tab w:val="left" w:pos="6080"/>
          <w:tab w:val="left" w:pos="6640"/>
        </w:tabs>
        <w:autoSpaceDE w:val="0"/>
        <w:autoSpaceDN w:val="0"/>
        <w:adjustRightInd w:val="0"/>
        <w:snapToGrid w:val="0"/>
        <w:spacing w:afterLines="50"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（三）法定代表人身份证明或附有法定代表人身份证明的授权委托书</w:t>
      </w:r>
    </w:p>
    <w:p w14:paraId="116800C9">
      <w:pPr>
        <w:autoSpaceDE w:val="0"/>
        <w:autoSpaceDN w:val="0"/>
        <w:adjustRightIn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14:paraId="6AA996EB">
      <w:pPr>
        <w:autoSpaceDE w:val="0"/>
        <w:autoSpaceDN w:val="0"/>
        <w:adjustRightInd w:val="0"/>
        <w:snapToGrid w:val="0"/>
        <w:spacing w:line="360" w:lineRule="auto"/>
        <w:jc w:val="left"/>
        <w:rPr>
          <w:rFonts w:hint="eastAsia" w:ascii="宋体" w:hAnsi="宋体" w:eastAsia="宋体" w:cs="宋体"/>
          <w:color w:val="000000" w:themeColor="text1"/>
          <w:w w:val="99"/>
          <w:kern w:val="0"/>
          <w:sz w:val="28"/>
          <w:szCs w:val="28"/>
          <w:highlight w:val="none"/>
          <w14:textFill>
            <w14:solidFill>
              <w14:schemeClr w14:val="tx1"/>
            </w14:solidFill>
          </w14:textFill>
        </w:rPr>
      </w:pPr>
    </w:p>
    <w:p w14:paraId="0A775FB0">
      <w:pPr>
        <w:pStyle w:val="5"/>
        <w:spacing w:before="0" w:after="0" w:line="400" w:lineRule="exact"/>
        <w:jc w:val="center"/>
        <w:outlineLvl w:val="1"/>
        <w:rPr>
          <w:rFonts w:hint="eastAsia" w:ascii="宋体" w:hAnsi="宋体" w:eastAsia="宋体" w:cs="宋体"/>
          <w:b w:val="0"/>
          <w:color w:val="000000" w:themeColor="text1"/>
          <w:highlight w:val="none"/>
          <w14:textFill>
            <w14:solidFill>
              <w14:schemeClr w14:val="tx1"/>
            </w14:solidFill>
          </w14:textFill>
        </w:rPr>
      </w:pPr>
      <w:bookmarkStart w:id="309" w:name="_Toc224103495"/>
      <w:bookmarkStart w:id="310" w:name="_Toc277082643"/>
      <w:bookmarkStart w:id="311" w:name="_Toc430530530"/>
      <w:bookmarkStart w:id="312" w:name="_Toc287607867"/>
      <w:bookmarkStart w:id="313" w:name="_Toc509218854"/>
      <w:bookmarkStart w:id="314" w:name="_Toc534185831"/>
      <w:bookmarkStart w:id="315" w:name="_Toc287620814"/>
      <w:r>
        <w:rPr>
          <w:rFonts w:hint="eastAsia" w:ascii="宋体" w:hAnsi="宋体" w:eastAsia="宋体" w:cs="宋体"/>
          <w:color w:val="000000" w:themeColor="text1"/>
          <w:highlight w:val="none"/>
          <w14:textFill>
            <w14:solidFill>
              <w14:schemeClr w14:val="tx1"/>
            </w14:solidFill>
          </w14:textFill>
        </w:rPr>
        <w:br w:type="page"/>
      </w:r>
      <w:bookmarkStart w:id="316" w:name="_Toc57905919"/>
      <w:bookmarkStart w:id="317" w:name="_Toc26071"/>
      <w:bookmarkStart w:id="318" w:name="_Toc14953"/>
      <w:r>
        <w:rPr>
          <w:rFonts w:hint="eastAsia" w:ascii="宋体" w:hAnsi="宋体" w:eastAsia="宋体" w:cs="宋体"/>
          <w:b w:val="0"/>
          <w:bCs w:val="0"/>
          <w:color w:val="000000" w:themeColor="text1"/>
          <w:highlight w:val="none"/>
          <w14:textFill>
            <w14:solidFill>
              <w14:schemeClr w14:val="tx1"/>
            </w14:solidFill>
          </w14:textFill>
        </w:rPr>
        <w:t>（一）投标函</w:t>
      </w:r>
      <w:bookmarkEnd w:id="309"/>
      <w:bookmarkEnd w:id="310"/>
      <w:bookmarkEnd w:id="311"/>
      <w:bookmarkEnd w:id="312"/>
      <w:bookmarkEnd w:id="313"/>
      <w:bookmarkEnd w:id="314"/>
      <w:bookmarkEnd w:id="315"/>
      <w:bookmarkEnd w:id="316"/>
      <w:bookmarkEnd w:id="317"/>
      <w:bookmarkEnd w:id="318"/>
    </w:p>
    <w:p w14:paraId="31A51890">
      <w:pPr>
        <w:tabs>
          <w:tab w:val="left" w:pos="2640"/>
        </w:tabs>
        <w:autoSpaceDE w:val="0"/>
        <w:autoSpaceDN w:val="0"/>
        <w:adjustRightInd w:val="0"/>
        <w:spacing w:line="400" w:lineRule="exac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（招标人名称）</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4229F3A5">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我方已仔细研究了</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（项目名称）竞争性比选文件的全部内容，愿意以人民币（大写）</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）的投标总报价进行报价，其中安全文明施工费暂定金额为人民币（大写）</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），该工程项目经理为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，身份证号码为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；委托代理人为：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，身份证号码为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。工期达到竞争性比选文件的要求， 缺陷责任期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按合同约定实施和完成承包工程，修补工程中的任何缺陷，工程质量达到竞争性比选文件的要求。</w:t>
      </w:r>
    </w:p>
    <w:p w14:paraId="3BD9A514">
      <w:pPr>
        <w:autoSpaceDE w:val="0"/>
        <w:autoSpaceDN w:val="0"/>
        <w:adjustRightInd w:val="0"/>
        <w:spacing w:line="400" w:lineRule="exact"/>
        <w:ind w:firstLine="420" w:firstLineChars="200"/>
        <w:rPr>
          <w:rFonts w:hint="eastAsia" w:ascii="宋体" w:hAnsi="宋体" w:eastAsia="宋体" w:cs="宋体"/>
          <w:snapToGrid w:val="0"/>
          <w:color w:val="000000" w:themeColor="text1"/>
          <w:kern w:val="0"/>
          <w:sz w:val="10"/>
          <w:szCs w:val="10"/>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我方承诺响应竞争性比选文件规定的投标有效期，在投标有效期内不修改、撤销投标文件</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222F025B">
      <w:pPr>
        <w:autoSpaceDE w:val="0"/>
        <w:autoSpaceDN w:val="0"/>
        <w:adjustRightInd w:val="0"/>
        <w:spacing w:line="400" w:lineRule="exact"/>
        <w:ind w:firstLine="420" w:firstLineChars="200"/>
        <w:rPr>
          <w:rFonts w:hint="eastAsia" w:ascii="宋体" w:hAnsi="宋体" w:eastAsia="宋体" w:cs="宋体"/>
          <w:snapToGrid w:val="0"/>
          <w:color w:val="000000" w:themeColor="text1"/>
          <w:kern w:val="0"/>
          <w:sz w:val="10"/>
          <w:szCs w:val="10"/>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 随同本投标函提交投标保证金一份，金额为人民币（大写）</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）。投标保证金有效期与投标有效期一致，在此期间，若我方违反招投标有关法律、法规及本竞争性比选文件的相关规定，投标保证金的受益人为招标人。</w:t>
      </w:r>
    </w:p>
    <w:p w14:paraId="7220FD92">
      <w:pPr>
        <w:autoSpaceDE w:val="0"/>
        <w:autoSpaceDN w:val="0"/>
        <w:adjustRightIn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 如我方中标：</w:t>
      </w:r>
    </w:p>
    <w:p w14:paraId="066E200C">
      <w:pPr>
        <w:autoSpaceDE w:val="0"/>
        <w:autoSpaceDN w:val="0"/>
        <w:adjustRightIn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（1）我方承诺在收到中标通知书后，在中标通知书规定的期限内与你方签订合同。</w:t>
      </w:r>
    </w:p>
    <w:p w14:paraId="64B2C815">
      <w:pPr>
        <w:autoSpaceDE w:val="0"/>
        <w:autoSpaceDN w:val="0"/>
        <w:adjustRightIn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（2）随同本投标函递交的投标函附录属于合同文件的组成部分。</w:t>
      </w:r>
    </w:p>
    <w:p w14:paraId="618175CB">
      <w:pPr>
        <w:autoSpaceDE w:val="0"/>
        <w:autoSpaceDN w:val="0"/>
        <w:adjustRightIn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（3）我方承诺按照竞争性比选文件规定向你方递交履约担保。</w:t>
      </w:r>
    </w:p>
    <w:p w14:paraId="4CB3416B">
      <w:pPr>
        <w:autoSpaceDE w:val="0"/>
        <w:autoSpaceDN w:val="0"/>
        <w:adjustRightIn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（4）我方承诺在合同约定的期限内完成并移交全部合同工程。</w:t>
      </w:r>
    </w:p>
    <w:p w14:paraId="77E5AA2D">
      <w:pPr>
        <w:autoSpaceDE w:val="0"/>
        <w:autoSpaceDN w:val="0"/>
        <w:adjustRightIn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（5）我方承诺以不低于竞争性比选文件第七章 技术标准和要求中所列的技术指标和参数要求完成全部合同工程。</w:t>
      </w:r>
    </w:p>
    <w:p w14:paraId="600CC726">
      <w:pPr>
        <w:autoSpaceDE w:val="0"/>
        <w:autoSpaceDN w:val="0"/>
        <w:adjustRightIn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 我方在此声明，所递交的投标文件及有关资料内容完整、真实和准确，且不存在第二章“投标人须知”第 1.4.3 项规定的任何一种情形。同时我方承诺接受竞争性比选文件及附件、澄清及修改通知中所有的内容。</w:t>
      </w:r>
    </w:p>
    <w:p w14:paraId="7D397BD9">
      <w:pPr>
        <w:autoSpaceDE w:val="0"/>
        <w:autoSpaceDN w:val="0"/>
        <w:adjustRightIn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6.  </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（其他补充说明）。</w:t>
      </w:r>
    </w:p>
    <w:p w14:paraId="7E1DBDD8">
      <w:pPr>
        <w:autoSpaceDE w:val="0"/>
        <w:autoSpaceDN w:val="0"/>
        <w:adjustRightIn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  标  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（盖单位法人章） </w:t>
      </w:r>
    </w:p>
    <w:p w14:paraId="40DA4A39">
      <w:pPr>
        <w:autoSpaceDE w:val="0"/>
        <w:autoSpaceDN w:val="0"/>
        <w:adjustRightIn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法定代表人或其委托代理人：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（签名或盖章）</w:t>
      </w:r>
    </w:p>
    <w:p w14:paraId="057DC5F2">
      <w:pPr>
        <w:autoSpaceDE w:val="0"/>
        <w:autoSpaceDN w:val="0"/>
        <w:adjustRightIn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    址：</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16E7C4B4">
      <w:pPr>
        <w:autoSpaceDE w:val="0"/>
        <w:autoSpaceDN w:val="0"/>
        <w:adjustRightIn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网    址：</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3093B7E3">
      <w:pPr>
        <w:autoSpaceDE w:val="0"/>
        <w:autoSpaceDN w:val="0"/>
        <w:adjustRightIn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单位电话（座机）：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委托代理人电话（手机）：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7AB8739C">
      <w:pPr>
        <w:autoSpaceDE w:val="0"/>
        <w:autoSpaceDN w:val="0"/>
        <w:adjustRightIn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传    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3BBD7BF2">
      <w:pPr>
        <w:autoSpaceDE w:val="0"/>
        <w:autoSpaceDN w:val="0"/>
        <w:adjustRightIn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邮政编码：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30DB902B">
      <w:pPr>
        <w:autoSpaceDE w:val="0"/>
        <w:autoSpaceDN w:val="0"/>
        <w:adjustRightIn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45382BE8">
      <w:pPr>
        <w:autoSpaceDE w:val="0"/>
        <w:autoSpaceDN w:val="0"/>
        <w:adjustRightInd w:val="0"/>
        <w:spacing w:line="400" w:lineRule="exact"/>
        <w:ind w:firstLine="420" w:firstLineChars="200"/>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57FF703F">
      <w:pPr>
        <w:tabs>
          <w:tab w:val="left" w:pos="8300"/>
        </w:tabs>
        <w:autoSpaceDE w:val="0"/>
        <w:autoSpaceDN w:val="0"/>
        <w:adjustRightInd w:val="0"/>
        <w:spacing w:line="400" w:lineRule="exact"/>
        <w:ind w:firstLine="420" w:firstLineChars="200"/>
        <w:jc w:val="right"/>
        <w:rPr>
          <w:rFonts w:hint="eastAsia" w:ascii="宋体" w:hAnsi="宋体" w:eastAsia="宋体" w:cs="宋体"/>
          <w:color w:val="000000" w:themeColor="text1"/>
          <w:kern w:val="0"/>
          <w:szCs w:val="21"/>
          <w:highlight w:val="none"/>
          <w14:textFill>
            <w14:solidFill>
              <w14:schemeClr w14:val="tx1"/>
            </w14:solidFill>
          </w14:textFill>
        </w:rPr>
      </w:pPr>
    </w:p>
    <w:p w14:paraId="20F34967">
      <w:pPr>
        <w:tabs>
          <w:tab w:val="left" w:pos="8300"/>
        </w:tabs>
        <w:autoSpaceDE w:val="0"/>
        <w:autoSpaceDN w:val="0"/>
        <w:adjustRightInd w:val="0"/>
        <w:spacing w:line="400" w:lineRule="exact"/>
        <w:ind w:firstLine="400" w:firstLineChars="200"/>
        <w:jc w:val="right"/>
        <w:rPr>
          <w:rFonts w:hint="eastAsia" w:ascii="宋体" w:hAnsi="宋体" w:eastAsia="宋体" w:cs="宋体"/>
          <w:snapToGrid w:val="0"/>
          <w:color w:val="000000" w:themeColor="text1"/>
          <w:kern w:val="0"/>
          <w:sz w:val="20"/>
          <w:szCs w:val="20"/>
          <w:highlight w:val="none"/>
          <w14:textFill>
            <w14:solidFill>
              <w14:schemeClr w14:val="tx1"/>
            </w14:solidFill>
          </w14:textFill>
        </w:rPr>
      </w:pPr>
    </w:p>
    <w:p w14:paraId="39456D77">
      <w:pPr>
        <w:autoSpaceDE w:val="0"/>
        <w:autoSpaceDN w:val="0"/>
        <w:adjustRightInd w:val="0"/>
        <w:spacing w:line="400" w:lineRule="exact"/>
        <w:ind w:firstLine="560" w:firstLineChars="200"/>
        <w:jc w:val="center"/>
        <w:outlineLvl w:val="1"/>
        <w:rPr>
          <w:rFonts w:hint="eastAsia" w:ascii="宋体" w:hAnsi="宋体" w:eastAsia="宋体" w:cs="宋体"/>
          <w:color w:val="000000" w:themeColor="text1"/>
          <w:sz w:val="32"/>
          <w:szCs w:val="32"/>
          <w:highlight w:val="none"/>
          <w14:textFill>
            <w14:solidFill>
              <w14:schemeClr w14:val="tx1"/>
            </w14:solidFill>
          </w14:textFill>
        </w:rPr>
      </w:pPr>
      <w:bookmarkStart w:id="319" w:name="_Toc287607868"/>
      <w:bookmarkStart w:id="320" w:name="_Toc277082644"/>
      <w:bookmarkStart w:id="321" w:name="_Toc224103496"/>
      <w:bookmarkStart w:id="322" w:name="_Toc287620815"/>
      <w:bookmarkStart w:id="323" w:name="_Toc430530531"/>
      <w:r>
        <w:rPr>
          <w:rFonts w:hint="eastAsia" w:ascii="宋体" w:hAnsi="宋体" w:eastAsia="宋体" w:cs="宋体"/>
          <w:color w:val="000000" w:themeColor="text1"/>
          <w:sz w:val="28"/>
          <w:highlight w:val="none"/>
          <w14:textFill>
            <w14:solidFill>
              <w14:schemeClr w14:val="tx1"/>
            </w14:solidFill>
          </w14:textFill>
        </w:rPr>
        <w:br w:type="page"/>
      </w:r>
      <w:bookmarkStart w:id="324" w:name="_Toc57905920"/>
      <w:bookmarkStart w:id="325" w:name="_Toc534185832"/>
      <w:bookmarkStart w:id="326" w:name="_Toc509218855"/>
      <w:bookmarkStart w:id="327" w:name="_Toc23244"/>
      <w:bookmarkStart w:id="328" w:name="_Toc30967"/>
      <w:r>
        <w:rPr>
          <w:rFonts w:hint="eastAsia" w:ascii="宋体" w:hAnsi="宋体" w:eastAsia="宋体" w:cs="宋体"/>
          <w:color w:val="000000" w:themeColor="text1"/>
          <w:sz w:val="32"/>
          <w:szCs w:val="32"/>
          <w:highlight w:val="none"/>
          <w14:textFill>
            <w14:solidFill>
              <w14:schemeClr w14:val="tx1"/>
            </w14:solidFill>
          </w14:textFill>
        </w:rPr>
        <w:t>（二）投标函附录</w:t>
      </w:r>
      <w:bookmarkEnd w:id="319"/>
      <w:bookmarkEnd w:id="320"/>
      <w:bookmarkEnd w:id="321"/>
      <w:bookmarkEnd w:id="322"/>
      <w:bookmarkEnd w:id="323"/>
      <w:bookmarkEnd w:id="324"/>
      <w:bookmarkEnd w:id="325"/>
      <w:bookmarkEnd w:id="326"/>
      <w:bookmarkEnd w:id="327"/>
      <w:bookmarkEnd w:id="328"/>
    </w:p>
    <w:p w14:paraId="21628C26">
      <w:pPr>
        <w:pStyle w:val="18"/>
        <w:ind w:firstLine="480"/>
        <w:rPr>
          <w:rFonts w:hint="eastAsia" w:ascii="宋体" w:hAnsi="宋体" w:eastAsia="宋体" w:cs="宋体"/>
          <w:color w:val="000000" w:themeColor="text1"/>
          <w:highlight w:val="none"/>
          <w14:textFill>
            <w14:solidFill>
              <w14:schemeClr w14:val="tx1"/>
            </w14:solidFill>
          </w14:textFill>
        </w:rPr>
      </w:pPr>
    </w:p>
    <w:tbl>
      <w:tblPr>
        <w:tblStyle w:val="47"/>
        <w:tblW w:w="929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45"/>
        <w:gridCol w:w="3391"/>
        <w:gridCol w:w="3923"/>
        <w:gridCol w:w="1040"/>
      </w:tblGrid>
      <w:tr w14:paraId="242254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0" w:hRule="exact"/>
        </w:trPr>
        <w:tc>
          <w:tcPr>
            <w:tcW w:w="945" w:type="dxa"/>
            <w:vAlign w:val="center"/>
          </w:tcPr>
          <w:p w14:paraId="09FAA745">
            <w:pPr>
              <w:autoSpaceDE w:val="0"/>
              <w:autoSpaceDN w:val="0"/>
              <w:adjustRightIn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3391" w:type="dxa"/>
            <w:vAlign w:val="center"/>
          </w:tcPr>
          <w:p w14:paraId="77F0ACA7">
            <w:pPr>
              <w:autoSpaceDE w:val="0"/>
              <w:autoSpaceDN w:val="0"/>
              <w:adjustRightInd w:val="0"/>
              <w:spacing w:line="400" w:lineRule="exact"/>
              <w:ind w:firstLine="420" w:firstLineChars="2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条款名称</w:t>
            </w:r>
          </w:p>
        </w:tc>
        <w:tc>
          <w:tcPr>
            <w:tcW w:w="3923" w:type="dxa"/>
            <w:vAlign w:val="center"/>
          </w:tcPr>
          <w:p w14:paraId="54B73CF9">
            <w:pPr>
              <w:autoSpaceDE w:val="0"/>
              <w:autoSpaceDN w:val="0"/>
              <w:adjustRightInd w:val="0"/>
              <w:spacing w:line="400" w:lineRule="exact"/>
              <w:ind w:firstLine="420" w:firstLineChars="2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约定内容</w:t>
            </w:r>
          </w:p>
        </w:tc>
        <w:tc>
          <w:tcPr>
            <w:tcW w:w="1040" w:type="dxa"/>
            <w:vAlign w:val="center"/>
          </w:tcPr>
          <w:p w14:paraId="6B5BFBE2">
            <w:pPr>
              <w:autoSpaceDE w:val="0"/>
              <w:autoSpaceDN w:val="0"/>
              <w:adjustRightIn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tc>
      </w:tr>
      <w:tr w14:paraId="49B0C3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0" w:hRule="exact"/>
        </w:trPr>
        <w:tc>
          <w:tcPr>
            <w:tcW w:w="945" w:type="dxa"/>
            <w:vAlign w:val="center"/>
          </w:tcPr>
          <w:p w14:paraId="734FCA7B">
            <w:pPr>
              <w:autoSpaceDE w:val="0"/>
              <w:autoSpaceDN w:val="0"/>
              <w:adjustRightInd w:val="0"/>
              <w:spacing w:line="400" w:lineRule="exact"/>
              <w:ind w:firstLine="420" w:firstLineChars="2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3391" w:type="dxa"/>
            <w:vAlign w:val="center"/>
          </w:tcPr>
          <w:p w14:paraId="59862EAF">
            <w:pPr>
              <w:autoSpaceDE w:val="0"/>
              <w:autoSpaceDN w:val="0"/>
              <w:adjustRightInd w:val="0"/>
              <w:spacing w:line="400" w:lineRule="exact"/>
              <w:ind w:firstLine="420" w:firstLineChars="2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工期</w:t>
            </w:r>
          </w:p>
        </w:tc>
        <w:tc>
          <w:tcPr>
            <w:tcW w:w="3923" w:type="dxa"/>
            <w:vAlign w:val="center"/>
          </w:tcPr>
          <w:p w14:paraId="15D6C815">
            <w:pPr>
              <w:tabs>
                <w:tab w:val="left" w:pos="1560"/>
              </w:tabs>
              <w:autoSpaceDE w:val="0"/>
              <w:autoSpaceDN w:val="0"/>
              <w:adjustRightInd w:val="0"/>
              <w:ind w:firstLine="630" w:firstLineChars="300"/>
              <w:jc w:val="center"/>
              <w:rPr>
                <w:rFonts w:hint="eastAsia" w:ascii="宋体" w:hAnsi="宋体" w:eastAsia="宋体" w:cs="宋体"/>
                <w:snapToGrid w:val="0"/>
                <w:color w:val="000000" w:themeColor="text1"/>
                <w:kern w:val="0"/>
                <w:szCs w:val="21"/>
                <w:highlight w:val="none"/>
                <w14:textFill>
                  <w14:solidFill>
                    <w14:schemeClr w14:val="tx1"/>
                  </w14:solidFill>
                </w14:textFill>
              </w:rPr>
            </w:pPr>
          </w:p>
        </w:tc>
        <w:tc>
          <w:tcPr>
            <w:tcW w:w="1040" w:type="dxa"/>
            <w:vAlign w:val="center"/>
          </w:tcPr>
          <w:p w14:paraId="3EC37C83">
            <w:pPr>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p>
        </w:tc>
      </w:tr>
      <w:tr w14:paraId="11FCBF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0" w:hRule="exact"/>
        </w:trPr>
        <w:tc>
          <w:tcPr>
            <w:tcW w:w="945" w:type="dxa"/>
            <w:vAlign w:val="center"/>
          </w:tcPr>
          <w:p w14:paraId="4F6C2290">
            <w:pPr>
              <w:autoSpaceDE w:val="0"/>
              <w:autoSpaceDN w:val="0"/>
              <w:adjustRightInd w:val="0"/>
              <w:spacing w:line="400" w:lineRule="exact"/>
              <w:ind w:firstLine="420" w:firstLineChars="2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3391" w:type="dxa"/>
            <w:vAlign w:val="center"/>
          </w:tcPr>
          <w:p w14:paraId="1A77E81E">
            <w:pPr>
              <w:autoSpaceDE w:val="0"/>
              <w:autoSpaceDN w:val="0"/>
              <w:adjustRightInd w:val="0"/>
              <w:spacing w:line="400" w:lineRule="exact"/>
              <w:ind w:firstLine="420" w:firstLineChars="2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分包</w:t>
            </w:r>
          </w:p>
        </w:tc>
        <w:tc>
          <w:tcPr>
            <w:tcW w:w="3923" w:type="dxa"/>
            <w:vAlign w:val="center"/>
          </w:tcPr>
          <w:p w14:paraId="4812B090">
            <w:pPr>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p>
        </w:tc>
        <w:tc>
          <w:tcPr>
            <w:tcW w:w="1040" w:type="dxa"/>
            <w:vAlign w:val="center"/>
          </w:tcPr>
          <w:p w14:paraId="19FAC925">
            <w:pPr>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p>
        </w:tc>
      </w:tr>
      <w:tr w14:paraId="726851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0" w:hRule="exact"/>
        </w:trPr>
        <w:tc>
          <w:tcPr>
            <w:tcW w:w="945" w:type="dxa"/>
            <w:vAlign w:val="center"/>
          </w:tcPr>
          <w:p w14:paraId="4B0CD91F">
            <w:pPr>
              <w:autoSpaceDE w:val="0"/>
              <w:autoSpaceDN w:val="0"/>
              <w:adjustRightInd w:val="0"/>
              <w:spacing w:line="400" w:lineRule="exact"/>
              <w:ind w:firstLine="420" w:firstLineChars="2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3391" w:type="dxa"/>
            <w:vAlign w:val="center"/>
          </w:tcPr>
          <w:p w14:paraId="3BDBE79D">
            <w:pPr>
              <w:autoSpaceDE w:val="0"/>
              <w:autoSpaceDN w:val="0"/>
              <w:adjustRightInd w:val="0"/>
              <w:spacing w:line="400" w:lineRule="exact"/>
              <w:ind w:firstLine="420" w:firstLineChars="2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工程质量</w:t>
            </w:r>
          </w:p>
        </w:tc>
        <w:tc>
          <w:tcPr>
            <w:tcW w:w="3923" w:type="dxa"/>
            <w:vAlign w:val="center"/>
          </w:tcPr>
          <w:p w14:paraId="2647111F">
            <w:pPr>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p>
        </w:tc>
        <w:tc>
          <w:tcPr>
            <w:tcW w:w="1040" w:type="dxa"/>
            <w:vAlign w:val="center"/>
          </w:tcPr>
          <w:p w14:paraId="160E7ED3">
            <w:pPr>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p>
        </w:tc>
      </w:tr>
      <w:tr w14:paraId="65D390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0" w:hRule="exact"/>
        </w:trPr>
        <w:tc>
          <w:tcPr>
            <w:tcW w:w="945" w:type="dxa"/>
            <w:vAlign w:val="center"/>
          </w:tcPr>
          <w:p w14:paraId="1E6A58E9">
            <w:pPr>
              <w:autoSpaceDE w:val="0"/>
              <w:autoSpaceDN w:val="0"/>
              <w:adjustRightInd w:val="0"/>
              <w:spacing w:line="400" w:lineRule="exact"/>
              <w:ind w:firstLine="420" w:firstLineChars="2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3391" w:type="dxa"/>
            <w:vAlign w:val="center"/>
          </w:tcPr>
          <w:p w14:paraId="082D366A">
            <w:pPr>
              <w:autoSpaceDE w:val="0"/>
              <w:autoSpaceDN w:val="0"/>
              <w:adjustRightInd w:val="0"/>
              <w:spacing w:line="400" w:lineRule="exact"/>
              <w:ind w:firstLine="420" w:firstLineChars="2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3923" w:type="dxa"/>
            <w:vAlign w:val="center"/>
          </w:tcPr>
          <w:p w14:paraId="5AF12FBB">
            <w:pPr>
              <w:tabs>
                <w:tab w:val="left" w:pos="2051"/>
              </w:tabs>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w:t>
            </w:r>
          </w:p>
        </w:tc>
        <w:tc>
          <w:tcPr>
            <w:tcW w:w="1040" w:type="dxa"/>
            <w:vAlign w:val="center"/>
          </w:tcPr>
          <w:p w14:paraId="75A713D1">
            <w:pPr>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p>
        </w:tc>
      </w:tr>
      <w:tr w14:paraId="73C346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9" w:hRule="exact"/>
        </w:trPr>
        <w:tc>
          <w:tcPr>
            <w:tcW w:w="945" w:type="dxa"/>
            <w:vAlign w:val="center"/>
          </w:tcPr>
          <w:p w14:paraId="3675708C">
            <w:pPr>
              <w:tabs>
                <w:tab w:val="left" w:pos="2051"/>
              </w:tabs>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w:t>
            </w:r>
          </w:p>
        </w:tc>
        <w:tc>
          <w:tcPr>
            <w:tcW w:w="3391" w:type="dxa"/>
            <w:vAlign w:val="center"/>
          </w:tcPr>
          <w:p w14:paraId="68DE6FBF">
            <w:pPr>
              <w:tabs>
                <w:tab w:val="left" w:pos="2051"/>
              </w:tabs>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w:t>
            </w:r>
          </w:p>
        </w:tc>
        <w:tc>
          <w:tcPr>
            <w:tcW w:w="3923" w:type="dxa"/>
            <w:vAlign w:val="center"/>
          </w:tcPr>
          <w:p w14:paraId="7661E41D">
            <w:pPr>
              <w:tabs>
                <w:tab w:val="left" w:pos="2051"/>
              </w:tabs>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w:t>
            </w:r>
          </w:p>
        </w:tc>
        <w:tc>
          <w:tcPr>
            <w:tcW w:w="1040" w:type="dxa"/>
            <w:vAlign w:val="center"/>
          </w:tcPr>
          <w:p w14:paraId="3F5245D2">
            <w:pPr>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p>
        </w:tc>
      </w:tr>
    </w:tbl>
    <w:p w14:paraId="6FEBCF18">
      <w:pPr>
        <w:spacing w:line="360" w:lineRule="auto"/>
        <w:rPr>
          <w:rFonts w:hint="eastAsia" w:ascii="宋体" w:hAnsi="宋体" w:eastAsia="宋体" w:cs="宋体"/>
          <w:snapToGrid w:val="0"/>
          <w:color w:val="000000" w:themeColor="text1"/>
          <w:w w:val="99"/>
          <w:highlight w:val="none"/>
          <w14:textFill>
            <w14:solidFill>
              <w14:schemeClr w14:val="tx1"/>
            </w14:solidFill>
          </w14:textFill>
        </w:rPr>
      </w:pPr>
    </w:p>
    <w:p w14:paraId="6275C7A2">
      <w:pPr>
        <w:spacing w:line="360" w:lineRule="auto"/>
        <w:rPr>
          <w:rFonts w:hint="eastAsia" w:ascii="宋体" w:hAnsi="宋体" w:eastAsia="宋体" w:cs="宋体"/>
          <w:snapToGrid w:val="0"/>
          <w:color w:val="000000" w:themeColor="text1"/>
          <w:highlight w:val="none"/>
          <w14:textFill>
            <w14:solidFill>
              <w14:schemeClr w14:val="tx1"/>
            </w14:solidFill>
          </w14:textFill>
        </w:rPr>
      </w:pPr>
    </w:p>
    <w:p w14:paraId="79164483">
      <w:pPr>
        <w:autoSpaceDE w:val="0"/>
        <w:autoSpaceDN w:val="0"/>
        <w:adjustRightInd w:val="0"/>
        <w:spacing w:line="400" w:lineRule="exact"/>
        <w:ind w:firstLine="420" w:firstLineChars="2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  标  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（盖单位法人章） </w:t>
      </w:r>
    </w:p>
    <w:p w14:paraId="3DF6DA0B">
      <w:pPr>
        <w:autoSpaceDE w:val="0"/>
        <w:autoSpaceDN w:val="0"/>
        <w:adjustRightInd w:val="0"/>
        <w:spacing w:line="400" w:lineRule="exact"/>
        <w:ind w:firstLine="420" w:firstLineChars="2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p>
    <w:p w14:paraId="1FF01FD0">
      <w:pPr>
        <w:autoSpaceDE w:val="0"/>
        <w:autoSpaceDN w:val="0"/>
        <w:adjustRightInd w:val="0"/>
        <w:spacing w:line="400" w:lineRule="exact"/>
        <w:ind w:firstLine="420" w:firstLineChars="20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法定代表人或其委托代理人：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（签名或盖章）</w:t>
      </w: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w:t>
      </w:r>
    </w:p>
    <w:p w14:paraId="64E24978">
      <w:pPr>
        <w:tabs>
          <w:tab w:val="left" w:pos="7140"/>
          <w:tab w:val="left" w:pos="7560"/>
          <w:tab w:val="left" w:pos="8300"/>
        </w:tabs>
        <w:autoSpaceDE w:val="0"/>
        <w:autoSpaceDN w:val="0"/>
        <w:adjustRightInd w:val="0"/>
        <w:spacing w:line="360" w:lineRule="auto"/>
        <w:ind w:right="210" w:firstLine="1995" w:firstLineChars="950"/>
        <w:rPr>
          <w:rFonts w:hint="eastAsia" w:ascii="宋体" w:hAnsi="宋体" w:eastAsia="宋体" w:cs="宋体"/>
          <w:snapToGrid w:val="0"/>
          <w:color w:val="000000" w:themeColor="text1"/>
          <w:kern w:val="0"/>
          <w:szCs w:val="21"/>
          <w:highlight w:val="none"/>
          <w14:textFill>
            <w14:solidFill>
              <w14:schemeClr w14:val="tx1"/>
            </w14:solidFill>
          </w14:textFill>
        </w:rPr>
      </w:pPr>
    </w:p>
    <w:p w14:paraId="23A6AC8F">
      <w:pPr>
        <w:autoSpaceDE w:val="0"/>
        <w:autoSpaceDN w:val="0"/>
        <w:adjustRightInd w:val="0"/>
        <w:spacing w:line="400" w:lineRule="exact"/>
        <w:ind w:firstLine="420" w:firstLineChars="200"/>
        <w:jc w:val="center"/>
        <w:outlineLvl w:val="1"/>
        <w:rPr>
          <w:rFonts w:hint="eastAsia" w:ascii="宋体" w:hAnsi="宋体" w:eastAsia="宋体" w:cs="宋体"/>
          <w:b/>
          <w:snapToGrid w:val="0"/>
          <w:color w:val="000000" w:themeColor="text1"/>
          <w:kern w:val="0"/>
          <w:sz w:val="30"/>
          <w:szCs w:val="30"/>
          <w:highlight w:val="none"/>
          <w14:textFill>
            <w14:solidFill>
              <w14:schemeClr w14:val="tx1"/>
            </w14:solidFill>
          </w14:textFill>
        </w:rPr>
      </w:pPr>
      <w:r>
        <w:rPr>
          <w:rFonts w:hint="eastAsia" w:ascii="宋体" w:hAnsi="宋体" w:eastAsia="宋体" w:cs="宋体"/>
          <w:snapToGrid w:val="0"/>
          <w:color w:val="000000" w:themeColor="text1"/>
          <w:highlight w:val="none"/>
          <w14:textFill>
            <w14:solidFill>
              <w14:schemeClr w14:val="tx1"/>
            </w14:solidFill>
          </w14:textFill>
        </w:rPr>
        <w:br w:type="page"/>
      </w:r>
      <w:bookmarkStart w:id="329" w:name="_Toc15474"/>
      <w:bookmarkStart w:id="330" w:name="_Toc8650"/>
      <w:bookmarkStart w:id="331" w:name="_Toc57905921"/>
      <w:bookmarkStart w:id="332" w:name="_Toc287607869"/>
      <w:bookmarkStart w:id="333" w:name="_Toc287620816"/>
      <w:bookmarkStart w:id="334" w:name="_Toc224103497"/>
      <w:bookmarkStart w:id="335" w:name="_Toc277082645"/>
      <w:bookmarkStart w:id="336" w:name="_Toc430530532"/>
      <w:r>
        <w:rPr>
          <w:rFonts w:hint="eastAsia" w:ascii="宋体" w:hAnsi="宋体" w:eastAsia="宋体" w:cs="宋体"/>
          <w:color w:val="000000" w:themeColor="text1"/>
          <w:sz w:val="30"/>
          <w:szCs w:val="30"/>
          <w:highlight w:val="none"/>
          <w14:textFill>
            <w14:solidFill>
              <w14:schemeClr w14:val="tx1"/>
            </w14:solidFill>
          </w14:textFill>
        </w:rPr>
        <w:t>（三）法定代表人身份证明或附有法定代表人身份证明的授权委托书</w:t>
      </w:r>
      <w:bookmarkEnd w:id="329"/>
      <w:bookmarkEnd w:id="330"/>
      <w:bookmarkEnd w:id="331"/>
      <w:bookmarkEnd w:id="332"/>
      <w:bookmarkEnd w:id="333"/>
      <w:bookmarkEnd w:id="334"/>
      <w:bookmarkEnd w:id="335"/>
      <w:bookmarkEnd w:id="336"/>
    </w:p>
    <w:p w14:paraId="7E9A3905">
      <w:pPr>
        <w:autoSpaceDE w:val="0"/>
        <w:autoSpaceDN w:val="0"/>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法定代表人身份证明</w:t>
      </w:r>
    </w:p>
    <w:p w14:paraId="19B214EF">
      <w:pPr>
        <w:spacing w:line="480" w:lineRule="auto"/>
        <w:jc w:val="center"/>
        <w:rPr>
          <w:rFonts w:hint="eastAsia" w:ascii="宋体" w:hAnsi="宋体" w:eastAsia="宋体" w:cs="宋体"/>
          <w:color w:val="000000" w:themeColor="text1"/>
          <w:highlight w:val="none"/>
          <w14:textFill>
            <w14:solidFill>
              <w14:schemeClr w14:val="tx1"/>
            </w14:solidFill>
          </w14:textFill>
        </w:rPr>
      </w:pPr>
    </w:p>
    <w:p w14:paraId="0049D727">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p>
    <w:p w14:paraId="58CFC211">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p>
    <w:p w14:paraId="12D56E7B">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    址</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p>
    <w:p w14:paraId="7310B122">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kern w:val="0"/>
          <w:sz w:val="10"/>
          <w:szCs w:val="10"/>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成立时间：</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6916B1CC">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经营期限：</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p>
    <w:p w14:paraId="21129ED0">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14:paraId="213C8E73">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（投标人名称）的法定代表人</w:t>
      </w:r>
      <w:r>
        <w:rPr>
          <w:rFonts w:hint="eastAsia" w:ascii="宋体" w:hAnsi="宋体" w:eastAsia="宋体" w:cs="宋体"/>
          <w:color w:val="000000" w:themeColor="text1"/>
          <w:kern w:val="0"/>
          <w:szCs w:val="21"/>
          <w:highlight w:val="none"/>
          <w14:textFill>
            <w14:solidFill>
              <w14:schemeClr w14:val="tx1"/>
            </w14:solidFill>
          </w14:textFill>
        </w:rPr>
        <w:t>。</w:t>
      </w:r>
    </w:p>
    <w:p w14:paraId="7AF9997E">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14:paraId="00D1851B">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附：法定代表人身份证复印件（双面）</w:t>
      </w:r>
    </w:p>
    <w:p w14:paraId="59BCC7A4">
      <w:pPr>
        <w:pStyle w:val="18"/>
        <w:spacing w:after="0" w:line="360" w:lineRule="auto"/>
        <w:ind w:firstLine="480"/>
        <w:rPr>
          <w:rFonts w:hint="eastAsia" w:ascii="宋体" w:hAnsi="宋体" w:eastAsia="宋体" w:cs="宋体"/>
          <w:color w:val="000000" w:themeColor="text1"/>
          <w:szCs w:val="21"/>
          <w:highlight w:val="none"/>
          <w14:textFill>
            <w14:solidFill>
              <w14:schemeClr w14:val="tx1"/>
            </w14:solidFill>
          </w14:textFill>
        </w:rPr>
      </w:pPr>
    </w:p>
    <w:p w14:paraId="02680144">
      <w:pPr>
        <w:rPr>
          <w:rFonts w:hint="eastAsia" w:ascii="宋体" w:hAnsi="宋体" w:eastAsia="宋体" w:cs="宋体"/>
          <w:color w:val="000000" w:themeColor="text1"/>
          <w:szCs w:val="21"/>
          <w:highlight w:val="none"/>
          <w14:textFill>
            <w14:solidFill>
              <w14:schemeClr w14:val="tx1"/>
            </w14:solidFill>
          </w14:textFill>
        </w:rPr>
      </w:pPr>
    </w:p>
    <w:p w14:paraId="07D45EDD">
      <w:pPr>
        <w:pStyle w:val="18"/>
        <w:ind w:firstLine="480"/>
        <w:rPr>
          <w:rFonts w:hint="eastAsia" w:ascii="宋体" w:hAnsi="宋体" w:eastAsia="宋体" w:cs="宋体"/>
          <w:color w:val="000000" w:themeColor="text1"/>
          <w:szCs w:val="21"/>
          <w:highlight w:val="none"/>
          <w14:textFill>
            <w14:solidFill>
              <w14:schemeClr w14:val="tx1"/>
            </w14:solidFill>
          </w14:textFill>
        </w:rPr>
      </w:pPr>
    </w:p>
    <w:p w14:paraId="6C22EDDE">
      <w:pPr>
        <w:rPr>
          <w:rFonts w:hint="eastAsia" w:ascii="宋体" w:hAnsi="宋体" w:eastAsia="宋体" w:cs="宋体"/>
          <w:color w:val="000000" w:themeColor="text1"/>
          <w:highlight w:val="none"/>
          <w14:textFill>
            <w14:solidFill>
              <w14:schemeClr w14:val="tx1"/>
            </w14:solidFill>
          </w14:textFill>
        </w:rPr>
      </w:pPr>
    </w:p>
    <w:p w14:paraId="0C14063A">
      <w:pPr>
        <w:autoSpaceDE w:val="0"/>
        <w:autoSpaceDN w:val="0"/>
        <w:adjustRightInd w:val="0"/>
        <w:snapToGrid w:val="0"/>
        <w:spacing w:line="480" w:lineRule="auto"/>
        <w:ind w:firstLine="420" w:firstLineChars="200"/>
        <w:jc w:val="righ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（盖单位法人章）</w:t>
      </w:r>
    </w:p>
    <w:p w14:paraId="7E074EF4">
      <w:pPr>
        <w:autoSpaceDE w:val="0"/>
        <w:autoSpaceDN w:val="0"/>
        <w:adjustRightInd w:val="0"/>
        <w:snapToGrid w:val="0"/>
        <w:spacing w:line="48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2EA6B8F2">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6E9F8424">
      <w:pPr>
        <w:autoSpaceDE w:val="0"/>
        <w:autoSpaceDN w:val="0"/>
        <w:adjustRightInd w:val="0"/>
        <w:snapToGrid w:val="0"/>
        <w:spacing w:line="360" w:lineRule="auto"/>
        <w:jc w:val="left"/>
        <w:rPr>
          <w:rFonts w:hint="eastAsia" w:ascii="宋体" w:hAnsi="宋体" w:eastAsia="宋体" w:cs="宋体"/>
          <w:color w:val="000000" w:themeColor="text1"/>
          <w:kern w:val="0"/>
          <w:highlight w:val="none"/>
          <w14:textFill>
            <w14:solidFill>
              <w14:schemeClr w14:val="tx1"/>
            </w14:solidFill>
          </w14:textFill>
        </w:rPr>
      </w:pPr>
    </w:p>
    <w:p w14:paraId="2B6577FA">
      <w:pPr>
        <w:autoSpaceDE w:val="0"/>
        <w:autoSpaceDN w:val="0"/>
        <w:adjustRightInd w:val="0"/>
        <w:snapToGrid w:val="0"/>
        <w:spacing w:line="360" w:lineRule="auto"/>
        <w:jc w:val="left"/>
        <w:rPr>
          <w:rFonts w:hint="eastAsia" w:ascii="宋体" w:hAnsi="宋体" w:eastAsia="宋体" w:cs="宋体"/>
          <w:color w:val="000000" w:themeColor="text1"/>
          <w:kern w:val="0"/>
          <w:highlight w:val="none"/>
          <w14:textFill>
            <w14:solidFill>
              <w14:schemeClr w14:val="tx1"/>
            </w14:solidFill>
          </w14:textFill>
        </w:rPr>
      </w:pPr>
    </w:p>
    <w:p w14:paraId="51BFC9DE">
      <w:pPr>
        <w:autoSpaceDE w:val="0"/>
        <w:autoSpaceDN w:val="0"/>
        <w:adjustRightInd w:val="0"/>
        <w:snapToGrid w:val="0"/>
        <w:spacing w:line="48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注：法定代表人身份证明需按上述格式填写完整，不可缺少内容。在此基础上增加内容的不影响其有效性。</w:t>
      </w:r>
    </w:p>
    <w:p w14:paraId="3C111F3A">
      <w:pPr>
        <w:autoSpaceDE w:val="0"/>
        <w:autoSpaceDN w:val="0"/>
        <w:adjustRightInd w:val="0"/>
        <w:snapToGrid w:val="0"/>
        <w:spacing w:line="360" w:lineRule="auto"/>
        <w:jc w:val="left"/>
        <w:rPr>
          <w:rFonts w:hint="eastAsia" w:ascii="宋体" w:hAnsi="宋体" w:eastAsia="宋体" w:cs="宋体"/>
          <w:color w:val="000000" w:themeColor="text1"/>
          <w:kern w:val="0"/>
          <w:highlight w:val="none"/>
          <w14:textFill>
            <w14:solidFill>
              <w14:schemeClr w14:val="tx1"/>
            </w14:solidFill>
          </w14:textFill>
        </w:rPr>
      </w:pPr>
    </w:p>
    <w:p w14:paraId="700C03A7">
      <w:pPr>
        <w:tabs>
          <w:tab w:val="left" w:pos="1680"/>
          <w:tab w:val="left" w:pos="4215"/>
          <w:tab w:val="left" w:pos="4305"/>
          <w:tab w:val="left" w:pos="8000"/>
        </w:tabs>
        <w:autoSpaceDE w:val="0"/>
        <w:autoSpaceDN w:val="0"/>
        <w:adjustRightInd w:val="0"/>
        <w:snapToGrid w:val="0"/>
        <w:spacing w:line="480" w:lineRule="auto"/>
        <w:ind w:firstLine="420"/>
        <w:jc w:val="center"/>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br w:type="page"/>
      </w:r>
      <w:r>
        <w:rPr>
          <w:rFonts w:hint="eastAsia" w:ascii="宋体" w:hAnsi="宋体" w:eastAsia="宋体" w:cs="宋体"/>
          <w:color w:val="000000" w:themeColor="text1"/>
          <w:sz w:val="32"/>
          <w:szCs w:val="32"/>
          <w:highlight w:val="none"/>
          <w14:textFill>
            <w14:solidFill>
              <w14:schemeClr w14:val="tx1"/>
            </w14:solidFill>
          </w14:textFill>
        </w:rPr>
        <w:t>授权委托书</w:t>
      </w:r>
    </w:p>
    <w:p w14:paraId="093F2C93">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（姓名）</w:t>
      </w: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（投标人名称）</w:t>
      </w:r>
      <w:r>
        <w:rPr>
          <w:rFonts w:hint="eastAsia" w:ascii="宋体" w:hAnsi="宋体" w:eastAsia="宋体" w:cs="宋体"/>
          <w:color w:val="000000" w:themeColor="text1"/>
          <w:szCs w:val="21"/>
          <w:highlight w:val="none"/>
          <w14:textFill>
            <w14:solidFill>
              <w14:schemeClr w14:val="tx1"/>
            </w14:solidFill>
          </w14:textFill>
        </w:rPr>
        <w:t>的法定代表人</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现委托</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（姓名）</w:t>
      </w:r>
      <w:r>
        <w:rPr>
          <w:rFonts w:hint="eastAsia" w:ascii="宋体" w:hAnsi="宋体" w:eastAsia="宋体" w:cs="宋体"/>
          <w:color w:val="000000" w:themeColor="text1"/>
          <w:szCs w:val="21"/>
          <w:highlight w:val="none"/>
          <w14:textFill>
            <w14:solidFill>
              <w14:schemeClr w14:val="tx1"/>
            </w14:solidFill>
          </w14:textFill>
        </w:rPr>
        <w:t>为我方代理人。代理人根据授权，以我方名义签署、澄清、说明、补正、递交、撤回、 修改</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（项目名称）投标文件、签订合同和处理有关事宜， 其法律后果由我方承担。</w:t>
      </w:r>
    </w:p>
    <w:p w14:paraId="679637C7">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266B2DC4">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代理人无转委托权</w:t>
      </w:r>
      <w:r>
        <w:rPr>
          <w:rFonts w:hint="eastAsia" w:ascii="宋体" w:hAnsi="宋体" w:eastAsia="宋体" w:cs="宋体"/>
          <w:color w:val="000000" w:themeColor="text1"/>
          <w:kern w:val="0"/>
          <w:szCs w:val="21"/>
          <w:highlight w:val="none"/>
          <w14:textFill>
            <w14:solidFill>
              <w14:schemeClr w14:val="tx1"/>
            </w14:solidFill>
          </w14:textFill>
        </w:rPr>
        <w:t>。</w:t>
      </w:r>
    </w:p>
    <w:p w14:paraId="3EA84E32">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  标  人：</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（盖单位法人章）</w:t>
      </w:r>
    </w:p>
    <w:p w14:paraId="2F94A59A">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（签名或盖章）</w:t>
      </w:r>
    </w:p>
    <w:p w14:paraId="1A2D6997">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p>
    <w:p w14:paraId="52AB8179">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（签名）</w:t>
      </w:r>
    </w:p>
    <w:p w14:paraId="1F8D35BF">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000000" w:themeColor="text1"/>
          <w:w w:val="200"/>
          <w:kern w:val="0"/>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p>
    <w:p w14:paraId="02A59E7C">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单位电话（座机）</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14:paraId="06423257">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委托代理人电话（手机）：</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31443B37">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附：法定代表人和委托代理人身份证复印件（双面）</w:t>
      </w:r>
    </w:p>
    <w:p w14:paraId="4F7C1B92">
      <w:pPr>
        <w:tabs>
          <w:tab w:val="left" w:pos="6300"/>
        </w:tabs>
        <w:autoSpaceDE w:val="0"/>
        <w:autoSpaceDN w:val="0"/>
        <w:adjustRightInd w:val="0"/>
        <w:snapToGrid w:val="0"/>
        <w:spacing w:line="480" w:lineRule="auto"/>
        <w:ind w:firstLine="420" w:firstLineChars="200"/>
        <w:jc w:val="righ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07A844ED">
      <w:pPr>
        <w:tabs>
          <w:tab w:val="left" w:pos="6825"/>
        </w:tabs>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1A475A85">
      <w:pPr>
        <w:tabs>
          <w:tab w:val="left" w:pos="6825"/>
        </w:tabs>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2、法定代表人身份证明及授权委托书原件装入投标文件一并递交。另外须准备一份授权委托书原件在开标现场出具。</w:t>
      </w:r>
    </w:p>
    <w:p w14:paraId="586925A4">
      <w:pPr>
        <w:tabs>
          <w:tab w:val="left" w:pos="6825"/>
        </w:tabs>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3.授权委托书需按上述格式填写完整，不可缺少内容。在此基础上增加内容的不影响其有效性。</w:t>
      </w:r>
    </w:p>
    <w:p w14:paraId="2E941941">
      <w:pPr>
        <w:tabs>
          <w:tab w:val="left" w:pos="6825"/>
        </w:tabs>
        <w:autoSpaceDE w:val="0"/>
        <w:autoSpaceDN w:val="0"/>
        <w:adjustRightInd w:val="0"/>
        <w:snapToGrid w:val="0"/>
        <w:ind w:firstLine="420" w:firstLineChars="200"/>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337" w:name="_Toc430530534"/>
      <w:bookmarkStart w:id="338" w:name="_Toc287620819"/>
      <w:bookmarkStart w:id="339" w:name="_Toc57905924"/>
      <w:bookmarkStart w:id="340" w:name="_Toc23891"/>
      <w:r>
        <w:rPr>
          <w:rFonts w:hint="eastAsia" w:ascii="宋体" w:hAnsi="宋体" w:eastAsia="宋体" w:cs="宋体"/>
          <w:color w:val="000000" w:themeColor="text1"/>
          <w:sz w:val="44"/>
          <w:szCs w:val="44"/>
          <w:highlight w:val="none"/>
          <w14:textFill>
            <w14:solidFill>
              <w14:schemeClr w14:val="tx1"/>
            </w14:solidFill>
          </w14:textFill>
        </w:rPr>
        <w:t>二、经济部分</w:t>
      </w:r>
      <w:bookmarkEnd w:id="337"/>
      <w:bookmarkEnd w:id="338"/>
      <w:bookmarkEnd w:id="339"/>
      <w:bookmarkEnd w:id="340"/>
    </w:p>
    <w:p w14:paraId="13E49BC5">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000000" w:themeColor="text1"/>
          <w:kern w:val="0"/>
          <w:sz w:val="28"/>
          <w:szCs w:val="28"/>
          <w:highlight w:val="none"/>
          <w14:textFill>
            <w14:solidFill>
              <w14:schemeClr w14:val="tx1"/>
            </w14:solidFill>
          </w14:textFill>
        </w:rPr>
      </w:pPr>
    </w:p>
    <w:p w14:paraId="5E9F271C">
      <w:pPr>
        <w:tabs>
          <w:tab w:val="left" w:pos="2580"/>
          <w:tab w:val="left" w:pos="5940"/>
        </w:tabs>
        <w:autoSpaceDE w:val="0"/>
        <w:autoSpaceDN w:val="0"/>
        <w:adjustRightInd w:val="0"/>
        <w:snapToGrid w:val="0"/>
        <w:spacing w:line="360" w:lineRule="auto"/>
        <w:jc w:val="left"/>
        <w:rPr>
          <w:rFonts w:hint="eastAsia" w:ascii="宋体" w:hAnsi="宋体" w:eastAsia="宋体" w:cs="宋体"/>
          <w:color w:val="000000" w:themeColor="text1"/>
          <w:kern w:val="0"/>
          <w:sz w:val="28"/>
          <w:szCs w:val="28"/>
          <w:highlight w:val="none"/>
          <w:u w:val="single"/>
          <w14:textFill>
            <w14:solidFill>
              <w14:schemeClr w14:val="tx1"/>
            </w14:solidFill>
          </w14:textFill>
        </w:rPr>
      </w:pPr>
      <w:r>
        <w:rPr>
          <w:rFonts w:hint="eastAsia" w:ascii="宋体" w:hAnsi="宋体" w:eastAsia="宋体" w:cs="宋体"/>
          <w:color w:val="000000" w:themeColor="text1"/>
          <w:kern w:val="0"/>
          <w:sz w:val="28"/>
          <w:szCs w:val="28"/>
          <w:highlight w:val="none"/>
          <w:u w:val="single"/>
          <w14:textFill>
            <w14:solidFill>
              <w14:schemeClr w14:val="tx1"/>
            </w14:solidFill>
          </w14:textFill>
        </w:rPr>
        <w:br w:type="page"/>
      </w:r>
    </w:p>
    <w:p w14:paraId="40175DE4">
      <w:pPr>
        <w:tabs>
          <w:tab w:val="left" w:pos="6825"/>
        </w:tabs>
        <w:autoSpaceDE w:val="0"/>
        <w:autoSpaceDN w:val="0"/>
        <w:adjustRightInd w:val="0"/>
        <w:snapToGrid w:val="0"/>
        <w:spacing w:line="400" w:lineRule="exact"/>
        <w:ind w:firstLine="640" w:firstLineChars="200"/>
        <w:jc w:val="center"/>
        <w:rPr>
          <w:rFonts w:hint="eastAsia" w:ascii="宋体" w:hAnsi="宋体" w:eastAsia="宋体" w:cs="宋体"/>
          <w:color w:val="000000" w:themeColor="text1"/>
          <w:kern w:val="0"/>
          <w:sz w:val="32"/>
          <w:szCs w:val="32"/>
          <w:highlight w:val="none"/>
          <w:u w:val="single"/>
          <w14:textFill>
            <w14:solidFill>
              <w14:schemeClr w14:val="tx1"/>
            </w14:solidFill>
          </w14:textFill>
        </w:rPr>
      </w:pP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r>
        <w:rPr>
          <w:rFonts w:hint="eastAsia" w:ascii="宋体" w:hAnsi="宋体" w:eastAsia="宋体" w:cs="宋体"/>
          <w:color w:val="000000" w:themeColor="text1"/>
          <w:sz w:val="32"/>
          <w:szCs w:val="32"/>
          <w:highlight w:val="none"/>
          <w:u w:val="single"/>
          <w14:textFill>
            <w14:solidFill>
              <w14:schemeClr w14:val="tx1"/>
            </w14:solidFill>
          </w14:textFill>
        </w:rPr>
        <w:t>（项目名称）</w:t>
      </w:r>
    </w:p>
    <w:p w14:paraId="781065AC">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5D3B8C51">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534CAEA5">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07A79DE1">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3D027C7A">
      <w:pPr>
        <w:spacing w:line="360" w:lineRule="auto"/>
        <w:jc w:val="center"/>
        <w:rPr>
          <w:rFonts w:hint="eastAsia" w:ascii="宋体" w:hAnsi="宋体" w:eastAsia="宋体" w:cs="宋体"/>
          <w:color w:val="000000" w:themeColor="text1"/>
          <w:kern w:val="0"/>
          <w:sz w:val="72"/>
          <w:szCs w:val="72"/>
          <w:highlight w:val="none"/>
          <w14:textFill>
            <w14:solidFill>
              <w14:schemeClr w14:val="tx1"/>
            </w14:solidFill>
          </w14:textFill>
        </w:rPr>
      </w:pPr>
      <w:r>
        <w:rPr>
          <w:rFonts w:hint="eastAsia" w:ascii="宋体" w:hAnsi="宋体" w:eastAsia="宋体" w:cs="宋体"/>
          <w:color w:val="000000" w:themeColor="text1"/>
          <w:sz w:val="72"/>
          <w:szCs w:val="72"/>
          <w:highlight w:val="none"/>
          <w14:textFill>
            <w14:solidFill>
              <w14:schemeClr w14:val="tx1"/>
            </w14:solidFill>
          </w14:textFill>
        </w:rPr>
        <w:t>投 标 文 件</w:t>
      </w:r>
    </w:p>
    <w:p w14:paraId="604FE852">
      <w:pPr>
        <w:tabs>
          <w:tab w:val="left" w:pos="6825"/>
        </w:tabs>
        <w:autoSpaceDE w:val="0"/>
        <w:autoSpaceDN w:val="0"/>
        <w:adjustRightInd w:val="0"/>
        <w:snapToGrid w:val="0"/>
        <w:spacing w:line="400" w:lineRule="exact"/>
        <w:ind w:firstLine="1440" w:firstLineChars="200"/>
        <w:jc w:val="center"/>
        <w:rPr>
          <w:rFonts w:hint="eastAsia" w:ascii="宋体" w:hAnsi="宋体" w:eastAsia="宋体" w:cs="宋体"/>
          <w:color w:val="000000" w:themeColor="text1"/>
          <w:kern w:val="0"/>
          <w:sz w:val="72"/>
          <w:szCs w:val="72"/>
          <w:highlight w:val="none"/>
          <w14:textFill>
            <w14:solidFill>
              <w14:schemeClr w14:val="tx1"/>
            </w14:solidFill>
          </w14:textFill>
        </w:rPr>
      </w:pPr>
    </w:p>
    <w:p w14:paraId="75A9ECB7">
      <w:pPr>
        <w:autoSpaceDE w:val="0"/>
        <w:autoSpaceDN w:val="0"/>
        <w:adjustRightInd w:val="0"/>
        <w:snapToGrid w:val="0"/>
        <w:spacing w:line="360" w:lineRule="auto"/>
        <w:jc w:val="left"/>
        <w:rPr>
          <w:rFonts w:hint="eastAsia" w:ascii="宋体" w:hAnsi="宋体" w:eastAsia="宋体" w:cs="宋体"/>
          <w:color w:val="000000" w:themeColor="text1"/>
          <w:kern w:val="0"/>
          <w:sz w:val="16"/>
          <w:szCs w:val="16"/>
          <w:highlight w:val="none"/>
          <w14:textFill>
            <w14:solidFill>
              <w14:schemeClr w14:val="tx1"/>
            </w14:solidFill>
          </w14:textFill>
        </w:rPr>
      </w:pPr>
    </w:p>
    <w:p w14:paraId="3258847E">
      <w:pPr>
        <w:tabs>
          <w:tab w:val="left" w:pos="6825"/>
        </w:tabs>
        <w:autoSpaceDE w:val="0"/>
        <w:autoSpaceDN w:val="0"/>
        <w:adjustRightInd w:val="0"/>
        <w:snapToGrid w:val="0"/>
        <w:spacing w:line="400" w:lineRule="exact"/>
        <w:ind w:firstLine="3960" w:firstLineChars="1100"/>
        <w:jc w:val="left"/>
        <w:rPr>
          <w:rFonts w:hint="eastAsia" w:ascii="宋体" w:hAnsi="宋体" w:eastAsia="宋体" w:cs="宋体"/>
          <w:color w:val="000000" w:themeColor="text1"/>
          <w:kern w:val="0"/>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经济部分</w:t>
      </w:r>
    </w:p>
    <w:p w14:paraId="5616B516">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2F7A880F">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38D78651">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4F6A32C1">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7E205CF1">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6F2224BA">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26AB7678">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1817BCF0">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5BD1B9C2">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18C3F61E">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52303ABE">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75FA073C">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3201D54F">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149487B5">
      <w:pPr>
        <w:tabs>
          <w:tab w:val="left" w:pos="6080"/>
          <w:tab w:val="left" w:pos="6640"/>
        </w:tabs>
        <w:autoSpaceDE w:val="0"/>
        <w:autoSpaceDN w:val="0"/>
        <w:adjustRightInd w:val="0"/>
        <w:snapToGrid w:val="0"/>
        <w:spacing w:afterLines="50" w:line="360" w:lineRule="auto"/>
        <w:jc w:val="center"/>
        <w:rPr>
          <w:rFonts w:hint="eastAsia" w:ascii="宋体" w:hAnsi="宋体" w:eastAsia="宋体" w:cs="宋体"/>
          <w:color w:val="000000" w:themeColor="text1"/>
          <w:w w:val="99"/>
          <w:kern w:val="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投标人：</w:t>
      </w:r>
      <w:r>
        <w:rPr>
          <w:rFonts w:hint="eastAsia" w:ascii="宋体" w:hAnsi="宋体" w:eastAsia="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（盖单位法人章）</w:t>
      </w:r>
    </w:p>
    <w:p w14:paraId="731FCD8E">
      <w:pPr>
        <w:tabs>
          <w:tab w:val="left" w:pos="6080"/>
          <w:tab w:val="left" w:pos="6640"/>
        </w:tabs>
        <w:autoSpaceDE w:val="0"/>
        <w:autoSpaceDN w:val="0"/>
        <w:adjustRightInd w:val="0"/>
        <w:snapToGrid w:val="0"/>
        <w:spacing w:afterLines="50" w:line="360" w:lineRule="auto"/>
        <w:jc w:val="center"/>
        <w:outlineLvl w:val="1"/>
        <w:rPr>
          <w:rFonts w:hint="eastAsia" w:ascii="宋体" w:hAnsi="宋体" w:eastAsia="宋体" w:cs="宋体"/>
          <w:b/>
          <w:color w:val="000000" w:themeColor="text1"/>
          <w:kern w:val="0"/>
          <w:sz w:val="28"/>
          <w:szCs w:val="28"/>
          <w:highlight w:val="none"/>
          <w14:textFill>
            <w14:solidFill>
              <w14:schemeClr w14:val="tx1"/>
            </w14:solidFill>
          </w14:textFill>
        </w:rPr>
      </w:pPr>
      <w:bookmarkStart w:id="341" w:name="_Toc2497"/>
      <w:r>
        <w:rPr>
          <w:rFonts w:hint="eastAsia" w:ascii="宋体" w:hAnsi="宋体" w:eastAsia="宋体" w:cs="宋体"/>
          <w:color w:val="000000" w:themeColor="text1"/>
          <w:sz w:val="28"/>
          <w:szCs w:val="28"/>
          <w:highlight w:val="none"/>
          <w14:textFill>
            <w14:solidFill>
              <w14:schemeClr w14:val="tx1"/>
            </w14:solidFill>
          </w14:textFill>
        </w:rPr>
        <w:t>法定代表人或其委托代理人</w:t>
      </w:r>
      <w:r>
        <w:rPr>
          <w:rFonts w:hint="eastAsia" w:ascii="宋体" w:hAnsi="宋体" w:eastAsia="宋体" w:cs="宋体"/>
          <w:color w:val="000000" w:themeColor="text1"/>
          <w:w w:val="99"/>
          <w:kern w:val="0"/>
          <w:sz w:val="28"/>
          <w:szCs w:val="28"/>
          <w:highlight w:val="none"/>
          <w14:textFill>
            <w14:solidFill>
              <w14:schemeClr w14:val="tx1"/>
            </w14:solidFill>
          </w14:textFill>
        </w:rPr>
        <w:t>：</w:t>
      </w:r>
      <w:r>
        <w:rPr>
          <w:rFonts w:hint="eastAsia" w:ascii="宋体" w:hAnsi="宋体" w:eastAsia="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（签名或盖章）</w:t>
      </w:r>
      <w:bookmarkEnd w:id="341"/>
    </w:p>
    <w:p w14:paraId="7774E073">
      <w:pPr>
        <w:tabs>
          <w:tab w:val="left" w:pos="6080"/>
          <w:tab w:val="left" w:pos="6640"/>
        </w:tabs>
        <w:autoSpaceDE w:val="0"/>
        <w:autoSpaceDN w:val="0"/>
        <w:adjustRightInd w:val="0"/>
        <w:snapToGrid w:val="0"/>
        <w:spacing w:afterLines="50" w:line="360" w:lineRule="auto"/>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14:paraId="6C53A22E">
      <w:pPr>
        <w:autoSpaceDE w:val="0"/>
        <w:autoSpaceDN w:val="0"/>
        <w:adjustRightInd w:val="0"/>
        <w:snapToGrid w:val="0"/>
        <w:spacing w:line="36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br w:type="page"/>
      </w:r>
      <w:r>
        <w:rPr>
          <w:rFonts w:hint="eastAsia" w:ascii="宋体" w:hAnsi="宋体" w:eastAsia="宋体" w:cs="宋体"/>
          <w:color w:val="000000" w:themeColor="text1"/>
          <w:sz w:val="36"/>
          <w:szCs w:val="36"/>
          <w:highlight w:val="none"/>
          <w14:textFill>
            <w14:solidFill>
              <w14:schemeClr w14:val="tx1"/>
            </w14:solidFill>
          </w14:textFill>
        </w:rPr>
        <w:t>目  录</w:t>
      </w:r>
    </w:p>
    <w:p w14:paraId="4B40C402">
      <w:pPr>
        <w:autoSpaceDE w:val="0"/>
        <w:autoSpaceDN w:val="0"/>
        <w:adjustRightInd w:val="0"/>
        <w:snapToGrid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p>
    <w:p w14:paraId="0FA29655">
      <w:pPr>
        <w:tabs>
          <w:tab w:val="left" w:pos="6080"/>
          <w:tab w:val="left" w:pos="6640"/>
        </w:tabs>
        <w:autoSpaceDE w:val="0"/>
        <w:autoSpaceDN w:val="0"/>
        <w:adjustRightInd w:val="0"/>
        <w:snapToGrid w:val="0"/>
        <w:spacing w:afterLines="50"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[提示：目录由投标人自行编制]</w:t>
      </w:r>
    </w:p>
    <w:p w14:paraId="5A6A8F3A">
      <w:pPr>
        <w:autoSpaceDE w:val="0"/>
        <w:autoSpaceDN w:val="0"/>
        <w:adjustRightInd w:val="0"/>
        <w:snapToGrid w:val="0"/>
        <w:spacing w:line="360" w:lineRule="auto"/>
        <w:jc w:val="left"/>
        <w:rPr>
          <w:rFonts w:hint="eastAsia" w:ascii="宋体" w:hAnsi="宋体" w:eastAsia="宋体" w:cs="宋体"/>
          <w:color w:val="000000" w:themeColor="text1"/>
          <w:w w:val="99"/>
          <w:kern w:val="0"/>
          <w:sz w:val="28"/>
          <w:szCs w:val="28"/>
          <w:highlight w:val="none"/>
          <w14:textFill>
            <w14:solidFill>
              <w14:schemeClr w14:val="tx1"/>
            </w14:solidFill>
          </w14:textFill>
        </w:rPr>
      </w:pPr>
    </w:p>
    <w:p w14:paraId="485D579D">
      <w:pPr>
        <w:autoSpaceDE w:val="0"/>
        <w:autoSpaceDN w:val="0"/>
        <w:adjustRightInd w:val="0"/>
        <w:snapToGrid w:val="0"/>
        <w:spacing w:line="360" w:lineRule="auto"/>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342" w:name="_Toc224103501"/>
      <w:bookmarkStart w:id="343" w:name="_Toc287620820"/>
      <w:bookmarkStart w:id="344" w:name="_Toc430530535"/>
      <w:bookmarkStart w:id="345" w:name="_Toc287607873"/>
      <w:bookmarkStart w:id="346" w:name="_Toc277082648"/>
    </w:p>
    <w:p w14:paraId="63494C41">
      <w:pPr>
        <w:tabs>
          <w:tab w:val="left" w:pos="6080"/>
          <w:tab w:val="left" w:pos="6640"/>
        </w:tabs>
        <w:autoSpaceDE w:val="0"/>
        <w:autoSpaceDN w:val="0"/>
        <w:adjustRightInd w:val="0"/>
        <w:snapToGrid w:val="0"/>
        <w:spacing w:afterLines="50" w:line="360" w:lineRule="auto"/>
        <w:jc w:val="center"/>
        <w:outlineLvl w:val="1"/>
        <w:rPr>
          <w:rFonts w:hint="eastAsia" w:ascii="宋体" w:hAnsi="宋体" w:eastAsia="宋体" w:cs="宋体"/>
          <w:color w:val="000000" w:themeColor="text1"/>
          <w:sz w:val="32"/>
          <w:szCs w:val="32"/>
          <w:highlight w:val="none"/>
          <w14:textFill>
            <w14:solidFill>
              <w14:schemeClr w14:val="tx1"/>
            </w14:solidFill>
          </w14:textFill>
        </w:rPr>
      </w:pPr>
      <w:bookmarkStart w:id="347" w:name="_Toc23291"/>
      <w:bookmarkStart w:id="348" w:name="_Toc57905925"/>
      <w:bookmarkStart w:id="349" w:name="_Toc28475"/>
      <w:r>
        <w:rPr>
          <w:rFonts w:hint="eastAsia" w:ascii="宋体" w:hAnsi="宋体" w:eastAsia="宋体" w:cs="宋体"/>
          <w:color w:val="000000" w:themeColor="text1"/>
          <w:sz w:val="32"/>
          <w:szCs w:val="32"/>
          <w:highlight w:val="none"/>
          <w14:textFill>
            <w14:solidFill>
              <w14:schemeClr w14:val="tx1"/>
            </w14:solidFill>
          </w14:textFill>
        </w:rPr>
        <w:t>（一）已标价工程量清单</w:t>
      </w:r>
      <w:bookmarkEnd w:id="342"/>
      <w:bookmarkEnd w:id="343"/>
      <w:bookmarkEnd w:id="344"/>
      <w:bookmarkEnd w:id="345"/>
      <w:bookmarkEnd w:id="346"/>
      <w:bookmarkEnd w:id="347"/>
      <w:bookmarkEnd w:id="348"/>
      <w:bookmarkEnd w:id="349"/>
    </w:p>
    <w:p w14:paraId="322E48A6">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000000" w:themeColor="text1"/>
          <w:kern w:val="0"/>
          <w:sz w:val="28"/>
          <w:szCs w:val="28"/>
          <w:highlight w:val="none"/>
          <w14:textFill>
            <w14:solidFill>
              <w14:schemeClr w14:val="tx1"/>
            </w14:solidFill>
          </w14:textFill>
        </w:rPr>
      </w:pPr>
    </w:p>
    <w:p w14:paraId="40A7E3B6">
      <w:pPr>
        <w:autoSpaceDE w:val="0"/>
        <w:autoSpaceDN w:val="0"/>
        <w:adjustRightInd w:val="0"/>
        <w:snapToGrid w:val="0"/>
        <w:spacing w:line="36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023C2593">
      <w:pPr>
        <w:tabs>
          <w:tab w:val="left" w:pos="5760"/>
        </w:tabs>
        <w:autoSpaceDE w:val="0"/>
        <w:autoSpaceDN w:val="0"/>
        <w:adjustRightInd w:val="0"/>
        <w:spacing w:line="300" w:lineRule="exact"/>
        <w:ind w:right="11"/>
        <w:rPr>
          <w:rFonts w:hint="eastAsia" w:ascii="宋体" w:hAnsi="宋体" w:eastAsia="宋体" w:cs="宋体"/>
          <w:color w:val="000000" w:themeColor="text1"/>
          <w:kern w:val="0"/>
          <w:szCs w:val="21"/>
          <w:highlight w:val="none"/>
          <w14:textFill>
            <w14:solidFill>
              <w14:schemeClr w14:val="tx1"/>
            </w14:solidFill>
          </w14:textFill>
        </w:rPr>
      </w:pPr>
    </w:p>
    <w:p w14:paraId="378CD060">
      <w:pPr>
        <w:tabs>
          <w:tab w:val="left" w:pos="6080"/>
          <w:tab w:val="left" w:pos="6640"/>
        </w:tabs>
        <w:autoSpaceDE w:val="0"/>
        <w:autoSpaceDN w:val="0"/>
        <w:adjustRightInd w:val="0"/>
        <w:snapToGrid w:val="0"/>
        <w:spacing w:afterLines="50" w:line="360" w:lineRule="auto"/>
        <w:jc w:val="center"/>
        <w:rPr>
          <w:rFonts w:hint="eastAsia" w:ascii="宋体" w:hAnsi="宋体" w:eastAsia="宋体" w:cs="宋体"/>
          <w:color w:val="000000" w:themeColor="text1"/>
          <w:sz w:val="44"/>
          <w:szCs w:val="44"/>
          <w:highlight w:val="none"/>
          <w14:textFill>
            <w14:solidFill>
              <w14:schemeClr w14:val="tx1"/>
            </w14:solidFill>
          </w14:textFill>
        </w:rPr>
      </w:pPr>
      <w:bookmarkStart w:id="350" w:name="_Toc287607872"/>
      <w:bookmarkStart w:id="351" w:name="_Toc457890968"/>
      <w:bookmarkStart w:id="352" w:name="_Toc15712"/>
      <w:bookmarkStart w:id="353" w:name="_Toc30867"/>
      <w:bookmarkStart w:id="354" w:name="_Toc224103500"/>
      <w:bookmarkStart w:id="355" w:name="_Toc447036900"/>
      <w:r>
        <w:rPr>
          <w:rFonts w:hint="eastAsia" w:ascii="宋体" w:hAnsi="宋体" w:eastAsia="宋体" w:cs="宋体"/>
          <w:color w:val="000000" w:themeColor="text1"/>
          <w:sz w:val="44"/>
          <w:szCs w:val="44"/>
          <w:highlight w:val="none"/>
          <w14:textFill>
            <w14:solidFill>
              <w14:schemeClr w14:val="tx1"/>
            </w14:solidFill>
          </w14:textFill>
        </w:rPr>
        <w:t>三、技术部分</w:t>
      </w:r>
      <w:bookmarkEnd w:id="350"/>
      <w:bookmarkEnd w:id="351"/>
      <w:bookmarkEnd w:id="352"/>
      <w:bookmarkEnd w:id="353"/>
      <w:bookmarkEnd w:id="354"/>
      <w:bookmarkEnd w:id="355"/>
    </w:p>
    <w:p w14:paraId="16826820">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000000" w:themeColor="text1"/>
          <w:kern w:val="0"/>
          <w:sz w:val="24"/>
          <w:highlight w:val="none"/>
          <w14:textFill>
            <w14:solidFill>
              <w14:schemeClr w14:val="tx1"/>
            </w14:solidFill>
          </w14:textFill>
        </w:rPr>
      </w:pPr>
    </w:p>
    <w:p w14:paraId="3117BF40">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59369DB9">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000000" w:themeColor="text1"/>
          <w:kern w:val="0"/>
          <w:sz w:val="24"/>
          <w:highlight w:val="none"/>
          <w14:textFill>
            <w14:solidFill>
              <w14:schemeClr w14:val="tx1"/>
            </w14:solidFill>
          </w14:textFill>
        </w:rPr>
      </w:pPr>
    </w:p>
    <w:p w14:paraId="622FA811">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000000" w:themeColor="text1"/>
          <w:kern w:val="0"/>
          <w:sz w:val="24"/>
          <w:highlight w:val="none"/>
          <w14:textFill>
            <w14:solidFill>
              <w14:schemeClr w14:val="tx1"/>
            </w14:solidFill>
          </w14:textFill>
        </w:rPr>
      </w:pPr>
    </w:p>
    <w:p w14:paraId="37F6C84E">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000000" w:themeColor="text1"/>
          <w:kern w:val="0"/>
          <w:sz w:val="24"/>
          <w:highlight w:val="none"/>
          <w14:textFill>
            <w14:solidFill>
              <w14:schemeClr w14:val="tx1"/>
            </w14:solidFill>
          </w14:textFill>
        </w:rPr>
      </w:pPr>
    </w:p>
    <w:p w14:paraId="03B8146A">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000000" w:themeColor="text1"/>
          <w:kern w:val="0"/>
          <w:sz w:val="24"/>
          <w:highlight w:val="none"/>
          <w14:textFill>
            <w14:solidFill>
              <w14:schemeClr w14:val="tx1"/>
            </w14:solidFill>
          </w14:textFill>
        </w:rPr>
      </w:pPr>
    </w:p>
    <w:p w14:paraId="40E1C5D8">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000000" w:themeColor="text1"/>
          <w:kern w:val="0"/>
          <w:sz w:val="24"/>
          <w:highlight w:val="none"/>
          <w14:textFill>
            <w14:solidFill>
              <w14:schemeClr w14:val="tx1"/>
            </w14:solidFill>
          </w14:textFill>
        </w:rPr>
      </w:pPr>
    </w:p>
    <w:p w14:paraId="2EC81A3B">
      <w:pPr>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br w:type="page"/>
      </w:r>
    </w:p>
    <w:p w14:paraId="3D6491E5">
      <w:pPr>
        <w:rPr>
          <w:rFonts w:hint="eastAsia" w:ascii="宋体" w:hAnsi="宋体" w:eastAsia="宋体" w:cs="宋体"/>
          <w:snapToGrid w:val="0"/>
          <w:color w:val="000000" w:themeColor="text1"/>
          <w:kern w:val="0"/>
          <w:sz w:val="24"/>
          <w:highlight w:val="none"/>
          <w14:textFill>
            <w14:solidFill>
              <w14:schemeClr w14:val="tx1"/>
            </w14:solidFill>
          </w14:textFill>
        </w:rPr>
      </w:pPr>
    </w:p>
    <w:p w14:paraId="30E5DD16">
      <w:pPr>
        <w:rPr>
          <w:rFonts w:hint="eastAsia" w:ascii="宋体" w:hAnsi="宋体" w:eastAsia="宋体" w:cs="宋体"/>
          <w:snapToGrid w:val="0"/>
          <w:color w:val="000000" w:themeColor="text1"/>
          <w:kern w:val="0"/>
          <w:sz w:val="24"/>
          <w:highlight w:val="none"/>
          <w14:textFill>
            <w14:solidFill>
              <w14:schemeClr w14:val="tx1"/>
            </w14:solidFill>
          </w14:textFill>
        </w:rPr>
      </w:pPr>
    </w:p>
    <w:p w14:paraId="41758F69">
      <w:pPr>
        <w:rPr>
          <w:rFonts w:hint="eastAsia" w:ascii="宋体" w:hAnsi="宋体" w:eastAsia="宋体" w:cs="宋体"/>
          <w:snapToGrid w:val="0"/>
          <w:color w:val="000000" w:themeColor="text1"/>
          <w:kern w:val="0"/>
          <w:sz w:val="24"/>
          <w:highlight w:val="none"/>
          <w14:textFill>
            <w14:solidFill>
              <w14:schemeClr w14:val="tx1"/>
            </w14:solidFill>
          </w14:textFill>
        </w:rPr>
      </w:pPr>
    </w:p>
    <w:p w14:paraId="09CD0943">
      <w:pPr>
        <w:rPr>
          <w:rFonts w:hint="eastAsia" w:ascii="宋体" w:hAnsi="宋体" w:eastAsia="宋体" w:cs="宋体"/>
          <w:snapToGrid w:val="0"/>
          <w:color w:val="000000" w:themeColor="text1"/>
          <w:kern w:val="0"/>
          <w:sz w:val="24"/>
          <w:highlight w:val="none"/>
          <w14:textFill>
            <w14:solidFill>
              <w14:schemeClr w14:val="tx1"/>
            </w14:solidFill>
          </w14:textFill>
        </w:rPr>
      </w:pPr>
    </w:p>
    <w:p w14:paraId="7E087CF9">
      <w:pPr>
        <w:rPr>
          <w:rFonts w:hint="eastAsia" w:ascii="宋体" w:hAnsi="宋体" w:eastAsia="宋体" w:cs="宋体"/>
          <w:snapToGrid w:val="0"/>
          <w:color w:val="000000" w:themeColor="text1"/>
          <w:kern w:val="0"/>
          <w:sz w:val="24"/>
          <w:highlight w:val="none"/>
          <w14:textFill>
            <w14:solidFill>
              <w14:schemeClr w14:val="tx1"/>
            </w14:solidFill>
          </w14:textFill>
        </w:rPr>
      </w:pPr>
    </w:p>
    <w:p w14:paraId="7444837F">
      <w:pPr>
        <w:rPr>
          <w:rFonts w:hint="eastAsia" w:ascii="宋体" w:hAnsi="宋体" w:eastAsia="宋体" w:cs="宋体"/>
          <w:snapToGrid w:val="0"/>
          <w:color w:val="000000" w:themeColor="text1"/>
          <w:kern w:val="0"/>
          <w:sz w:val="24"/>
          <w:highlight w:val="none"/>
          <w14:textFill>
            <w14:solidFill>
              <w14:schemeClr w14:val="tx1"/>
            </w14:solidFill>
          </w14:textFill>
        </w:rPr>
      </w:pPr>
    </w:p>
    <w:p w14:paraId="1873138A">
      <w:pPr>
        <w:jc w:val="left"/>
        <w:rPr>
          <w:rFonts w:hint="eastAsia" w:ascii="宋体" w:hAnsi="宋体" w:eastAsia="宋体" w:cs="宋体"/>
          <w:snapToGrid w:val="0"/>
          <w:color w:val="000000" w:themeColor="text1"/>
          <w:kern w:val="0"/>
          <w:sz w:val="24"/>
          <w:highlight w:val="none"/>
          <w14:textFill>
            <w14:solidFill>
              <w14:schemeClr w14:val="tx1"/>
            </w14:solidFill>
          </w14:textFill>
        </w:rPr>
      </w:pPr>
    </w:p>
    <w:p w14:paraId="0B1B4587">
      <w:pPr>
        <w:jc w:val="left"/>
        <w:rPr>
          <w:rFonts w:hint="eastAsia" w:ascii="宋体" w:hAnsi="宋体" w:eastAsia="宋体" w:cs="宋体"/>
          <w:snapToGrid w:val="0"/>
          <w:color w:val="000000" w:themeColor="text1"/>
          <w:kern w:val="0"/>
          <w:sz w:val="24"/>
          <w:highlight w:val="none"/>
          <w14:textFill>
            <w14:solidFill>
              <w14:schemeClr w14:val="tx1"/>
            </w14:solidFill>
          </w14:textFill>
        </w:rPr>
      </w:pPr>
    </w:p>
    <w:p w14:paraId="4A96E88F">
      <w:pPr>
        <w:jc w:val="left"/>
        <w:rPr>
          <w:rFonts w:hint="eastAsia" w:ascii="宋体" w:hAnsi="宋体" w:eastAsia="宋体" w:cs="宋体"/>
          <w:snapToGrid w:val="0"/>
          <w:color w:val="000000" w:themeColor="text1"/>
          <w:kern w:val="0"/>
          <w:sz w:val="24"/>
          <w:highlight w:val="none"/>
          <w14:textFill>
            <w14:solidFill>
              <w14:schemeClr w14:val="tx1"/>
            </w14:solidFill>
          </w14:textFill>
        </w:rPr>
      </w:pPr>
    </w:p>
    <w:p w14:paraId="61A0D5D7">
      <w:pPr>
        <w:jc w:val="left"/>
        <w:rPr>
          <w:rFonts w:hint="eastAsia" w:ascii="宋体" w:hAnsi="宋体" w:eastAsia="宋体" w:cs="宋体"/>
          <w:snapToGrid w:val="0"/>
          <w:color w:val="000000" w:themeColor="text1"/>
          <w:kern w:val="0"/>
          <w:sz w:val="24"/>
          <w:highlight w:val="none"/>
          <w14:textFill>
            <w14:solidFill>
              <w14:schemeClr w14:val="tx1"/>
            </w14:solidFill>
          </w14:textFill>
        </w:rPr>
      </w:pPr>
    </w:p>
    <w:p w14:paraId="1E193698">
      <w:pPr>
        <w:jc w:val="left"/>
        <w:rPr>
          <w:rFonts w:hint="eastAsia" w:ascii="宋体" w:hAnsi="宋体" w:eastAsia="宋体" w:cs="宋体"/>
          <w:snapToGrid w:val="0"/>
          <w:color w:val="000000" w:themeColor="text1"/>
          <w:kern w:val="0"/>
          <w:sz w:val="24"/>
          <w:highlight w:val="none"/>
          <w14:textFill>
            <w14:solidFill>
              <w14:schemeClr w14:val="tx1"/>
            </w14:solidFill>
          </w14:textFill>
        </w:rPr>
      </w:pPr>
    </w:p>
    <w:p w14:paraId="6E9B9E7F">
      <w:pPr>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haracter">
                  <wp:posOffset>1329690</wp:posOffset>
                </wp:positionH>
                <wp:positionV relativeFrom="line">
                  <wp:posOffset>181610</wp:posOffset>
                </wp:positionV>
                <wp:extent cx="3534410" cy="1226820"/>
                <wp:effectExtent l="0" t="0" r="0" b="0"/>
                <wp:wrapNone/>
                <wp:docPr id="2" name="矩形 8"/>
                <wp:cNvGraphicFramePr/>
                <a:graphic xmlns:a="http://schemas.openxmlformats.org/drawingml/2006/main">
                  <a:graphicData uri="http://schemas.microsoft.com/office/word/2010/wordprocessingShape">
                    <wps:wsp>
                      <wps:cNvSpPr/>
                      <wps:spPr>
                        <a:xfrm>
                          <a:off x="0" y="0"/>
                          <a:ext cx="3534410" cy="1226820"/>
                        </a:xfrm>
                        <a:prstGeom prst="rect">
                          <a:avLst/>
                        </a:prstGeom>
                        <a:noFill/>
                        <a:ln>
                          <a:noFill/>
                        </a:ln>
                      </wps:spPr>
                      <wps:txbx>
                        <w:txbxContent>
                          <w:p w14:paraId="3B053829">
                            <w:pPr>
                              <w:jc w:val="center"/>
                              <w:rPr>
                                <w:rFonts w:ascii="仿宋" w:hAnsi="仿宋" w:eastAsia="仿宋" w:cs="仿宋"/>
                                <w:b/>
                                <w:bCs/>
                                <w:sz w:val="84"/>
                                <w:szCs w:val="84"/>
                              </w:rPr>
                            </w:pPr>
                            <w:r>
                              <w:rPr>
                                <w:rFonts w:hint="eastAsia" w:ascii="仿宋" w:hAnsi="仿宋" w:eastAsia="仿宋" w:cs="仿宋"/>
                                <w:b/>
                                <w:bCs/>
                                <w:color w:val="000000"/>
                                <w:sz w:val="84"/>
                                <w:szCs w:val="84"/>
                              </w:rPr>
                              <w:t>技术方案</w:t>
                            </w:r>
                          </w:p>
                        </w:txbxContent>
                      </wps:txbx>
                      <wps:bodyPr lIns="0" tIns="0" rIns="0" bIns="0" upright="1"/>
                    </wps:wsp>
                  </a:graphicData>
                </a:graphic>
              </wp:anchor>
            </w:drawing>
          </mc:Choice>
          <mc:Fallback>
            <w:pict>
              <v:rect id="矩形 8" o:spid="_x0000_s1026" o:spt="1" style="position:absolute;left:0pt;margin-left:104.7pt;margin-top:14.3pt;height:96.6pt;width:278.3pt;mso-position-horizontal-relative:char;mso-position-vertical-relative:line;z-index:251659264;mso-width-relative:page;mso-height-relative:page;" filled="f" stroked="f" coordsize="21600,21600" o:gfxdata="UEsDBAoAAAAAAIdO4kAAAAAAAAAAAAAAAAAEAAAAZHJzL1BLAwQUAAAACACHTuJAW6LSm9oAAAAK&#10;AQAADwAAAGRycy9kb3ducmV2LnhtbE2PzU7DMBCE70i8g7VI3KidCIUkxKkQPypH2iIVbm68JBHx&#10;OordpvD0LCe47e6MZr+plic3iCNOofekIVkoEEiNtz21Gl63T1c5iBANWTN4Qg1fGGBZn59VprR+&#10;pjUeN7EVHEKhNBq6GMdSytB06ExY+BGJtQ8/ORN5nVppJzNzuBtkqlQmnemJP3RmxPsOm8/NwWlY&#10;5ePd27P/ntvh8X21e9kVD9sian15kahbEBFP8c8Mv/iMDjUz7f2BbBCDhlQV12zlIc9AsOEmy7jc&#10;ng9pkoOsK/m/Qv0DUEsDBBQAAAAIAIdO4kBZ6v9PsQEAAGYDAAAOAAAAZHJzL2Uyb0RvYy54bWyt&#10;U0tu2zAQ3QfoHQjuY1pKGhiC5WyMBAWCNECaA9AUaRHgD0Pakk9ToLseoscpeo0Oadlp000W3VDD&#10;4ejNe2/I5e1oDdlLiNq7llazOSXSCd9pt23py5e7ywUlMXHXceOdbOlBRnq7+nCxHEIja99700kg&#10;COJiM4SW9imFhrEoeml5nPkgHR4qD5Yn3MKWdcAHRLeG1fP5DRs8dAG8kDFidn08pBMivAfQK6WF&#10;XHuxs9KlIypIwxNKir0Oka4KW6WkSJ+VijIR01JUmsqKTTDe5JWtlrzZAg+9FhMF/h4KbzRZrh02&#10;PUOteeJkB/ofKKsF+OhVmglv2VFIcQRVVPM33jz3PMiiBa2O4Wx6/H+w4nH/BER3La0pcdziwH99&#10;/f7zxzeyyN4MITZY8hyeYNpFDLPQUYHNX5RAxuLn4eynHBMRmLz6eHV9XaHVAs+qur5Z1MVx9vp7&#10;gJjupbckBy0FHFjxke8fYsKWWHoqyd2cv9PGlKEZ91cCC3OGZcZHjjlK42aciG98d0Cp5pND+/JV&#10;OAVwCjanYBdAb3ukU2UPCiTaX8hMVyXP9899qXp9Hq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6LSm9oAAAAKAQAADwAAAAAAAAABACAAAAAiAAAAZHJzL2Rvd25yZXYueG1sUEsBAhQAFAAAAAgA&#10;h07iQFnq/0+xAQAAZgMAAA4AAAAAAAAAAQAgAAAAKQEAAGRycy9lMm9Eb2MueG1sUEsFBgAAAAAG&#10;AAYAWQEAAEwFAAAAAA==&#10;">
                <v:fill on="f" focussize="0,0"/>
                <v:stroke on="f"/>
                <v:imagedata o:title=""/>
                <o:lock v:ext="edit" aspectratio="f"/>
                <v:textbox inset="0mm,0mm,0mm,0mm">
                  <w:txbxContent>
                    <w:p w14:paraId="3B053829">
                      <w:pPr>
                        <w:jc w:val="center"/>
                        <w:rPr>
                          <w:rFonts w:ascii="仿宋" w:hAnsi="仿宋" w:eastAsia="仿宋" w:cs="仿宋"/>
                          <w:b/>
                          <w:bCs/>
                          <w:sz w:val="84"/>
                          <w:szCs w:val="84"/>
                        </w:rPr>
                      </w:pPr>
                      <w:r>
                        <w:rPr>
                          <w:rFonts w:hint="eastAsia" w:ascii="仿宋" w:hAnsi="仿宋" w:eastAsia="仿宋" w:cs="仿宋"/>
                          <w:b/>
                          <w:bCs/>
                          <w:color w:val="000000"/>
                          <w:sz w:val="84"/>
                          <w:szCs w:val="84"/>
                        </w:rPr>
                        <w:t>技术方案</w:t>
                      </w:r>
                    </w:p>
                  </w:txbxContent>
                </v:textbox>
              </v:rect>
            </w:pict>
          </mc:Fallback>
        </mc:AlternateContent>
      </w:r>
    </w:p>
    <w:p w14:paraId="12A51B32">
      <w:pPr>
        <w:jc w:val="left"/>
        <w:rPr>
          <w:rFonts w:hint="eastAsia" w:ascii="宋体" w:hAnsi="宋体" w:eastAsia="宋体" w:cs="宋体"/>
          <w:snapToGrid w:val="0"/>
          <w:color w:val="000000" w:themeColor="text1"/>
          <w:kern w:val="0"/>
          <w:sz w:val="24"/>
          <w:highlight w:val="none"/>
          <w14:textFill>
            <w14:solidFill>
              <w14:schemeClr w14:val="tx1"/>
            </w14:solidFill>
          </w14:textFill>
        </w:rPr>
      </w:pPr>
    </w:p>
    <w:p w14:paraId="6A6310E2">
      <w:pPr>
        <w:jc w:val="left"/>
        <w:rPr>
          <w:rFonts w:hint="eastAsia" w:ascii="宋体" w:hAnsi="宋体" w:eastAsia="宋体" w:cs="宋体"/>
          <w:snapToGrid w:val="0"/>
          <w:color w:val="000000" w:themeColor="text1"/>
          <w:kern w:val="0"/>
          <w:sz w:val="24"/>
          <w:highlight w:val="none"/>
          <w14:textFill>
            <w14:solidFill>
              <w14:schemeClr w14:val="tx1"/>
            </w14:solidFill>
          </w14:textFill>
        </w:rPr>
      </w:pPr>
    </w:p>
    <w:p w14:paraId="4ECC934B">
      <w:pPr>
        <w:jc w:val="left"/>
        <w:rPr>
          <w:rFonts w:hint="eastAsia" w:ascii="宋体" w:hAnsi="宋体" w:eastAsia="宋体" w:cs="宋体"/>
          <w:snapToGrid w:val="0"/>
          <w:color w:val="000000" w:themeColor="text1"/>
          <w:kern w:val="0"/>
          <w:sz w:val="24"/>
          <w:highlight w:val="none"/>
          <w14:textFill>
            <w14:solidFill>
              <w14:schemeClr w14:val="tx1"/>
            </w14:solidFill>
          </w14:textFill>
        </w:rPr>
      </w:pPr>
    </w:p>
    <w:p w14:paraId="06EC1F0F">
      <w:pPr>
        <w:jc w:val="left"/>
        <w:rPr>
          <w:rFonts w:hint="eastAsia" w:ascii="宋体" w:hAnsi="宋体" w:eastAsia="宋体" w:cs="宋体"/>
          <w:snapToGrid w:val="0"/>
          <w:color w:val="000000" w:themeColor="text1"/>
          <w:kern w:val="0"/>
          <w:sz w:val="24"/>
          <w:highlight w:val="none"/>
          <w14:textFill>
            <w14:solidFill>
              <w14:schemeClr w14:val="tx1"/>
            </w14:solidFill>
          </w14:textFill>
        </w:rPr>
      </w:pPr>
    </w:p>
    <w:p w14:paraId="3CBA60B7">
      <w:pPr>
        <w:jc w:val="left"/>
        <w:rPr>
          <w:rFonts w:hint="eastAsia" w:ascii="宋体" w:hAnsi="宋体" w:eastAsia="宋体" w:cs="宋体"/>
          <w:snapToGrid w:val="0"/>
          <w:color w:val="000000" w:themeColor="text1"/>
          <w:kern w:val="0"/>
          <w:sz w:val="24"/>
          <w:highlight w:val="none"/>
          <w14:textFill>
            <w14:solidFill>
              <w14:schemeClr w14:val="tx1"/>
            </w14:solidFill>
          </w14:textFill>
        </w:rPr>
      </w:pPr>
    </w:p>
    <w:p w14:paraId="1F7929A5">
      <w:pPr>
        <w:jc w:val="left"/>
        <w:rPr>
          <w:rFonts w:hint="eastAsia" w:ascii="宋体" w:hAnsi="宋体" w:eastAsia="宋体" w:cs="宋体"/>
          <w:snapToGrid w:val="0"/>
          <w:color w:val="000000" w:themeColor="text1"/>
          <w:kern w:val="0"/>
          <w:sz w:val="24"/>
          <w:highlight w:val="none"/>
          <w14:textFill>
            <w14:solidFill>
              <w14:schemeClr w14:val="tx1"/>
            </w14:solidFill>
          </w14:textFill>
        </w:rPr>
      </w:pPr>
    </w:p>
    <w:p w14:paraId="0CE6147E">
      <w:pPr>
        <w:jc w:val="left"/>
        <w:rPr>
          <w:rFonts w:hint="eastAsia" w:ascii="宋体" w:hAnsi="宋体" w:eastAsia="宋体" w:cs="宋体"/>
          <w:snapToGrid w:val="0"/>
          <w:color w:val="000000" w:themeColor="text1"/>
          <w:kern w:val="0"/>
          <w:sz w:val="24"/>
          <w:highlight w:val="none"/>
          <w14:textFill>
            <w14:solidFill>
              <w14:schemeClr w14:val="tx1"/>
            </w14:solidFill>
          </w14:textFill>
        </w:rPr>
      </w:pPr>
    </w:p>
    <w:p w14:paraId="1AF3813B">
      <w:pPr>
        <w:jc w:val="left"/>
        <w:rPr>
          <w:rFonts w:hint="eastAsia" w:ascii="宋体" w:hAnsi="宋体" w:eastAsia="宋体" w:cs="宋体"/>
          <w:snapToGrid w:val="0"/>
          <w:color w:val="000000" w:themeColor="text1"/>
          <w:kern w:val="0"/>
          <w:sz w:val="24"/>
          <w:highlight w:val="none"/>
          <w14:textFill>
            <w14:solidFill>
              <w14:schemeClr w14:val="tx1"/>
            </w14:solidFill>
          </w14:textFill>
        </w:rPr>
      </w:pPr>
    </w:p>
    <w:p w14:paraId="0116FDE9">
      <w:pPr>
        <w:jc w:val="left"/>
        <w:rPr>
          <w:rFonts w:hint="eastAsia" w:ascii="宋体" w:hAnsi="宋体" w:eastAsia="宋体" w:cs="宋体"/>
          <w:snapToGrid w:val="0"/>
          <w:color w:val="000000" w:themeColor="text1"/>
          <w:kern w:val="0"/>
          <w:sz w:val="24"/>
          <w:highlight w:val="none"/>
          <w14:textFill>
            <w14:solidFill>
              <w14:schemeClr w14:val="tx1"/>
            </w14:solidFill>
          </w14:textFill>
        </w:rPr>
      </w:pPr>
    </w:p>
    <w:p w14:paraId="6D7CDFAC">
      <w:pPr>
        <w:jc w:val="left"/>
        <w:rPr>
          <w:rFonts w:hint="eastAsia" w:ascii="宋体" w:hAnsi="宋体" w:eastAsia="宋体" w:cs="宋体"/>
          <w:snapToGrid w:val="0"/>
          <w:color w:val="000000" w:themeColor="text1"/>
          <w:kern w:val="0"/>
          <w:sz w:val="24"/>
          <w:highlight w:val="none"/>
          <w14:textFill>
            <w14:solidFill>
              <w14:schemeClr w14:val="tx1"/>
            </w14:solidFill>
          </w14:textFill>
        </w:rPr>
      </w:pPr>
    </w:p>
    <w:p w14:paraId="13BFD72F">
      <w:pPr>
        <w:jc w:val="left"/>
        <w:rPr>
          <w:rFonts w:hint="eastAsia" w:ascii="宋体" w:hAnsi="宋体" w:eastAsia="宋体" w:cs="宋体"/>
          <w:snapToGrid w:val="0"/>
          <w:color w:val="000000" w:themeColor="text1"/>
          <w:kern w:val="0"/>
          <w:sz w:val="24"/>
          <w:highlight w:val="none"/>
          <w14:textFill>
            <w14:solidFill>
              <w14:schemeClr w14:val="tx1"/>
            </w14:solidFill>
          </w14:textFill>
        </w:rPr>
      </w:pPr>
    </w:p>
    <w:p w14:paraId="42CEB6FC">
      <w:pPr>
        <w:jc w:val="left"/>
        <w:rPr>
          <w:rFonts w:hint="eastAsia" w:ascii="宋体" w:hAnsi="宋体" w:eastAsia="宋体" w:cs="宋体"/>
          <w:snapToGrid w:val="0"/>
          <w:color w:val="000000" w:themeColor="text1"/>
          <w:kern w:val="0"/>
          <w:sz w:val="24"/>
          <w:highlight w:val="none"/>
          <w14:textFill>
            <w14:solidFill>
              <w14:schemeClr w14:val="tx1"/>
            </w14:solidFill>
          </w14:textFill>
        </w:rPr>
      </w:pPr>
    </w:p>
    <w:p w14:paraId="1AA355AA">
      <w:pPr>
        <w:jc w:val="left"/>
        <w:rPr>
          <w:rFonts w:hint="eastAsia" w:ascii="宋体" w:hAnsi="宋体" w:eastAsia="宋体" w:cs="宋体"/>
          <w:snapToGrid w:val="0"/>
          <w:color w:val="000000" w:themeColor="text1"/>
          <w:kern w:val="0"/>
          <w:sz w:val="24"/>
          <w:highlight w:val="none"/>
          <w14:textFill>
            <w14:solidFill>
              <w14:schemeClr w14:val="tx1"/>
            </w14:solidFill>
          </w14:textFill>
        </w:rPr>
      </w:pPr>
    </w:p>
    <w:p w14:paraId="13CA5EC4">
      <w:pPr>
        <w:jc w:val="left"/>
        <w:rPr>
          <w:rFonts w:hint="eastAsia" w:ascii="宋体" w:hAnsi="宋体" w:eastAsia="宋体" w:cs="宋体"/>
          <w:snapToGrid w:val="0"/>
          <w:color w:val="000000" w:themeColor="text1"/>
          <w:kern w:val="0"/>
          <w:sz w:val="24"/>
          <w:highlight w:val="none"/>
          <w14:textFill>
            <w14:solidFill>
              <w14:schemeClr w14:val="tx1"/>
            </w14:solidFill>
          </w14:textFill>
        </w:rPr>
      </w:pPr>
    </w:p>
    <w:p w14:paraId="75E7232E">
      <w:pPr>
        <w:jc w:val="left"/>
        <w:rPr>
          <w:rFonts w:hint="eastAsia" w:ascii="宋体" w:hAnsi="宋体" w:eastAsia="宋体" w:cs="宋体"/>
          <w:snapToGrid w:val="0"/>
          <w:color w:val="000000" w:themeColor="text1"/>
          <w:kern w:val="0"/>
          <w:sz w:val="24"/>
          <w:highlight w:val="none"/>
          <w14:textFill>
            <w14:solidFill>
              <w14:schemeClr w14:val="tx1"/>
            </w14:solidFill>
          </w14:textFill>
        </w:rPr>
      </w:pPr>
    </w:p>
    <w:p w14:paraId="714A7420">
      <w:pPr>
        <w:jc w:val="right"/>
        <w:rPr>
          <w:rFonts w:hint="eastAsia" w:ascii="宋体" w:hAnsi="宋体" w:eastAsia="宋体" w:cs="宋体"/>
          <w:snapToGrid w:val="0"/>
          <w:color w:val="000000" w:themeColor="text1"/>
          <w:kern w:val="0"/>
          <w:sz w:val="24"/>
          <w:highlight w:val="none"/>
          <w14:textFill>
            <w14:solidFill>
              <w14:schemeClr w14:val="tx1"/>
            </w14:solidFill>
          </w14:textFill>
        </w:rPr>
      </w:pPr>
    </w:p>
    <w:p w14:paraId="04ABD6AF">
      <w:pPr>
        <w:jc w:val="left"/>
        <w:rPr>
          <w:rFonts w:hint="eastAsia" w:ascii="宋体" w:hAnsi="宋体" w:eastAsia="宋体" w:cs="宋体"/>
          <w:snapToGrid w:val="0"/>
          <w:color w:val="000000" w:themeColor="text1"/>
          <w:kern w:val="0"/>
          <w:sz w:val="24"/>
          <w:highlight w:val="none"/>
          <w14:textFill>
            <w14:solidFill>
              <w14:schemeClr w14:val="tx1"/>
            </w14:solidFill>
          </w14:textFill>
        </w:rPr>
      </w:pPr>
    </w:p>
    <w:p w14:paraId="0967BC50">
      <w:pPr>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haracter">
                  <wp:posOffset>2228850</wp:posOffset>
                </wp:positionH>
                <wp:positionV relativeFrom="line">
                  <wp:posOffset>5577840</wp:posOffset>
                </wp:positionV>
                <wp:extent cx="1857375" cy="1856740"/>
                <wp:effectExtent l="4445" t="4445" r="12065" b="12700"/>
                <wp:wrapNone/>
                <wp:docPr id="4" name="椭圆 15"/>
                <wp:cNvGraphicFramePr/>
                <a:graphic xmlns:a="http://schemas.openxmlformats.org/drawingml/2006/main">
                  <a:graphicData uri="http://schemas.microsoft.com/office/word/2010/wordprocessingShape">
                    <wps:wsp>
                      <wps:cNvSpPr/>
                      <wps:spPr>
                        <a:xfrm>
                          <a:off x="0" y="0"/>
                          <a:ext cx="1857375" cy="1856740"/>
                        </a:xfrm>
                        <a:prstGeom prst="ellipse">
                          <a:avLst/>
                        </a:prstGeom>
                        <a:noFill/>
                        <a:ln w="9525" cap="flat" cmpd="sng">
                          <a:solidFill>
                            <a:srgbClr val="000000"/>
                          </a:solidFill>
                          <a:prstDash val="dashDot"/>
                          <a:headEnd type="none" w="med" len="med"/>
                          <a:tailEnd type="none" w="med" len="med"/>
                        </a:ln>
                      </wps:spPr>
                      <wps:txbx>
                        <w:txbxContent>
                          <w:p w14:paraId="039CA703">
                            <w:pPr>
                              <w:jc w:val="right"/>
                              <w:rPr>
                                <w:sz w:val="20"/>
                              </w:rPr>
                            </w:pPr>
                            <w:r>
                              <w:rPr>
                                <w:rFonts w:hint="eastAsia" w:ascii="宋体" w:cs="宋体"/>
                                <w:bCs/>
                                <w:color w:val="000000"/>
                                <w:sz w:val="22"/>
                              </w:rPr>
                              <w:t>密封线</w:t>
                            </w:r>
                          </w:p>
                          <w:p w14:paraId="32D87E11"/>
                          <w:p w14:paraId="6B8F840E">
                            <w:r>
                              <w:rPr>
                                <w:rFonts w:hint="eastAsia" w:ascii="宋体" w:cs="宋体"/>
                                <w:bCs/>
                                <w:color w:val="000000"/>
                                <w:sz w:val="28"/>
                                <w:szCs w:val="30"/>
                              </w:rPr>
                              <w:t>(盖单位章处</w:t>
                            </w:r>
                          </w:p>
                        </w:txbxContent>
                      </wps:txbx>
                      <wps:bodyPr upright="1"/>
                    </wps:wsp>
                  </a:graphicData>
                </a:graphic>
              </wp:anchor>
            </w:drawing>
          </mc:Choice>
          <mc:Fallback>
            <w:pict>
              <v:shape id="椭圆 15" o:spid="_x0000_s1026" o:spt="3" type="#_x0000_t3" style="position:absolute;left:0pt;margin-left:175.5pt;margin-top:439.2pt;height:146.2pt;width:146.25pt;mso-position-horizontal-relative:char;mso-position-vertical-relative:line;z-index:251661312;mso-width-relative:page;mso-height-relative:page;" filled="f" stroked="t" coordsize="21600,21600" o:gfxdata="UEsDBAoAAAAAAIdO4kAAAAAAAAAAAAAAAAAEAAAAZHJzL1BLAwQUAAAACACHTuJA9WN3HtoAAAAM&#10;AQAADwAAAGRycy9kb3ducmV2LnhtbE2PwU7DMBBE70j8g7VI3KgdmrRRGqdCICQ4UkCit21skoh4&#10;HcVu0/w9y4keV/s086bcnl0vTnYMnScNyUKBsFR701Gj4eP9+S4HESKSwd6T1TDbANvq+qrEwviJ&#10;3uxpFxvBIRQK1NDGOBRShrq1DsPCD5b49+1Hh5HPsZFmxInDXS/vlVpJhx1xQ4uDfWxt/bM7Ou59&#10;eNlPnfLJjIP5aj6fMkznV61vbxK1ARHtOf7D8KfP6lCx08EfyQTRa1hmCW+JGvJ1noJgYpUuMxAH&#10;RpO1ykFWpbwcUf0CUEsDBBQAAAAIAIdO4kD18+52/QEAAP0DAAAOAAAAZHJzL2Uyb0RvYy54bWyt&#10;U0uS0zAQ3VPFHVTaEydhMhlccWaBGTYUTNUMB1D0sVWlX6mV2LkAp2DJlmPBOWjJIQPDJgu8kLul&#10;1ut+r1ub29EacpARtHcNXczmlEjHvdCua+jnx7tXN5RAYk4w451s6FECvd2+fLEZQi2XvvdGyEgQ&#10;xEE9hIb2KYW6qoD30jKY+SAdHiofLUvoxq4SkQ2Ibk21nM+vq8FHEaLnEgB32+mQnhDjJYBeKc1l&#10;6/neSpcm1CgNS0gJeh2Abku1SkmePikFMhHTUGSayopJ0N7ltdpuWN1FFnrNTyWwS0p4xsky7TDp&#10;GapliZF91P9AWc2jB6/SjHtbTUSKIshiMX+mzUPPgixcUGoIZ9Hh/8Hyj4f7SLRo6BUljlls+M9v&#10;3398/UIWqyzOEKDGmIdwH08eoJmZjira/EcOZCyCHs+CyjERjpuLm9X69XpFCcczdK7XV0Xy6ul6&#10;iJDeS29JNhoqjcH+ZdKsZocPkDArRv+OytvO32ljSuOMI0ND36yWOQXDYVQ4BGjagITAdQUGvNEi&#10;X8mXIXa7tyaSA8sDUb5ME1P8FZbztQz6KU6g1fo0DUsvmXjnBEnHgGI5fCM0F2GloMRIfFLZKtUl&#10;ps0lkZjcOKwhaz2pm6007kaEyebOiyN2aR+i7noUaVFKzic4FaX40wTnsfvTL6BPr3b7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Vjdx7aAAAADAEAAA8AAAAAAAAAAQAgAAAAIgAAAGRycy9kb3du&#10;cmV2LnhtbFBLAQIUABQAAAAIAIdO4kD18+52/QEAAP0DAAAOAAAAAAAAAAEAIAAAACkBAABkcnMv&#10;ZTJvRG9jLnhtbFBLBQYAAAAABgAGAFkBAACYBQAAAAA=&#10;">
                <v:fill on="f" focussize="0,0"/>
                <v:stroke color="#000000" joinstyle="round" dashstyle="dashDot"/>
                <v:imagedata o:title=""/>
                <o:lock v:ext="edit" aspectratio="f"/>
                <v:textbox>
                  <w:txbxContent>
                    <w:p w14:paraId="039CA703">
                      <w:pPr>
                        <w:jc w:val="right"/>
                        <w:rPr>
                          <w:sz w:val="20"/>
                        </w:rPr>
                      </w:pPr>
                      <w:r>
                        <w:rPr>
                          <w:rFonts w:hint="eastAsia" w:ascii="宋体" w:cs="宋体"/>
                          <w:bCs/>
                          <w:color w:val="000000"/>
                          <w:sz w:val="22"/>
                        </w:rPr>
                        <w:t>密封线</w:t>
                      </w:r>
                    </w:p>
                    <w:p w14:paraId="32D87E11"/>
                    <w:p w14:paraId="6B8F840E">
                      <w:r>
                        <w:rPr>
                          <w:rFonts w:hint="eastAsia" w:ascii="宋体" w:cs="宋体"/>
                          <w:bCs/>
                          <w:color w:val="000000"/>
                          <w:sz w:val="28"/>
                          <w:szCs w:val="30"/>
                        </w:rPr>
                        <w:t>(盖单位章处</w:t>
                      </w:r>
                    </w:p>
                  </w:txbxContent>
                </v:textbox>
              </v:shape>
            </w:pict>
          </mc:Fallback>
        </mc:AlternateConten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3557905</wp:posOffset>
                </wp:positionH>
                <wp:positionV relativeFrom="paragraph">
                  <wp:posOffset>613410</wp:posOffset>
                </wp:positionV>
                <wp:extent cx="3143250" cy="3456305"/>
                <wp:effectExtent l="3810" t="3175" r="6350" b="7620"/>
                <wp:wrapNone/>
                <wp:docPr id="3" name="直接连接符 12"/>
                <wp:cNvGraphicFramePr/>
                <a:graphic xmlns:a="http://schemas.openxmlformats.org/drawingml/2006/main">
                  <a:graphicData uri="http://schemas.microsoft.com/office/word/2010/wordprocessingShape">
                    <wps:wsp>
                      <wps:cNvCnPr/>
                      <wps:spPr>
                        <a:xfrm flipH="1">
                          <a:off x="0" y="0"/>
                          <a:ext cx="3143250" cy="3456305"/>
                        </a:xfrm>
                        <a:prstGeom prst="line">
                          <a:avLst/>
                        </a:prstGeom>
                        <a:ln w="6350" cap="flat" cmpd="sng">
                          <a:solidFill>
                            <a:srgbClr val="000000"/>
                          </a:solidFill>
                          <a:prstDash val="dash"/>
                          <a:headEnd type="none" w="med" len="med"/>
                          <a:tailEnd type="none" w="med" len="med"/>
                        </a:ln>
                      </wps:spPr>
                      <wps:bodyPr upright="1"/>
                    </wps:wsp>
                  </a:graphicData>
                </a:graphic>
              </wp:anchor>
            </w:drawing>
          </mc:Choice>
          <mc:Fallback>
            <w:pict>
              <v:line id="直接连接符 12" o:spid="_x0000_s1026" o:spt="20" style="position:absolute;left:0pt;flip:x;margin-left:280.15pt;margin-top:48.3pt;height:272.15pt;width:247.5pt;z-index:251660288;mso-width-relative:page;mso-height-relative:page;" filled="f" stroked="t" coordsize="21600,21600" o:gfxdata="UEsDBAoAAAAAAIdO4kAAAAAAAAAAAAAAAAAEAAAAZHJzL1BLAwQUAAAACACHTuJAHoj4zdcAAAAL&#10;AQAADwAAAGRycy9kb3ducmV2LnhtbE2PTU+EMBCG7yb+h2ZMvLktrjQuMmyiwYs3YfdeaKWstCW0&#10;fPjv7Z70ODNP3nne/LiZgSxq8r2zCMmOAVG2dbK3HcKpfn94BuKDsFIMziqEH+XhWNze5CKTbrWf&#10;aqlCR2KI9ZlA0CGMGaW+1coIv3OjsvH25SYjQhynjspJrDHcDPSRMU6N6G38oMWo3rRqv6vZIJR1&#10;7fTH5Ty/rttyqUJS7svmhHh/l7AXIEFt4Q+Gq35UhyI6NW620pMBIeVsH1GEA+dArgBL07hpEPgT&#10;OwAtcvq/Q/ELUEsDBBQAAAAIAIdO4kCDR+MeAQIAAPQDAAAOAAAAZHJzL2Uyb0RvYy54bWytk0uO&#10;EzEQhvdI3MHynnSSnkSolc4sJgwsEIwEHKDiR7clv2Q76eQSXACJHaxYsuc2DMeg7A4Bhk0W9MIq&#10;2+Xf9X9dXl0fjCZ7EaJytqWzyZQSYZnjynYtfff29slTSmICy0E7K1p6FJFerx8/Wg2+EXPXO81F&#10;IChiYzP4lvYp+aaqIuuFgThxXljclC4YSDgNXcUDDKhudDWfTpfV4AL3wTERI65uxk16UgyXCDop&#10;FRMbx3ZG2DSqBqEhoaXYKx/pulQrpWDptZRRJKJbik5TGfESjLd5rNYraLoAvlfsVAJcUsIDTwaU&#10;xUvPUhtIQHZB/SNlFAsuOpkmzJlqNFKIoIvZ9AGbNz14Ubwg6ujP0OP/k2Wv9neBKN7SmhILBn/4&#10;/Yev399/+vHtI473Xz6T2TxTGnxsMPnG3oXTLPq7kC0fZDBEauVfYDsVCGiLHArj45mxOCTCcLGe&#10;XdXzBeJnuFdfLZb1dJH1q1EoC/oQ03PhDMlBS7WyGQI0sH8Z05j6KyUva0uGli7rIgrYkRI7AfWN&#10;R1fRduVsdFrxW6V1PhFDt73Rgewhd0X5TiX8lZYv2UDsxzyOUc6CphfAn1lO0tEjLouvhOYKjOCU&#10;aIGPKkclM4HSl2SieW2RQYY8Ys3R1vEj/pydD6rrEcSsFJl3sBkKsVPj5m77c16Ufj/W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iPjN1wAAAAsBAAAPAAAAAAAAAAEAIAAAACIAAABkcnMvZG93&#10;bnJldi54bWxQSwECFAAUAAAACACHTuJAg0fjHgECAAD0AwAADgAAAAAAAAABACAAAAAmAQAAZHJz&#10;L2Uyb0RvYy54bWxQSwUGAAAAAAYABgBZAQAAmQUAAAAA&#10;">
                <v:fill on="f" focussize="0,0"/>
                <v:stroke weight="0.5pt" color="#000000" joinstyle="round" dashstyle="dash"/>
                <v:imagedata o:title=""/>
                <o:lock v:ext="edit" aspectratio="f"/>
              </v:line>
            </w:pict>
          </mc:Fallback>
        </mc:AlternateContent>
      </w:r>
      <w:r>
        <w:rPr>
          <w:rFonts w:hint="eastAsia" w:ascii="宋体" w:hAnsi="宋体" w:eastAsia="宋体" w:cs="宋体"/>
          <w:snapToGrid w:val="0"/>
          <w:color w:val="000000" w:themeColor="text1"/>
          <w:kern w:val="0"/>
          <w:sz w:val="24"/>
          <w:highlight w:val="none"/>
          <w14:textFill>
            <w14:solidFill>
              <w14:schemeClr w14:val="tx1"/>
            </w14:solidFill>
          </w14:textFill>
        </w:rPr>
        <w:br w:type="page"/>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haracter">
                  <wp:posOffset>3514725</wp:posOffset>
                </wp:positionH>
                <wp:positionV relativeFrom="line">
                  <wp:posOffset>530225</wp:posOffset>
                </wp:positionV>
                <wp:extent cx="3186430" cy="28575"/>
                <wp:effectExtent l="0" t="4445" r="0" b="8255"/>
                <wp:wrapNone/>
                <wp:docPr id="5" name="直接箭头连接符 18"/>
                <wp:cNvGraphicFramePr/>
                <a:graphic xmlns:a="http://schemas.openxmlformats.org/drawingml/2006/main">
                  <a:graphicData uri="http://schemas.microsoft.com/office/word/2010/wordprocessingShape">
                    <wps:wsp>
                      <wps:cNvCnPr/>
                      <wps:spPr>
                        <a:xfrm>
                          <a:off x="0" y="0"/>
                          <a:ext cx="3186430" cy="28575"/>
                        </a:xfrm>
                        <a:prstGeom prst="straightConnector1">
                          <a:avLst/>
                        </a:prstGeom>
                        <a:ln w="9525" cap="flat" cmpd="sng">
                          <a:solidFill>
                            <a:srgbClr val="000000"/>
                          </a:solidFill>
                          <a:prstDash val="dash"/>
                          <a:headEnd type="none" w="med" len="med"/>
                          <a:tailEnd type="none" w="med" len="med"/>
                        </a:ln>
                      </wps:spPr>
                      <wps:bodyPr/>
                    </wps:wsp>
                  </a:graphicData>
                </a:graphic>
              </wp:anchor>
            </w:drawing>
          </mc:Choice>
          <mc:Fallback>
            <w:pict>
              <v:shape id="直接箭头连接符 18" o:spid="_x0000_s1026" o:spt="32" type="#_x0000_t32" style="position:absolute;left:0pt;margin-left:276.75pt;margin-top:41.75pt;height:2.25pt;width:250.9pt;mso-position-horizontal-relative:char;mso-position-vertical-relative:line;z-index:251662336;mso-width-relative:page;mso-height-relative:page;" filled="f" stroked="t" coordsize="21600,21600" o:gfxdata="UEsDBAoAAAAAAIdO4kAAAAAAAAAAAAAAAAAEAAAAZHJzL1BLAwQUAAAACACHTuJA4xD4etgAAAAK&#10;AQAADwAAAGRycy9kb3ducmV2LnhtbE2PzU7DMBCE70i8g7VI3KjdQkoU4vQAQgjoAQKiVzfZxhHx&#10;OrLdH96ezQlOq50ZzX5brk5uEAcMsfekYT5TIJAa3/bUafj8eLzKQcRkqDWDJ9TwgxFW1flZaYrW&#10;H+kdD3XqBJdQLIwGm9JYSBkbi87EmR+R2Nv54EziNXSyDebI5W6QC6WW0pme+II1I95bbL7rvdNw&#10;87arw+Z5LV8fli+L8GS/NvbWaX15MVd3IBKe0l8YJnxGh4qZtn5PbRSDhiy7zjiqIZ/mFFAsgdiy&#10;kiuQVSn/v1D9AlBLAwQUAAAACACHTuJAUC8K8AECAADwAwAADgAAAGRycy9lMm9Eb2MueG1srVPN&#10;jtMwEL4j8Q6W7zRtly4larqHluWCoBLwAK7tJJb8J4+3aV+CF0DiBJxYTnvnaWB5DMZO6MJy6YEc&#10;nLE98818n2cWF3ujyU4GUM5WdDIaUyItd0LZpqJv31w+mlMCkVnBtLOyogcJ9GL58MGi86WcutZp&#10;IQNBEAtl5yvaxujLogDeSsNg5Ly0eFm7YFjEbWgKEViH6EYX0/H4vOhcED44LgHwdN1f0gExnALo&#10;6lpxuXb8ykgbe9QgNYtICVrlgS5ztXUteXxV1yAj0RVFpjGvmATtbVqL5YKVTWC+VXwogZ1Swj1O&#10;himLSY9QaxYZuQrqHyijeHDg6jjizhQ9kawIspiM72nzumVeZi4oNfij6PD/YPnL3SYQJSo6o8Qy&#10;gw9++/7mx7tPt1+vv3+8+fntQ7K/fCaTedKq81BiyMpuwrADvwmJ+L4OJv2REtlnfQ9HfeU+Eo6H&#10;Z5P5+eMzlJ7j3XQ+ezJLmMVdsA8Qn0tnSDIqCjEw1bRx5azFl3RhkjVmuxcQ+8DfASmztqSr6NPZ&#10;FJlwhp1ZY0egaTyyA9vkWHBaiUuldYqA0GxXOpAdS92Rv6Ggv9xSkjWDtvcTaCUvVraSiWdWkHjw&#10;KJvFaaGpAiMFJVricCUre0am9CmeKIW2qEiSuRc2WVsnDlnvfI6NkDUbmjZ12p/7HH03qM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xD4etgAAAAKAQAADwAAAAAAAAABACAAAAAiAAAAZHJzL2Rv&#10;d25yZXYueG1sUEsBAhQAFAAAAAgAh07iQFAvCvABAgAA8AMAAA4AAAAAAAAAAQAgAAAAJwEAAGRy&#10;cy9lMm9Eb2MueG1sUEsFBgAAAAAGAAYAWQEAAJoFAAAAAA==&#10;">
                <v:fill on="f" focussize="0,0"/>
                <v:stroke color="#000000" joinstyle="round" dashstyle="dash"/>
                <v:imagedata o:title=""/>
                <o:lock v:ext="edit" aspectratio="f"/>
              </v:shape>
            </w:pict>
          </mc:Fallback>
        </mc:AlternateConten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haracter">
                  <wp:posOffset>1685925</wp:posOffset>
                </wp:positionH>
                <wp:positionV relativeFrom="line">
                  <wp:posOffset>530225</wp:posOffset>
                </wp:positionV>
                <wp:extent cx="3175" cy="3671570"/>
                <wp:effectExtent l="4445" t="0" r="8890" b="2540"/>
                <wp:wrapNone/>
                <wp:docPr id="6" name="直接连接符 16"/>
                <wp:cNvGraphicFramePr/>
                <a:graphic xmlns:a="http://schemas.openxmlformats.org/drawingml/2006/main">
                  <a:graphicData uri="http://schemas.microsoft.com/office/word/2010/wordprocessingShape">
                    <wps:wsp>
                      <wps:cNvCnPr/>
                      <wps:spPr>
                        <a:xfrm flipH="1" flipV="1">
                          <a:off x="0" y="0"/>
                          <a:ext cx="3175" cy="367157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接连接符 16" o:spid="_x0000_s1026" o:spt="20" style="position:absolute;left:0pt;flip:x y;margin-left:132.75pt;margin-top:41.75pt;height:289.1pt;width:0.25pt;mso-position-horizontal-relative:char;mso-position-vertical-relative:line;z-index:251663360;mso-width-relative:page;mso-height-relative:page;" filled="f" stroked="t" coordsize="21600,21600" o:gfxdata="UEsDBAoAAAAAAIdO4kAAAAAAAAAAAAAAAAAEAAAAZHJzL1BLAwQUAAAACACHTuJABROao9kAAAAK&#10;AQAADwAAAGRycy9kb3ducmV2LnhtbE2PPU/DMBCGdyT+g3VILBF1HBS3hDgdEAxsNGXo6CTXJCI+&#10;R7H7wb/nmGA6ne7Re89bbq9uEmdcwujJgFqlIJBa343UG/jcvz1sQIRoqbOTJzTwjQG21e1NaYvO&#10;X2iH5zr2gkMoFNbAEONcSBnaAZ0NKz8j8e3oF2cjr0svu8VeONxNMktTLZ0diT8MdsaXAduv+uQM&#10;vDZJ/vSxW4/hkNG7qlVyOKrEmPs7lT6DiHiNfzD86rM6VOzU+BN1QUwGMp3njBrYPPJkINOayzUG&#10;tFZrkFUp/1eofgBQSwMEFAAAAAgAh07iQD+5FH4FAgAA+wMAAA4AAABkcnMvZTJvRG9jLnhtbK1T&#10;u44TMRTtkfgHyz2ZTFZJYJTJFhsWCgSRePQ3fsxY8ku28/oJfgCJDipKev6G5TO49oQAS5MCF9ax&#10;7/XxPcfXi+uD0WQnQlTOtrQejSkRljmubNfSt29uHz2mJCawHLSzoqVHEen18uGDxd43YuJ6p7kI&#10;BElsbPa+pX1KvqmqyHphII6cFxaD0gUDCZehq3iAPbIbXU3G41m1d4H74JiIEXdXQ5CeGMMlhE5K&#10;xcTKsa0RNg2sQWhIKCn2yke6LNVKKVh6JWUUieiWotJUZrwE8SbP1XIBTRfA94qdSoBLSrinyYCy&#10;eOmZagUJyDaof6iMYsFFJ9OIOVMNQoojqKIe3/PmdQ9eFC1odfRn0+P/o2Uvd+tAFG/pjBILBh/8&#10;7sPX7+8//fj2Eee7L59JPcsu7X1sMPnGrsNpFf06ZMkHGQyRWvnn2E60oHcZ5RgKJIfi9vHstjgk&#10;wnDzqp5PKWEYuJrN6+m8PEY18OWzPsT0TDhDMmipVjZ7AQ3sXsSENWDqr5S8rS3Zt/TJdJJJARtT&#10;YkMgNB7FRduVs9FpxW+V1vlEDN3mRgeyg9wcZWSlyPtXWr5kBbEf8jiioWt6Afyp5SQdPbpm8bPQ&#10;XIERnBIt8G9lhHzQJFD6kky8WVssIHs9uJvRxvEjvtHWB9X1aERdiswR7IlS7ql/c9P9uS5Mv//s&#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E5qj2QAAAAoBAAAPAAAAAAAAAAEAIAAAACIAAABk&#10;cnMvZG93bnJldi54bWxQSwECFAAUAAAACACHTuJAP7kUfgUCAAD7AwAADgAAAAAAAAABACAAAAAo&#10;AQAAZHJzL2Uyb0RvYy54bWxQSwUGAAAAAAYABgBZAQAAnwUAAAAA&#10;">
                <v:fill on="f" focussize="0,0"/>
                <v:stroke color="#000000" joinstyle="round" dashstyle="dash"/>
                <v:imagedata o:title=""/>
                <o:lock v:ext="edit" aspectratio="f"/>
              </v:line>
            </w:pict>
          </mc:Fallback>
        </mc:AlternateConten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haracter">
                  <wp:posOffset>2507615</wp:posOffset>
                </wp:positionH>
                <wp:positionV relativeFrom="line">
                  <wp:posOffset>1336675</wp:posOffset>
                </wp:positionV>
                <wp:extent cx="1857375" cy="1856740"/>
                <wp:effectExtent l="4445" t="4445" r="12065" b="12700"/>
                <wp:wrapNone/>
                <wp:docPr id="7" name="椭圆 17"/>
                <wp:cNvGraphicFramePr/>
                <a:graphic xmlns:a="http://schemas.openxmlformats.org/drawingml/2006/main">
                  <a:graphicData uri="http://schemas.microsoft.com/office/word/2010/wordprocessingShape">
                    <wps:wsp>
                      <wps:cNvSpPr/>
                      <wps:spPr>
                        <a:xfrm>
                          <a:off x="0" y="0"/>
                          <a:ext cx="1857375" cy="1856740"/>
                        </a:xfrm>
                        <a:prstGeom prst="ellipse">
                          <a:avLst/>
                        </a:prstGeom>
                        <a:noFill/>
                        <a:ln w="9525" cap="flat" cmpd="sng">
                          <a:solidFill>
                            <a:srgbClr val="000000"/>
                          </a:solidFill>
                          <a:prstDash val="dashDot"/>
                          <a:headEnd type="none" w="med" len="med"/>
                          <a:tailEnd type="none" w="med" len="med"/>
                        </a:ln>
                      </wps:spPr>
                      <wps:txbx>
                        <w:txbxContent>
                          <w:p w14:paraId="5F52F002">
                            <w:pPr>
                              <w:jc w:val="right"/>
                              <w:rPr>
                                <w:sz w:val="20"/>
                              </w:rPr>
                            </w:pPr>
                            <w:r>
                              <w:rPr>
                                <w:rFonts w:hint="eastAsia" w:ascii="宋体" w:cs="宋体"/>
                                <w:bCs/>
                                <w:color w:val="000000"/>
                                <w:sz w:val="22"/>
                              </w:rPr>
                              <w:t>密封线</w:t>
                            </w:r>
                          </w:p>
                          <w:p w14:paraId="15C76E8B"/>
                          <w:p w14:paraId="49498238">
                            <w:r>
                              <w:rPr>
                                <w:rFonts w:hint="eastAsia" w:ascii="宋体" w:cs="宋体"/>
                                <w:bCs/>
                                <w:color w:val="000000"/>
                                <w:sz w:val="28"/>
                                <w:szCs w:val="30"/>
                              </w:rPr>
                              <w:t>(盖单位章处</w:t>
                            </w:r>
                          </w:p>
                        </w:txbxContent>
                      </wps:txbx>
                      <wps:bodyPr upright="1"/>
                    </wps:wsp>
                  </a:graphicData>
                </a:graphic>
              </wp:anchor>
            </w:drawing>
          </mc:Choice>
          <mc:Fallback>
            <w:pict>
              <v:shape id="椭圆 17" o:spid="_x0000_s1026" o:spt="3" type="#_x0000_t3" style="position:absolute;left:0pt;margin-left:197.45pt;margin-top:105.25pt;height:146.2pt;width:146.25pt;mso-position-horizontal-relative:char;mso-position-vertical-relative:line;z-index:251664384;mso-width-relative:page;mso-height-relative:page;" filled="f" stroked="t" coordsize="21600,21600" o:gfxdata="UEsDBAoAAAAAAIdO4kAAAAAAAAAAAAAAAAAEAAAAZHJzL1BLAwQUAAAACACHTuJAHl8GdNkAAAAL&#10;AQAADwAAAGRycy9kb3ducmV2LnhtbE2PQU+EMBCF7yb+h2ZMvLktCOuClI3RmOjRVRO9zdIKRDol&#10;tLss/97xpMfJ+/LeN9X25AZxtFPoPWlIVgqEpcabnloNb6+PVxsQISIZHDxZDYsNsK3PzyosjZ/p&#10;xR53sRVcQqFEDV2MYyllaDrrMKz8aImzLz85jHxOrTQTzlzuBpkqtZYOe+KFDkd739nme3dwvHv3&#10;9Dn3yicLjuajfX/IMVuetb68SNQtiGhP8Q+GX31Wh5qd9v5AJohBw3WRFYxqSBOVg2BivbnJQOw1&#10;5CotQNaV/P9D/QNQSwMEFAAAAAgAh07iQEjEt5j9AQAA/QMAAA4AAABkcnMvZTJvRG9jLnhtbK1T&#10;S5LTMBDdU8UdVNoTJ4GZDK44syAMGwqmauAAitS2VaVfqZXYuQCnYMmWY8E5aMkhA8MmC7yQu6XW&#10;636vW+vb0Rp2gIjau4YvZnPOwEmvtOsa/vnT3YsbzjAJp4TxDhp+BOS3m+fP1kOoYel7bxRERiAO&#10;6yE0vE8p1FWFsgcrcOYDODpsfbQikRu7SkUxELo11XI+v64GH1WIXgIi7W6nQ35CjJcA+rbVErZe&#10;7i24NKFGMCIRJex1QL4p1bYtyPSxbRESMw0npqmslITsXV6rzVrUXRSh1/JUgrikhCecrNCOkp6h&#10;tiIJto/6HyirZfTo2zST3lYTkaIIsVjMn2jz0IsAhQtJjeEsOv4/WPnhcB+ZVg1fceaEpYb//Pb9&#10;x9cvbLHK4gwBa4p5CPfx5CGZmenYRpv/xIGNRdDjWVAYE5O0ubi5Wr1cXXEm6Yyc69WrInn1eD1E&#10;TO/AW5aNhoMx1L9MWtTi8B4TZaXo31F52/k7bUxpnHFsaPjrq2VOIWgYWxoCMm0gQui6AoPeaJWv&#10;5MsYu90bE9lB5IEoX6ZJKf4Ky/m2AvspTpG19Wkalh6EeusUS8dAYjl6IzwXYUFxZoCeVLZKdUlo&#10;c0kkJTeOashaT+pmK427kWCyufPqSF3ah6i7nkRalJLzCU1FKf40wXns/vQL6OOr3f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l8GdNkAAAALAQAADwAAAAAAAAABACAAAAAiAAAAZHJzL2Rvd25y&#10;ZXYueG1sUEsBAhQAFAAAAAgAh07iQEjEt5j9AQAA/QMAAA4AAAAAAAAAAQAgAAAAKAEAAGRycy9l&#10;Mm9Eb2MueG1sUEsFBgAAAAAGAAYAWQEAAJcFAAAAAA==&#10;">
                <v:fill on="f" focussize="0,0"/>
                <v:stroke color="#000000" joinstyle="round" dashstyle="dashDot"/>
                <v:imagedata o:title=""/>
                <o:lock v:ext="edit" aspectratio="f"/>
                <v:textbox>
                  <w:txbxContent>
                    <w:p w14:paraId="5F52F002">
                      <w:pPr>
                        <w:jc w:val="right"/>
                        <w:rPr>
                          <w:sz w:val="20"/>
                        </w:rPr>
                      </w:pPr>
                      <w:r>
                        <w:rPr>
                          <w:rFonts w:hint="eastAsia" w:ascii="宋体" w:cs="宋体"/>
                          <w:bCs/>
                          <w:color w:val="000000"/>
                          <w:sz w:val="22"/>
                        </w:rPr>
                        <w:t>密封线</w:t>
                      </w:r>
                    </w:p>
                    <w:p w14:paraId="15C76E8B"/>
                    <w:p w14:paraId="49498238">
                      <w:r>
                        <w:rPr>
                          <w:rFonts w:hint="eastAsia" w:ascii="宋体" w:cs="宋体"/>
                          <w:bCs/>
                          <w:color w:val="000000"/>
                          <w:sz w:val="28"/>
                          <w:szCs w:val="30"/>
                        </w:rPr>
                        <w:t>(盖单位章处</w:t>
                      </w:r>
                    </w:p>
                  </w:txbxContent>
                </v:textbox>
              </v:shape>
            </w:pict>
          </mc:Fallback>
        </mc:AlternateContent>
      </w:r>
      <w:bookmarkStart w:id="356" w:name="_Toc32628"/>
      <w:bookmarkStart w:id="357" w:name="_Toc18648"/>
      <w:bookmarkStart w:id="358" w:name="_Toc81320401"/>
    </w:p>
    <w:p w14:paraId="7DB7D400">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534623B0">
      <w:pPr>
        <w:tabs>
          <w:tab w:val="left" w:pos="6080"/>
          <w:tab w:val="left" w:pos="6640"/>
        </w:tabs>
        <w:autoSpaceDE w:val="0"/>
        <w:autoSpaceDN w:val="0"/>
        <w:adjustRightInd w:val="0"/>
        <w:snapToGrid w:val="0"/>
        <w:spacing w:afterLines="50" w:line="36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目  录</w:t>
      </w:r>
    </w:p>
    <w:p w14:paraId="17F5E647">
      <w:pPr>
        <w:autoSpaceDE w:val="0"/>
        <w:autoSpaceDN w:val="0"/>
        <w:adjustRightInd w:val="0"/>
        <w:snapToGrid w:val="0"/>
        <w:spacing w:line="360" w:lineRule="auto"/>
        <w:jc w:val="left"/>
        <w:rPr>
          <w:rFonts w:hint="eastAsia" w:ascii="宋体" w:hAnsi="宋体" w:eastAsia="宋体" w:cs="宋体"/>
          <w:color w:val="000000" w:themeColor="text1"/>
          <w:kern w:val="0"/>
          <w:sz w:val="32"/>
          <w:szCs w:val="32"/>
          <w:highlight w:val="none"/>
          <w14:textFill>
            <w14:solidFill>
              <w14:schemeClr w14:val="tx1"/>
            </w14:solidFill>
          </w14:textFill>
        </w:rPr>
      </w:pPr>
    </w:p>
    <w:p w14:paraId="4C6F8780">
      <w:pPr>
        <w:tabs>
          <w:tab w:val="left" w:pos="6080"/>
          <w:tab w:val="left" w:pos="6640"/>
        </w:tabs>
        <w:autoSpaceDE w:val="0"/>
        <w:autoSpaceDN w:val="0"/>
        <w:adjustRightInd w:val="0"/>
        <w:snapToGrid w:val="0"/>
        <w:spacing w:afterLines="50"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[提示：目录及内容由投标人自行编制]</w:t>
      </w:r>
    </w:p>
    <w:p w14:paraId="3BF68D6C">
      <w:pPr>
        <w:rPr>
          <w:rFonts w:hint="eastAsia" w:ascii="宋体" w:hAnsi="宋体" w:eastAsia="宋体" w:cs="宋体"/>
          <w:color w:val="000000" w:themeColor="text1"/>
          <w:sz w:val="44"/>
          <w:szCs w:val="44"/>
          <w:highlight w:val="none"/>
          <w14:textFill>
            <w14:solidFill>
              <w14:schemeClr w14:val="tx1"/>
            </w14:solidFill>
          </w14:textFill>
        </w:rPr>
      </w:pPr>
    </w:p>
    <w:p w14:paraId="75D8034A">
      <w:pPr>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br w:type="page"/>
      </w:r>
    </w:p>
    <w:p w14:paraId="6AF5200F">
      <w:pPr>
        <w:tabs>
          <w:tab w:val="left" w:pos="6080"/>
          <w:tab w:val="left" w:pos="6640"/>
        </w:tabs>
        <w:autoSpaceDE w:val="0"/>
        <w:autoSpaceDN w:val="0"/>
        <w:adjustRightInd w:val="0"/>
        <w:snapToGrid w:val="0"/>
        <w:spacing w:afterLines="50" w:line="360" w:lineRule="auto"/>
        <w:jc w:val="center"/>
        <w:rPr>
          <w:rFonts w:hint="eastAsia" w:ascii="宋体" w:hAnsi="宋体" w:eastAsia="宋体" w:cs="宋体"/>
          <w:color w:val="000000" w:themeColor="text1"/>
          <w:sz w:val="44"/>
          <w:szCs w:val="44"/>
          <w:highlight w:val="none"/>
          <w14:textFill>
            <w14:solidFill>
              <w14:schemeClr w14:val="tx1"/>
            </w14:solidFill>
          </w14:textFill>
        </w:rPr>
      </w:pPr>
      <w:bookmarkStart w:id="359" w:name="_Toc27207"/>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44"/>
          <w:szCs w:val="44"/>
          <w:highlight w:val="none"/>
          <w14:textFill>
            <w14:solidFill>
              <w14:schemeClr w14:val="tx1"/>
            </w14:solidFill>
          </w14:textFill>
        </w:rPr>
        <w:t>四、资格审查部分</w:t>
      </w:r>
      <w:bookmarkEnd w:id="356"/>
      <w:bookmarkEnd w:id="357"/>
      <w:bookmarkEnd w:id="359"/>
    </w:p>
    <w:p w14:paraId="40FDBBD9">
      <w:pPr>
        <w:rPr>
          <w:rFonts w:hint="eastAsia" w:ascii="宋体" w:hAnsi="宋体" w:eastAsia="宋体" w:cs="宋体"/>
          <w:color w:val="000000" w:themeColor="text1"/>
          <w:kern w:val="0"/>
          <w:sz w:val="32"/>
          <w:szCs w:val="32"/>
          <w:highlight w:val="none"/>
          <w:u w:val="single"/>
          <w14:textFill>
            <w14:solidFill>
              <w14:schemeClr w14:val="tx1"/>
            </w14:solidFill>
          </w14:textFill>
        </w:rPr>
      </w:pPr>
      <w:r>
        <w:rPr>
          <w:rFonts w:hint="eastAsia" w:ascii="宋体" w:hAnsi="宋体" w:eastAsia="宋体" w:cs="宋体"/>
          <w:color w:val="000000" w:themeColor="text1"/>
          <w:kern w:val="0"/>
          <w:sz w:val="32"/>
          <w:szCs w:val="32"/>
          <w:highlight w:val="none"/>
          <w:u w:val="single"/>
          <w14:textFill>
            <w14:solidFill>
              <w14:schemeClr w14:val="tx1"/>
            </w14:solidFill>
          </w14:textFill>
        </w:rPr>
        <w:br w:type="page"/>
      </w:r>
    </w:p>
    <w:p w14:paraId="68EF46B1">
      <w:pPr>
        <w:tabs>
          <w:tab w:val="left" w:pos="6080"/>
          <w:tab w:val="left" w:pos="6640"/>
        </w:tabs>
        <w:autoSpaceDE w:val="0"/>
        <w:autoSpaceDN w:val="0"/>
        <w:adjustRightInd w:val="0"/>
        <w:snapToGrid w:val="0"/>
        <w:spacing w:afterLines="50" w:line="360" w:lineRule="auto"/>
        <w:jc w:val="center"/>
        <w:rPr>
          <w:rFonts w:hint="eastAsia" w:ascii="宋体" w:hAnsi="宋体" w:eastAsia="宋体" w:cs="宋体"/>
          <w:color w:val="000000" w:themeColor="text1"/>
          <w:kern w:val="0"/>
          <w:sz w:val="32"/>
          <w:szCs w:val="32"/>
          <w:highlight w:val="none"/>
          <w:u w:val="single"/>
          <w14:textFill>
            <w14:solidFill>
              <w14:schemeClr w14:val="tx1"/>
            </w14:solidFill>
          </w14:textFill>
        </w:rPr>
      </w:pP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bookmarkStart w:id="360" w:name="_Toc14987"/>
      <w:bookmarkStart w:id="361" w:name="_Toc30085"/>
      <w:bookmarkStart w:id="362" w:name="_Toc16324"/>
      <w:r>
        <w:rPr>
          <w:rFonts w:hint="eastAsia" w:ascii="宋体" w:hAnsi="宋体" w:eastAsia="宋体" w:cs="宋体"/>
          <w:color w:val="000000" w:themeColor="text1"/>
          <w:sz w:val="32"/>
          <w:szCs w:val="32"/>
          <w:highlight w:val="none"/>
          <w:u w:val="single"/>
          <w14:textFill>
            <w14:solidFill>
              <w14:schemeClr w14:val="tx1"/>
            </w14:solidFill>
          </w14:textFill>
        </w:rPr>
        <w:t>（项目名称）</w:t>
      </w:r>
      <w:bookmarkEnd w:id="360"/>
      <w:bookmarkEnd w:id="361"/>
      <w:bookmarkEnd w:id="362"/>
    </w:p>
    <w:p w14:paraId="3C615A86">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3A272A3B">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0DF3C25D">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2E3B2963">
      <w:pPr>
        <w:tabs>
          <w:tab w:val="left" w:pos="6080"/>
          <w:tab w:val="left" w:pos="6640"/>
        </w:tabs>
        <w:autoSpaceDE w:val="0"/>
        <w:autoSpaceDN w:val="0"/>
        <w:adjustRightInd w:val="0"/>
        <w:snapToGrid w:val="0"/>
        <w:spacing w:afterLines="50" w:line="360" w:lineRule="auto"/>
        <w:jc w:val="center"/>
        <w:rPr>
          <w:rFonts w:hint="eastAsia" w:ascii="宋体" w:hAnsi="宋体" w:eastAsia="宋体" w:cs="宋体"/>
          <w:color w:val="000000" w:themeColor="text1"/>
          <w:sz w:val="72"/>
          <w:szCs w:val="72"/>
          <w:highlight w:val="none"/>
          <w14:textFill>
            <w14:solidFill>
              <w14:schemeClr w14:val="tx1"/>
            </w14:solidFill>
          </w14:textFill>
        </w:rPr>
      </w:pPr>
      <w:r>
        <w:rPr>
          <w:rFonts w:hint="eastAsia" w:ascii="宋体" w:hAnsi="宋体" w:eastAsia="宋体" w:cs="宋体"/>
          <w:color w:val="000000" w:themeColor="text1"/>
          <w:sz w:val="72"/>
          <w:szCs w:val="72"/>
          <w:highlight w:val="none"/>
          <w14:textFill>
            <w14:solidFill>
              <w14:schemeClr w14:val="tx1"/>
            </w14:solidFill>
          </w14:textFill>
        </w:rPr>
        <w:t>投 标 文 件</w:t>
      </w:r>
    </w:p>
    <w:p w14:paraId="77844DDE">
      <w:pPr>
        <w:autoSpaceDE w:val="0"/>
        <w:autoSpaceDN w:val="0"/>
        <w:adjustRightInd w:val="0"/>
        <w:snapToGrid w:val="0"/>
        <w:spacing w:line="360" w:lineRule="auto"/>
        <w:jc w:val="left"/>
        <w:rPr>
          <w:rFonts w:hint="eastAsia" w:ascii="宋体" w:hAnsi="宋体" w:eastAsia="宋体" w:cs="宋体"/>
          <w:color w:val="000000" w:themeColor="text1"/>
          <w:kern w:val="0"/>
          <w:sz w:val="16"/>
          <w:szCs w:val="16"/>
          <w:highlight w:val="none"/>
          <w14:textFill>
            <w14:solidFill>
              <w14:schemeClr w14:val="tx1"/>
            </w14:solidFill>
          </w14:textFill>
        </w:rPr>
      </w:pPr>
    </w:p>
    <w:p w14:paraId="30246EE6">
      <w:pPr>
        <w:tabs>
          <w:tab w:val="left" w:pos="6080"/>
          <w:tab w:val="left" w:pos="6640"/>
        </w:tabs>
        <w:autoSpaceDE w:val="0"/>
        <w:autoSpaceDN w:val="0"/>
        <w:adjustRightInd w:val="0"/>
        <w:snapToGrid w:val="0"/>
        <w:spacing w:afterLines="50" w:line="360" w:lineRule="auto"/>
        <w:jc w:val="center"/>
        <w:outlineLvl w:val="1"/>
        <w:rPr>
          <w:rFonts w:hint="eastAsia" w:ascii="宋体" w:hAnsi="宋体" w:eastAsia="宋体" w:cs="宋体"/>
          <w:color w:val="000000" w:themeColor="text1"/>
          <w:sz w:val="36"/>
          <w:szCs w:val="36"/>
          <w:highlight w:val="none"/>
          <w14:textFill>
            <w14:solidFill>
              <w14:schemeClr w14:val="tx1"/>
            </w14:solidFill>
          </w14:textFill>
        </w:rPr>
      </w:pPr>
      <w:bookmarkStart w:id="363" w:name="_Toc19465"/>
      <w:r>
        <w:rPr>
          <w:rFonts w:hint="eastAsia" w:ascii="宋体" w:hAnsi="宋体" w:eastAsia="宋体" w:cs="宋体"/>
          <w:color w:val="000000" w:themeColor="text1"/>
          <w:sz w:val="36"/>
          <w:szCs w:val="36"/>
          <w:highlight w:val="none"/>
          <w14:textFill>
            <w14:solidFill>
              <w14:schemeClr w14:val="tx1"/>
            </w14:solidFill>
          </w14:textFill>
        </w:rPr>
        <w:t>资格审查部分</w:t>
      </w:r>
      <w:bookmarkEnd w:id="363"/>
    </w:p>
    <w:p w14:paraId="166B9EB4">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5240F46B">
      <w:pPr>
        <w:adjustRightInd w:val="0"/>
        <w:snapToGrid w:val="0"/>
        <w:spacing w:line="264" w:lineRule="auto"/>
        <w:rPr>
          <w:rFonts w:hint="eastAsia" w:ascii="宋体" w:hAnsi="宋体" w:eastAsia="宋体" w:cs="宋体"/>
          <w:color w:val="000000" w:themeColor="text1"/>
          <w:szCs w:val="21"/>
          <w:highlight w:val="none"/>
          <w14:textFill>
            <w14:solidFill>
              <w14:schemeClr w14:val="tx1"/>
            </w14:solidFill>
          </w14:textFill>
        </w:rPr>
      </w:pPr>
    </w:p>
    <w:p w14:paraId="3401BDE4">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6D748AE7">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320FB8B9">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30CC3236">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01944CE9">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422A0883">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036C7573">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632B5FE0">
      <w:pPr>
        <w:tabs>
          <w:tab w:val="left" w:pos="6080"/>
          <w:tab w:val="left" w:pos="6640"/>
        </w:tabs>
        <w:autoSpaceDE w:val="0"/>
        <w:autoSpaceDN w:val="0"/>
        <w:adjustRightInd w:val="0"/>
        <w:snapToGrid w:val="0"/>
        <w:spacing w:line="480" w:lineRule="auto"/>
        <w:jc w:val="center"/>
        <w:rPr>
          <w:rFonts w:hint="eastAsia" w:ascii="宋体" w:hAnsi="宋体" w:eastAsia="宋体" w:cs="宋体"/>
          <w:color w:val="000000" w:themeColor="text1"/>
          <w:w w:val="99"/>
          <w:kern w:val="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投标人</w:t>
      </w:r>
      <w:r>
        <w:rPr>
          <w:rFonts w:hint="eastAsia" w:ascii="宋体" w:hAnsi="宋体" w:eastAsia="宋体" w:cs="宋体"/>
          <w:color w:val="000000" w:themeColor="text1"/>
          <w:spacing w:val="1"/>
          <w:w w:val="99"/>
          <w:kern w:val="0"/>
          <w:sz w:val="28"/>
          <w:szCs w:val="28"/>
          <w:highlight w:val="none"/>
          <w14:textFill>
            <w14:solidFill>
              <w14:schemeClr w14:val="tx1"/>
            </w14:solidFill>
          </w14:textFill>
        </w:rPr>
        <w:t>：</w:t>
      </w:r>
      <w:r>
        <w:rPr>
          <w:rFonts w:hint="eastAsia" w:ascii="宋体" w:hAnsi="宋体" w:eastAsia="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（盖单位公章）</w:t>
      </w:r>
    </w:p>
    <w:p w14:paraId="2001D4BA">
      <w:pPr>
        <w:tabs>
          <w:tab w:val="left" w:pos="6080"/>
          <w:tab w:val="left" w:pos="6640"/>
        </w:tabs>
        <w:autoSpaceDE w:val="0"/>
        <w:autoSpaceDN w:val="0"/>
        <w:adjustRightInd w:val="0"/>
        <w:snapToGrid w:val="0"/>
        <w:spacing w:line="480" w:lineRule="auto"/>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法定代表人或其委托代理人</w:t>
      </w:r>
      <w:r>
        <w:rPr>
          <w:rFonts w:hint="eastAsia" w:ascii="宋体" w:hAnsi="宋体" w:eastAsia="宋体" w:cs="宋体"/>
          <w:color w:val="000000" w:themeColor="text1"/>
          <w:w w:val="99"/>
          <w:kern w:val="0"/>
          <w:sz w:val="28"/>
          <w:szCs w:val="28"/>
          <w:highlight w:val="none"/>
          <w14:textFill>
            <w14:solidFill>
              <w14:schemeClr w14:val="tx1"/>
            </w14:solidFill>
          </w14:textFill>
        </w:rPr>
        <w:t>：</w:t>
      </w:r>
      <w:r>
        <w:rPr>
          <w:rFonts w:hint="eastAsia" w:ascii="宋体" w:hAnsi="宋体" w:eastAsia="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（签字或盖章）</w:t>
      </w:r>
    </w:p>
    <w:p w14:paraId="2F2AB70B">
      <w:pPr>
        <w:tabs>
          <w:tab w:val="left" w:pos="3280"/>
          <w:tab w:val="left" w:pos="4680"/>
          <w:tab w:val="left" w:pos="6080"/>
        </w:tabs>
        <w:autoSpaceDE w:val="0"/>
        <w:autoSpaceDN w:val="0"/>
        <w:adjustRightInd w:val="0"/>
        <w:snapToGrid w:val="0"/>
        <w:spacing w:line="480" w:lineRule="auto"/>
        <w:jc w:val="center"/>
        <w:rPr>
          <w:rFonts w:hint="eastAsia" w:ascii="宋体" w:hAnsi="宋体" w:eastAsia="宋体" w:cs="宋体"/>
          <w:color w:val="000000" w:themeColor="text1"/>
          <w:w w:val="99"/>
          <w:kern w:val="0"/>
          <w:sz w:val="28"/>
          <w:szCs w:val="28"/>
          <w:highlight w:val="none"/>
          <w14:textFill>
            <w14:solidFill>
              <w14:schemeClr w14:val="tx1"/>
            </w14:solidFill>
          </w14:textFill>
        </w:rPr>
      </w:pPr>
      <w:r>
        <w:rPr>
          <w:rFonts w:hint="eastAsia" w:ascii="宋体" w:hAnsi="宋体" w:eastAsia="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14:paraId="0CE60FE7">
      <w:pPr>
        <w:tabs>
          <w:tab w:val="left" w:pos="3280"/>
          <w:tab w:val="left" w:pos="4680"/>
          <w:tab w:val="left" w:pos="6080"/>
        </w:tabs>
        <w:autoSpaceDE w:val="0"/>
        <w:autoSpaceDN w:val="0"/>
        <w:adjustRightInd w:val="0"/>
        <w:snapToGrid w:val="0"/>
        <w:spacing w:line="480" w:lineRule="auto"/>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w w:val="99"/>
          <w:kern w:val="0"/>
          <w:sz w:val="28"/>
          <w:szCs w:val="28"/>
          <w:highlight w:val="none"/>
          <w14:textFill>
            <w14:solidFill>
              <w14:schemeClr w14:val="tx1"/>
            </w14:solidFill>
          </w14:textFill>
        </w:rPr>
        <w:br w:type="page"/>
      </w:r>
    </w:p>
    <w:p w14:paraId="38DE58D0">
      <w:pPr>
        <w:spacing w:line="360" w:lineRule="auto"/>
        <w:ind w:left="1429" w:firstLine="2700" w:firstLineChars="750"/>
        <w:rPr>
          <w:rFonts w:hint="eastAsia" w:ascii="宋体" w:hAnsi="宋体" w:eastAsia="宋体" w:cs="宋体"/>
          <w:color w:val="000000" w:themeColor="text1"/>
          <w:sz w:val="36"/>
          <w:szCs w:val="36"/>
          <w:highlight w:val="none"/>
          <w14:textFill>
            <w14:solidFill>
              <w14:schemeClr w14:val="tx1"/>
            </w14:solidFill>
          </w14:textFill>
        </w:rPr>
      </w:pPr>
      <w:bookmarkStart w:id="364" w:name="_Toc28171"/>
      <w:r>
        <w:rPr>
          <w:rFonts w:hint="eastAsia" w:ascii="宋体" w:hAnsi="宋体" w:eastAsia="宋体" w:cs="宋体"/>
          <w:color w:val="000000" w:themeColor="text1"/>
          <w:sz w:val="36"/>
          <w:szCs w:val="36"/>
          <w:highlight w:val="none"/>
          <w14:textFill>
            <w14:solidFill>
              <w14:schemeClr w14:val="tx1"/>
            </w14:solidFill>
          </w14:textFill>
        </w:rPr>
        <w:t>目  录</w:t>
      </w:r>
    </w:p>
    <w:p w14:paraId="2606B858">
      <w:pPr>
        <w:numPr>
          <w:ilvl w:val="0"/>
          <w:numId w:val="12"/>
        </w:num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法定代表人身份证明或附有法定代表人身份证明的授权委托书</w:t>
      </w:r>
    </w:p>
    <w:p w14:paraId="66899906">
      <w:pPr>
        <w:numPr>
          <w:ilvl w:val="0"/>
          <w:numId w:val="12"/>
        </w:num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投标人基本情况表</w:t>
      </w:r>
    </w:p>
    <w:p w14:paraId="018C5BE0">
      <w:pPr>
        <w:numPr>
          <w:ilvl w:val="0"/>
          <w:numId w:val="12"/>
        </w:num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项目管理机构</w:t>
      </w:r>
    </w:p>
    <w:p w14:paraId="53479C42">
      <w:pPr>
        <w:numPr>
          <w:ilvl w:val="0"/>
          <w:numId w:val="12"/>
        </w:num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承诺</w:t>
      </w:r>
    </w:p>
    <w:p w14:paraId="293FACAB">
      <w:pPr>
        <w:spacing w:line="360" w:lineRule="auto"/>
        <w:ind w:left="70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（五）其他资料</w:t>
      </w:r>
    </w:p>
    <w:p w14:paraId="494E4C33">
      <w:pPr>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3E31BC7">
      <w:pPr>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880C92C">
      <w:pPr>
        <w:spacing w:line="360" w:lineRule="auto"/>
        <w:ind w:left="709"/>
        <w:jc w:val="center"/>
        <w:rPr>
          <w:rFonts w:hint="eastAsia" w:ascii="宋体" w:hAnsi="宋体" w:eastAsia="宋体" w:cs="宋体"/>
          <w:snapToGrid w:val="0"/>
          <w:color w:val="000000" w:themeColor="text1"/>
          <w:kern w:val="0"/>
          <w:sz w:val="30"/>
          <w:szCs w:val="3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365" w:name="_Toc57905929"/>
      <w:bookmarkStart w:id="366" w:name="_Toc5633"/>
      <w:bookmarkStart w:id="367" w:name="_Toc277082657"/>
      <w:bookmarkStart w:id="368" w:name="_Toc287607883"/>
      <w:bookmarkStart w:id="369" w:name="_Toc430530546"/>
      <w:bookmarkStart w:id="370" w:name="_Toc287620830"/>
      <w:bookmarkStart w:id="371" w:name="_Toc224103511"/>
      <w:r>
        <w:rPr>
          <w:rFonts w:hint="eastAsia" w:ascii="宋体" w:hAnsi="宋体" w:eastAsia="宋体" w:cs="宋体"/>
          <w:color w:val="000000" w:themeColor="text1"/>
          <w:sz w:val="28"/>
          <w:szCs w:val="28"/>
          <w:highlight w:val="none"/>
          <w14:textFill>
            <w14:solidFill>
              <w14:schemeClr w14:val="tx1"/>
            </w14:solidFill>
          </w14:textFill>
        </w:rPr>
        <w:t>（一）法定代表人身份证明或附有法定代表人身份证明的授权委托书</w:t>
      </w:r>
      <w:bookmarkEnd w:id="365"/>
      <w:bookmarkEnd w:id="366"/>
    </w:p>
    <w:p w14:paraId="0433C9CD">
      <w:pPr>
        <w:spacing w:line="360" w:lineRule="auto"/>
        <w:ind w:left="709"/>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法定代表人身份证明</w:t>
      </w:r>
    </w:p>
    <w:p w14:paraId="37A312D1">
      <w:pPr>
        <w:spacing w:line="480" w:lineRule="auto"/>
        <w:jc w:val="center"/>
        <w:rPr>
          <w:rFonts w:hint="eastAsia" w:ascii="宋体" w:hAnsi="宋体" w:eastAsia="宋体" w:cs="宋体"/>
          <w:color w:val="000000" w:themeColor="text1"/>
          <w:highlight w:val="none"/>
          <w14:textFill>
            <w14:solidFill>
              <w14:schemeClr w14:val="tx1"/>
            </w14:solidFill>
          </w14:textFill>
        </w:rPr>
      </w:pPr>
    </w:p>
    <w:p w14:paraId="3BC46BF3">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p>
    <w:p w14:paraId="1739CEE3">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p>
    <w:p w14:paraId="5A7BFA28">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    址：</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p>
    <w:p w14:paraId="11440292">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kern w:val="0"/>
          <w:sz w:val="10"/>
          <w:szCs w:val="10"/>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成立时间：</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12D05CA5">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经营期限：</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p>
    <w:p w14:paraId="3C73C425">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职务：</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14:paraId="5B4AC411">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（投标人名称）的法定代表人</w:t>
      </w:r>
      <w:r>
        <w:rPr>
          <w:rFonts w:hint="eastAsia" w:ascii="宋体" w:hAnsi="宋体" w:eastAsia="宋体" w:cs="宋体"/>
          <w:color w:val="000000" w:themeColor="text1"/>
          <w:kern w:val="0"/>
          <w:szCs w:val="21"/>
          <w:highlight w:val="none"/>
          <w14:textFill>
            <w14:solidFill>
              <w14:schemeClr w14:val="tx1"/>
            </w14:solidFill>
          </w14:textFill>
        </w:rPr>
        <w:t>。</w:t>
      </w:r>
    </w:p>
    <w:p w14:paraId="0BB4675A">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r>
        <w:rPr>
          <w:rFonts w:hint="eastAsia" w:ascii="宋体" w:hAnsi="宋体" w:eastAsia="宋体" w:cs="宋体"/>
          <w:color w:val="000000" w:themeColor="text1"/>
          <w:kern w:val="0"/>
          <w:szCs w:val="21"/>
          <w:highlight w:val="none"/>
          <w14:textFill>
            <w14:solidFill>
              <w14:schemeClr w14:val="tx1"/>
            </w14:solidFill>
          </w14:textFill>
        </w:rPr>
        <w:t>。</w:t>
      </w:r>
    </w:p>
    <w:p w14:paraId="1F772ACC">
      <w:pPr>
        <w:autoSpaceDE w:val="0"/>
        <w:autoSpaceDN w:val="0"/>
        <w:adjustRightInd w:val="0"/>
        <w:snapToGrid w:val="0"/>
        <w:spacing w:line="480" w:lineRule="auto"/>
        <w:ind w:firstLine="810" w:firstLineChars="386"/>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附：法定代表人身份证复印件（双面）</w:t>
      </w:r>
    </w:p>
    <w:p w14:paraId="4478F9EF">
      <w:pPr>
        <w:autoSpaceDE w:val="0"/>
        <w:autoSpaceDN w:val="0"/>
        <w:adjustRightInd w:val="0"/>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p>
    <w:p w14:paraId="541E2B28">
      <w:pPr>
        <w:pStyle w:val="18"/>
        <w:spacing w:after="0" w:line="360" w:lineRule="auto"/>
        <w:ind w:firstLine="480"/>
        <w:rPr>
          <w:rFonts w:hint="eastAsia" w:ascii="宋体" w:hAnsi="宋体" w:eastAsia="宋体" w:cs="宋体"/>
          <w:color w:val="000000" w:themeColor="text1"/>
          <w:szCs w:val="21"/>
          <w:highlight w:val="none"/>
          <w14:textFill>
            <w14:solidFill>
              <w14:schemeClr w14:val="tx1"/>
            </w14:solidFill>
          </w14:textFill>
        </w:rPr>
      </w:pPr>
    </w:p>
    <w:p w14:paraId="624A3C84">
      <w:pPr>
        <w:autoSpaceDE w:val="0"/>
        <w:autoSpaceDN w:val="0"/>
        <w:adjustRightInd w:val="0"/>
        <w:snapToGrid w:val="0"/>
        <w:spacing w:line="480" w:lineRule="auto"/>
        <w:ind w:firstLine="810" w:firstLineChars="386"/>
        <w:jc w:val="righ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（盖单位法人章）</w:t>
      </w:r>
    </w:p>
    <w:p w14:paraId="7E9B2D2C">
      <w:pPr>
        <w:autoSpaceDE w:val="0"/>
        <w:autoSpaceDN w:val="0"/>
        <w:adjustRightInd w:val="0"/>
        <w:snapToGrid w:val="0"/>
        <w:spacing w:line="48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4CCDBF36">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日 </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6C63538B">
      <w:pPr>
        <w:autoSpaceDE w:val="0"/>
        <w:autoSpaceDN w:val="0"/>
        <w:adjustRightInd w:val="0"/>
        <w:snapToGrid w:val="0"/>
        <w:spacing w:line="360" w:lineRule="auto"/>
        <w:jc w:val="left"/>
        <w:rPr>
          <w:rFonts w:hint="eastAsia" w:ascii="宋体" w:hAnsi="宋体" w:eastAsia="宋体" w:cs="宋体"/>
          <w:color w:val="000000" w:themeColor="text1"/>
          <w:kern w:val="0"/>
          <w:highlight w:val="none"/>
          <w14:textFill>
            <w14:solidFill>
              <w14:schemeClr w14:val="tx1"/>
            </w14:solidFill>
          </w14:textFill>
        </w:rPr>
      </w:pPr>
    </w:p>
    <w:p w14:paraId="75D88739">
      <w:pPr>
        <w:autoSpaceDE w:val="0"/>
        <w:autoSpaceDN w:val="0"/>
        <w:adjustRightInd w:val="0"/>
        <w:snapToGrid w:val="0"/>
        <w:spacing w:line="360" w:lineRule="auto"/>
        <w:jc w:val="left"/>
        <w:rPr>
          <w:rFonts w:hint="eastAsia" w:ascii="宋体" w:hAnsi="宋体" w:eastAsia="宋体" w:cs="宋体"/>
          <w:color w:val="000000" w:themeColor="text1"/>
          <w:kern w:val="0"/>
          <w:highlight w:val="none"/>
          <w14:textFill>
            <w14:solidFill>
              <w14:schemeClr w14:val="tx1"/>
            </w14:solidFill>
          </w14:textFill>
        </w:rPr>
      </w:pPr>
    </w:p>
    <w:p w14:paraId="450C5BC4">
      <w:pPr>
        <w:autoSpaceDE w:val="0"/>
        <w:autoSpaceDN w:val="0"/>
        <w:adjustRightInd w:val="0"/>
        <w:snapToGrid w:val="0"/>
        <w:spacing w:line="480" w:lineRule="auto"/>
        <w:ind w:firstLine="810" w:firstLineChars="386"/>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注：法定代表人身份证明需按上述格式填写完整，不可缺少内容。在此基础上增加内容的不影响其有效性</w:t>
      </w:r>
      <w:bookmarkEnd w:id="367"/>
      <w:bookmarkEnd w:id="368"/>
      <w:bookmarkEnd w:id="369"/>
      <w:bookmarkEnd w:id="370"/>
      <w:bookmarkEnd w:id="371"/>
      <w:r>
        <w:rPr>
          <w:rFonts w:hint="eastAsia" w:ascii="宋体" w:hAnsi="宋体" w:eastAsia="宋体" w:cs="宋体"/>
          <w:color w:val="000000" w:themeColor="text1"/>
          <w:szCs w:val="21"/>
          <w:highlight w:val="none"/>
          <w14:textFill>
            <w14:solidFill>
              <w14:schemeClr w14:val="tx1"/>
            </w14:solidFill>
          </w14:textFill>
        </w:rPr>
        <w:t>。</w:t>
      </w:r>
    </w:p>
    <w:p w14:paraId="7DE8B456">
      <w:pP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p>
    <w:p w14:paraId="61BA065F">
      <w:pPr>
        <w:autoSpaceDE w:val="0"/>
        <w:autoSpaceDN w:val="0"/>
        <w:adjustRightInd w:val="0"/>
        <w:snapToGrid w:val="0"/>
        <w:spacing w:line="480" w:lineRule="auto"/>
        <w:ind w:firstLine="4275" w:firstLineChars="1336"/>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授权委托书</w:t>
      </w:r>
    </w:p>
    <w:p w14:paraId="0E49F9D4">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（投标人名称）</w:t>
      </w:r>
      <w:r>
        <w:rPr>
          <w:rFonts w:hint="eastAsia" w:ascii="宋体" w:hAnsi="宋体" w:eastAsia="宋体" w:cs="宋体"/>
          <w:color w:val="000000" w:themeColor="text1"/>
          <w:szCs w:val="21"/>
          <w:highlight w:val="none"/>
          <w14:textFill>
            <w14:solidFill>
              <w14:schemeClr w14:val="tx1"/>
            </w14:solidFill>
          </w14:textFill>
        </w:rPr>
        <w:t>的法定代表人，现委托</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（姓名）</w:t>
      </w:r>
      <w:r>
        <w:rPr>
          <w:rFonts w:hint="eastAsia" w:ascii="宋体" w:hAnsi="宋体" w:eastAsia="宋体" w:cs="宋体"/>
          <w:color w:val="000000" w:themeColor="text1"/>
          <w:szCs w:val="21"/>
          <w:highlight w:val="none"/>
          <w14:textFill>
            <w14:solidFill>
              <w14:schemeClr w14:val="tx1"/>
            </w14:solidFill>
          </w14:textFill>
        </w:rPr>
        <w:t>为我方代理人。代理人根据授权，以我方名义签署、澄清、说明、补正、递交、撤回、 修改</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（项目名称）投标文件、签订合同和处理有关事宜， 其法律后果由我方承担。</w:t>
      </w:r>
    </w:p>
    <w:p w14:paraId="463C59D7">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06350DD5">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代理人无转委托权。</w:t>
      </w:r>
    </w:p>
    <w:p w14:paraId="0766F400">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000000" w:themeColor="text1"/>
          <w:kern w:val="0"/>
          <w:szCs w:val="21"/>
          <w:highlight w:val="none"/>
          <w14:textFill>
            <w14:solidFill>
              <w14:schemeClr w14:val="tx1"/>
            </w14:solidFill>
          </w14:textFill>
        </w:rPr>
      </w:pPr>
    </w:p>
    <w:p w14:paraId="6A7E0DE3">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  标  人：</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（盖单位法人章）</w:t>
      </w:r>
    </w:p>
    <w:p w14:paraId="7982421E">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（签名或盖章）</w:t>
      </w:r>
    </w:p>
    <w:p w14:paraId="414A52E8">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p>
    <w:p w14:paraId="7726B224">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（签名）</w:t>
      </w:r>
    </w:p>
    <w:p w14:paraId="125B1A2C">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000000" w:themeColor="text1"/>
          <w:w w:val="200"/>
          <w:kern w:val="0"/>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p>
    <w:p w14:paraId="3BE6A0A2">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单位电话（座机）</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14:paraId="5B63D413">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委托代理人电话（手机）</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07B7A2EE">
      <w:pPr>
        <w:autoSpaceDE w:val="0"/>
        <w:autoSpaceDN w:val="0"/>
        <w:adjustRightInd w:val="0"/>
        <w:snapToGrid w:val="0"/>
        <w:spacing w:line="480" w:lineRule="auto"/>
        <w:ind w:firstLine="810" w:firstLineChars="3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附：法定代表人和委托代理人身份证复印件（双面）</w:t>
      </w:r>
    </w:p>
    <w:p w14:paraId="413D4AB9">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6C11C2E2">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36464D91">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2、法定代表人身份证明及授权委托书原件装入投标文件一并递交。另外须准备一份授权委托书原件在开标现场出具。</w:t>
      </w:r>
    </w:p>
    <w:p w14:paraId="062D1EE0">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3.授权委托书需按上述格式填写完整，不可缺少内容。在此基础上增加内容的不影响其有效性。</w:t>
      </w:r>
    </w:p>
    <w:p w14:paraId="34373BD7">
      <w:pPr>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r>
        <w:rPr>
          <w:rFonts w:hint="eastAsia" w:ascii="宋体" w:hAnsi="宋体" w:eastAsia="宋体" w:cs="宋体"/>
          <w:color w:val="000000" w:themeColor="text1"/>
          <w:sz w:val="32"/>
          <w:szCs w:val="32"/>
          <w:highlight w:val="none"/>
          <w14:textFill>
            <w14:solidFill>
              <w14:schemeClr w14:val="tx1"/>
            </w14:solidFill>
          </w14:textFill>
        </w:rPr>
        <w:t>（二）</w:t>
      </w:r>
      <w:bookmarkStart w:id="372" w:name="_Toc287607887"/>
      <w:bookmarkStart w:id="373" w:name="_Toc277082659"/>
      <w:r>
        <w:rPr>
          <w:rFonts w:hint="eastAsia" w:ascii="宋体" w:hAnsi="宋体" w:eastAsia="宋体" w:cs="宋体"/>
          <w:color w:val="000000" w:themeColor="text1"/>
          <w:sz w:val="32"/>
          <w:szCs w:val="32"/>
          <w:highlight w:val="none"/>
          <w14:textFill>
            <w14:solidFill>
              <w14:schemeClr w14:val="tx1"/>
            </w14:solidFill>
          </w14:textFill>
        </w:rPr>
        <w:t>投标人基本情况表</w:t>
      </w:r>
    </w:p>
    <w:tbl>
      <w:tblPr>
        <w:tblStyle w:val="47"/>
        <w:tblW w:w="946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121103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exact"/>
        </w:trPr>
        <w:tc>
          <w:tcPr>
            <w:tcW w:w="1862" w:type="dxa"/>
            <w:vAlign w:val="center"/>
          </w:tcPr>
          <w:p w14:paraId="648AB2D1">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w:t>
            </w:r>
          </w:p>
        </w:tc>
        <w:tc>
          <w:tcPr>
            <w:tcW w:w="7607" w:type="dxa"/>
            <w:gridSpan w:val="9"/>
            <w:vAlign w:val="center"/>
          </w:tcPr>
          <w:p w14:paraId="15E4B3B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B2E6D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exact"/>
        </w:trPr>
        <w:tc>
          <w:tcPr>
            <w:tcW w:w="1862" w:type="dxa"/>
            <w:vAlign w:val="center"/>
          </w:tcPr>
          <w:p w14:paraId="6D666489">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注册地址</w:t>
            </w:r>
          </w:p>
        </w:tc>
        <w:tc>
          <w:tcPr>
            <w:tcW w:w="3450" w:type="dxa"/>
            <w:gridSpan w:val="5"/>
            <w:vAlign w:val="center"/>
          </w:tcPr>
          <w:p w14:paraId="4CF2429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92" w:type="dxa"/>
            <w:vAlign w:val="center"/>
          </w:tcPr>
          <w:p w14:paraId="4F480DCB">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邮政编码</w:t>
            </w:r>
          </w:p>
        </w:tc>
        <w:tc>
          <w:tcPr>
            <w:tcW w:w="2765" w:type="dxa"/>
            <w:gridSpan w:val="3"/>
            <w:vAlign w:val="center"/>
          </w:tcPr>
          <w:p w14:paraId="052B2352">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380A93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exact"/>
        </w:trPr>
        <w:tc>
          <w:tcPr>
            <w:tcW w:w="1862" w:type="dxa"/>
            <w:vMerge w:val="restart"/>
            <w:vAlign w:val="center"/>
          </w:tcPr>
          <w:p w14:paraId="026613EA">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联系方式</w:t>
            </w:r>
          </w:p>
        </w:tc>
        <w:tc>
          <w:tcPr>
            <w:tcW w:w="967" w:type="dxa"/>
            <w:vAlign w:val="center"/>
          </w:tcPr>
          <w:p w14:paraId="788ECB1E">
            <w:pPr>
              <w:autoSpaceDE w:val="0"/>
              <w:autoSpaceDN w:val="0"/>
              <w:adjustRightInd w:val="0"/>
              <w:snapToGrid w:val="0"/>
              <w:spacing w:line="400" w:lineRule="exact"/>
              <w:ind w:firstLine="105" w:firstLineChars="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联系人</w:t>
            </w:r>
          </w:p>
        </w:tc>
        <w:tc>
          <w:tcPr>
            <w:tcW w:w="2483" w:type="dxa"/>
            <w:gridSpan w:val="4"/>
            <w:vAlign w:val="center"/>
          </w:tcPr>
          <w:p w14:paraId="410C2824">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92" w:type="dxa"/>
            <w:vAlign w:val="center"/>
          </w:tcPr>
          <w:p w14:paraId="7D8A3934">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p>
        </w:tc>
        <w:tc>
          <w:tcPr>
            <w:tcW w:w="2765" w:type="dxa"/>
            <w:gridSpan w:val="3"/>
            <w:vAlign w:val="center"/>
          </w:tcPr>
          <w:p w14:paraId="4006948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356977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exact"/>
        </w:trPr>
        <w:tc>
          <w:tcPr>
            <w:tcW w:w="1862" w:type="dxa"/>
            <w:vMerge w:val="continue"/>
            <w:vAlign w:val="center"/>
          </w:tcPr>
          <w:p w14:paraId="3357332A">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67" w:type="dxa"/>
            <w:vAlign w:val="center"/>
          </w:tcPr>
          <w:p w14:paraId="67449278">
            <w:pPr>
              <w:autoSpaceDE w:val="0"/>
              <w:autoSpaceDN w:val="0"/>
              <w:adjustRightInd w:val="0"/>
              <w:snapToGrid w:val="0"/>
              <w:spacing w:line="400" w:lineRule="exact"/>
              <w:ind w:firstLine="105" w:firstLineChars="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传  真</w:t>
            </w:r>
          </w:p>
        </w:tc>
        <w:tc>
          <w:tcPr>
            <w:tcW w:w="2483" w:type="dxa"/>
            <w:gridSpan w:val="4"/>
            <w:vAlign w:val="center"/>
          </w:tcPr>
          <w:p w14:paraId="61CC00B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92" w:type="dxa"/>
            <w:vAlign w:val="center"/>
          </w:tcPr>
          <w:p w14:paraId="0EA59266">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网址</w:t>
            </w:r>
          </w:p>
        </w:tc>
        <w:tc>
          <w:tcPr>
            <w:tcW w:w="2765" w:type="dxa"/>
            <w:gridSpan w:val="3"/>
            <w:vAlign w:val="center"/>
          </w:tcPr>
          <w:p w14:paraId="490E54A2">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36FC9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exact"/>
        </w:trPr>
        <w:tc>
          <w:tcPr>
            <w:tcW w:w="1862" w:type="dxa"/>
            <w:vAlign w:val="center"/>
          </w:tcPr>
          <w:p w14:paraId="17A4AE92">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组织结构</w:t>
            </w:r>
          </w:p>
        </w:tc>
        <w:tc>
          <w:tcPr>
            <w:tcW w:w="7607" w:type="dxa"/>
            <w:gridSpan w:val="9"/>
            <w:vAlign w:val="center"/>
          </w:tcPr>
          <w:p w14:paraId="11FA12F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3C9AC7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exact"/>
        </w:trPr>
        <w:tc>
          <w:tcPr>
            <w:tcW w:w="1862" w:type="dxa"/>
            <w:vAlign w:val="center"/>
          </w:tcPr>
          <w:p w14:paraId="686EA5D8">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p>
        </w:tc>
        <w:tc>
          <w:tcPr>
            <w:tcW w:w="967" w:type="dxa"/>
            <w:vAlign w:val="center"/>
          </w:tcPr>
          <w:p w14:paraId="20742CE0">
            <w:pPr>
              <w:autoSpaceDE w:val="0"/>
              <w:autoSpaceDN w:val="0"/>
              <w:adjustRightInd w:val="0"/>
              <w:snapToGrid w:val="0"/>
              <w:spacing w:line="400" w:lineRule="exact"/>
              <w:ind w:firstLine="105" w:firstLineChars="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  名</w:t>
            </w:r>
          </w:p>
        </w:tc>
        <w:tc>
          <w:tcPr>
            <w:tcW w:w="1024" w:type="dxa"/>
            <w:vAlign w:val="center"/>
          </w:tcPr>
          <w:p w14:paraId="16CCD3F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56" w:type="dxa"/>
            <w:gridSpan w:val="2"/>
            <w:vAlign w:val="center"/>
          </w:tcPr>
          <w:p w14:paraId="2B9EEE20">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技术职称</w:t>
            </w:r>
          </w:p>
        </w:tc>
        <w:tc>
          <w:tcPr>
            <w:tcW w:w="2024" w:type="dxa"/>
            <w:gridSpan w:val="3"/>
            <w:vAlign w:val="center"/>
          </w:tcPr>
          <w:p w14:paraId="26034B17">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szCs w:val="21"/>
                <w:highlight w:val="none"/>
                <w14:textFill>
                  <w14:solidFill>
                    <w14:schemeClr w14:val="tx1"/>
                  </w14:solidFill>
                </w14:textFill>
              </w:rPr>
            </w:pPr>
          </w:p>
        </w:tc>
        <w:tc>
          <w:tcPr>
            <w:tcW w:w="925" w:type="dxa"/>
            <w:vAlign w:val="center"/>
          </w:tcPr>
          <w:p w14:paraId="00D08C83">
            <w:pPr>
              <w:autoSpaceDE w:val="0"/>
              <w:autoSpaceDN w:val="0"/>
              <w:adjustRightInd w:val="0"/>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  话</w:t>
            </w:r>
          </w:p>
        </w:tc>
        <w:tc>
          <w:tcPr>
            <w:tcW w:w="1311" w:type="dxa"/>
            <w:vAlign w:val="center"/>
          </w:tcPr>
          <w:p w14:paraId="69E1AA9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FF2DE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exact"/>
        </w:trPr>
        <w:tc>
          <w:tcPr>
            <w:tcW w:w="1862" w:type="dxa"/>
            <w:vAlign w:val="center"/>
          </w:tcPr>
          <w:p w14:paraId="0CBFF38B">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技术负责人</w:t>
            </w:r>
          </w:p>
        </w:tc>
        <w:tc>
          <w:tcPr>
            <w:tcW w:w="967" w:type="dxa"/>
            <w:vAlign w:val="center"/>
          </w:tcPr>
          <w:p w14:paraId="6C632DCE">
            <w:pPr>
              <w:autoSpaceDE w:val="0"/>
              <w:autoSpaceDN w:val="0"/>
              <w:adjustRightInd w:val="0"/>
              <w:snapToGrid w:val="0"/>
              <w:spacing w:line="400" w:lineRule="exact"/>
              <w:ind w:firstLine="105" w:firstLineChars="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  名</w:t>
            </w:r>
          </w:p>
        </w:tc>
        <w:tc>
          <w:tcPr>
            <w:tcW w:w="1024" w:type="dxa"/>
            <w:vAlign w:val="center"/>
          </w:tcPr>
          <w:p w14:paraId="0D1BB53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56" w:type="dxa"/>
            <w:gridSpan w:val="2"/>
            <w:vAlign w:val="center"/>
          </w:tcPr>
          <w:p w14:paraId="2E03EAB5">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技术职称</w:t>
            </w:r>
          </w:p>
        </w:tc>
        <w:tc>
          <w:tcPr>
            <w:tcW w:w="2024" w:type="dxa"/>
            <w:gridSpan w:val="3"/>
            <w:vAlign w:val="center"/>
          </w:tcPr>
          <w:p w14:paraId="3F215238">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szCs w:val="21"/>
                <w:highlight w:val="none"/>
                <w14:textFill>
                  <w14:solidFill>
                    <w14:schemeClr w14:val="tx1"/>
                  </w14:solidFill>
                </w14:textFill>
              </w:rPr>
            </w:pPr>
          </w:p>
        </w:tc>
        <w:tc>
          <w:tcPr>
            <w:tcW w:w="925" w:type="dxa"/>
            <w:vAlign w:val="center"/>
          </w:tcPr>
          <w:p w14:paraId="1F826CDE">
            <w:pPr>
              <w:autoSpaceDE w:val="0"/>
              <w:autoSpaceDN w:val="0"/>
              <w:adjustRightInd w:val="0"/>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  话</w:t>
            </w:r>
          </w:p>
        </w:tc>
        <w:tc>
          <w:tcPr>
            <w:tcW w:w="1311" w:type="dxa"/>
            <w:vAlign w:val="center"/>
          </w:tcPr>
          <w:p w14:paraId="3943AFC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55480E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exact"/>
        </w:trPr>
        <w:tc>
          <w:tcPr>
            <w:tcW w:w="1862" w:type="dxa"/>
            <w:vAlign w:val="center"/>
          </w:tcPr>
          <w:p w14:paraId="0FD4C32B">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成立时间</w:t>
            </w:r>
          </w:p>
        </w:tc>
        <w:tc>
          <w:tcPr>
            <w:tcW w:w="1991" w:type="dxa"/>
            <w:gridSpan w:val="2"/>
            <w:vAlign w:val="center"/>
          </w:tcPr>
          <w:p w14:paraId="7D27DE6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5616" w:type="dxa"/>
            <w:gridSpan w:val="7"/>
            <w:vAlign w:val="center"/>
          </w:tcPr>
          <w:p w14:paraId="546D8134">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员工总人数：</w:t>
            </w:r>
          </w:p>
        </w:tc>
      </w:tr>
      <w:tr w14:paraId="3209E5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exact"/>
        </w:trPr>
        <w:tc>
          <w:tcPr>
            <w:tcW w:w="1862" w:type="dxa"/>
            <w:vAlign w:val="center"/>
          </w:tcPr>
          <w:p w14:paraId="5F543297">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企业资质等级</w:t>
            </w:r>
          </w:p>
        </w:tc>
        <w:tc>
          <w:tcPr>
            <w:tcW w:w="1991" w:type="dxa"/>
            <w:gridSpan w:val="2"/>
            <w:vAlign w:val="center"/>
          </w:tcPr>
          <w:p w14:paraId="39D0E3C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04" w:type="dxa"/>
            <w:vMerge w:val="restart"/>
            <w:vAlign w:val="center"/>
          </w:tcPr>
          <w:p w14:paraId="011909D2">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其中</w:t>
            </w:r>
          </w:p>
        </w:tc>
        <w:tc>
          <w:tcPr>
            <w:tcW w:w="2476" w:type="dxa"/>
            <w:gridSpan w:val="4"/>
            <w:vAlign w:val="center"/>
          </w:tcPr>
          <w:p w14:paraId="5E0B250C">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项目经理</w:t>
            </w:r>
          </w:p>
        </w:tc>
        <w:tc>
          <w:tcPr>
            <w:tcW w:w="2236" w:type="dxa"/>
            <w:gridSpan w:val="2"/>
            <w:vAlign w:val="center"/>
          </w:tcPr>
          <w:p w14:paraId="28DC450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18F141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exact"/>
        </w:trPr>
        <w:tc>
          <w:tcPr>
            <w:tcW w:w="1862" w:type="dxa"/>
            <w:vAlign w:val="center"/>
          </w:tcPr>
          <w:p w14:paraId="4CAD6543">
            <w:pPr>
              <w:autoSpaceDE w:val="0"/>
              <w:autoSpaceDN w:val="0"/>
              <w:adjustRightInd w:val="0"/>
              <w:snapToGrid w:val="0"/>
              <w:spacing w:line="400" w:lineRule="exact"/>
              <w:ind w:firstLine="105" w:firstLineChars="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统一社会信用代码</w:t>
            </w:r>
          </w:p>
        </w:tc>
        <w:tc>
          <w:tcPr>
            <w:tcW w:w="1991" w:type="dxa"/>
            <w:gridSpan w:val="2"/>
            <w:vAlign w:val="center"/>
          </w:tcPr>
          <w:p w14:paraId="5735051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04" w:type="dxa"/>
            <w:vMerge w:val="continue"/>
            <w:vAlign w:val="center"/>
          </w:tcPr>
          <w:p w14:paraId="5A07B558">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szCs w:val="21"/>
                <w:highlight w:val="none"/>
                <w14:textFill>
                  <w14:solidFill>
                    <w14:schemeClr w14:val="tx1"/>
                  </w14:solidFill>
                </w14:textFill>
              </w:rPr>
            </w:pPr>
          </w:p>
        </w:tc>
        <w:tc>
          <w:tcPr>
            <w:tcW w:w="2476" w:type="dxa"/>
            <w:gridSpan w:val="4"/>
            <w:vAlign w:val="center"/>
          </w:tcPr>
          <w:p w14:paraId="55F32B94">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高级职称人员</w:t>
            </w:r>
          </w:p>
        </w:tc>
        <w:tc>
          <w:tcPr>
            <w:tcW w:w="2236" w:type="dxa"/>
            <w:gridSpan w:val="2"/>
            <w:vAlign w:val="center"/>
          </w:tcPr>
          <w:p w14:paraId="7607AE4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7A7A51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exact"/>
        </w:trPr>
        <w:tc>
          <w:tcPr>
            <w:tcW w:w="1862" w:type="dxa"/>
            <w:vAlign w:val="center"/>
          </w:tcPr>
          <w:p w14:paraId="021C2D0E">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注册资金</w:t>
            </w:r>
          </w:p>
        </w:tc>
        <w:tc>
          <w:tcPr>
            <w:tcW w:w="1991" w:type="dxa"/>
            <w:gridSpan w:val="2"/>
            <w:vAlign w:val="center"/>
          </w:tcPr>
          <w:p w14:paraId="1F9DE092">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04" w:type="dxa"/>
            <w:vMerge w:val="continue"/>
            <w:vAlign w:val="center"/>
          </w:tcPr>
          <w:p w14:paraId="169570E6">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szCs w:val="21"/>
                <w:highlight w:val="none"/>
                <w14:textFill>
                  <w14:solidFill>
                    <w14:schemeClr w14:val="tx1"/>
                  </w14:solidFill>
                </w14:textFill>
              </w:rPr>
            </w:pPr>
          </w:p>
        </w:tc>
        <w:tc>
          <w:tcPr>
            <w:tcW w:w="2476" w:type="dxa"/>
            <w:gridSpan w:val="4"/>
            <w:vAlign w:val="center"/>
          </w:tcPr>
          <w:p w14:paraId="5B4267DB">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中级职称人员</w:t>
            </w:r>
          </w:p>
        </w:tc>
        <w:tc>
          <w:tcPr>
            <w:tcW w:w="2236" w:type="dxa"/>
            <w:gridSpan w:val="2"/>
            <w:vAlign w:val="center"/>
          </w:tcPr>
          <w:p w14:paraId="0BE03E48">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391D6D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exact"/>
        </w:trPr>
        <w:tc>
          <w:tcPr>
            <w:tcW w:w="1862" w:type="dxa"/>
            <w:vAlign w:val="center"/>
          </w:tcPr>
          <w:p w14:paraId="4593A0DF">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p>
        </w:tc>
        <w:tc>
          <w:tcPr>
            <w:tcW w:w="1991" w:type="dxa"/>
            <w:gridSpan w:val="2"/>
            <w:vAlign w:val="center"/>
          </w:tcPr>
          <w:p w14:paraId="6E30436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04" w:type="dxa"/>
            <w:vMerge w:val="continue"/>
            <w:vAlign w:val="center"/>
          </w:tcPr>
          <w:p w14:paraId="10D8488E">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szCs w:val="21"/>
                <w:highlight w:val="none"/>
                <w14:textFill>
                  <w14:solidFill>
                    <w14:schemeClr w14:val="tx1"/>
                  </w14:solidFill>
                </w14:textFill>
              </w:rPr>
            </w:pPr>
          </w:p>
        </w:tc>
        <w:tc>
          <w:tcPr>
            <w:tcW w:w="2476" w:type="dxa"/>
            <w:gridSpan w:val="4"/>
            <w:vAlign w:val="center"/>
          </w:tcPr>
          <w:p w14:paraId="5339F71C">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初级职称人员</w:t>
            </w:r>
          </w:p>
        </w:tc>
        <w:tc>
          <w:tcPr>
            <w:tcW w:w="2236" w:type="dxa"/>
            <w:gridSpan w:val="2"/>
            <w:vAlign w:val="center"/>
          </w:tcPr>
          <w:p w14:paraId="216AA7F4">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40EEF1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exact"/>
        </w:trPr>
        <w:tc>
          <w:tcPr>
            <w:tcW w:w="1862" w:type="dxa"/>
            <w:vAlign w:val="center"/>
          </w:tcPr>
          <w:p w14:paraId="0B38311C">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p>
        </w:tc>
        <w:tc>
          <w:tcPr>
            <w:tcW w:w="1991" w:type="dxa"/>
            <w:gridSpan w:val="2"/>
            <w:vAlign w:val="center"/>
          </w:tcPr>
          <w:p w14:paraId="23EA438A">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04" w:type="dxa"/>
            <w:vMerge w:val="continue"/>
            <w:vAlign w:val="center"/>
          </w:tcPr>
          <w:p w14:paraId="2046EFD5">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szCs w:val="21"/>
                <w:highlight w:val="none"/>
                <w14:textFill>
                  <w14:solidFill>
                    <w14:schemeClr w14:val="tx1"/>
                  </w14:solidFill>
                </w14:textFill>
              </w:rPr>
            </w:pPr>
          </w:p>
        </w:tc>
        <w:tc>
          <w:tcPr>
            <w:tcW w:w="2476" w:type="dxa"/>
            <w:gridSpan w:val="4"/>
            <w:vAlign w:val="center"/>
          </w:tcPr>
          <w:p w14:paraId="65ECD3E3">
            <w:pPr>
              <w:tabs>
                <w:tab w:val="left" w:pos="1240"/>
              </w:tabs>
              <w:autoSpaceDE w:val="0"/>
              <w:autoSpaceDN w:val="0"/>
              <w:adjustRightInd w:val="0"/>
              <w:snapToGrid w:val="0"/>
              <w:spacing w:line="400" w:lineRule="exact"/>
              <w:ind w:firstLine="315" w:firstLineChars="1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工</w:t>
            </w:r>
          </w:p>
        </w:tc>
        <w:tc>
          <w:tcPr>
            <w:tcW w:w="2236" w:type="dxa"/>
            <w:gridSpan w:val="2"/>
            <w:vAlign w:val="center"/>
          </w:tcPr>
          <w:p w14:paraId="13C5ABC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7BAC0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exact"/>
        </w:trPr>
        <w:tc>
          <w:tcPr>
            <w:tcW w:w="1862" w:type="dxa"/>
            <w:vAlign w:val="center"/>
          </w:tcPr>
          <w:p w14:paraId="25CEE97A">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经营范围</w:t>
            </w:r>
          </w:p>
        </w:tc>
        <w:tc>
          <w:tcPr>
            <w:tcW w:w="7607" w:type="dxa"/>
            <w:gridSpan w:val="9"/>
            <w:vAlign w:val="center"/>
          </w:tcPr>
          <w:p w14:paraId="2ACCC4F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5EA354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exact"/>
        </w:trPr>
        <w:tc>
          <w:tcPr>
            <w:tcW w:w="1862" w:type="dxa"/>
            <w:vAlign w:val="center"/>
          </w:tcPr>
          <w:p w14:paraId="66856D97">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tc>
        <w:tc>
          <w:tcPr>
            <w:tcW w:w="7607" w:type="dxa"/>
            <w:gridSpan w:val="9"/>
            <w:vAlign w:val="center"/>
          </w:tcPr>
          <w:p w14:paraId="5A0BD938">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本表后附营业执照、资质证书、安全生产条件等文件</w:t>
            </w:r>
          </w:p>
        </w:tc>
      </w:tr>
    </w:tbl>
    <w:p w14:paraId="6E35B2E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p w14:paraId="7D615BE5">
      <w:pPr>
        <w:autoSpaceDE w:val="0"/>
        <w:autoSpaceDN w:val="0"/>
        <w:adjustRightInd w:val="0"/>
        <w:snapToGrid w:val="0"/>
        <w:spacing w:line="400" w:lineRule="exact"/>
        <w:ind w:firstLine="315" w:firstLineChars="15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bookmarkStart w:id="374" w:name="_Toc534185840"/>
      <w:bookmarkStart w:id="375" w:name="_Toc509218863"/>
      <w:r>
        <w:rPr>
          <w:rFonts w:hint="eastAsia" w:ascii="宋体" w:hAnsi="宋体" w:eastAsia="宋体" w:cs="宋体"/>
          <w:color w:val="000000" w:themeColor="text1"/>
          <w:sz w:val="32"/>
          <w:szCs w:val="32"/>
          <w:highlight w:val="none"/>
          <w14:textFill>
            <w14:solidFill>
              <w14:schemeClr w14:val="tx1"/>
            </w14:solidFill>
          </w14:textFill>
        </w:rPr>
        <w:t>（三）项目管理机构</w:t>
      </w:r>
      <w:bookmarkEnd w:id="374"/>
      <w:bookmarkEnd w:id="375"/>
    </w:p>
    <w:p w14:paraId="1D95AAB7">
      <w:pPr>
        <w:spacing w:line="360" w:lineRule="auto"/>
        <w:rPr>
          <w:rFonts w:hint="eastAsia" w:ascii="宋体" w:hAnsi="宋体" w:eastAsia="宋体" w:cs="宋体"/>
          <w:color w:val="000000" w:themeColor="text1"/>
          <w:highlight w:val="none"/>
          <w14:textFill>
            <w14:solidFill>
              <w14:schemeClr w14:val="tx1"/>
            </w14:solidFill>
          </w14:textFill>
        </w:rPr>
      </w:pPr>
    </w:p>
    <w:p w14:paraId="6BE63B45">
      <w:pPr>
        <w:autoSpaceDE w:val="0"/>
        <w:autoSpaceDN w:val="0"/>
        <w:adjustRightInd w:val="0"/>
        <w:snapToGrid w:val="0"/>
        <w:spacing w:line="400" w:lineRule="exact"/>
        <w:ind w:firstLine="420" w:firstLineChars="150"/>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项目管理机构组成表</w:t>
      </w:r>
    </w:p>
    <w:tbl>
      <w:tblPr>
        <w:tblStyle w:val="47"/>
        <w:tblW w:w="94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0A695D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8" w:hRule="exact"/>
        </w:trPr>
        <w:tc>
          <w:tcPr>
            <w:tcW w:w="856" w:type="dxa"/>
            <w:vMerge w:val="restart"/>
            <w:vAlign w:val="center"/>
          </w:tcPr>
          <w:p w14:paraId="71AB9367">
            <w:pPr>
              <w:autoSpaceDE w:val="0"/>
              <w:autoSpaceDN w:val="0"/>
              <w:adjustRightInd w:val="0"/>
              <w:snapToGrid w:val="0"/>
              <w:spacing w:line="400" w:lineRule="exact"/>
              <w:ind w:firstLine="210" w:firstLineChars="1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职务</w:t>
            </w:r>
          </w:p>
        </w:tc>
        <w:tc>
          <w:tcPr>
            <w:tcW w:w="734" w:type="dxa"/>
            <w:vMerge w:val="restart"/>
            <w:vAlign w:val="center"/>
          </w:tcPr>
          <w:p w14:paraId="7792D1D7">
            <w:pPr>
              <w:autoSpaceDE w:val="0"/>
              <w:autoSpaceDN w:val="0"/>
              <w:adjustRightInd w:val="0"/>
              <w:snapToGrid w:val="0"/>
              <w:spacing w:line="400" w:lineRule="exact"/>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p>
        </w:tc>
        <w:tc>
          <w:tcPr>
            <w:tcW w:w="776" w:type="dxa"/>
            <w:vMerge w:val="restart"/>
            <w:vAlign w:val="center"/>
          </w:tcPr>
          <w:p w14:paraId="02245891">
            <w:pPr>
              <w:autoSpaceDE w:val="0"/>
              <w:autoSpaceDN w:val="0"/>
              <w:adjustRightInd w:val="0"/>
              <w:snapToGrid w:val="0"/>
              <w:spacing w:line="400" w:lineRule="exact"/>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职称</w:t>
            </w:r>
          </w:p>
        </w:tc>
        <w:tc>
          <w:tcPr>
            <w:tcW w:w="6220" w:type="dxa"/>
            <w:gridSpan w:val="5"/>
            <w:vAlign w:val="center"/>
          </w:tcPr>
          <w:p w14:paraId="20CB9ECD">
            <w:pPr>
              <w:autoSpaceDE w:val="0"/>
              <w:autoSpaceDN w:val="0"/>
              <w:adjustRightInd w:val="0"/>
              <w:snapToGrid w:val="0"/>
              <w:spacing w:line="400" w:lineRule="exact"/>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执业或职业资格证明</w:t>
            </w:r>
          </w:p>
        </w:tc>
        <w:tc>
          <w:tcPr>
            <w:tcW w:w="896" w:type="dxa"/>
            <w:vAlign w:val="center"/>
          </w:tcPr>
          <w:p w14:paraId="7F082E27">
            <w:pPr>
              <w:autoSpaceDE w:val="0"/>
              <w:autoSpaceDN w:val="0"/>
              <w:adjustRightInd w:val="0"/>
              <w:snapToGrid w:val="0"/>
              <w:spacing w:line="400" w:lineRule="exact"/>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tc>
      </w:tr>
      <w:tr w14:paraId="7A11E8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8" w:hRule="exact"/>
        </w:trPr>
        <w:tc>
          <w:tcPr>
            <w:tcW w:w="856" w:type="dxa"/>
            <w:vMerge w:val="continue"/>
            <w:vAlign w:val="top"/>
          </w:tcPr>
          <w:p w14:paraId="0128B2B1">
            <w:pPr>
              <w:autoSpaceDE w:val="0"/>
              <w:autoSpaceDN w:val="0"/>
              <w:adjustRightInd w:val="0"/>
              <w:snapToGrid w:val="0"/>
              <w:spacing w:line="400" w:lineRule="exact"/>
              <w:ind w:firstLine="315" w:firstLineChars="150"/>
              <w:jc w:val="left"/>
              <w:rPr>
                <w:rFonts w:hint="eastAsia" w:ascii="宋体" w:hAnsi="宋体" w:eastAsia="宋体" w:cs="宋体"/>
                <w:color w:val="000000" w:themeColor="text1"/>
                <w:szCs w:val="21"/>
                <w:highlight w:val="none"/>
                <w14:textFill>
                  <w14:solidFill>
                    <w14:schemeClr w14:val="tx1"/>
                  </w14:solidFill>
                </w14:textFill>
              </w:rPr>
            </w:pPr>
          </w:p>
        </w:tc>
        <w:tc>
          <w:tcPr>
            <w:tcW w:w="734" w:type="dxa"/>
            <w:vMerge w:val="continue"/>
            <w:vAlign w:val="top"/>
          </w:tcPr>
          <w:p w14:paraId="48541AA3">
            <w:pPr>
              <w:autoSpaceDE w:val="0"/>
              <w:autoSpaceDN w:val="0"/>
              <w:adjustRightInd w:val="0"/>
              <w:snapToGrid w:val="0"/>
              <w:spacing w:line="400" w:lineRule="exact"/>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p>
        </w:tc>
        <w:tc>
          <w:tcPr>
            <w:tcW w:w="776" w:type="dxa"/>
            <w:vMerge w:val="continue"/>
            <w:vAlign w:val="top"/>
          </w:tcPr>
          <w:p w14:paraId="78639821">
            <w:pPr>
              <w:autoSpaceDE w:val="0"/>
              <w:autoSpaceDN w:val="0"/>
              <w:adjustRightInd w:val="0"/>
              <w:snapToGrid w:val="0"/>
              <w:spacing w:line="400" w:lineRule="exact"/>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p>
        </w:tc>
        <w:tc>
          <w:tcPr>
            <w:tcW w:w="1167" w:type="dxa"/>
            <w:vAlign w:val="center"/>
          </w:tcPr>
          <w:p w14:paraId="420A57EA">
            <w:pPr>
              <w:autoSpaceDE w:val="0"/>
              <w:autoSpaceDN w:val="0"/>
              <w:adjustRightInd w:val="0"/>
              <w:snapToGrid w:val="0"/>
              <w:spacing w:line="400" w:lineRule="exact"/>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证书名称</w:t>
            </w:r>
          </w:p>
        </w:tc>
        <w:tc>
          <w:tcPr>
            <w:tcW w:w="776" w:type="dxa"/>
            <w:vAlign w:val="center"/>
          </w:tcPr>
          <w:p w14:paraId="094D154D">
            <w:pPr>
              <w:autoSpaceDE w:val="0"/>
              <w:autoSpaceDN w:val="0"/>
              <w:adjustRightInd w:val="0"/>
              <w:snapToGrid w:val="0"/>
              <w:spacing w:line="400" w:lineRule="exact"/>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级别</w:t>
            </w:r>
          </w:p>
        </w:tc>
        <w:tc>
          <w:tcPr>
            <w:tcW w:w="778" w:type="dxa"/>
            <w:vAlign w:val="center"/>
          </w:tcPr>
          <w:p w14:paraId="7B1F2851">
            <w:pPr>
              <w:autoSpaceDE w:val="0"/>
              <w:autoSpaceDN w:val="0"/>
              <w:adjustRightInd w:val="0"/>
              <w:snapToGrid w:val="0"/>
              <w:spacing w:line="400" w:lineRule="exact"/>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证号</w:t>
            </w:r>
          </w:p>
        </w:tc>
        <w:tc>
          <w:tcPr>
            <w:tcW w:w="776" w:type="dxa"/>
            <w:vAlign w:val="center"/>
          </w:tcPr>
          <w:p w14:paraId="2169DF96">
            <w:pPr>
              <w:autoSpaceDE w:val="0"/>
              <w:autoSpaceDN w:val="0"/>
              <w:adjustRightInd w:val="0"/>
              <w:snapToGrid w:val="0"/>
              <w:spacing w:line="400" w:lineRule="exact"/>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专业</w:t>
            </w:r>
          </w:p>
        </w:tc>
        <w:tc>
          <w:tcPr>
            <w:tcW w:w="2723" w:type="dxa"/>
            <w:vAlign w:val="center"/>
          </w:tcPr>
          <w:p w14:paraId="38CA9176">
            <w:pPr>
              <w:autoSpaceDE w:val="0"/>
              <w:autoSpaceDN w:val="0"/>
              <w:adjustRightInd w:val="0"/>
              <w:snapToGrid w:val="0"/>
              <w:spacing w:line="400" w:lineRule="exact"/>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养老保险</w:t>
            </w:r>
          </w:p>
        </w:tc>
        <w:tc>
          <w:tcPr>
            <w:tcW w:w="896" w:type="dxa"/>
            <w:vAlign w:val="top"/>
          </w:tcPr>
          <w:p w14:paraId="2EE2C530">
            <w:pPr>
              <w:autoSpaceDE w:val="0"/>
              <w:autoSpaceDN w:val="0"/>
              <w:adjustRightInd w:val="0"/>
              <w:snapToGrid w:val="0"/>
              <w:spacing w:line="400" w:lineRule="exact"/>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p>
        </w:tc>
      </w:tr>
      <w:tr w14:paraId="592CAE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23" w:hRule="exact"/>
        </w:trPr>
        <w:tc>
          <w:tcPr>
            <w:tcW w:w="856" w:type="dxa"/>
            <w:vAlign w:val="center"/>
          </w:tcPr>
          <w:p w14:paraId="030E9392">
            <w:pPr>
              <w:autoSpaceDE w:val="0"/>
              <w:autoSpaceDN w:val="0"/>
              <w:adjustRightInd w:val="0"/>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项目经理</w:t>
            </w:r>
          </w:p>
        </w:tc>
        <w:tc>
          <w:tcPr>
            <w:tcW w:w="734" w:type="dxa"/>
            <w:vAlign w:val="top"/>
          </w:tcPr>
          <w:p w14:paraId="2E57E35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3B9D5FD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vAlign w:val="top"/>
          </w:tcPr>
          <w:p w14:paraId="6A5D01C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0879E3C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vAlign w:val="top"/>
          </w:tcPr>
          <w:p w14:paraId="0B8282C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3F83560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vAlign w:val="top"/>
          </w:tcPr>
          <w:p w14:paraId="0989A5C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vAlign w:val="top"/>
          </w:tcPr>
          <w:p w14:paraId="473D56C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3F9B0A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03" w:hRule="exact"/>
        </w:trPr>
        <w:tc>
          <w:tcPr>
            <w:tcW w:w="856" w:type="dxa"/>
            <w:vAlign w:val="center"/>
          </w:tcPr>
          <w:p w14:paraId="53A1C8C1">
            <w:pPr>
              <w:autoSpaceDE w:val="0"/>
              <w:autoSpaceDN w:val="0"/>
              <w:adjustRightInd w:val="0"/>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项目技术负责人</w:t>
            </w:r>
          </w:p>
        </w:tc>
        <w:tc>
          <w:tcPr>
            <w:tcW w:w="734" w:type="dxa"/>
            <w:vAlign w:val="top"/>
          </w:tcPr>
          <w:p w14:paraId="76F508F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3FBE2D5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vAlign w:val="top"/>
          </w:tcPr>
          <w:p w14:paraId="50CCD88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00EEAAB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vAlign w:val="top"/>
          </w:tcPr>
          <w:p w14:paraId="7A2356E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447E2A2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vAlign w:val="top"/>
          </w:tcPr>
          <w:p w14:paraId="1B4B915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vAlign w:val="top"/>
          </w:tcPr>
          <w:p w14:paraId="59BBB0C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3729AD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8" w:hRule="exact"/>
        </w:trPr>
        <w:tc>
          <w:tcPr>
            <w:tcW w:w="856" w:type="dxa"/>
            <w:vAlign w:val="top"/>
          </w:tcPr>
          <w:p w14:paraId="71479E2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vAlign w:val="top"/>
          </w:tcPr>
          <w:p w14:paraId="6517BF6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65DE4FF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vAlign w:val="top"/>
          </w:tcPr>
          <w:p w14:paraId="4731184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7711534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vAlign w:val="top"/>
          </w:tcPr>
          <w:p w14:paraId="49E86DE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7C77FD1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vAlign w:val="top"/>
          </w:tcPr>
          <w:p w14:paraId="6C596EB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vAlign w:val="top"/>
          </w:tcPr>
          <w:p w14:paraId="553B431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4B487A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8" w:hRule="exact"/>
        </w:trPr>
        <w:tc>
          <w:tcPr>
            <w:tcW w:w="856" w:type="dxa"/>
            <w:vAlign w:val="top"/>
          </w:tcPr>
          <w:p w14:paraId="2F6CC81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vAlign w:val="top"/>
          </w:tcPr>
          <w:p w14:paraId="33FC51A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6EE6776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vAlign w:val="top"/>
          </w:tcPr>
          <w:p w14:paraId="038AE70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0C03F35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vAlign w:val="top"/>
          </w:tcPr>
          <w:p w14:paraId="1880A2F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76F1F6B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vAlign w:val="top"/>
          </w:tcPr>
          <w:p w14:paraId="14533D7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vAlign w:val="top"/>
          </w:tcPr>
          <w:p w14:paraId="1E7D1C8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1F6BF6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8" w:hRule="exact"/>
        </w:trPr>
        <w:tc>
          <w:tcPr>
            <w:tcW w:w="856" w:type="dxa"/>
            <w:vAlign w:val="top"/>
          </w:tcPr>
          <w:p w14:paraId="0EC57AD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vAlign w:val="top"/>
          </w:tcPr>
          <w:p w14:paraId="473289A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1A85E15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vAlign w:val="top"/>
          </w:tcPr>
          <w:p w14:paraId="136C9C5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4FD08A7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vAlign w:val="top"/>
          </w:tcPr>
          <w:p w14:paraId="1BF57DF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3103A21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vAlign w:val="top"/>
          </w:tcPr>
          <w:p w14:paraId="5CA8487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vAlign w:val="top"/>
          </w:tcPr>
          <w:p w14:paraId="0A34063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687E79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8" w:hRule="exact"/>
        </w:trPr>
        <w:tc>
          <w:tcPr>
            <w:tcW w:w="856" w:type="dxa"/>
            <w:vAlign w:val="top"/>
          </w:tcPr>
          <w:p w14:paraId="0009BF7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vAlign w:val="top"/>
          </w:tcPr>
          <w:p w14:paraId="6EA8141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5A52FDD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vAlign w:val="top"/>
          </w:tcPr>
          <w:p w14:paraId="13FC48A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0BC4719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vAlign w:val="top"/>
          </w:tcPr>
          <w:p w14:paraId="76A484B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608B920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vAlign w:val="top"/>
          </w:tcPr>
          <w:p w14:paraId="1C87B0F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vAlign w:val="top"/>
          </w:tcPr>
          <w:p w14:paraId="30BEEAD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179C3B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8" w:hRule="exact"/>
        </w:trPr>
        <w:tc>
          <w:tcPr>
            <w:tcW w:w="856" w:type="dxa"/>
            <w:vAlign w:val="top"/>
          </w:tcPr>
          <w:p w14:paraId="111EA7D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vAlign w:val="top"/>
          </w:tcPr>
          <w:p w14:paraId="4CB9664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4A86248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vAlign w:val="top"/>
          </w:tcPr>
          <w:p w14:paraId="44201DE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6B53116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vAlign w:val="top"/>
          </w:tcPr>
          <w:p w14:paraId="7458E3B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25C297C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vAlign w:val="top"/>
          </w:tcPr>
          <w:p w14:paraId="1CB2940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vAlign w:val="top"/>
          </w:tcPr>
          <w:p w14:paraId="60BF6C2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6226C7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8" w:hRule="exact"/>
        </w:trPr>
        <w:tc>
          <w:tcPr>
            <w:tcW w:w="856" w:type="dxa"/>
            <w:vAlign w:val="top"/>
          </w:tcPr>
          <w:p w14:paraId="4BD7987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vAlign w:val="top"/>
          </w:tcPr>
          <w:p w14:paraId="49FD187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7146693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vAlign w:val="top"/>
          </w:tcPr>
          <w:p w14:paraId="0281C85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718E387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vAlign w:val="top"/>
          </w:tcPr>
          <w:p w14:paraId="1BD25EE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340F681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vAlign w:val="top"/>
          </w:tcPr>
          <w:p w14:paraId="1A4AAF4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vAlign w:val="top"/>
          </w:tcPr>
          <w:p w14:paraId="1E59B4D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195F0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8" w:hRule="exact"/>
        </w:trPr>
        <w:tc>
          <w:tcPr>
            <w:tcW w:w="856" w:type="dxa"/>
            <w:vAlign w:val="top"/>
          </w:tcPr>
          <w:p w14:paraId="7C27505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vAlign w:val="top"/>
          </w:tcPr>
          <w:p w14:paraId="47E58B5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055E796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vAlign w:val="top"/>
          </w:tcPr>
          <w:p w14:paraId="412FB5F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6FFA422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vAlign w:val="top"/>
          </w:tcPr>
          <w:p w14:paraId="5471C1A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6274953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vAlign w:val="top"/>
          </w:tcPr>
          <w:p w14:paraId="114E985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vAlign w:val="top"/>
          </w:tcPr>
          <w:p w14:paraId="76CD2B8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709C2B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8" w:hRule="exact"/>
        </w:trPr>
        <w:tc>
          <w:tcPr>
            <w:tcW w:w="856" w:type="dxa"/>
            <w:vAlign w:val="top"/>
          </w:tcPr>
          <w:p w14:paraId="5EE65BC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vAlign w:val="top"/>
          </w:tcPr>
          <w:p w14:paraId="6FB7173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3C4A2B2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vAlign w:val="top"/>
          </w:tcPr>
          <w:p w14:paraId="585CDBD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081CBF9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vAlign w:val="top"/>
          </w:tcPr>
          <w:p w14:paraId="0E30BE7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06D5BD0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vAlign w:val="top"/>
          </w:tcPr>
          <w:p w14:paraId="0DB88A3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vAlign w:val="top"/>
          </w:tcPr>
          <w:p w14:paraId="7B30CCD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7D3B76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8" w:hRule="exact"/>
        </w:trPr>
        <w:tc>
          <w:tcPr>
            <w:tcW w:w="856" w:type="dxa"/>
            <w:vAlign w:val="top"/>
          </w:tcPr>
          <w:p w14:paraId="7B06F3C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vAlign w:val="top"/>
          </w:tcPr>
          <w:p w14:paraId="24462EA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3763DD4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vAlign w:val="top"/>
          </w:tcPr>
          <w:p w14:paraId="3DA83BE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4815DA4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vAlign w:val="top"/>
          </w:tcPr>
          <w:p w14:paraId="2A4A444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5F9B6E9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vAlign w:val="top"/>
          </w:tcPr>
          <w:p w14:paraId="371ECB7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vAlign w:val="top"/>
          </w:tcPr>
          <w:p w14:paraId="6511019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1EF622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8" w:hRule="exact"/>
        </w:trPr>
        <w:tc>
          <w:tcPr>
            <w:tcW w:w="856" w:type="dxa"/>
            <w:vAlign w:val="top"/>
          </w:tcPr>
          <w:p w14:paraId="6CFBB58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vAlign w:val="top"/>
          </w:tcPr>
          <w:p w14:paraId="6B038FD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0B74578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vAlign w:val="top"/>
          </w:tcPr>
          <w:p w14:paraId="61EED81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16F14EC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vAlign w:val="top"/>
          </w:tcPr>
          <w:p w14:paraId="0CCE126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13BBE18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vAlign w:val="top"/>
          </w:tcPr>
          <w:p w14:paraId="76DE0A7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vAlign w:val="top"/>
          </w:tcPr>
          <w:p w14:paraId="7D6A801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4801D4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8" w:hRule="exact"/>
        </w:trPr>
        <w:tc>
          <w:tcPr>
            <w:tcW w:w="856" w:type="dxa"/>
            <w:vAlign w:val="top"/>
          </w:tcPr>
          <w:p w14:paraId="1528A2D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vAlign w:val="top"/>
          </w:tcPr>
          <w:p w14:paraId="6CF2803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30FF6E9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vAlign w:val="top"/>
          </w:tcPr>
          <w:p w14:paraId="35CB561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234A2DC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vAlign w:val="top"/>
          </w:tcPr>
          <w:p w14:paraId="5D0836C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01D43BD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vAlign w:val="top"/>
          </w:tcPr>
          <w:p w14:paraId="1F42B1A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vAlign w:val="top"/>
          </w:tcPr>
          <w:p w14:paraId="7F00CDD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6B9D3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8" w:hRule="exact"/>
        </w:trPr>
        <w:tc>
          <w:tcPr>
            <w:tcW w:w="856" w:type="dxa"/>
            <w:vAlign w:val="top"/>
          </w:tcPr>
          <w:p w14:paraId="4D4EF51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vAlign w:val="top"/>
          </w:tcPr>
          <w:p w14:paraId="3812670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1582201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vAlign w:val="top"/>
          </w:tcPr>
          <w:p w14:paraId="5CF9B12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64CC4F3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vAlign w:val="top"/>
          </w:tcPr>
          <w:p w14:paraId="57C2143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427F37C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vAlign w:val="top"/>
          </w:tcPr>
          <w:p w14:paraId="35F56D3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vAlign w:val="top"/>
          </w:tcPr>
          <w:p w14:paraId="5250E9B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73C655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8" w:hRule="exact"/>
        </w:trPr>
        <w:tc>
          <w:tcPr>
            <w:tcW w:w="856" w:type="dxa"/>
            <w:vAlign w:val="top"/>
          </w:tcPr>
          <w:p w14:paraId="14DD5D5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vAlign w:val="top"/>
          </w:tcPr>
          <w:p w14:paraId="538FCC6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57CF425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vAlign w:val="top"/>
          </w:tcPr>
          <w:p w14:paraId="1703F2B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633E04C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vAlign w:val="top"/>
          </w:tcPr>
          <w:p w14:paraId="4E86ABE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7ADBDD4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vAlign w:val="top"/>
          </w:tcPr>
          <w:p w14:paraId="35C6B80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vAlign w:val="top"/>
          </w:tcPr>
          <w:p w14:paraId="5EB4830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477DE1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8" w:hRule="exact"/>
        </w:trPr>
        <w:tc>
          <w:tcPr>
            <w:tcW w:w="856" w:type="dxa"/>
            <w:vAlign w:val="top"/>
          </w:tcPr>
          <w:p w14:paraId="5A762E5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vAlign w:val="top"/>
          </w:tcPr>
          <w:p w14:paraId="42F6989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78BA18E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vAlign w:val="top"/>
          </w:tcPr>
          <w:p w14:paraId="21006BF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12CCE47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vAlign w:val="top"/>
          </w:tcPr>
          <w:p w14:paraId="645C8B4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2AEEC8F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vAlign w:val="top"/>
          </w:tcPr>
          <w:p w14:paraId="638DDC1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vAlign w:val="top"/>
          </w:tcPr>
          <w:p w14:paraId="3290D12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15E58D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8" w:hRule="exact"/>
        </w:trPr>
        <w:tc>
          <w:tcPr>
            <w:tcW w:w="856" w:type="dxa"/>
            <w:vAlign w:val="top"/>
          </w:tcPr>
          <w:p w14:paraId="09DF910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vAlign w:val="top"/>
          </w:tcPr>
          <w:p w14:paraId="61E09BA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556A038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vAlign w:val="top"/>
          </w:tcPr>
          <w:p w14:paraId="1F891FB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12AC3F9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vAlign w:val="top"/>
          </w:tcPr>
          <w:p w14:paraId="32EA959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1AA434D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vAlign w:val="top"/>
          </w:tcPr>
          <w:p w14:paraId="6FD9AD2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vAlign w:val="top"/>
          </w:tcPr>
          <w:p w14:paraId="204E3B6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2EAB09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8" w:hRule="exact"/>
        </w:trPr>
        <w:tc>
          <w:tcPr>
            <w:tcW w:w="856" w:type="dxa"/>
            <w:vAlign w:val="top"/>
          </w:tcPr>
          <w:p w14:paraId="12D7DED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vAlign w:val="top"/>
          </w:tcPr>
          <w:p w14:paraId="57C4FBF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3F13B71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vAlign w:val="top"/>
          </w:tcPr>
          <w:p w14:paraId="48C9BB3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77E0CD6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vAlign w:val="top"/>
          </w:tcPr>
          <w:p w14:paraId="1A4E885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Align w:val="top"/>
          </w:tcPr>
          <w:p w14:paraId="7C806AB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vAlign w:val="top"/>
          </w:tcPr>
          <w:p w14:paraId="563F09A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vAlign w:val="top"/>
          </w:tcPr>
          <w:p w14:paraId="0CBA5FD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bl>
    <w:p w14:paraId="6BE36071">
      <w:pPr>
        <w:spacing w:line="20" w:lineRule="exact"/>
        <w:jc w:val="center"/>
        <w:rPr>
          <w:rFonts w:hint="eastAsia" w:ascii="宋体" w:hAnsi="宋体" w:eastAsia="宋体" w:cs="宋体"/>
          <w:color w:val="000000" w:themeColor="text1"/>
          <w:szCs w:val="21"/>
          <w:highlight w:val="none"/>
          <w14:textFill>
            <w14:solidFill>
              <w14:schemeClr w14:val="tx1"/>
            </w14:solidFill>
          </w14:textFill>
        </w:rPr>
      </w:pPr>
    </w:p>
    <w:p w14:paraId="6E58468A">
      <w:pPr>
        <w:autoSpaceDE w:val="0"/>
        <w:autoSpaceDN w:val="0"/>
        <w:adjustRightInd w:val="0"/>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备注：本表仅填项目经理、项目技术负责人相关信息，并附相关证书及证件等</w:t>
      </w:r>
    </w:p>
    <w:p w14:paraId="0BDE1C4B">
      <w:pPr>
        <w:autoSpaceDE w:val="0"/>
        <w:autoSpaceDN w:val="0"/>
        <w:adjustRightInd w:val="0"/>
        <w:snapToGrid w:val="0"/>
        <w:spacing w:line="400" w:lineRule="exact"/>
        <w:jc w:val="center"/>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r>
        <w:rPr>
          <w:rFonts w:hint="eastAsia" w:ascii="宋体" w:hAnsi="宋体" w:eastAsia="宋体" w:cs="宋体"/>
          <w:color w:val="000000" w:themeColor="text1"/>
          <w:sz w:val="32"/>
          <w:szCs w:val="32"/>
          <w:highlight w:val="none"/>
          <w14:textFill>
            <w14:solidFill>
              <w14:schemeClr w14:val="tx1"/>
            </w14:solidFill>
          </w14:textFill>
        </w:rPr>
        <w:t>项目经理</w:t>
      </w:r>
      <w:r>
        <w:rPr>
          <w:rFonts w:hint="eastAsia" w:ascii="宋体" w:hAnsi="宋体" w:eastAsia="宋体" w:cs="宋体"/>
          <w:color w:val="000000" w:themeColor="text1"/>
          <w:sz w:val="32"/>
          <w:szCs w:val="32"/>
          <w:highlight w:val="none"/>
          <w:lang w:val="en-US" w:eastAsia="zh-CN"/>
          <w14:textFill>
            <w14:solidFill>
              <w14:schemeClr w14:val="tx1"/>
            </w14:solidFill>
          </w14:textFill>
        </w:rPr>
        <w:t>或</w:t>
      </w:r>
    </w:p>
    <w:p w14:paraId="3F2F134C">
      <w:pPr>
        <w:autoSpaceDE w:val="0"/>
        <w:autoSpaceDN w:val="0"/>
        <w:adjustRightInd w:val="0"/>
        <w:snapToGrid w:val="0"/>
        <w:spacing w:line="400" w:lineRule="exact"/>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项目技术负责人简历表</w:t>
      </w:r>
      <w:bookmarkEnd w:id="372"/>
      <w:bookmarkEnd w:id="373"/>
    </w:p>
    <w:tbl>
      <w:tblPr>
        <w:tblStyle w:val="47"/>
        <w:tblW w:w="956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42C4D2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2" w:hRule="exact"/>
        </w:trPr>
        <w:tc>
          <w:tcPr>
            <w:tcW w:w="1306" w:type="dxa"/>
            <w:vAlign w:val="center"/>
          </w:tcPr>
          <w:p w14:paraId="3526C63C">
            <w:pPr>
              <w:autoSpaceDE w:val="0"/>
              <w:autoSpaceDN w:val="0"/>
              <w:adjustRightInd w:val="0"/>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p>
        </w:tc>
        <w:tc>
          <w:tcPr>
            <w:tcW w:w="1190" w:type="dxa"/>
            <w:gridSpan w:val="2"/>
            <w:vAlign w:val="center"/>
          </w:tcPr>
          <w:p w14:paraId="3FF6C71B">
            <w:pPr>
              <w:autoSpaceDE w:val="0"/>
              <w:autoSpaceDN w:val="0"/>
              <w:adjustRightInd w:val="0"/>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20" w:type="dxa"/>
            <w:vAlign w:val="center"/>
          </w:tcPr>
          <w:p w14:paraId="7462E48F">
            <w:pPr>
              <w:autoSpaceDE w:val="0"/>
              <w:autoSpaceDN w:val="0"/>
              <w:adjustRightInd w:val="0"/>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年龄</w:t>
            </w:r>
          </w:p>
        </w:tc>
        <w:tc>
          <w:tcPr>
            <w:tcW w:w="1175" w:type="dxa"/>
            <w:vAlign w:val="center"/>
          </w:tcPr>
          <w:p w14:paraId="6C7F58E2">
            <w:pPr>
              <w:autoSpaceDE w:val="0"/>
              <w:autoSpaceDN w:val="0"/>
              <w:adjustRightInd w:val="0"/>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346" w:type="dxa"/>
            <w:gridSpan w:val="3"/>
            <w:vAlign w:val="center"/>
          </w:tcPr>
          <w:p w14:paraId="1DCC5F22">
            <w:pPr>
              <w:autoSpaceDE w:val="0"/>
              <w:autoSpaceDN w:val="0"/>
              <w:adjustRightInd w:val="0"/>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学历</w:t>
            </w:r>
          </w:p>
        </w:tc>
        <w:tc>
          <w:tcPr>
            <w:tcW w:w="2528" w:type="dxa"/>
            <w:vAlign w:val="center"/>
          </w:tcPr>
          <w:p w14:paraId="15D06C0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144B4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2" w:hRule="exact"/>
        </w:trPr>
        <w:tc>
          <w:tcPr>
            <w:tcW w:w="1306" w:type="dxa"/>
            <w:vAlign w:val="center"/>
          </w:tcPr>
          <w:p w14:paraId="3C7F1091">
            <w:pPr>
              <w:autoSpaceDE w:val="0"/>
              <w:autoSpaceDN w:val="0"/>
              <w:adjustRightInd w:val="0"/>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职称</w:t>
            </w:r>
          </w:p>
        </w:tc>
        <w:tc>
          <w:tcPr>
            <w:tcW w:w="1190" w:type="dxa"/>
            <w:gridSpan w:val="2"/>
            <w:vAlign w:val="center"/>
          </w:tcPr>
          <w:p w14:paraId="4AEF0EA4">
            <w:pPr>
              <w:autoSpaceDE w:val="0"/>
              <w:autoSpaceDN w:val="0"/>
              <w:adjustRightInd w:val="0"/>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20" w:type="dxa"/>
            <w:vAlign w:val="center"/>
          </w:tcPr>
          <w:p w14:paraId="71D03C45">
            <w:pPr>
              <w:autoSpaceDE w:val="0"/>
              <w:autoSpaceDN w:val="0"/>
              <w:adjustRightInd w:val="0"/>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职务</w:t>
            </w:r>
          </w:p>
        </w:tc>
        <w:tc>
          <w:tcPr>
            <w:tcW w:w="1175" w:type="dxa"/>
            <w:vAlign w:val="center"/>
          </w:tcPr>
          <w:p w14:paraId="427B914F">
            <w:pPr>
              <w:autoSpaceDE w:val="0"/>
              <w:autoSpaceDN w:val="0"/>
              <w:adjustRightInd w:val="0"/>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346" w:type="dxa"/>
            <w:gridSpan w:val="3"/>
            <w:vAlign w:val="center"/>
          </w:tcPr>
          <w:p w14:paraId="74D2FC55">
            <w:pPr>
              <w:autoSpaceDE w:val="0"/>
              <w:autoSpaceDN w:val="0"/>
              <w:adjustRightInd w:val="0"/>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拟在本合同任职</w:t>
            </w:r>
          </w:p>
        </w:tc>
        <w:tc>
          <w:tcPr>
            <w:tcW w:w="2528" w:type="dxa"/>
            <w:vAlign w:val="center"/>
          </w:tcPr>
          <w:p w14:paraId="69A704A4">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261109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2" w:hRule="exact"/>
        </w:trPr>
        <w:tc>
          <w:tcPr>
            <w:tcW w:w="1306" w:type="dxa"/>
            <w:vAlign w:val="center"/>
          </w:tcPr>
          <w:p w14:paraId="2299FACD">
            <w:pPr>
              <w:autoSpaceDE w:val="0"/>
              <w:autoSpaceDN w:val="0"/>
              <w:adjustRightInd w:val="0"/>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毕业学校</w:t>
            </w:r>
          </w:p>
        </w:tc>
        <w:tc>
          <w:tcPr>
            <w:tcW w:w="8259" w:type="dxa"/>
            <w:gridSpan w:val="8"/>
            <w:vAlign w:val="center"/>
          </w:tcPr>
          <w:p w14:paraId="156AEE20">
            <w:pPr>
              <w:tabs>
                <w:tab w:val="left" w:pos="2820"/>
                <w:tab w:val="left" w:pos="4080"/>
              </w:tabs>
              <w:autoSpaceDE w:val="0"/>
              <w:autoSpaceDN w:val="0"/>
              <w:adjustRightInd w:val="0"/>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年毕业于</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学校</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专业</w:t>
            </w:r>
          </w:p>
        </w:tc>
      </w:tr>
      <w:tr w14:paraId="20A70F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2" w:hRule="exact"/>
        </w:trPr>
        <w:tc>
          <w:tcPr>
            <w:tcW w:w="9565" w:type="dxa"/>
            <w:gridSpan w:val="9"/>
            <w:vAlign w:val="center"/>
          </w:tcPr>
          <w:p w14:paraId="0AE8662B">
            <w:pPr>
              <w:autoSpaceDE w:val="0"/>
              <w:autoSpaceDN w:val="0"/>
              <w:adjustRightInd w:val="0"/>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主要工作经历</w:t>
            </w:r>
          </w:p>
        </w:tc>
      </w:tr>
      <w:tr w14:paraId="7F955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2" w:hRule="exact"/>
        </w:trPr>
        <w:tc>
          <w:tcPr>
            <w:tcW w:w="1703" w:type="dxa"/>
            <w:gridSpan w:val="2"/>
            <w:vAlign w:val="center"/>
          </w:tcPr>
          <w:p w14:paraId="33401AF1">
            <w:pPr>
              <w:autoSpaceDE w:val="0"/>
              <w:autoSpaceDN w:val="0"/>
              <w:adjustRightInd w:val="0"/>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时间</w:t>
            </w:r>
          </w:p>
        </w:tc>
        <w:tc>
          <w:tcPr>
            <w:tcW w:w="3768" w:type="dxa"/>
            <w:gridSpan w:val="4"/>
            <w:vAlign w:val="center"/>
          </w:tcPr>
          <w:p w14:paraId="2CA57154">
            <w:pPr>
              <w:autoSpaceDE w:val="0"/>
              <w:autoSpaceDN w:val="0"/>
              <w:adjustRightInd w:val="0"/>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参加过的类似项目</w:t>
            </w:r>
          </w:p>
        </w:tc>
        <w:tc>
          <w:tcPr>
            <w:tcW w:w="1388" w:type="dxa"/>
            <w:vAlign w:val="center"/>
          </w:tcPr>
          <w:p w14:paraId="148B0C40">
            <w:pPr>
              <w:autoSpaceDE w:val="0"/>
              <w:autoSpaceDN w:val="0"/>
              <w:adjustRightInd w:val="0"/>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担任职务</w:t>
            </w:r>
          </w:p>
        </w:tc>
        <w:tc>
          <w:tcPr>
            <w:tcW w:w="2706" w:type="dxa"/>
            <w:gridSpan w:val="2"/>
            <w:vAlign w:val="center"/>
          </w:tcPr>
          <w:p w14:paraId="6EF5F082">
            <w:pPr>
              <w:autoSpaceDE w:val="0"/>
              <w:autoSpaceDN w:val="0"/>
              <w:adjustRightInd w:val="0"/>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发包人及联系电话</w:t>
            </w:r>
          </w:p>
        </w:tc>
      </w:tr>
      <w:tr w14:paraId="3E345D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2" w:hRule="exact"/>
        </w:trPr>
        <w:tc>
          <w:tcPr>
            <w:tcW w:w="1703" w:type="dxa"/>
            <w:gridSpan w:val="2"/>
            <w:vAlign w:val="center"/>
          </w:tcPr>
          <w:p w14:paraId="220870C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05B324A8">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4581A37A">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2C91F76A">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338ACD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2" w:hRule="exact"/>
        </w:trPr>
        <w:tc>
          <w:tcPr>
            <w:tcW w:w="1703" w:type="dxa"/>
            <w:gridSpan w:val="2"/>
            <w:vAlign w:val="center"/>
          </w:tcPr>
          <w:p w14:paraId="361DFBC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046DD21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6307E5BA">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2F5F5B1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1475AC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2" w:hRule="exact"/>
        </w:trPr>
        <w:tc>
          <w:tcPr>
            <w:tcW w:w="1703" w:type="dxa"/>
            <w:gridSpan w:val="2"/>
            <w:vAlign w:val="center"/>
          </w:tcPr>
          <w:p w14:paraId="1AD10C4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73F8A1D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283528D8">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041E76A4">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184539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2" w:hRule="exact"/>
        </w:trPr>
        <w:tc>
          <w:tcPr>
            <w:tcW w:w="1703" w:type="dxa"/>
            <w:gridSpan w:val="2"/>
            <w:vAlign w:val="center"/>
          </w:tcPr>
          <w:p w14:paraId="55AD5A9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5131FD9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4F067FFA">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7460428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7F4369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2" w:hRule="exact"/>
        </w:trPr>
        <w:tc>
          <w:tcPr>
            <w:tcW w:w="1703" w:type="dxa"/>
            <w:gridSpan w:val="2"/>
            <w:vAlign w:val="center"/>
          </w:tcPr>
          <w:p w14:paraId="61534C6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4A5E3CD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637E4E5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705E01D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6ECF2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2" w:hRule="exact"/>
        </w:trPr>
        <w:tc>
          <w:tcPr>
            <w:tcW w:w="1703" w:type="dxa"/>
            <w:gridSpan w:val="2"/>
            <w:vAlign w:val="center"/>
          </w:tcPr>
          <w:p w14:paraId="2259D84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26448C7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4336FE5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405C1DA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3211E3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2" w:hRule="exact"/>
        </w:trPr>
        <w:tc>
          <w:tcPr>
            <w:tcW w:w="1703" w:type="dxa"/>
            <w:gridSpan w:val="2"/>
            <w:vAlign w:val="center"/>
          </w:tcPr>
          <w:p w14:paraId="7D194DC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655EF8F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1D43575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5FDB56A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240289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2" w:hRule="exact"/>
        </w:trPr>
        <w:tc>
          <w:tcPr>
            <w:tcW w:w="1703" w:type="dxa"/>
            <w:gridSpan w:val="2"/>
            <w:vAlign w:val="center"/>
          </w:tcPr>
          <w:p w14:paraId="00020412">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0022AD2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0E4863D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0A12CA7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378631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2" w:hRule="exact"/>
        </w:trPr>
        <w:tc>
          <w:tcPr>
            <w:tcW w:w="1703" w:type="dxa"/>
            <w:gridSpan w:val="2"/>
            <w:vAlign w:val="center"/>
          </w:tcPr>
          <w:p w14:paraId="0D247A2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7C1462C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0AB414C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464A1BE2">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7F686A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2" w:hRule="exact"/>
        </w:trPr>
        <w:tc>
          <w:tcPr>
            <w:tcW w:w="1703" w:type="dxa"/>
            <w:gridSpan w:val="2"/>
            <w:vAlign w:val="center"/>
          </w:tcPr>
          <w:p w14:paraId="13B6B6E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01A3BFE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5E9189D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466718A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164F8E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2" w:hRule="exact"/>
        </w:trPr>
        <w:tc>
          <w:tcPr>
            <w:tcW w:w="1703" w:type="dxa"/>
            <w:gridSpan w:val="2"/>
            <w:vAlign w:val="center"/>
          </w:tcPr>
          <w:p w14:paraId="4E02D0D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1F7871A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3D72825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7C2E8E2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153D44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2" w:hRule="exact"/>
        </w:trPr>
        <w:tc>
          <w:tcPr>
            <w:tcW w:w="1703" w:type="dxa"/>
            <w:gridSpan w:val="2"/>
            <w:vAlign w:val="center"/>
          </w:tcPr>
          <w:p w14:paraId="4AB2EFA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03DA8D3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14461AD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7E58E85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77285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2" w:hRule="exact"/>
        </w:trPr>
        <w:tc>
          <w:tcPr>
            <w:tcW w:w="1703" w:type="dxa"/>
            <w:gridSpan w:val="2"/>
            <w:vAlign w:val="center"/>
          </w:tcPr>
          <w:p w14:paraId="4B1320E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4FA02A1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78BCFD1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0B175A3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bl>
    <w:p w14:paraId="471E316B">
      <w:pPr>
        <w:spacing w:line="360" w:lineRule="auto"/>
        <w:rPr>
          <w:rFonts w:hint="eastAsia" w:ascii="宋体" w:hAnsi="宋体" w:eastAsia="宋体" w:cs="宋体"/>
          <w:color w:val="000000" w:themeColor="text1"/>
          <w:highlight w:val="none"/>
          <w14:textFill>
            <w14:solidFill>
              <w14:schemeClr w14:val="tx1"/>
            </w14:solidFill>
          </w14:textFill>
        </w:rPr>
      </w:pPr>
    </w:p>
    <w:p w14:paraId="4371CD5E">
      <w:pPr>
        <w:autoSpaceDE w:val="0"/>
        <w:autoSpaceDN w:val="0"/>
        <w:adjustRightInd w:val="0"/>
        <w:snapToGrid w:val="0"/>
        <w:spacing w:line="400" w:lineRule="exact"/>
        <w:jc w:val="center"/>
        <w:outlineLvl w:val="1"/>
        <w:rPr>
          <w:rFonts w:hint="eastAsia" w:ascii="宋体" w:hAnsi="宋体" w:eastAsia="宋体" w:cs="宋体"/>
          <w:color w:val="000000" w:themeColor="text1"/>
          <w:sz w:val="32"/>
          <w:szCs w:val="32"/>
          <w:highlight w:val="none"/>
          <w14:textFill>
            <w14:solidFill>
              <w14:schemeClr w14:val="tx1"/>
            </w14:solidFill>
          </w14:textFill>
        </w:rPr>
      </w:pPr>
      <w:bookmarkStart w:id="376" w:name="_Toc57905933"/>
      <w:bookmarkStart w:id="377" w:name="_Toc287607888"/>
      <w:bookmarkStart w:id="378" w:name="_Toc287620834"/>
      <w:bookmarkStart w:id="379" w:name="_Toc430530550"/>
      <w:bookmarkStart w:id="380" w:name="_Toc534185841"/>
      <w:bookmarkStart w:id="381" w:name="_Toc509218864"/>
      <w:bookmarkStart w:id="382" w:name="_Toc277082660"/>
      <w:r>
        <w:rPr>
          <w:rFonts w:hint="eastAsia" w:ascii="宋体" w:hAnsi="宋体" w:eastAsia="宋体" w:cs="宋体"/>
          <w:color w:val="000000" w:themeColor="text1"/>
          <w:sz w:val="32"/>
          <w:szCs w:val="32"/>
          <w:highlight w:val="none"/>
          <w14:textFill>
            <w14:solidFill>
              <w14:schemeClr w14:val="tx1"/>
            </w14:solidFill>
          </w14:textFill>
        </w:rPr>
        <w:br w:type="page"/>
      </w:r>
      <w:bookmarkStart w:id="383" w:name="_Toc23065"/>
      <w:r>
        <w:rPr>
          <w:rFonts w:hint="eastAsia" w:ascii="宋体" w:hAnsi="宋体" w:eastAsia="宋体" w:cs="宋体"/>
          <w:color w:val="000000" w:themeColor="text1"/>
          <w:sz w:val="32"/>
          <w:szCs w:val="32"/>
          <w:highlight w:val="none"/>
          <w14:textFill>
            <w14:solidFill>
              <w14:schemeClr w14:val="tx1"/>
            </w14:solidFill>
          </w14:textFill>
        </w:rPr>
        <w:t>（四）</w:t>
      </w:r>
      <w:bookmarkEnd w:id="376"/>
      <w:bookmarkEnd w:id="377"/>
      <w:bookmarkEnd w:id="378"/>
      <w:bookmarkEnd w:id="379"/>
      <w:bookmarkEnd w:id="380"/>
      <w:bookmarkEnd w:id="381"/>
      <w:bookmarkEnd w:id="382"/>
      <w:bookmarkStart w:id="384" w:name="_Toc57905935"/>
      <w:bookmarkStart w:id="385" w:name="_Toc534185843"/>
      <w:bookmarkStart w:id="386" w:name="_Toc509218866"/>
      <w:r>
        <w:rPr>
          <w:rFonts w:hint="eastAsia" w:ascii="宋体" w:hAnsi="宋体" w:eastAsia="宋体" w:cs="宋体"/>
          <w:color w:val="000000" w:themeColor="text1"/>
          <w:sz w:val="32"/>
          <w:szCs w:val="32"/>
          <w:highlight w:val="none"/>
          <w14:textFill>
            <w14:solidFill>
              <w14:schemeClr w14:val="tx1"/>
            </w14:solidFill>
          </w14:textFill>
        </w:rPr>
        <w:t>承诺</w:t>
      </w:r>
      <w:bookmarkEnd w:id="383"/>
      <w:bookmarkEnd w:id="384"/>
    </w:p>
    <w:p w14:paraId="55F57CA3">
      <w:pPr>
        <w:snapToGrid w:val="0"/>
        <w:spacing w:line="38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（招标人名称）：</w:t>
      </w:r>
    </w:p>
    <w:p w14:paraId="6A87CB9C">
      <w:pPr>
        <w:snapToGrid w:val="0"/>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我公司</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（投标人名称）参加了贵单位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（项目名称）的投标，自愿作出以下承诺：</w:t>
      </w:r>
    </w:p>
    <w:p w14:paraId="0A7FD083">
      <w:pPr>
        <w:autoSpaceDE w:val="0"/>
        <w:autoSpaceDN w:val="0"/>
        <w:adjustRightInd w:val="0"/>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1、我公司投标截止日投标资格情况不存在下列情形之一：</w:t>
      </w:r>
    </w:p>
    <w:p w14:paraId="34AAE2C8">
      <w:pPr>
        <w:autoSpaceDE w:val="0"/>
        <w:autoSpaceDN w:val="0"/>
        <w:adjustRightInd w:val="0"/>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（1）被人民法院列入失信被执行人名单且在被执行期内；</w:t>
      </w:r>
    </w:p>
    <w:p w14:paraId="7D91D171">
      <w:pPr>
        <w:autoSpaceDE w:val="0"/>
        <w:autoSpaceDN w:val="0"/>
        <w:adjustRightInd w:val="0"/>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3EFC25E8">
      <w:pPr>
        <w:autoSpaceDE w:val="0"/>
        <w:autoSpaceDN w:val="0"/>
        <w:adjustRightInd w:val="0"/>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（3）被列入《重庆市工程建设领域招标投标信用管理暂行办法》规定的黑名单且在记分有效期内；</w:t>
      </w:r>
    </w:p>
    <w:p w14:paraId="496A4308">
      <w:pPr>
        <w:autoSpaceDE w:val="0"/>
        <w:autoSpaceDN w:val="0"/>
        <w:adjustRightInd w:val="0"/>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3F1165CF">
      <w:pPr>
        <w:autoSpaceDE w:val="0"/>
        <w:autoSpaceDN w:val="0"/>
        <w:adjustRightInd w:val="0"/>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（5）被重庆市市级有关行业主管部门暂停在渝承揽新业务且在暂停期内。</w:t>
      </w:r>
    </w:p>
    <w:p w14:paraId="5252DE2C">
      <w:pPr>
        <w:autoSpaceDE w:val="0"/>
        <w:autoSpaceDN w:val="0"/>
        <w:adjustRightInd w:val="0"/>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2、我公司拟派的项目经理按注册建造师的相关规定到岗履职和未被禁止参与投标。</w:t>
      </w:r>
    </w:p>
    <w:p w14:paraId="5898D5BE">
      <w:pPr>
        <w:autoSpaceDE w:val="0"/>
        <w:autoSpaceDN w:val="0"/>
        <w:adjustRightInd w:val="0"/>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003AB026">
      <w:pPr>
        <w:autoSpaceDE w:val="0"/>
        <w:autoSpaceDN w:val="0"/>
        <w:adjustRightInd w:val="0"/>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拟派的项目经理未被重庆市市级有关行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19201BFD">
      <w:pPr>
        <w:autoSpaceDE w:val="0"/>
        <w:autoSpaceDN w:val="0"/>
        <w:adjustRightInd w:val="0"/>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2.3为保证我公司拟派的项目经理到本项目到岗履职，我公司还承诺：</w:t>
      </w:r>
    </w:p>
    <w:p w14:paraId="4C24EA6C">
      <w:pPr>
        <w:snapToGrid w:val="0"/>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若我公司拟派本项目的项目经理有在其他项目任职的情形的（或有在其他项目中标或拟中标的情形的），应在收到中标通知书后 14 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竞争性比选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14:paraId="25C9CAA9">
      <w:pPr>
        <w:snapToGrid w:val="0"/>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若我公司拟派项目经理放弃在其他项目任职的将提供：①经业主或建设单位同意任职变更的文件；②负责项目监管的行业行政主管部门出具同意任职变更的证明材料。</w:t>
      </w:r>
    </w:p>
    <w:p w14:paraId="6B4924CF">
      <w:pPr>
        <w:snapToGrid w:val="0"/>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若我公司拟派项目经理放弃在其他项目中标或拟中标的将提供：①经中标或拟中标的其他项目建设单位同意的放弃中标函。</w:t>
      </w:r>
    </w:p>
    <w:p w14:paraId="27953D4A">
      <w:pPr>
        <w:snapToGrid w:val="0"/>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我公司若中标，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标后不能满足该要求的，取消我公司中标资格，给贵单位造成损失的，我公司依法承担违约赔偿责任。</w:t>
      </w:r>
    </w:p>
    <w:p w14:paraId="6FD0DBA2">
      <w:pPr>
        <w:snapToGrid w:val="0"/>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我公司承诺：已标价工程量清单符合第五章“工程量清单”给出的范围及数量，竞争性比选文件中规定工程量清单不允许修改的内容不得修改，每项工程量清单综合单价报价不得高于对应工程量清单综合单价最高限价。贵单位可在合同签订前对我公司已标价工程量清单进行清标。若发现我公司的工程量清单综合单价报价超过招标时给出的工程量清单综合单价最高限价的，在工程结算时贵单位以发出的工程量清单综合单价最高限价为基础，按照我公司的中标总报价与本工程的总价最高限价的下浮比例进行同比例下调，我公司无条件接受，否则按我公司违约处理。</w:t>
      </w:r>
    </w:p>
    <w:p w14:paraId="62232054">
      <w:pPr>
        <w:snapToGrid w:val="0"/>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5、我公司在资格审查部分中提供的相关证明材料真实有效，不存在弄虚作假情形。</w:t>
      </w:r>
      <w:r>
        <w:rPr>
          <w:rFonts w:hint="eastAsia" w:ascii="宋体" w:hAnsi="宋体" w:eastAsia="宋体" w:cs="宋体"/>
          <w:color w:val="000000" w:themeColor="text1"/>
          <w:szCs w:val="21"/>
          <w:highlight w:val="none"/>
          <w:u w:val="single"/>
          <w14:textFill>
            <w14:solidFill>
              <w14:schemeClr w14:val="tx1"/>
            </w14:solidFill>
          </w14:textFill>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p>
    <w:p w14:paraId="712F3C11">
      <w:pPr>
        <w:snapToGrid w:val="0"/>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6、我公司不存在第二章 投标人须知第 1.4.3 项规定的任何一种情形。</w:t>
      </w:r>
    </w:p>
    <w:p w14:paraId="2578C5E4">
      <w:pPr>
        <w:snapToGrid w:val="0"/>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7、我公司的投标文件符合第二章 投标人须知第 1.3.1 项的规定。</w:t>
      </w:r>
    </w:p>
    <w:p w14:paraId="1C6073B2">
      <w:pPr>
        <w:snapToGrid w:val="0"/>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8、我公司的投标文件符合第四章 合同条款及格式规定，投标文件中没有贵单位不能接受的条件。</w:t>
      </w:r>
    </w:p>
    <w:p w14:paraId="43DC68F7">
      <w:pPr>
        <w:snapToGrid w:val="0"/>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9、我公司的投标文件符合第七章 技术标准和要求。</w:t>
      </w:r>
    </w:p>
    <w:p w14:paraId="7941D9C9">
      <w:pPr>
        <w:tabs>
          <w:tab w:val="left" w:pos="4200"/>
          <w:tab w:val="left" w:pos="4620"/>
        </w:tabs>
        <w:autoSpaceDE w:val="0"/>
        <w:autoSpaceDN w:val="0"/>
        <w:adjustRightInd w:val="0"/>
        <w:snapToGrid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p>
    <w:bookmarkEnd w:id="385"/>
    <w:bookmarkEnd w:id="386"/>
    <w:p w14:paraId="03141974">
      <w:pPr>
        <w:tabs>
          <w:tab w:val="left" w:pos="4200"/>
          <w:tab w:val="left" w:pos="4620"/>
        </w:tabs>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  标  人</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（盖单位法人章）</w:t>
      </w:r>
    </w:p>
    <w:p w14:paraId="23AFA44B">
      <w:pPr>
        <w:tabs>
          <w:tab w:val="left" w:pos="6300"/>
        </w:tabs>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（签名或盖章）</w:t>
      </w:r>
    </w:p>
    <w:p w14:paraId="31E01C34">
      <w:pPr>
        <w:tabs>
          <w:tab w:val="left" w:pos="6300"/>
        </w:tabs>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p>
    <w:p w14:paraId="00728376">
      <w:pPr>
        <w:tabs>
          <w:tab w:val="left" w:pos="6300"/>
        </w:tabs>
        <w:autoSpaceDE w:val="0"/>
        <w:autoSpaceDN w:val="0"/>
        <w:adjustRightInd w:val="0"/>
        <w:snapToGrid w:val="0"/>
        <w:ind w:firstLine="420" w:firstLineChars="200"/>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1E5FF779">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bookmarkEnd w:id="358"/>
    <w:bookmarkEnd w:id="364"/>
    <w:p w14:paraId="2FB8FB7B">
      <w:pPr>
        <w:rPr>
          <w:rFonts w:hint="eastAsia" w:ascii="宋体" w:hAnsi="宋体" w:eastAsia="宋体" w:cs="宋体"/>
          <w:color w:val="000000" w:themeColor="text1"/>
          <w:highlight w:val="none"/>
          <w14:textFill>
            <w14:solidFill>
              <w14:schemeClr w14:val="tx1"/>
            </w14:solidFill>
          </w14:textFill>
        </w:rPr>
      </w:pPr>
      <w:bookmarkStart w:id="387" w:name="_Toc69391534"/>
      <w:bookmarkStart w:id="388" w:name="_Toc81320404"/>
    </w:p>
    <w:p w14:paraId="32406342">
      <w:pPr>
        <w:tabs>
          <w:tab w:val="left" w:pos="6300"/>
        </w:tabs>
        <w:autoSpaceDE w:val="0"/>
        <w:autoSpaceDN w:val="0"/>
        <w:adjustRightInd w:val="0"/>
        <w:snapToGrid w:val="0"/>
        <w:spacing w:line="360" w:lineRule="auto"/>
        <w:ind w:firstLine="600" w:firstLineChars="200"/>
        <w:jc w:val="center"/>
        <w:outlineLvl w:val="1"/>
        <w:rPr>
          <w:rFonts w:hint="eastAsia" w:ascii="宋体" w:hAnsi="宋体" w:eastAsia="宋体" w:cs="宋体"/>
          <w:color w:val="000000" w:themeColor="text1"/>
          <w:sz w:val="30"/>
          <w:szCs w:val="30"/>
          <w:highlight w:val="none"/>
          <w14:textFill>
            <w14:solidFill>
              <w14:schemeClr w14:val="tx1"/>
            </w14:solidFill>
          </w14:textFill>
        </w:rPr>
      </w:pPr>
      <w:bookmarkStart w:id="389" w:name="_Toc21953"/>
      <w:bookmarkStart w:id="390" w:name="_Toc177"/>
      <w:bookmarkStart w:id="391" w:name="_Toc7664"/>
      <w:r>
        <w:rPr>
          <w:rFonts w:hint="eastAsia" w:ascii="宋体" w:hAnsi="宋体" w:eastAsia="宋体" w:cs="宋体"/>
          <w:color w:val="000000" w:themeColor="text1"/>
          <w:sz w:val="30"/>
          <w:szCs w:val="30"/>
          <w:highlight w:val="none"/>
          <w14:textFill>
            <w14:solidFill>
              <w14:schemeClr w14:val="tx1"/>
            </w14:solidFill>
          </w14:textFill>
        </w:rPr>
        <w:t>（五）其他资料</w:t>
      </w:r>
      <w:bookmarkEnd w:id="387"/>
      <w:bookmarkEnd w:id="388"/>
      <w:bookmarkEnd w:id="389"/>
      <w:bookmarkEnd w:id="390"/>
      <w:bookmarkEnd w:id="391"/>
    </w:p>
    <w:p w14:paraId="11477129">
      <w:pPr>
        <w:rPr>
          <w:rFonts w:hint="eastAsia" w:ascii="宋体" w:hAnsi="宋体" w:eastAsia="宋体" w:cs="宋体"/>
          <w:color w:val="000000" w:themeColor="text1"/>
          <w:sz w:val="24"/>
          <w:highlight w:val="none"/>
          <w14:textFill>
            <w14:solidFill>
              <w14:schemeClr w14:val="tx1"/>
            </w14:solidFill>
          </w14:textFill>
        </w:rPr>
      </w:pPr>
    </w:p>
    <w:p w14:paraId="7BC99C78">
      <w:pPr>
        <w:tabs>
          <w:tab w:val="left" w:pos="6300"/>
        </w:tabs>
        <w:autoSpaceDE w:val="0"/>
        <w:autoSpaceDN w:val="0"/>
        <w:adjustRightInd w:val="0"/>
        <w:snapToGrid w:val="0"/>
        <w:spacing w:line="360" w:lineRule="auto"/>
        <w:ind w:firstLine="420" w:firstLineChars="200"/>
        <w:jc w:val="center"/>
        <w:outlineLvl w:val="0"/>
        <w:rPr>
          <w:rFonts w:hint="eastAsia" w:ascii="宋体" w:hAnsi="宋体" w:eastAsia="宋体" w:cs="宋体"/>
          <w:color w:val="000000" w:themeColor="text1"/>
          <w:szCs w:val="21"/>
          <w:highlight w:val="none"/>
          <w14:textFill>
            <w14:solidFill>
              <w14:schemeClr w14:val="tx1"/>
            </w14:solidFill>
          </w14:textFill>
        </w:rPr>
      </w:pPr>
      <w:bookmarkStart w:id="392" w:name="_Toc13628"/>
      <w:bookmarkStart w:id="393" w:name="_Toc8594"/>
      <w:bookmarkStart w:id="394" w:name="_Toc4935"/>
      <w:r>
        <w:rPr>
          <w:rFonts w:hint="eastAsia" w:ascii="宋体" w:hAnsi="宋体" w:eastAsia="宋体" w:cs="宋体"/>
          <w:color w:val="000000" w:themeColor="text1"/>
          <w:szCs w:val="21"/>
          <w:highlight w:val="none"/>
          <w14:textFill>
            <w14:solidFill>
              <w14:schemeClr w14:val="tx1"/>
            </w14:solidFill>
          </w14:textFill>
        </w:rPr>
        <w:t>投标人提供认为有必要提供资料</w:t>
      </w:r>
      <w:bookmarkEnd w:id="392"/>
      <w:bookmarkEnd w:id="393"/>
      <w:bookmarkEnd w:id="394"/>
    </w:p>
    <w:p w14:paraId="11D4C49C">
      <w:pPr>
        <w:jc w:val="center"/>
        <w:rPr>
          <w:rFonts w:hint="eastAsia" w:ascii="宋体" w:hAnsi="宋体" w:eastAsia="宋体" w:cs="宋体"/>
          <w:color w:val="000000" w:themeColor="text1"/>
          <w:highlight w:val="none"/>
          <w14:textFill>
            <w14:solidFill>
              <w14:schemeClr w14:val="tx1"/>
            </w14:solidFill>
          </w14:textFill>
        </w:rPr>
      </w:pPr>
    </w:p>
    <w:p w14:paraId="4E4D7AC6">
      <w:pPr>
        <w:spacing w:beforeLines="50" w:afterLines="50"/>
        <w:rPr>
          <w:rFonts w:hint="eastAsia" w:ascii="宋体" w:hAnsi="宋体" w:eastAsia="宋体" w:cs="宋体"/>
          <w:color w:val="000000" w:themeColor="text1"/>
          <w:sz w:val="28"/>
          <w:szCs w:val="28"/>
          <w:highlight w:val="none"/>
          <w14:textFill>
            <w14:solidFill>
              <w14:schemeClr w14:val="tx1"/>
            </w14:solidFill>
          </w14:textFill>
        </w:rPr>
      </w:pPr>
    </w:p>
    <w:p w14:paraId="4CF091DD">
      <w:pPr>
        <w:rPr>
          <w:rFonts w:hint="eastAsia" w:ascii="宋体" w:hAnsi="宋体" w:eastAsia="宋体" w:cs="宋体"/>
          <w:color w:val="000000" w:themeColor="text1"/>
          <w:highlight w:val="none"/>
          <w14:textFill>
            <w14:solidFill>
              <w14:schemeClr w14:val="tx1"/>
            </w14:solidFill>
          </w14:textFill>
        </w:rPr>
      </w:pPr>
    </w:p>
    <w:p w14:paraId="0895540F">
      <w:pPr>
        <w:rPr>
          <w:rFonts w:hint="eastAsia" w:ascii="宋体" w:hAnsi="宋体" w:eastAsia="宋体" w:cs="宋体"/>
          <w:color w:val="000000" w:themeColor="text1"/>
          <w:highlight w:val="none"/>
          <w14:textFill>
            <w14:solidFill>
              <w14:schemeClr w14:val="tx1"/>
            </w14:solidFill>
          </w14:textFill>
        </w:rPr>
      </w:pPr>
    </w:p>
    <w:p w14:paraId="1D895699">
      <w:pPr>
        <w:pStyle w:val="18"/>
        <w:ind w:firstLine="480"/>
        <w:rPr>
          <w:rFonts w:hint="eastAsia" w:ascii="宋体" w:hAnsi="宋体" w:eastAsia="宋体" w:cs="宋体"/>
          <w:color w:val="000000" w:themeColor="text1"/>
          <w:highlight w:val="none"/>
          <w14:textFill>
            <w14:solidFill>
              <w14:schemeClr w14:val="tx1"/>
            </w14:solidFill>
          </w14:textFill>
        </w:rPr>
      </w:pPr>
    </w:p>
    <w:p w14:paraId="4551C7BC">
      <w:pPr>
        <w:pStyle w:val="18"/>
        <w:ind w:firstLine="480"/>
        <w:rPr>
          <w:rFonts w:hint="eastAsia" w:ascii="宋体" w:hAnsi="宋体" w:eastAsia="宋体" w:cs="宋体"/>
          <w:color w:val="000000" w:themeColor="text1"/>
          <w:highlight w:val="none"/>
          <w14:textFill>
            <w14:solidFill>
              <w14:schemeClr w14:val="tx1"/>
            </w14:solidFill>
          </w14:textFill>
        </w:rPr>
      </w:pPr>
    </w:p>
    <w:p w14:paraId="7B3EDF07">
      <w:pPr>
        <w:pStyle w:val="18"/>
        <w:ind w:firstLine="480"/>
        <w:rPr>
          <w:rFonts w:hint="eastAsia" w:ascii="宋体" w:hAnsi="宋体" w:eastAsia="宋体" w:cs="宋体"/>
          <w:color w:val="000000" w:themeColor="text1"/>
          <w:highlight w:val="none"/>
          <w14:textFill>
            <w14:solidFill>
              <w14:schemeClr w14:val="tx1"/>
            </w14:solidFill>
          </w14:textFill>
        </w:rPr>
      </w:pPr>
    </w:p>
    <w:p w14:paraId="16BF74A7">
      <w:pPr>
        <w:pStyle w:val="18"/>
        <w:ind w:firstLine="480"/>
        <w:rPr>
          <w:rFonts w:hint="eastAsia" w:ascii="宋体" w:hAnsi="宋体" w:eastAsia="宋体" w:cs="宋体"/>
          <w:color w:val="000000" w:themeColor="text1"/>
          <w:highlight w:val="none"/>
          <w14:textFill>
            <w14:solidFill>
              <w14:schemeClr w14:val="tx1"/>
            </w14:solidFill>
          </w14:textFill>
        </w:rPr>
      </w:pPr>
    </w:p>
    <w:p w14:paraId="5EC774E0">
      <w:pPr>
        <w:pStyle w:val="18"/>
        <w:ind w:firstLine="480"/>
        <w:rPr>
          <w:rFonts w:hint="eastAsia" w:ascii="宋体" w:hAnsi="宋体" w:eastAsia="宋体" w:cs="宋体"/>
          <w:color w:val="000000" w:themeColor="text1"/>
          <w:highlight w:val="none"/>
          <w14:textFill>
            <w14:solidFill>
              <w14:schemeClr w14:val="tx1"/>
            </w14:solidFill>
          </w14:textFill>
        </w:rPr>
      </w:pPr>
    </w:p>
    <w:p w14:paraId="4409B8DD">
      <w:pPr>
        <w:pStyle w:val="18"/>
        <w:ind w:firstLine="480"/>
        <w:rPr>
          <w:rFonts w:hint="eastAsia" w:ascii="宋体" w:hAnsi="宋体" w:eastAsia="宋体" w:cs="宋体"/>
          <w:color w:val="000000" w:themeColor="text1"/>
          <w:highlight w:val="none"/>
          <w14:textFill>
            <w14:solidFill>
              <w14:schemeClr w14:val="tx1"/>
            </w14:solidFill>
          </w14:textFill>
        </w:rPr>
      </w:pPr>
    </w:p>
    <w:p w14:paraId="7858E2EE">
      <w:pPr>
        <w:pStyle w:val="18"/>
        <w:ind w:firstLine="480"/>
        <w:rPr>
          <w:rFonts w:hint="eastAsia" w:ascii="宋体" w:hAnsi="宋体" w:eastAsia="宋体" w:cs="宋体"/>
          <w:color w:val="000000" w:themeColor="text1"/>
          <w:highlight w:val="none"/>
          <w14:textFill>
            <w14:solidFill>
              <w14:schemeClr w14:val="tx1"/>
            </w14:solidFill>
          </w14:textFill>
        </w:rPr>
      </w:pPr>
    </w:p>
    <w:p w14:paraId="76F4D8BB">
      <w:pPr>
        <w:pStyle w:val="18"/>
        <w:ind w:firstLine="480"/>
        <w:rPr>
          <w:rFonts w:hint="eastAsia" w:ascii="宋体" w:hAnsi="宋体" w:eastAsia="宋体" w:cs="宋体"/>
          <w:color w:val="000000" w:themeColor="text1"/>
          <w:highlight w:val="none"/>
          <w14:textFill>
            <w14:solidFill>
              <w14:schemeClr w14:val="tx1"/>
            </w14:solidFill>
          </w14:textFill>
        </w:rPr>
      </w:pPr>
    </w:p>
    <w:p w14:paraId="5CC7B607">
      <w:pPr>
        <w:pStyle w:val="18"/>
        <w:ind w:firstLine="480"/>
        <w:rPr>
          <w:rFonts w:hint="eastAsia" w:ascii="宋体" w:hAnsi="宋体" w:eastAsia="宋体" w:cs="宋体"/>
          <w:color w:val="000000" w:themeColor="text1"/>
          <w:highlight w:val="none"/>
          <w14:textFill>
            <w14:solidFill>
              <w14:schemeClr w14:val="tx1"/>
            </w14:solidFill>
          </w14:textFill>
        </w:rPr>
      </w:pPr>
    </w:p>
    <w:p w14:paraId="28EFBE4A">
      <w:pPr>
        <w:pStyle w:val="18"/>
        <w:ind w:firstLine="480"/>
        <w:rPr>
          <w:rFonts w:hint="eastAsia" w:ascii="宋体" w:hAnsi="宋体" w:eastAsia="宋体" w:cs="宋体"/>
          <w:color w:val="000000" w:themeColor="text1"/>
          <w:highlight w:val="none"/>
          <w14:textFill>
            <w14:solidFill>
              <w14:schemeClr w14:val="tx1"/>
            </w14:solidFill>
          </w14:textFill>
        </w:rPr>
      </w:pPr>
    </w:p>
    <w:p w14:paraId="1586B48C">
      <w:pPr>
        <w:pStyle w:val="18"/>
        <w:ind w:firstLine="480"/>
        <w:rPr>
          <w:rFonts w:hint="eastAsia" w:ascii="宋体" w:hAnsi="宋体" w:eastAsia="宋体" w:cs="宋体"/>
          <w:color w:val="000000" w:themeColor="text1"/>
          <w:highlight w:val="none"/>
          <w14:textFill>
            <w14:solidFill>
              <w14:schemeClr w14:val="tx1"/>
            </w14:solidFill>
          </w14:textFill>
        </w:rPr>
      </w:pPr>
    </w:p>
    <w:p w14:paraId="36718E32">
      <w:pPr>
        <w:pStyle w:val="18"/>
        <w:ind w:firstLine="480"/>
        <w:rPr>
          <w:rFonts w:hint="eastAsia" w:ascii="宋体" w:hAnsi="宋体" w:eastAsia="宋体" w:cs="宋体"/>
          <w:color w:val="000000" w:themeColor="text1"/>
          <w:highlight w:val="none"/>
          <w14:textFill>
            <w14:solidFill>
              <w14:schemeClr w14:val="tx1"/>
            </w14:solidFill>
          </w14:textFill>
        </w:rPr>
      </w:pPr>
    </w:p>
    <w:p w14:paraId="1FA43180">
      <w:pPr>
        <w:pStyle w:val="18"/>
        <w:ind w:firstLine="480"/>
        <w:rPr>
          <w:rFonts w:hint="eastAsia" w:ascii="宋体" w:hAnsi="宋体" w:eastAsia="宋体" w:cs="宋体"/>
          <w:color w:val="000000" w:themeColor="text1"/>
          <w:highlight w:val="none"/>
          <w14:textFill>
            <w14:solidFill>
              <w14:schemeClr w14:val="tx1"/>
            </w14:solidFill>
          </w14:textFill>
        </w:rPr>
      </w:pPr>
    </w:p>
    <w:p w14:paraId="779057DC">
      <w:pPr>
        <w:pStyle w:val="18"/>
        <w:ind w:firstLine="480"/>
        <w:rPr>
          <w:rFonts w:hint="eastAsia" w:ascii="宋体" w:hAnsi="宋体" w:eastAsia="宋体" w:cs="宋体"/>
          <w:color w:val="000000" w:themeColor="text1"/>
          <w:highlight w:val="none"/>
          <w14:textFill>
            <w14:solidFill>
              <w14:schemeClr w14:val="tx1"/>
            </w14:solidFill>
          </w14:textFill>
        </w:rPr>
      </w:pPr>
    </w:p>
    <w:p w14:paraId="69AE65E6">
      <w:pPr>
        <w:pStyle w:val="18"/>
        <w:ind w:firstLine="480"/>
        <w:rPr>
          <w:rFonts w:hint="eastAsia" w:ascii="宋体" w:hAnsi="宋体" w:eastAsia="宋体" w:cs="宋体"/>
          <w:color w:val="000000" w:themeColor="text1"/>
          <w:highlight w:val="none"/>
          <w14:textFill>
            <w14:solidFill>
              <w14:schemeClr w14:val="tx1"/>
            </w14:solidFill>
          </w14:textFill>
        </w:rPr>
      </w:pPr>
    </w:p>
    <w:p w14:paraId="5B29F17F">
      <w:pPr>
        <w:pStyle w:val="18"/>
        <w:ind w:firstLine="480"/>
        <w:rPr>
          <w:rFonts w:hint="eastAsia" w:ascii="宋体" w:hAnsi="宋体" w:eastAsia="宋体" w:cs="宋体"/>
          <w:color w:val="000000" w:themeColor="text1"/>
          <w:highlight w:val="none"/>
          <w14:textFill>
            <w14:solidFill>
              <w14:schemeClr w14:val="tx1"/>
            </w14:solidFill>
          </w14:textFill>
        </w:rPr>
      </w:pPr>
    </w:p>
    <w:p w14:paraId="324C47CA">
      <w:pPr>
        <w:pStyle w:val="18"/>
        <w:ind w:firstLine="480"/>
        <w:rPr>
          <w:rFonts w:hint="eastAsia" w:ascii="宋体" w:hAnsi="宋体" w:eastAsia="宋体" w:cs="宋体"/>
          <w:color w:val="000000" w:themeColor="text1"/>
          <w:highlight w:val="none"/>
          <w14:textFill>
            <w14:solidFill>
              <w14:schemeClr w14:val="tx1"/>
            </w14:solidFill>
          </w14:textFill>
        </w:rPr>
      </w:pPr>
    </w:p>
    <w:p w14:paraId="1D013356">
      <w:pPr>
        <w:pStyle w:val="18"/>
        <w:ind w:firstLine="480"/>
        <w:rPr>
          <w:rFonts w:hint="eastAsia" w:ascii="宋体" w:hAnsi="宋体" w:eastAsia="宋体" w:cs="宋体"/>
          <w:color w:val="000000" w:themeColor="text1"/>
          <w:highlight w:val="none"/>
          <w14:textFill>
            <w14:solidFill>
              <w14:schemeClr w14:val="tx1"/>
            </w14:solidFill>
          </w14:textFill>
        </w:rPr>
      </w:pPr>
    </w:p>
    <w:p w14:paraId="313856D1">
      <w:pPr>
        <w:pStyle w:val="18"/>
        <w:ind w:firstLine="480"/>
        <w:rPr>
          <w:rFonts w:hint="eastAsia" w:ascii="宋体" w:hAnsi="宋体" w:eastAsia="宋体" w:cs="宋体"/>
          <w:color w:val="000000" w:themeColor="text1"/>
          <w:highlight w:val="none"/>
          <w14:textFill>
            <w14:solidFill>
              <w14:schemeClr w14:val="tx1"/>
            </w14:solidFill>
          </w14:textFill>
        </w:rPr>
      </w:pPr>
    </w:p>
    <w:p w14:paraId="34675563">
      <w:pPr>
        <w:pStyle w:val="18"/>
        <w:ind w:firstLine="480"/>
        <w:rPr>
          <w:rFonts w:hint="eastAsia" w:ascii="宋体" w:hAnsi="宋体" w:eastAsia="宋体" w:cs="宋体"/>
          <w:color w:val="000000" w:themeColor="text1"/>
          <w:highlight w:val="none"/>
          <w14:textFill>
            <w14:solidFill>
              <w14:schemeClr w14:val="tx1"/>
            </w14:solidFill>
          </w14:textFill>
        </w:rPr>
      </w:pPr>
    </w:p>
    <w:p w14:paraId="1547BD0A">
      <w:pPr>
        <w:pStyle w:val="18"/>
        <w:ind w:firstLine="480"/>
        <w:rPr>
          <w:rFonts w:hint="eastAsia" w:ascii="宋体" w:hAnsi="宋体" w:eastAsia="宋体" w:cs="宋体"/>
          <w:color w:val="000000" w:themeColor="text1"/>
          <w:highlight w:val="none"/>
          <w14:textFill>
            <w14:solidFill>
              <w14:schemeClr w14:val="tx1"/>
            </w14:solidFill>
          </w14:textFill>
        </w:rPr>
      </w:pPr>
    </w:p>
    <w:p w14:paraId="3B258848">
      <w:pPr>
        <w:pStyle w:val="18"/>
        <w:ind w:firstLine="480"/>
        <w:rPr>
          <w:rFonts w:hint="eastAsia" w:ascii="宋体" w:hAnsi="宋体" w:eastAsia="宋体" w:cs="宋体"/>
          <w:color w:val="000000" w:themeColor="text1"/>
          <w:highlight w:val="none"/>
          <w14:textFill>
            <w14:solidFill>
              <w14:schemeClr w14:val="tx1"/>
            </w14:solidFill>
          </w14:textFill>
        </w:rPr>
      </w:pPr>
    </w:p>
    <w:p w14:paraId="732255FE">
      <w:pPr>
        <w:pStyle w:val="18"/>
        <w:ind w:firstLine="480"/>
        <w:rPr>
          <w:rFonts w:hint="eastAsia" w:ascii="宋体" w:hAnsi="宋体" w:eastAsia="宋体" w:cs="宋体"/>
          <w:color w:val="000000" w:themeColor="text1"/>
          <w:highlight w:val="none"/>
          <w14:textFill>
            <w14:solidFill>
              <w14:schemeClr w14:val="tx1"/>
            </w14:solidFill>
          </w14:textFill>
        </w:rPr>
      </w:pPr>
    </w:p>
    <w:p w14:paraId="1C06158F">
      <w:pPr>
        <w:pStyle w:val="18"/>
        <w:ind w:firstLine="480"/>
        <w:rPr>
          <w:rFonts w:hint="eastAsia" w:ascii="宋体" w:hAnsi="宋体" w:eastAsia="宋体" w:cs="宋体"/>
          <w:color w:val="000000" w:themeColor="text1"/>
          <w:highlight w:val="none"/>
          <w14:textFill>
            <w14:solidFill>
              <w14:schemeClr w14:val="tx1"/>
            </w14:solidFill>
          </w14:textFill>
        </w:rPr>
      </w:pPr>
    </w:p>
    <w:p w14:paraId="70CCED4D">
      <w:pPr>
        <w:rPr>
          <w:rFonts w:hint="eastAsia" w:ascii="宋体" w:hAnsi="宋体" w:eastAsia="宋体" w:cs="宋体"/>
          <w:color w:val="000000" w:themeColor="text1"/>
          <w:sz w:val="20"/>
          <w:szCs w:val="22"/>
          <w:highlight w:val="none"/>
          <w:lang w:eastAsia="zh-CN"/>
          <w14:textFill>
            <w14:solidFill>
              <w14:schemeClr w14:val="tx1"/>
            </w14:solidFill>
          </w14:textFill>
        </w:rPr>
      </w:pPr>
      <w:r>
        <w:rPr>
          <w:rFonts w:hint="eastAsia" w:ascii="宋体" w:hAnsi="宋体" w:eastAsia="宋体" w:cs="宋体"/>
          <w:color w:val="000000" w:themeColor="text1"/>
          <w:sz w:val="20"/>
          <w:szCs w:val="22"/>
          <w:highlight w:val="none"/>
          <w:lang w:eastAsia="zh-CN"/>
          <w14:textFill>
            <w14:solidFill>
              <w14:schemeClr w14:val="tx1"/>
            </w14:solidFill>
          </w14:textFill>
        </w:rPr>
        <w:br w:type="page"/>
      </w:r>
    </w:p>
    <w:p w14:paraId="7CE90157">
      <w:pPr>
        <w:jc w:val="left"/>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附件：</w:t>
      </w:r>
    </w:p>
    <w:p w14:paraId="7EABED83">
      <w:pPr>
        <w:jc w:val="center"/>
        <w:outlineLvl w:val="0"/>
        <w:rPr>
          <w:rFonts w:hint="eastAsia" w:ascii="宋体" w:hAnsi="宋体" w:eastAsia="宋体" w:cs="宋体"/>
          <w:b/>
          <w:bCs/>
          <w:color w:val="000000" w:themeColor="text1"/>
          <w:sz w:val="44"/>
          <w:szCs w:val="44"/>
          <w:highlight w:val="none"/>
          <w14:textFill>
            <w14:solidFill>
              <w14:schemeClr w14:val="tx1"/>
            </w14:solidFill>
          </w14:textFill>
        </w:rPr>
      </w:pPr>
      <w:bookmarkStart w:id="395" w:name="_Toc4056"/>
      <w:r>
        <w:rPr>
          <w:rFonts w:hint="eastAsia" w:ascii="宋体" w:hAnsi="宋体" w:eastAsia="宋体" w:cs="宋体"/>
          <w:b/>
          <w:bCs/>
          <w:color w:val="000000" w:themeColor="text1"/>
          <w:sz w:val="44"/>
          <w:szCs w:val="44"/>
          <w:highlight w:val="none"/>
          <w14:textFill>
            <w14:solidFill>
              <w14:schemeClr w14:val="tx1"/>
            </w14:solidFill>
          </w14:textFill>
        </w:rPr>
        <w:t>招标文件发售登记表</w:t>
      </w:r>
      <w:bookmarkEnd w:id="395"/>
    </w:p>
    <w:p w14:paraId="31CA5009">
      <w:pPr>
        <w:jc w:val="left"/>
        <w:rPr>
          <w:rFonts w:hint="eastAsia" w:ascii="宋体" w:hAnsi="宋体" w:eastAsia="宋体" w:cs="宋体"/>
          <w:b/>
          <w:bCs/>
          <w:color w:val="000000" w:themeColor="text1"/>
          <w:spacing w:val="40"/>
          <w:highlight w:val="none"/>
          <w14:textFill>
            <w14:solidFill>
              <w14:schemeClr w14:val="tx1"/>
            </w14:solidFill>
          </w14:textFill>
        </w:rPr>
      </w:pPr>
    </w:p>
    <w:tbl>
      <w:tblPr>
        <w:tblStyle w:val="47"/>
        <w:tblW w:w="92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2141"/>
        <w:gridCol w:w="2357"/>
        <w:gridCol w:w="2659"/>
      </w:tblGrid>
      <w:tr w14:paraId="771A1D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082" w:type="dxa"/>
            <w:vAlign w:val="center"/>
          </w:tcPr>
          <w:p w14:paraId="68A866CE">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p>
        </w:tc>
        <w:tc>
          <w:tcPr>
            <w:tcW w:w="7157" w:type="dxa"/>
            <w:gridSpan w:val="3"/>
            <w:vAlign w:val="center"/>
          </w:tcPr>
          <w:p w14:paraId="723E6423">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重庆市金迈实业有限公司职工活动中心</w:t>
            </w:r>
          </w:p>
        </w:tc>
      </w:tr>
      <w:tr w14:paraId="6E734B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2082" w:type="dxa"/>
            <w:vAlign w:val="center"/>
          </w:tcPr>
          <w:p w14:paraId="17CC7CB2">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投标人</w:t>
            </w:r>
            <w:r>
              <w:rPr>
                <w:rFonts w:hint="eastAsia" w:ascii="宋体" w:hAnsi="宋体" w:eastAsia="宋体" w:cs="宋体"/>
                <w:color w:val="000000" w:themeColor="text1"/>
                <w:sz w:val="28"/>
                <w:szCs w:val="28"/>
                <w:highlight w:val="none"/>
                <w14:textFill>
                  <w14:solidFill>
                    <w14:schemeClr w14:val="tx1"/>
                  </w14:solidFill>
                </w14:textFill>
              </w:rPr>
              <w:t>名称</w:t>
            </w:r>
          </w:p>
        </w:tc>
        <w:tc>
          <w:tcPr>
            <w:tcW w:w="7157" w:type="dxa"/>
            <w:gridSpan w:val="3"/>
            <w:vAlign w:val="bottom"/>
          </w:tcPr>
          <w:p w14:paraId="2C09164A">
            <w:pPr>
              <w:spacing w:line="240" w:lineRule="auto"/>
              <w:jc w:val="righ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投标人</w:t>
            </w:r>
            <w:r>
              <w:rPr>
                <w:rFonts w:hint="eastAsia" w:ascii="宋体" w:hAnsi="宋体" w:eastAsia="宋体" w:cs="宋体"/>
                <w:color w:val="000000" w:themeColor="text1"/>
                <w:sz w:val="28"/>
                <w:szCs w:val="28"/>
                <w:highlight w:val="none"/>
                <w14:textFill>
                  <w14:solidFill>
                    <w14:schemeClr w14:val="tx1"/>
                  </w14:solidFill>
                </w14:textFill>
              </w:rPr>
              <w:t>公章）</w:t>
            </w:r>
          </w:p>
        </w:tc>
      </w:tr>
      <w:tr w14:paraId="133DF2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082" w:type="dxa"/>
            <w:vAlign w:val="center"/>
          </w:tcPr>
          <w:p w14:paraId="5D7CD330">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联系人</w:t>
            </w:r>
          </w:p>
        </w:tc>
        <w:tc>
          <w:tcPr>
            <w:tcW w:w="2141" w:type="dxa"/>
            <w:vAlign w:val="center"/>
          </w:tcPr>
          <w:p w14:paraId="3E58FF84">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357" w:type="dxa"/>
            <w:vAlign w:val="center"/>
          </w:tcPr>
          <w:p w14:paraId="77FC9B7C">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手机</w:t>
            </w:r>
          </w:p>
        </w:tc>
        <w:tc>
          <w:tcPr>
            <w:tcW w:w="2659" w:type="dxa"/>
            <w:vAlign w:val="center"/>
          </w:tcPr>
          <w:p w14:paraId="267901EE">
            <w:pPr>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0A70F4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082" w:type="dxa"/>
            <w:vAlign w:val="center"/>
          </w:tcPr>
          <w:p w14:paraId="1C360A47">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办公电话</w:t>
            </w:r>
          </w:p>
        </w:tc>
        <w:tc>
          <w:tcPr>
            <w:tcW w:w="2141" w:type="dxa"/>
            <w:vAlign w:val="center"/>
          </w:tcPr>
          <w:p w14:paraId="6D47FB5A">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357" w:type="dxa"/>
            <w:vAlign w:val="center"/>
          </w:tcPr>
          <w:p w14:paraId="23E318B0">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邮箱</w:t>
            </w:r>
          </w:p>
          <w:p w14:paraId="46F56D4A">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（请准确填写）</w:t>
            </w:r>
          </w:p>
        </w:tc>
        <w:tc>
          <w:tcPr>
            <w:tcW w:w="2659" w:type="dxa"/>
            <w:vAlign w:val="center"/>
          </w:tcPr>
          <w:p w14:paraId="2AF3F15C">
            <w:pPr>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25728E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082" w:type="dxa"/>
            <w:vAlign w:val="center"/>
          </w:tcPr>
          <w:p w14:paraId="006E8374">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报名日期</w:t>
            </w:r>
          </w:p>
        </w:tc>
        <w:tc>
          <w:tcPr>
            <w:tcW w:w="7157" w:type="dxa"/>
            <w:gridSpan w:val="3"/>
            <w:vAlign w:val="center"/>
          </w:tcPr>
          <w:p w14:paraId="612A4E1C">
            <w:pPr>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5E1AEC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12" w:hRule="atLeast"/>
        </w:trPr>
        <w:tc>
          <w:tcPr>
            <w:tcW w:w="9239" w:type="dxa"/>
            <w:gridSpan w:val="4"/>
            <w:vAlign w:val="center"/>
          </w:tcPr>
          <w:p w14:paraId="44E63597">
            <w:pPr>
              <w:jc w:val="center"/>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缴费时必须备注单位名称（单位名称可简写）</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bCs/>
                <w:color w:val="000000" w:themeColor="text1"/>
                <w:sz w:val="28"/>
                <w:szCs w:val="28"/>
                <w:highlight w:val="none"/>
                <w:lang w:eastAsia="zh-CN"/>
                <w14:textFill>
                  <w14:solidFill>
                    <w14:schemeClr w14:val="tx1"/>
                  </w14:solidFill>
                </w14:textFill>
              </w:rPr>
              <w:t>职工活动中心</w:t>
            </w:r>
          </w:p>
          <w:p w14:paraId="1A646DB9">
            <w:pPr>
              <w:jc w:val="center"/>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0BC2FE24">
            <w:pPr>
              <w:jc w:val="center"/>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drawing>
                <wp:inline distT="0" distB="0" distL="114300" distR="114300">
                  <wp:extent cx="3156585" cy="3215640"/>
                  <wp:effectExtent l="0" t="0" r="5080" b="381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1">
                            <a:lum/>
                          </a:blip>
                          <a:srcRect r="639" b="27652"/>
                          <a:stretch>
                            <a:fillRect/>
                          </a:stretch>
                        </pic:blipFill>
                        <pic:spPr>
                          <a:xfrm>
                            <a:off x="0" y="0"/>
                            <a:ext cx="3156585" cy="3215640"/>
                          </a:xfrm>
                          <a:prstGeom prst="rect">
                            <a:avLst/>
                          </a:prstGeom>
                          <a:noFill/>
                          <a:ln>
                            <a:noFill/>
                          </a:ln>
                        </pic:spPr>
                      </pic:pic>
                    </a:graphicData>
                  </a:graphic>
                </wp:inline>
              </w:drawing>
            </w:r>
          </w:p>
          <w:p w14:paraId="276752A5">
            <w:pPr>
              <w:jc w:val="center"/>
              <w:rPr>
                <w:rFonts w:hint="eastAsia" w:ascii="宋体" w:hAnsi="宋体" w:eastAsia="宋体" w:cs="宋体"/>
                <w:b/>
                <w:bCs/>
                <w:color w:val="000000" w:themeColor="text1"/>
                <w:sz w:val="28"/>
                <w:szCs w:val="28"/>
                <w:highlight w:val="none"/>
                <w14:textFill>
                  <w14:solidFill>
                    <w14:schemeClr w14:val="tx1"/>
                  </w14:solidFill>
                </w14:textFill>
              </w:rPr>
            </w:pPr>
          </w:p>
        </w:tc>
      </w:tr>
    </w:tbl>
    <w:p w14:paraId="5D73267E">
      <w:pPr>
        <w:snapToGrid w:val="0"/>
        <w:spacing w:line="400" w:lineRule="exact"/>
        <w:rPr>
          <w:rFonts w:hint="eastAsia" w:ascii="宋体" w:hAnsi="宋体" w:eastAsia="宋体" w:cs="宋体"/>
          <w:b w:val="0"/>
          <w:bCs w:val="0"/>
          <w:color w:val="000000" w:themeColor="text1"/>
          <w:sz w:val="24"/>
          <w:szCs w:val="24"/>
          <w:highlight w:val="none"/>
          <w14:textFill>
            <w14:solidFill>
              <w14:schemeClr w14:val="tx1"/>
            </w14:solidFill>
          </w14:textFill>
        </w:rPr>
      </w:pPr>
    </w:p>
    <w:p w14:paraId="39F44DC4">
      <w:pPr>
        <w:pStyle w:val="18"/>
        <w:rPr>
          <w:rFonts w:hint="eastAsia" w:ascii="宋体" w:hAnsi="宋体" w:eastAsia="宋体" w:cs="宋体"/>
          <w:color w:val="000000" w:themeColor="text1"/>
          <w:highlight w:val="none"/>
          <w:lang w:eastAsia="zh-CN"/>
          <w14:textFill>
            <w14:solidFill>
              <w14:schemeClr w14:val="tx1"/>
            </w14:solidFill>
          </w14:textFill>
        </w:rPr>
      </w:pPr>
    </w:p>
    <w:sectPr>
      <w:headerReference r:id="rId8" w:type="default"/>
      <w:footerReference r:id="rId9" w:type="default"/>
      <w:pgSz w:w="11906" w:h="16838"/>
      <w:pgMar w:top="1304" w:right="1134" w:bottom="1304" w:left="1304"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2010601030101010101"/>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auto"/>
    <w:pitch w:val="default"/>
    <w:sig w:usb0="A00006FF" w:usb1="4000205B" w:usb2="00000010"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altName w:val="PMingLiU-ExtB"/>
    <w:panose1 w:val="020203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A41D4">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04E6C">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01F72">
    <w:pPr>
      <w:pStyle w:val="3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ED35F">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71ED35F">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10CD4">
    <w:pPr>
      <w:pStyle w:val="30"/>
      <w:framePr w:wrap="around" w:vAnchor="text" w:hAnchor="margin" w:xAlign="center" w:y="1"/>
      <w:rPr>
        <w:rStyle w:val="52"/>
      </w:rPr>
    </w:pPr>
    <w:r>
      <w:fldChar w:fldCharType="begin"/>
    </w:r>
    <w:r>
      <w:rPr>
        <w:rStyle w:val="52"/>
      </w:rPr>
      <w:instrText xml:space="preserve">PAGE  </w:instrText>
    </w:r>
    <w:r>
      <w:fldChar w:fldCharType="separate"/>
    </w:r>
    <w:r>
      <w:rPr>
        <w:rStyle w:val="52"/>
      </w:rPr>
      <w:t>264</w:t>
    </w:r>
    <w:r>
      <w:fldChar w:fldCharType="end"/>
    </w:r>
  </w:p>
  <w:p w14:paraId="3398E3CF">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893FC">
    <w:pPr>
      <w:pStyle w:val="30"/>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A034E">
                          <w:pPr>
                            <w:pStyle w:val="3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77A034E">
                    <w:pPr>
                      <w:pStyle w:val="3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6C4C7">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9D1F8">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51238"/>
    <w:multiLevelType w:val="singleLevel"/>
    <w:tmpl w:val="80751238"/>
    <w:lvl w:ilvl="0" w:tentative="0">
      <w:start w:val="1"/>
      <w:numFmt w:val="decimal"/>
      <w:suff w:val="nothing"/>
      <w:lvlText w:val="（%1）"/>
      <w:lvlJc w:val="left"/>
    </w:lvl>
  </w:abstractNum>
  <w:abstractNum w:abstractNumId="1">
    <w:nsid w:val="DA2DE858"/>
    <w:multiLevelType w:val="singleLevel"/>
    <w:tmpl w:val="DA2DE858"/>
    <w:lvl w:ilvl="0" w:tentative="0">
      <w:start w:val="11"/>
      <w:numFmt w:val="decimal"/>
      <w:suff w:val="nothing"/>
      <w:lvlText w:val="（%1）"/>
      <w:lvlJc w:val="left"/>
    </w:lvl>
  </w:abstractNum>
  <w:abstractNum w:abstractNumId="2">
    <w:nsid w:val="0A286466"/>
    <w:multiLevelType w:val="multilevel"/>
    <w:tmpl w:val="0A286466"/>
    <w:lvl w:ilvl="0" w:tentative="0">
      <w:start w:val="1"/>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
    <w:nsid w:val="3192024E"/>
    <w:multiLevelType w:val="singleLevel"/>
    <w:tmpl w:val="3192024E"/>
    <w:lvl w:ilvl="0" w:tentative="0">
      <w:start w:val="6"/>
      <w:numFmt w:val="decimal"/>
      <w:suff w:val="nothing"/>
      <w:lvlText w:val="（%1）"/>
      <w:lvlJc w:val="left"/>
    </w:lvl>
  </w:abstractNum>
  <w:abstractNum w:abstractNumId="4">
    <w:nsid w:val="35A8532D"/>
    <w:multiLevelType w:val="singleLevel"/>
    <w:tmpl w:val="35A8532D"/>
    <w:lvl w:ilvl="0" w:tentative="0">
      <w:start w:val="1"/>
      <w:numFmt w:val="decimal"/>
      <w:lvlText w:val="%1."/>
      <w:lvlJc w:val="left"/>
      <w:pPr>
        <w:tabs>
          <w:tab w:val="left" w:pos="312"/>
        </w:tabs>
      </w:pPr>
    </w:lvl>
  </w:abstractNum>
  <w:abstractNum w:abstractNumId="5">
    <w:nsid w:val="4419C026"/>
    <w:multiLevelType w:val="singleLevel"/>
    <w:tmpl w:val="4419C026"/>
    <w:lvl w:ilvl="0" w:tentative="0">
      <w:start w:val="2"/>
      <w:numFmt w:val="decimal"/>
      <w:suff w:val="nothing"/>
      <w:lvlText w:val="%1、"/>
      <w:lvlJc w:val="left"/>
    </w:lvl>
  </w:abstractNum>
  <w:abstractNum w:abstractNumId="6">
    <w:nsid w:val="481C4AB9"/>
    <w:multiLevelType w:val="singleLevel"/>
    <w:tmpl w:val="481C4AB9"/>
    <w:lvl w:ilvl="0" w:tentative="0">
      <w:start w:val="5"/>
      <w:numFmt w:val="decimal"/>
      <w:suff w:val="nothing"/>
      <w:lvlText w:val="（%1）"/>
      <w:lvlJc w:val="left"/>
    </w:lvl>
  </w:abstractNum>
  <w:abstractNum w:abstractNumId="7">
    <w:nsid w:val="4DA62E08"/>
    <w:multiLevelType w:val="singleLevel"/>
    <w:tmpl w:val="4DA62E08"/>
    <w:lvl w:ilvl="0" w:tentative="0">
      <w:start w:val="1"/>
      <w:numFmt w:val="chineseCounting"/>
      <w:suff w:val="nothing"/>
      <w:lvlText w:val="%1、"/>
      <w:lvlJc w:val="left"/>
      <w:pPr>
        <w:ind w:left="0" w:firstLine="420"/>
      </w:pPr>
      <w:rPr>
        <w:rFonts w:hint="eastAsia"/>
      </w:rPr>
    </w:lvl>
  </w:abstractNum>
  <w:abstractNum w:abstractNumId="8">
    <w:nsid w:val="5EA813E8"/>
    <w:multiLevelType w:val="multilevel"/>
    <w:tmpl w:val="5EA813E8"/>
    <w:lvl w:ilvl="0" w:tentative="0">
      <w:start w:val="1"/>
      <w:numFmt w:val="decimal"/>
      <w:lvlText w:val="（%1）"/>
      <w:lvlJc w:val="left"/>
      <w:pPr>
        <w:ind w:left="1280" w:hanging="72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9">
    <w:nsid w:val="5EEDB5BA"/>
    <w:multiLevelType w:val="singleLevel"/>
    <w:tmpl w:val="5EEDB5BA"/>
    <w:lvl w:ilvl="0" w:tentative="0">
      <w:start w:val="1"/>
      <w:numFmt w:val="decimal"/>
      <w:suff w:val="nothing"/>
      <w:lvlText w:val="%1、"/>
      <w:lvlJc w:val="left"/>
    </w:lvl>
  </w:abstractNum>
  <w:abstractNum w:abstractNumId="10">
    <w:nsid w:val="5EEDB718"/>
    <w:multiLevelType w:val="singleLevel"/>
    <w:tmpl w:val="5EEDB718"/>
    <w:lvl w:ilvl="0" w:tentative="0">
      <w:start w:val="1"/>
      <w:numFmt w:val="decimal"/>
      <w:suff w:val="nothing"/>
      <w:lvlText w:val="%1、"/>
      <w:lvlJc w:val="left"/>
    </w:lvl>
  </w:abstractNum>
  <w:abstractNum w:abstractNumId="11">
    <w:nsid w:val="7C4C8E36"/>
    <w:multiLevelType w:val="singleLevel"/>
    <w:tmpl w:val="7C4C8E36"/>
    <w:lvl w:ilvl="0" w:tentative="0">
      <w:start w:val="1"/>
      <w:numFmt w:val="chineseCounting"/>
      <w:suff w:val="nothing"/>
      <w:lvlText w:val="（%1）"/>
      <w:lvlJc w:val="left"/>
      <w:rPr>
        <w:rFonts w:hint="eastAsia"/>
      </w:rPr>
    </w:lvl>
  </w:abstractNum>
  <w:num w:numId="1">
    <w:abstractNumId w:val="5"/>
  </w:num>
  <w:num w:numId="2">
    <w:abstractNumId w:val="3"/>
  </w:num>
  <w:num w:numId="3">
    <w:abstractNumId w:val="8"/>
  </w:num>
  <w:num w:numId="4">
    <w:abstractNumId w:val="6"/>
  </w:num>
  <w:num w:numId="5">
    <w:abstractNumId w:val="1"/>
  </w:num>
  <w:num w:numId="6">
    <w:abstractNumId w:val="0"/>
  </w:num>
  <w:num w:numId="7">
    <w:abstractNumId w:val="9"/>
  </w:num>
  <w:num w:numId="8">
    <w:abstractNumId w:val="10"/>
  </w:num>
  <w:num w:numId="9">
    <w:abstractNumId w:val="4"/>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0MTFjMmNjMDMxMTYzZDI4MDVmZmUwMmM2Nzg1NTUifQ=="/>
  </w:docVars>
  <w:rsids>
    <w:rsidRoot w:val="00172A27"/>
    <w:rsid w:val="0001716C"/>
    <w:rsid w:val="000172B2"/>
    <w:rsid w:val="0003117E"/>
    <w:rsid w:val="00050B5A"/>
    <w:rsid w:val="00073A73"/>
    <w:rsid w:val="00091B45"/>
    <w:rsid w:val="00096C0D"/>
    <w:rsid w:val="000A45C9"/>
    <w:rsid w:val="000B1A49"/>
    <w:rsid w:val="000C0DAA"/>
    <w:rsid w:val="000C48CA"/>
    <w:rsid w:val="00107B10"/>
    <w:rsid w:val="00113606"/>
    <w:rsid w:val="00114822"/>
    <w:rsid w:val="00116908"/>
    <w:rsid w:val="00132DC2"/>
    <w:rsid w:val="00136F92"/>
    <w:rsid w:val="0014518F"/>
    <w:rsid w:val="00163AD2"/>
    <w:rsid w:val="001661FC"/>
    <w:rsid w:val="00172A27"/>
    <w:rsid w:val="00190F60"/>
    <w:rsid w:val="00195708"/>
    <w:rsid w:val="001C448A"/>
    <w:rsid w:val="001C5AC8"/>
    <w:rsid w:val="001D5B6E"/>
    <w:rsid w:val="00203544"/>
    <w:rsid w:val="00214982"/>
    <w:rsid w:val="002515CB"/>
    <w:rsid w:val="00276A4F"/>
    <w:rsid w:val="0027778B"/>
    <w:rsid w:val="002F0760"/>
    <w:rsid w:val="002F3314"/>
    <w:rsid w:val="002F599A"/>
    <w:rsid w:val="00303224"/>
    <w:rsid w:val="00326BDA"/>
    <w:rsid w:val="003347D8"/>
    <w:rsid w:val="00344821"/>
    <w:rsid w:val="00347F6A"/>
    <w:rsid w:val="00351AAE"/>
    <w:rsid w:val="00360932"/>
    <w:rsid w:val="003765C0"/>
    <w:rsid w:val="0038024F"/>
    <w:rsid w:val="0038701F"/>
    <w:rsid w:val="00391E87"/>
    <w:rsid w:val="003D0CDC"/>
    <w:rsid w:val="00406723"/>
    <w:rsid w:val="00411B6D"/>
    <w:rsid w:val="00415982"/>
    <w:rsid w:val="00420800"/>
    <w:rsid w:val="0042139F"/>
    <w:rsid w:val="00433569"/>
    <w:rsid w:val="00463DA8"/>
    <w:rsid w:val="00466F88"/>
    <w:rsid w:val="00467951"/>
    <w:rsid w:val="00472E48"/>
    <w:rsid w:val="004738D7"/>
    <w:rsid w:val="00486AB1"/>
    <w:rsid w:val="004902E2"/>
    <w:rsid w:val="004940B7"/>
    <w:rsid w:val="004A76DC"/>
    <w:rsid w:val="004C7159"/>
    <w:rsid w:val="004C75DA"/>
    <w:rsid w:val="004D3358"/>
    <w:rsid w:val="004D5457"/>
    <w:rsid w:val="004E27CF"/>
    <w:rsid w:val="004F5975"/>
    <w:rsid w:val="00512EF7"/>
    <w:rsid w:val="00525133"/>
    <w:rsid w:val="0053743A"/>
    <w:rsid w:val="00545BFB"/>
    <w:rsid w:val="0055101A"/>
    <w:rsid w:val="005543FE"/>
    <w:rsid w:val="00575F4A"/>
    <w:rsid w:val="00590FE4"/>
    <w:rsid w:val="00593DC0"/>
    <w:rsid w:val="00595353"/>
    <w:rsid w:val="005A6AE2"/>
    <w:rsid w:val="005B2E03"/>
    <w:rsid w:val="005B2E91"/>
    <w:rsid w:val="005B6CC9"/>
    <w:rsid w:val="005C4941"/>
    <w:rsid w:val="005F5759"/>
    <w:rsid w:val="005F6E7E"/>
    <w:rsid w:val="00601773"/>
    <w:rsid w:val="0060505A"/>
    <w:rsid w:val="006072F6"/>
    <w:rsid w:val="006136E6"/>
    <w:rsid w:val="00621A66"/>
    <w:rsid w:val="006232AB"/>
    <w:rsid w:val="00624515"/>
    <w:rsid w:val="00651630"/>
    <w:rsid w:val="006744F3"/>
    <w:rsid w:val="006A4F0D"/>
    <w:rsid w:val="006D1737"/>
    <w:rsid w:val="006D2C60"/>
    <w:rsid w:val="006E0BD0"/>
    <w:rsid w:val="006F18B9"/>
    <w:rsid w:val="006F3F5E"/>
    <w:rsid w:val="007101E2"/>
    <w:rsid w:val="007347BD"/>
    <w:rsid w:val="00736A8F"/>
    <w:rsid w:val="00747D81"/>
    <w:rsid w:val="00757B98"/>
    <w:rsid w:val="007672A6"/>
    <w:rsid w:val="00767A4A"/>
    <w:rsid w:val="00782EE9"/>
    <w:rsid w:val="00797E4E"/>
    <w:rsid w:val="007B06F0"/>
    <w:rsid w:val="007B1726"/>
    <w:rsid w:val="007B691A"/>
    <w:rsid w:val="0081619F"/>
    <w:rsid w:val="0082524D"/>
    <w:rsid w:val="008317BD"/>
    <w:rsid w:val="00834A1E"/>
    <w:rsid w:val="00842C80"/>
    <w:rsid w:val="00854254"/>
    <w:rsid w:val="00862AB9"/>
    <w:rsid w:val="00863569"/>
    <w:rsid w:val="008708D3"/>
    <w:rsid w:val="00875E0D"/>
    <w:rsid w:val="0088121D"/>
    <w:rsid w:val="00883DE3"/>
    <w:rsid w:val="008855A1"/>
    <w:rsid w:val="00895CA5"/>
    <w:rsid w:val="008B2A9B"/>
    <w:rsid w:val="008C2E51"/>
    <w:rsid w:val="008D56B3"/>
    <w:rsid w:val="008E0DF2"/>
    <w:rsid w:val="009229F7"/>
    <w:rsid w:val="00936E3A"/>
    <w:rsid w:val="00943E72"/>
    <w:rsid w:val="00947CBB"/>
    <w:rsid w:val="009501FF"/>
    <w:rsid w:val="00971A27"/>
    <w:rsid w:val="00980B01"/>
    <w:rsid w:val="00985BFD"/>
    <w:rsid w:val="0099244F"/>
    <w:rsid w:val="009957A5"/>
    <w:rsid w:val="00995C70"/>
    <w:rsid w:val="0099761C"/>
    <w:rsid w:val="00997A94"/>
    <w:rsid w:val="009D3348"/>
    <w:rsid w:val="009D5CBC"/>
    <w:rsid w:val="009E7317"/>
    <w:rsid w:val="00A004AD"/>
    <w:rsid w:val="00A13EB9"/>
    <w:rsid w:val="00A1465F"/>
    <w:rsid w:val="00A27990"/>
    <w:rsid w:val="00A319EE"/>
    <w:rsid w:val="00A377A8"/>
    <w:rsid w:val="00A42D25"/>
    <w:rsid w:val="00A53F00"/>
    <w:rsid w:val="00A5711F"/>
    <w:rsid w:val="00A667F4"/>
    <w:rsid w:val="00A70D81"/>
    <w:rsid w:val="00A763DA"/>
    <w:rsid w:val="00A817AB"/>
    <w:rsid w:val="00A818A8"/>
    <w:rsid w:val="00A82F99"/>
    <w:rsid w:val="00A84F79"/>
    <w:rsid w:val="00A90D27"/>
    <w:rsid w:val="00A91ECA"/>
    <w:rsid w:val="00AA1308"/>
    <w:rsid w:val="00AC25D4"/>
    <w:rsid w:val="00AC2F1F"/>
    <w:rsid w:val="00AC6A5B"/>
    <w:rsid w:val="00AC714D"/>
    <w:rsid w:val="00AD7A1A"/>
    <w:rsid w:val="00AE7597"/>
    <w:rsid w:val="00AF2F24"/>
    <w:rsid w:val="00B32480"/>
    <w:rsid w:val="00B46103"/>
    <w:rsid w:val="00B60076"/>
    <w:rsid w:val="00B60E63"/>
    <w:rsid w:val="00B622F5"/>
    <w:rsid w:val="00B654AD"/>
    <w:rsid w:val="00B80A97"/>
    <w:rsid w:val="00B8194D"/>
    <w:rsid w:val="00BA233B"/>
    <w:rsid w:val="00BB5EFE"/>
    <w:rsid w:val="00BC60A1"/>
    <w:rsid w:val="00BD34D1"/>
    <w:rsid w:val="00BD35EC"/>
    <w:rsid w:val="00BE0A02"/>
    <w:rsid w:val="00BE395A"/>
    <w:rsid w:val="00BF2238"/>
    <w:rsid w:val="00BF31A0"/>
    <w:rsid w:val="00BF6942"/>
    <w:rsid w:val="00BF7DBB"/>
    <w:rsid w:val="00C2648E"/>
    <w:rsid w:val="00C30AAA"/>
    <w:rsid w:val="00C40503"/>
    <w:rsid w:val="00C62291"/>
    <w:rsid w:val="00C63CD2"/>
    <w:rsid w:val="00C64760"/>
    <w:rsid w:val="00C65B74"/>
    <w:rsid w:val="00C77930"/>
    <w:rsid w:val="00C81479"/>
    <w:rsid w:val="00C8393F"/>
    <w:rsid w:val="00C84355"/>
    <w:rsid w:val="00C90517"/>
    <w:rsid w:val="00C95CEF"/>
    <w:rsid w:val="00CB025B"/>
    <w:rsid w:val="00CC0216"/>
    <w:rsid w:val="00CC3630"/>
    <w:rsid w:val="00CD7BCA"/>
    <w:rsid w:val="00D023AB"/>
    <w:rsid w:val="00D03FF2"/>
    <w:rsid w:val="00D076D4"/>
    <w:rsid w:val="00D10336"/>
    <w:rsid w:val="00D32A09"/>
    <w:rsid w:val="00D33FB0"/>
    <w:rsid w:val="00D34594"/>
    <w:rsid w:val="00D5091A"/>
    <w:rsid w:val="00D51446"/>
    <w:rsid w:val="00D647F9"/>
    <w:rsid w:val="00D65229"/>
    <w:rsid w:val="00D737C1"/>
    <w:rsid w:val="00D97D9B"/>
    <w:rsid w:val="00DB3AA5"/>
    <w:rsid w:val="00DD6B9D"/>
    <w:rsid w:val="00DE4FFB"/>
    <w:rsid w:val="00DF4946"/>
    <w:rsid w:val="00DF4FE5"/>
    <w:rsid w:val="00E11E56"/>
    <w:rsid w:val="00E120EE"/>
    <w:rsid w:val="00E40C30"/>
    <w:rsid w:val="00E47BD5"/>
    <w:rsid w:val="00E543D6"/>
    <w:rsid w:val="00E61612"/>
    <w:rsid w:val="00E67C87"/>
    <w:rsid w:val="00E87D55"/>
    <w:rsid w:val="00EB7B6A"/>
    <w:rsid w:val="00EF2041"/>
    <w:rsid w:val="00EF3EC0"/>
    <w:rsid w:val="00F00C7E"/>
    <w:rsid w:val="00F07C71"/>
    <w:rsid w:val="00F3279A"/>
    <w:rsid w:val="00F55A69"/>
    <w:rsid w:val="00F676F0"/>
    <w:rsid w:val="00F753F0"/>
    <w:rsid w:val="00F9257E"/>
    <w:rsid w:val="00F95C76"/>
    <w:rsid w:val="00FA261D"/>
    <w:rsid w:val="00FB621B"/>
    <w:rsid w:val="00FF4D4B"/>
    <w:rsid w:val="014263F9"/>
    <w:rsid w:val="01AC23D7"/>
    <w:rsid w:val="020110AA"/>
    <w:rsid w:val="027B37D5"/>
    <w:rsid w:val="02AC3CA9"/>
    <w:rsid w:val="02C73591"/>
    <w:rsid w:val="04DE3380"/>
    <w:rsid w:val="05511549"/>
    <w:rsid w:val="058916A3"/>
    <w:rsid w:val="05CA642C"/>
    <w:rsid w:val="06115140"/>
    <w:rsid w:val="06205B52"/>
    <w:rsid w:val="075525D5"/>
    <w:rsid w:val="076D1CAF"/>
    <w:rsid w:val="07D10DCD"/>
    <w:rsid w:val="09D848E1"/>
    <w:rsid w:val="09FF1FA9"/>
    <w:rsid w:val="0A59485B"/>
    <w:rsid w:val="0AF1029B"/>
    <w:rsid w:val="0B7E4269"/>
    <w:rsid w:val="0BAF533C"/>
    <w:rsid w:val="0BC14EC1"/>
    <w:rsid w:val="0C1E7973"/>
    <w:rsid w:val="0D556F98"/>
    <w:rsid w:val="0DD94183"/>
    <w:rsid w:val="0F86704A"/>
    <w:rsid w:val="0FBF0E36"/>
    <w:rsid w:val="0FF25A15"/>
    <w:rsid w:val="10221450"/>
    <w:rsid w:val="109277A9"/>
    <w:rsid w:val="10951FD5"/>
    <w:rsid w:val="10AA498C"/>
    <w:rsid w:val="10B84E71"/>
    <w:rsid w:val="110B2037"/>
    <w:rsid w:val="11374277"/>
    <w:rsid w:val="12591626"/>
    <w:rsid w:val="12751A7B"/>
    <w:rsid w:val="129B0F14"/>
    <w:rsid w:val="12EE6DE7"/>
    <w:rsid w:val="13800336"/>
    <w:rsid w:val="14CE42CF"/>
    <w:rsid w:val="155A4791"/>
    <w:rsid w:val="15BE3F8E"/>
    <w:rsid w:val="15F03A28"/>
    <w:rsid w:val="1634517A"/>
    <w:rsid w:val="16677B31"/>
    <w:rsid w:val="167A0634"/>
    <w:rsid w:val="168D7598"/>
    <w:rsid w:val="169C4016"/>
    <w:rsid w:val="170846A3"/>
    <w:rsid w:val="18870B20"/>
    <w:rsid w:val="18B54B50"/>
    <w:rsid w:val="1966394A"/>
    <w:rsid w:val="196B73B1"/>
    <w:rsid w:val="1975219A"/>
    <w:rsid w:val="198F308C"/>
    <w:rsid w:val="19A40F8F"/>
    <w:rsid w:val="19B93006"/>
    <w:rsid w:val="19FC5BC7"/>
    <w:rsid w:val="1A264176"/>
    <w:rsid w:val="1B723200"/>
    <w:rsid w:val="1D5B5DAF"/>
    <w:rsid w:val="1D9A17C8"/>
    <w:rsid w:val="1DE63A32"/>
    <w:rsid w:val="1E16738A"/>
    <w:rsid w:val="1F2E2E47"/>
    <w:rsid w:val="1FC56D5C"/>
    <w:rsid w:val="20106CB2"/>
    <w:rsid w:val="20655A94"/>
    <w:rsid w:val="20905657"/>
    <w:rsid w:val="22F22209"/>
    <w:rsid w:val="234D61FC"/>
    <w:rsid w:val="23E3256D"/>
    <w:rsid w:val="24606F6E"/>
    <w:rsid w:val="246630B0"/>
    <w:rsid w:val="2473338A"/>
    <w:rsid w:val="24DF0DFD"/>
    <w:rsid w:val="25E965C8"/>
    <w:rsid w:val="2614570C"/>
    <w:rsid w:val="262F1AF6"/>
    <w:rsid w:val="27037402"/>
    <w:rsid w:val="27914D3A"/>
    <w:rsid w:val="27B56FFF"/>
    <w:rsid w:val="291F6175"/>
    <w:rsid w:val="29630A8C"/>
    <w:rsid w:val="29AA0E8A"/>
    <w:rsid w:val="2AB721F8"/>
    <w:rsid w:val="2AF35E78"/>
    <w:rsid w:val="2B28694F"/>
    <w:rsid w:val="2B8C1D7A"/>
    <w:rsid w:val="2BC53E37"/>
    <w:rsid w:val="2C4B526E"/>
    <w:rsid w:val="2C8B0778"/>
    <w:rsid w:val="2D9407E1"/>
    <w:rsid w:val="2F445D93"/>
    <w:rsid w:val="3079709D"/>
    <w:rsid w:val="30FF126C"/>
    <w:rsid w:val="31D07E6C"/>
    <w:rsid w:val="32824D72"/>
    <w:rsid w:val="36325248"/>
    <w:rsid w:val="36402C4F"/>
    <w:rsid w:val="368D7B3B"/>
    <w:rsid w:val="36A41422"/>
    <w:rsid w:val="36C06910"/>
    <w:rsid w:val="36F6488E"/>
    <w:rsid w:val="385D19D4"/>
    <w:rsid w:val="388B39D6"/>
    <w:rsid w:val="392240C7"/>
    <w:rsid w:val="39D2513E"/>
    <w:rsid w:val="3A891C5C"/>
    <w:rsid w:val="3C027E20"/>
    <w:rsid w:val="3C6F127E"/>
    <w:rsid w:val="3CF81DF2"/>
    <w:rsid w:val="3DE25B6C"/>
    <w:rsid w:val="3E172D0D"/>
    <w:rsid w:val="3E3F16E6"/>
    <w:rsid w:val="3E980CCF"/>
    <w:rsid w:val="3F2B55C2"/>
    <w:rsid w:val="3F3F4057"/>
    <w:rsid w:val="3FA36C10"/>
    <w:rsid w:val="40D6516C"/>
    <w:rsid w:val="412A6279"/>
    <w:rsid w:val="42B10760"/>
    <w:rsid w:val="437713D1"/>
    <w:rsid w:val="445515B4"/>
    <w:rsid w:val="449F47B6"/>
    <w:rsid w:val="45730A88"/>
    <w:rsid w:val="4577717C"/>
    <w:rsid w:val="45CC1560"/>
    <w:rsid w:val="46AB5D46"/>
    <w:rsid w:val="46DD6BEF"/>
    <w:rsid w:val="47755D4C"/>
    <w:rsid w:val="47A53DD6"/>
    <w:rsid w:val="4832149E"/>
    <w:rsid w:val="489D01C2"/>
    <w:rsid w:val="48A1490F"/>
    <w:rsid w:val="49575649"/>
    <w:rsid w:val="4959131C"/>
    <w:rsid w:val="49B41442"/>
    <w:rsid w:val="4A105FBA"/>
    <w:rsid w:val="4A7E72B3"/>
    <w:rsid w:val="4A9106FD"/>
    <w:rsid w:val="4CB85837"/>
    <w:rsid w:val="4D320C20"/>
    <w:rsid w:val="4E4D5D45"/>
    <w:rsid w:val="4E657F47"/>
    <w:rsid w:val="4F016004"/>
    <w:rsid w:val="4F822E31"/>
    <w:rsid w:val="5079523B"/>
    <w:rsid w:val="51665D20"/>
    <w:rsid w:val="521D586D"/>
    <w:rsid w:val="52610E93"/>
    <w:rsid w:val="52DE6D91"/>
    <w:rsid w:val="53293B36"/>
    <w:rsid w:val="54266254"/>
    <w:rsid w:val="544D14DF"/>
    <w:rsid w:val="54DD5342"/>
    <w:rsid w:val="5540344C"/>
    <w:rsid w:val="55912541"/>
    <w:rsid w:val="56AC1D11"/>
    <w:rsid w:val="56CB0A2B"/>
    <w:rsid w:val="578379CB"/>
    <w:rsid w:val="599F349D"/>
    <w:rsid w:val="59F91BB9"/>
    <w:rsid w:val="5A527AD4"/>
    <w:rsid w:val="5AC10B8B"/>
    <w:rsid w:val="5B9B206E"/>
    <w:rsid w:val="5BE40A17"/>
    <w:rsid w:val="5BEC7116"/>
    <w:rsid w:val="5CAC492C"/>
    <w:rsid w:val="5CDF4ED2"/>
    <w:rsid w:val="5D0808BA"/>
    <w:rsid w:val="5DDB040C"/>
    <w:rsid w:val="5E5D237F"/>
    <w:rsid w:val="5E9809D1"/>
    <w:rsid w:val="5ECA6A83"/>
    <w:rsid w:val="5FB32C8F"/>
    <w:rsid w:val="5FE47EAE"/>
    <w:rsid w:val="61026993"/>
    <w:rsid w:val="6133157F"/>
    <w:rsid w:val="61BE07C4"/>
    <w:rsid w:val="621C6746"/>
    <w:rsid w:val="63234F1D"/>
    <w:rsid w:val="63B33BD1"/>
    <w:rsid w:val="642E4744"/>
    <w:rsid w:val="64913E7F"/>
    <w:rsid w:val="64A75E62"/>
    <w:rsid w:val="64BA6B3E"/>
    <w:rsid w:val="652735EC"/>
    <w:rsid w:val="6570195B"/>
    <w:rsid w:val="65C26557"/>
    <w:rsid w:val="66741E8A"/>
    <w:rsid w:val="66C827C3"/>
    <w:rsid w:val="679A4C3E"/>
    <w:rsid w:val="67BE6E1E"/>
    <w:rsid w:val="67CA6313"/>
    <w:rsid w:val="67D509EC"/>
    <w:rsid w:val="67EB683C"/>
    <w:rsid w:val="68062EAC"/>
    <w:rsid w:val="68153414"/>
    <w:rsid w:val="685C47AD"/>
    <w:rsid w:val="687436E1"/>
    <w:rsid w:val="692B7D65"/>
    <w:rsid w:val="6B2C59D8"/>
    <w:rsid w:val="6C862716"/>
    <w:rsid w:val="6D127743"/>
    <w:rsid w:val="6D4C3D11"/>
    <w:rsid w:val="6E2C7324"/>
    <w:rsid w:val="6EF54EAC"/>
    <w:rsid w:val="6F9231FA"/>
    <w:rsid w:val="702B57EE"/>
    <w:rsid w:val="709C4221"/>
    <w:rsid w:val="71333A0D"/>
    <w:rsid w:val="71E139C6"/>
    <w:rsid w:val="72590B81"/>
    <w:rsid w:val="727370D7"/>
    <w:rsid w:val="731930F2"/>
    <w:rsid w:val="73237AF4"/>
    <w:rsid w:val="739D3773"/>
    <w:rsid w:val="7438794A"/>
    <w:rsid w:val="75867885"/>
    <w:rsid w:val="76EB7BDE"/>
    <w:rsid w:val="771162CA"/>
    <w:rsid w:val="77B533CE"/>
    <w:rsid w:val="77C93CCE"/>
    <w:rsid w:val="77FF0CD2"/>
    <w:rsid w:val="787C42EA"/>
    <w:rsid w:val="7AB04671"/>
    <w:rsid w:val="7DD01437"/>
    <w:rsid w:val="7E4F632A"/>
    <w:rsid w:val="7EF742CC"/>
    <w:rsid w:val="7F370A75"/>
    <w:rsid w:val="7FF966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57"/>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158"/>
    <w:qFormat/>
    <w:uiPriority w:val="0"/>
    <w:pPr>
      <w:keepNext/>
      <w:keepLines/>
      <w:spacing w:before="260" w:after="260" w:line="416" w:lineRule="auto"/>
      <w:outlineLvl w:val="2"/>
    </w:pPr>
    <w:rPr>
      <w:b/>
      <w:bCs/>
      <w:sz w:val="32"/>
      <w:szCs w:val="32"/>
    </w:rPr>
  </w:style>
  <w:style w:type="paragraph" w:styleId="6">
    <w:name w:val="heading 4"/>
    <w:basedOn w:val="1"/>
    <w:next w:val="1"/>
    <w:link w:val="159"/>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160"/>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61"/>
    <w:qFormat/>
    <w:uiPriority w:val="0"/>
    <w:pPr>
      <w:keepNext/>
      <w:keepLines/>
      <w:ind w:firstLine="200" w:firstLineChars="200"/>
      <w:outlineLvl w:val="5"/>
    </w:pPr>
    <w:rPr>
      <w:rFonts w:hAnsi="Arial"/>
    </w:rPr>
  </w:style>
  <w:style w:type="paragraph" w:styleId="10">
    <w:name w:val="heading 7"/>
    <w:basedOn w:val="1"/>
    <w:next w:val="1"/>
    <w:link w:val="162"/>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163"/>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64"/>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9">
    <w:name w:val="Default Paragraph Font"/>
    <w:unhideWhenUsed/>
    <w:qFormat/>
    <w:uiPriority w:val="1"/>
  </w:style>
  <w:style w:type="table" w:default="1" w:styleId="47">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66"/>
    <w:qFormat/>
    <w:uiPriority w:val="0"/>
    <w:pPr>
      <w:shd w:val="clear" w:color="auto" w:fill="000080"/>
    </w:pPr>
  </w:style>
  <w:style w:type="paragraph" w:styleId="16">
    <w:name w:val="annotation text"/>
    <w:basedOn w:val="1"/>
    <w:link w:val="167"/>
    <w:qFormat/>
    <w:uiPriority w:val="0"/>
    <w:pPr>
      <w:jc w:val="left"/>
    </w:pPr>
  </w:style>
  <w:style w:type="paragraph" w:styleId="17">
    <w:name w:val="Body Text 3"/>
    <w:basedOn w:val="1"/>
    <w:link w:val="168"/>
    <w:qFormat/>
    <w:uiPriority w:val="0"/>
    <w:pPr>
      <w:spacing w:after="120"/>
    </w:pPr>
    <w:rPr>
      <w:sz w:val="16"/>
      <w:szCs w:val="16"/>
    </w:rPr>
  </w:style>
  <w:style w:type="paragraph" w:styleId="18">
    <w:name w:val="Body Text"/>
    <w:basedOn w:val="1"/>
    <w:next w:val="1"/>
    <w:link w:val="165"/>
    <w:qFormat/>
    <w:uiPriority w:val="0"/>
    <w:pPr>
      <w:spacing w:after="120"/>
    </w:pPr>
  </w:style>
  <w:style w:type="paragraph" w:styleId="19">
    <w:name w:val="Body Text Indent"/>
    <w:basedOn w:val="1"/>
    <w:link w:val="169"/>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spacing w:before="0" w:after="0" w:line="240" w:lineRule="auto"/>
      <w:ind w:left="420"/>
      <w:jc w:val="left"/>
      <w:outlineLvl w:val="9"/>
    </w:pPr>
    <w:rPr>
      <w:i/>
      <w:iCs/>
      <w:sz w:val="20"/>
      <w:szCs w:val="20"/>
    </w:rPr>
  </w:style>
  <w:style w:type="paragraph" w:styleId="24">
    <w:name w:val="Plain Text"/>
    <w:basedOn w:val="1"/>
    <w:link w:val="170"/>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171"/>
    <w:qFormat/>
    <w:uiPriority w:val="99"/>
    <w:pPr>
      <w:ind w:left="100" w:leftChars="2500"/>
    </w:pPr>
  </w:style>
  <w:style w:type="paragraph" w:styleId="27">
    <w:name w:val="Body Text Indent 2"/>
    <w:basedOn w:val="1"/>
    <w:link w:val="172"/>
    <w:qFormat/>
    <w:uiPriority w:val="0"/>
    <w:pPr>
      <w:widowControl/>
      <w:spacing w:line="480" w:lineRule="auto"/>
      <w:ind w:firstLine="560"/>
      <w:jc w:val="left"/>
    </w:pPr>
    <w:rPr>
      <w:kern w:val="0"/>
      <w:sz w:val="28"/>
    </w:rPr>
  </w:style>
  <w:style w:type="paragraph" w:styleId="28">
    <w:name w:val="endnote text"/>
    <w:basedOn w:val="1"/>
    <w:link w:val="173"/>
    <w:qFormat/>
    <w:uiPriority w:val="0"/>
    <w:pPr>
      <w:widowControl/>
      <w:snapToGrid w:val="0"/>
      <w:jc w:val="left"/>
    </w:pPr>
    <w:rPr>
      <w:rFonts w:ascii="Arial" w:hAnsi="Arial" w:cs="Arial"/>
      <w:kern w:val="0"/>
      <w:sz w:val="20"/>
      <w:lang w:eastAsia="en-US"/>
    </w:rPr>
  </w:style>
  <w:style w:type="paragraph" w:styleId="29">
    <w:name w:val="Balloon Text"/>
    <w:basedOn w:val="1"/>
    <w:link w:val="174"/>
    <w:qFormat/>
    <w:uiPriority w:val="99"/>
    <w:rPr>
      <w:sz w:val="18"/>
      <w:szCs w:val="18"/>
    </w:rPr>
  </w:style>
  <w:style w:type="paragraph" w:styleId="30">
    <w:name w:val="footer"/>
    <w:basedOn w:val="1"/>
    <w:link w:val="175"/>
    <w:qFormat/>
    <w:uiPriority w:val="99"/>
    <w:pPr>
      <w:tabs>
        <w:tab w:val="center" w:pos="4153"/>
        <w:tab w:val="right" w:pos="8306"/>
      </w:tabs>
      <w:snapToGrid w:val="0"/>
      <w:jc w:val="left"/>
    </w:pPr>
    <w:rPr>
      <w:sz w:val="18"/>
      <w:szCs w:val="18"/>
    </w:rPr>
  </w:style>
  <w:style w:type="paragraph" w:styleId="31">
    <w:name w:val="header"/>
    <w:basedOn w:val="1"/>
    <w:link w:val="176"/>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3"/>
    <w:next w:val="1"/>
    <w:qFormat/>
    <w:uiPriority w:val="39"/>
    <w:pPr>
      <w:spacing w:before="120" w:after="120" w:line="240" w:lineRule="auto"/>
      <w:jc w:val="left"/>
      <w:outlineLvl w:val="9"/>
    </w:pPr>
    <w:rPr>
      <w:caps/>
      <w:kern w:val="2"/>
      <w:sz w:val="20"/>
      <w:szCs w:val="20"/>
    </w:rPr>
  </w:style>
  <w:style w:type="paragraph" w:styleId="33">
    <w:name w:val="toc 4"/>
    <w:basedOn w:val="1"/>
    <w:next w:val="1"/>
    <w:qFormat/>
    <w:uiPriority w:val="39"/>
    <w:pPr>
      <w:widowControl w:val="0"/>
      <w:spacing w:before="0" w:beforeAutospacing="0" w:after="0" w:afterAutospacing="0"/>
      <w:ind w:left="630"/>
      <w:outlineLvl w:val="9"/>
    </w:pPr>
    <w:rPr>
      <w:rFonts w:ascii="Times New Roman" w:hAnsi="Times New Roman" w:cs="Times New Roman"/>
      <w:kern w:val="2"/>
      <w:sz w:val="18"/>
      <w:szCs w:val="18"/>
    </w:rPr>
  </w:style>
  <w:style w:type="paragraph" w:styleId="34">
    <w:name w:val="Subtitle"/>
    <w:basedOn w:val="1"/>
    <w:link w:val="177"/>
    <w:qFormat/>
    <w:uiPriority w:val="0"/>
    <w:pPr>
      <w:widowControl/>
      <w:jc w:val="center"/>
    </w:pPr>
    <w:rPr>
      <w:kern w:val="0"/>
      <w:sz w:val="20"/>
      <w:u w:val="single"/>
      <w:lang w:eastAsia="en-US"/>
    </w:rPr>
  </w:style>
  <w:style w:type="paragraph" w:styleId="35">
    <w:name w:val="footnote text"/>
    <w:basedOn w:val="1"/>
    <w:link w:val="178"/>
    <w:qFormat/>
    <w:uiPriority w:val="0"/>
    <w:pPr>
      <w:widowControl/>
      <w:snapToGrid w:val="0"/>
      <w:jc w:val="left"/>
    </w:pPr>
    <w:rPr>
      <w:rFonts w:ascii="Arial" w:hAnsi="Arial" w:cs="Arial"/>
      <w:kern w:val="0"/>
      <w:sz w:val="18"/>
      <w:szCs w:val="18"/>
      <w:lang w:eastAsia="en-US"/>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179"/>
    <w:qFormat/>
    <w:uiPriority w:val="0"/>
    <w:pPr>
      <w:spacing w:line="360" w:lineRule="auto"/>
      <w:ind w:firstLine="280" w:firstLineChars="100"/>
    </w:pPr>
    <w:rPr>
      <w:rFonts w:ascii="宋体" w:hAnsi="宋体"/>
      <w:sz w:val="28"/>
      <w:szCs w:val="28"/>
    </w:rPr>
  </w:style>
  <w:style w:type="paragraph" w:styleId="38">
    <w:name w:val="toc 2"/>
    <w:basedOn w:val="4"/>
    <w:next w:val="1"/>
    <w:qFormat/>
    <w:uiPriority w:val="39"/>
    <w:pPr>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link w:val="180"/>
    <w:qFormat/>
    <w:uiPriority w:val="0"/>
    <w:rPr>
      <w:i/>
      <w:iCs/>
      <w:sz w:val="26"/>
    </w:rPr>
  </w:style>
  <w:style w:type="paragraph" w:styleId="41">
    <w:name w:val="HTML Preformatted"/>
    <w:basedOn w:val="1"/>
    <w:link w:val="18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182"/>
    <w:qFormat/>
    <w:uiPriority w:val="0"/>
    <w:pPr>
      <w:widowControl/>
      <w:jc w:val="center"/>
    </w:pPr>
    <w:rPr>
      <w:kern w:val="0"/>
      <w:sz w:val="20"/>
      <w:u w:val="single"/>
      <w:lang w:eastAsia="en-US"/>
    </w:rPr>
  </w:style>
  <w:style w:type="paragraph" w:styleId="45">
    <w:name w:val="annotation subject"/>
    <w:basedOn w:val="16"/>
    <w:next w:val="16"/>
    <w:link w:val="183"/>
    <w:qFormat/>
    <w:uiPriority w:val="99"/>
    <w:rPr>
      <w:b/>
      <w:bCs/>
    </w:rPr>
  </w:style>
  <w:style w:type="paragraph" w:styleId="46">
    <w:name w:val="Body Text First Indent"/>
    <w:basedOn w:val="18"/>
    <w:qFormat/>
    <w:uiPriority w:val="0"/>
    <w:pPr>
      <w:spacing w:line="360" w:lineRule="auto"/>
      <w:ind w:firstLine="420"/>
    </w:pPr>
    <w:rPr>
      <w:rFonts w:ascii="宋体" w:hAnsi="宋体"/>
      <w:sz w:val="24"/>
    </w:rPr>
  </w:style>
  <w:style w:type="table" w:styleId="48">
    <w:name w:val="Table Grid"/>
    <w:basedOn w:val="4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qFormat/>
    <w:uiPriority w:val="99"/>
    <w:rPr>
      <w:color w:val="800080"/>
      <w:u w:val="single"/>
    </w:rPr>
  </w:style>
  <w:style w:type="character" w:styleId="54">
    <w:name w:val="Emphasis"/>
    <w:qFormat/>
    <w:uiPriority w:val="20"/>
    <w:rPr>
      <w:i/>
      <w:iCs/>
    </w:rPr>
  </w:style>
  <w:style w:type="character" w:styleId="55">
    <w:name w:val="HTML Definition"/>
    <w:basedOn w:val="49"/>
    <w:unhideWhenUsed/>
    <w:qFormat/>
    <w:uiPriority w:val="99"/>
  </w:style>
  <w:style w:type="character" w:styleId="56">
    <w:name w:val="HTML Variable"/>
    <w:basedOn w:val="49"/>
    <w:unhideWhenUsed/>
    <w:qFormat/>
    <w:uiPriority w:val="99"/>
  </w:style>
  <w:style w:type="character" w:styleId="57">
    <w:name w:val="Hyperlink"/>
    <w:qFormat/>
    <w:uiPriority w:val="99"/>
    <w:rPr>
      <w:color w:val="0000FF"/>
      <w:u w:val="single"/>
    </w:rPr>
  </w:style>
  <w:style w:type="character" w:styleId="58">
    <w:name w:val="HTML Code"/>
    <w:basedOn w:val="49"/>
    <w:unhideWhenUsed/>
    <w:qFormat/>
    <w:uiPriority w:val="99"/>
    <w:rPr>
      <w:rFonts w:ascii="Courier New" w:hAnsi="Courier New"/>
      <w:sz w:val="20"/>
    </w:rPr>
  </w:style>
  <w:style w:type="character" w:styleId="59">
    <w:name w:val="annotation reference"/>
    <w:qFormat/>
    <w:uiPriority w:val="0"/>
    <w:rPr>
      <w:sz w:val="21"/>
      <w:szCs w:val="21"/>
    </w:rPr>
  </w:style>
  <w:style w:type="character" w:styleId="60">
    <w:name w:val="HTML Cite"/>
    <w:basedOn w:val="49"/>
    <w:unhideWhenUsed/>
    <w:qFormat/>
    <w:uiPriority w:val="99"/>
  </w:style>
  <w:style w:type="character" w:styleId="61">
    <w:name w:val="footnote reference"/>
    <w:qFormat/>
    <w:uiPriority w:val="0"/>
    <w:rPr>
      <w:vertAlign w:val="superscript"/>
    </w:rPr>
  </w:style>
  <w:style w:type="paragraph" w:customStyle="1" w:styleId="62">
    <w:name w:val="列出段落1"/>
    <w:basedOn w:val="1"/>
    <w:qFormat/>
    <w:uiPriority w:val="99"/>
    <w:pPr>
      <w:ind w:firstLine="420" w:firstLineChars="200"/>
    </w:pPr>
    <w:rPr>
      <w:sz w:val="28"/>
      <w:szCs w:val="28"/>
    </w:rPr>
  </w:style>
  <w:style w:type="paragraph" w:customStyle="1" w:styleId="63">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64">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5">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7">
    <w:name w:val="1 Char"/>
    <w:basedOn w:val="1"/>
    <w:qFormat/>
    <w:uiPriority w:val="0"/>
    <w:pPr>
      <w:widowControl/>
      <w:spacing w:after="160" w:line="240" w:lineRule="exact"/>
      <w:jc w:val="left"/>
    </w:pPr>
    <w:rPr>
      <w:rFonts w:ascii="Calibri" w:hAnsi="Calibri"/>
      <w:szCs w:val="20"/>
    </w:rPr>
  </w:style>
  <w:style w:type="paragraph" w:customStyle="1" w:styleId="68">
    <w:name w:val="列表段落1"/>
    <w:basedOn w:val="1"/>
    <w:qFormat/>
    <w:uiPriority w:val="34"/>
    <w:pPr>
      <w:ind w:firstLine="420" w:firstLineChars="200"/>
    </w:pPr>
    <w:rPr>
      <w:rFonts w:ascii="Calibri" w:hAnsi="Calibri"/>
    </w:rPr>
  </w:style>
  <w:style w:type="paragraph" w:customStyle="1" w:styleId="69">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70">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71">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72">
    <w:name w:val="TOC 标题2"/>
    <w:basedOn w:val="3"/>
    <w:next w:val="1"/>
    <w:unhideWhenUsed/>
    <w:qFormat/>
    <w:uiPriority w:val="0"/>
    <w:pPr>
      <w:outlineLvl w:val="9"/>
    </w:pPr>
    <w:rPr>
      <w:rFonts w:ascii="Calibri" w:hAnsi="Calibri"/>
    </w:rPr>
  </w:style>
  <w:style w:type="paragraph" w:customStyle="1" w:styleId="73">
    <w:name w:val="样式1"/>
    <w:basedOn w:val="1"/>
    <w:next w:val="6"/>
    <w:qFormat/>
    <w:uiPriority w:val="0"/>
    <w:pPr>
      <w:spacing w:line="360" w:lineRule="auto"/>
      <w:ind w:firstLine="420" w:firstLineChars="200"/>
    </w:pPr>
    <w:rPr>
      <w:rFonts w:ascii="宋体" w:hAnsi="宋体"/>
      <w:szCs w:val="21"/>
    </w:rPr>
  </w:style>
  <w:style w:type="paragraph" w:customStyle="1" w:styleId="74">
    <w:name w:val="列出段落111"/>
    <w:basedOn w:val="1"/>
    <w:qFormat/>
    <w:uiPriority w:val="0"/>
    <w:pPr>
      <w:ind w:firstLine="420" w:firstLineChars="200"/>
    </w:pPr>
    <w:rPr>
      <w:sz w:val="28"/>
      <w:szCs w:val="28"/>
    </w:rPr>
  </w:style>
  <w:style w:type="paragraph" w:customStyle="1" w:styleId="75">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6">
    <w:name w:val="pa-27"/>
    <w:basedOn w:val="1"/>
    <w:qFormat/>
    <w:uiPriority w:val="0"/>
    <w:pPr>
      <w:widowControl/>
      <w:spacing w:line="360" w:lineRule="atLeast"/>
      <w:ind w:firstLine="420"/>
    </w:pPr>
    <w:rPr>
      <w:rFonts w:ascii="宋体" w:hAnsi="宋体" w:cs="宋体"/>
      <w:kern w:val="0"/>
      <w:sz w:val="24"/>
    </w:rPr>
  </w:style>
  <w:style w:type="paragraph" w:customStyle="1" w:styleId="77">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78">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79">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0">
    <w:name w:val="Char Char Char Char"/>
    <w:basedOn w:val="15"/>
    <w:qFormat/>
    <w:uiPriority w:val="0"/>
    <w:pPr>
      <w:spacing w:line="360" w:lineRule="auto"/>
      <w:ind w:firstLine="200" w:firstLineChars="200"/>
    </w:pPr>
    <w:rPr>
      <w:rFonts w:ascii="Tahoma" w:hAnsi="Tahoma"/>
      <w:sz w:val="24"/>
    </w:rPr>
  </w:style>
  <w:style w:type="paragraph" w:customStyle="1" w:styleId="81">
    <w:name w:val="表格内容"/>
    <w:basedOn w:val="1"/>
    <w:qFormat/>
    <w:uiPriority w:val="0"/>
    <w:pPr>
      <w:suppressLineNumbers/>
      <w:suppressAutoHyphens/>
    </w:pPr>
  </w:style>
  <w:style w:type="paragraph" w:customStyle="1" w:styleId="82">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3">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4">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5">
    <w:name w:val="明显引用1"/>
    <w:basedOn w:val="1"/>
    <w:next w:val="1"/>
    <w:link w:val="184"/>
    <w:qFormat/>
    <w:uiPriority w:val="0"/>
    <w:pPr>
      <w:pBdr>
        <w:bottom w:val="single" w:color="4F81BD" w:sz="4" w:space="4"/>
      </w:pBdr>
      <w:spacing w:before="200" w:after="280"/>
      <w:ind w:left="936" w:right="936"/>
    </w:pPr>
    <w:rPr>
      <w:b/>
      <w:bCs/>
      <w:i/>
      <w:iCs/>
      <w:color w:val="4F81BD"/>
      <w:szCs w:val="22"/>
    </w:rPr>
  </w:style>
  <w:style w:type="paragraph" w:customStyle="1" w:styleId="86">
    <w:name w:val="表体"/>
    <w:basedOn w:val="1"/>
    <w:next w:val="1"/>
    <w:qFormat/>
    <w:uiPriority w:val="0"/>
    <w:pPr>
      <w:spacing w:line="0" w:lineRule="atLeast"/>
    </w:pPr>
    <w:rPr>
      <w:rFonts w:ascii="Calibri" w:hAnsi="Calibri"/>
      <w:b/>
      <w:snapToGrid w:val="0"/>
      <w:szCs w:val="20"/>
    </w:rPr>
  </w:style>
  <w:style w:type="paragraph" w:customStyle="1" w:styleId="8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8">
    <w:name w:val="pa-34"/>
    <w:basedOn w:val="1"/>
    <w:qFormat/>
    <w:uiPriority w:val="0"/>
    <w:pPr>
      <w:widowControl/>
      <w:spacing w:line="360" w:lineRule="atLeast"/>
      <w:ind w:firstLine="420"/>
      <w:jc w:val="left"/>
    </w:pPr>
    <w:rPr>
      <w:rFonts w:ascii="宋体" w:hAnsi="宋体" w:cs="宋体"/>
      <w:kern w:val="0"/>
      <w:sz w:val="24"/>
    </w:rPr>
  </w:style>
  <w:style w:type="paragraph" w:customStyle="1" w:styleId="89">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1"/>
    <w:basedOn w:val="1"/>
    <w:next w:val="27"/>
    <w:qFormat/>
    <w:uiPriority w:val="0"/>
    <w:pPr>
      <w:widowControl/>
      <w:spacing w:before="100" w:beforeAutospacing="1" w:after="100" w:afterAutospacing="1"/>
      <w:jc w:val="left"/>
    </w:pPr>
    <w:rPr>
      <w:rFonts w:ascii="ˎ̥" w:hAnsi="ˎ̥" w:cs="宋体"/>
      <w:kern w:val="0"/>
      <w:sz w:val="24"/>
    </w:rPr>
  </w:style>
  <w:style w:type="paragraph" w:customStyle="1" w:styleId="91">
    <w:name w:val="p16"/>
    <w:basedOn w:val="1"/>
    <w:qFormat/>
    <w:uiPriority w:val="0"/>
    <w:pPr>
      <w:widowControl/>
    </w:pPr>
    <w:rPr>
      <w:rFonts w:ascii="Calibri" w:hAnsi="Calibri" w:cs="宋体"/>
      <w:kern w:val="0"/>
      <w:szCs w:val="21"/>
    </w:rPr>
  </w:style>
  <w:style w:type="paragraph" w:customStyle="1" w:styleId="9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3">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5">
    <w:name w:val="标题4"/>
    <w:basedOn w:val="4"/>
    <w:next w:val="21"/>
    <w:link w:val="297"/>
    <w:qFormat/>
    <w:uiPriority w:val="0"/>
    <w:pPr>
      <w:spacing w:line="413" w:lineRule="auto"/>
    </w:pPr>
    <w:rPr>
      <w:rFonts w:ascii="Arial" w:hAnsi="Arial"/>
      <w:kern w:val="0"/>
      <w:sz w:val="24"/>
    </w:rPr>
  </w:style>
  <w:style w:type="paragraph" w:customStyle="1" w:styleId="96">
    <w:name w:val="Char Char"/>
    <w:basedOn w:val="1"/>
    <w:qFormat/>
    <w:uiPriority w:val="0"/>
    <w:pPr>
      <w:widowControl/>
      <w:jc w:val="left"/>
    </w:pPr>
    <w:rPr>
      <w:rFonts w:ascii="Verdana" w:hAnsi="Verdana" w:eastAsia="Times New Roman"/>
      <w:kern w:val="0"/>
      <w:sz w:val="16"/>
      <w:szCs w:val="20"/>
      <w:lang w:eastAsia="en-US"/>
    </w:rPr>
  </w:style>
  <w:style w:type="paragraph" w:customStyle="1" w:styleId="9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9">
    <w:name w:val="WW-表格内容"/>
    <w:basedOn w:val="1"/>
    <w:qFormat/>
    <w:uiPriority w:val="0"/>
    <w:pPr>
      <w:suppressLineNumbers/>
      <w:suppressAutoHyphens/>
    </w:pPr>
  </w:style>
  <w:style w:type="paragraph" w:customStyle="1" w:styleId="100">
    <w:name w:val="Char"/>
    <w:basedOn w:val="1"/>
    <w:qFormat/>
    <w:uiPriority w:val="0"/>
  </w:style>
  <w:style w:type="paragraph" w:customStyle="1" w:styleId="101">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02">
    <w:name w:val="Normal_47"/>
    <w:qFormat/>
    <w:uiPriority w:val="0"/>
    <w:pPr>
      <w:spacing w:before="120" w:after="240"/>
      <w:jc w:val="both"/>
    </w:pPr>
    <w:rPr>
      <w:rFonts w:ascii="Calibri" w:hAnsi="Calibri" w:eastAsia="Calibri" w:cs="Times New Roman"/>
      <w:sz w:val="22"/>
      <w:szCs w:val="22"/>
      <w:lang w:val="en-US" w:eastAsia="en-US" w:bidi="ar-SA"/>
    </w:rPr>
  </w:style>
  <w:style w:type="paragraph" w:customStyle="1" w:styleId="103">
    <w:name w:val="样式15"/>
    <w:basedOn w:val="5"/>
    <w:qFormat/>
    <w:uiPriority w:val="0"/>
    <w:pPr>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4">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05">
    <w:name w:val="Char9 Char Char Char Char Char Char"/>
    <w:basedOn w:val="15"/>
    <w:qFormat/>
    <w:uiPriority w:val="0"/>
    <w:pPr>
      <w:spacing w:line="360" w:lineRule="auto"/>
      <w:ind w:firstLine="200" w:firstLineChars="200"/>
    </w:pPr>
    <w:rPr>
      <w:rFonts w:ascii="Tahoma" w:hAnsi="Tahoma"/>
      <w:sz w:val="24"/>
    </w:rPr>
  </w:style>
  <w:style w:type="paragraph" w:customStyle="1" w:styleId="10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7">
    <w:name w:val="p15"/>
    <w:basedOn w:val="1"/>
    <w:qFormat/>
    <w:uiPriority w:val="0"/>
    <w:pPr>
      <w:widowControl/>
      <w:spacing w:after="120"/>
    </w:pPr>
    <w:rPr>
      <w:kern w:val="0"/>
      <w:szCs w:val="21"/>
    </w:rPr>
  </w:style>
  <w:style w:type="paragraph" w:customStyle="1" w:styleId="108">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09">
    <w:name w:val="正  文"/>
    <w:basedOn w:val="1"/>
    <w:qFormat/>
    <w:uiPriority w:val="0"/>
    <w:pPr>
      <w:spacing w:line="360" w:lineRule="auto"/>
      <w:ind w:firstLine="200" w:firstLineChars="200"/>
    </w:pPr>
    <w:rPr>
      <w:rFonts w:ascii="宋体" w:hAnsi="Calibri"/>
      <w:sz w:val="24"/>
    </w:rPr>
  </w:style>
  <w:style w:type="paragraph" w:customStyle="1" w:styleId="110">
    <w:name w:val="列出段落11"/>
    <w:basedOn w:val="1"/>
    <w:qFormat/>
    <w:uiPriority w:val="0"/>
    <w:pPr>
      <w:ind w:firstLine="420" w:firstLineChars="200"/>
    </w:pPr>
    <w:rPr>
      <w:sz w:val="28"/>
      <w:szCs w:val="28"/>
    </w:rPr>
  </w:style>
  <w:style w:type="paragraph" w:customStyle="1" w:styleId="11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3">
    <w:name w:val="_Style 96"/>
    <w:semiHidden/>
    <w:qFormat/>
    <w:uiPriority w:val="99"/>
    <w:rPr>
      <w:rFonts w:ascii="Calibri" w:hAnsi="Calibri" w:eastAsia="宋体" w:cs="Times New Roman"/>
      <w:kern w:val="2"/>
      <w:sz w:val="21"/>
      <w:szCs w:val="24"/>
      <w:lang w:val="en-US" w:eastAsia="zh-CN" w:bidi="ar-SA"/>
    </w:rPr>
  </w:style>
  <w:style w:type="paragraph" w:customStyle="1" w:styleId="114">
    <w:name w:val="表格文字"/>
    <w:basedOn w:val="1"/>
    <w:qFormat/>
    <w:uiPriority w:val="0"/>
    <w:pPr>
      <w:adjustRightInd w:val="0"/>
      <w:spacing w:line="420" w:lineRule="atLeast"/>
      <w:jc w:val="left"/>
      <w:textAlignment w:val="baseline"/>
    </w:pPr>
    <w:rPr>
      <w:kern w:val="0"/>
      <w:szCs w:val="20"/>
    </w:rPr>
  </w:style>
  <w:style w:type="paragraph" w:customStyle="1" w:styleId="115">
    <w:name w:val="表格"/>
    <w:basedOn w:val="1"/>
    <w:qFormat/>
    <w:uiPriority w:val="0"/>
    <w:pPr>
      <w:jc w:val="center"/>
      <w:textAlignment w:val="center"/>
    </w:pPr>
    <w:rPr>
      <w:rFonts w:ascii="华文细黑" w:hAnsi="华文细黑"/>
      <w:kern w:val="0"/>
      <w:szCs w:val="20"/>
    </w:rPr>
  </w:style>
  <w:style w:type="paragraph" w:customStyle="1" w:styleId="116">
    <w:name w:val="Char1"/>
    <w:basedOn w:val="1"/>
    <w:qFormat/>
    <w:uiPriority w:val="0"/>
  </w:style>
  <w:style w:type="paragraph" w:customStyle="1" w:styleId="117">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8">
    <w:name w:val="引用2"/>
    <w:basedOn w:val="1"/>
    <w:next w:val="1"/>
    <w:link w:val="259"/>
    <w:qFormat/>
    <w:uiPriority w:val="0"/>
    <w:rPr>
      <w:i/>
      <w:iCs/>
      <w:color w:val="000000"/>
    </w:rPr>
  </w:style>
  <w:style w:type="paragraph" w:customStyle="1" w:styleId="119">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20">
    <w:name w:val="引用1"/>
    <w:basedOn w:val="1"/>
    <w:next w:val="1"/>
    <w:link w:val="185"/>
    <w:qFormat/>
    <w:uiPriority w:val="0"/>
    <w:rPr>
      <w:i/>
      <w:iCs/>
      <w:color w:val="000000"/>
      <w:szCs w:val="22"/>
    </w:rPr>
  </w:style>
  <w:style w:type="paragraph" w:customStyle="1" w:styleId="121">
    <w:name w:val="修订1"/>
    <w:qFormat/>
    <w:uiPriority w:val="99"/>
    <w:rPr>
      <w:rFonts w:ascii="Times New Roman" w:hAnsi="Times New Roman" w:eastAsia="宋体" w:cs="Times New Roman"/>
      <w:kern w:val="2"/>
      <w:sz w:val="21"/>
      <w:szCs w:val="24"/>
      <w:lang w:val="en-US" w:eastAsia="zh-CN" w:bidi="ar-SA"/>
    </w:rPr>
  </w:style>
  <w:style w:type="paragraph" w:customStyle="1" w:styleId="122">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3">
    <w:name w:val="Char2"/>
    <w:basedOn w:val="1"/>
    <w:qFormat/>
    <w:uiPriority w:val="0"/>
    <w:rPr>
      <w:rFonts w:ascii="Calibri" w:hAnsi="Calibri"/>
    </w:rPr>
  </w:style>
  <w:style w:type="paragraph" w:customStyle="1" w:styleId="124">
    <w:name w:val="标题5"/>
    <w:basedOn w:val="5"/>
    <w:link w:val="296"/>
    <w:qFormat/>
    <w:uiPriority w:val="0"/>
    <w:pPr>
      <w:spacing w:line="413" w:lineRule="auto"/>
    </w:pPr>
    <w:rPr>
      <w:rFonts w:ascii="Arial" w:hAnsi="Arial"/>
      <w:kern w:val="0"/>
      <w:sz w:val="24"/>
    </w:rPr>
  </w:style>
  <w:style w:type="paragraph" w:customStyle="1" w:styleId="12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7">
    <w:name w:val="表格标题"/>
    <w:basedOn w:val="81"/>
    <w:qFormat/>
    <w:uiPriority w:val="0"/>
  </w:style>
  <w:style w:type="paragraph" w:customStyle="1" w:styleId="128">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30">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2">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WW-表格标题"/>
    <w:basedOn w:val="99"/>
    <w:qFormat/>
    <w:uiPriority w:val="0"/>
  </w:style>
  <w:style w:type="paragraph" w:customStyle="1" w:styleId="134">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35">
    <w:name w:val="明显引用12"/>
    <w:basedOn w:val="1"/>
    <w:next w:val="1"/>
    <w:link w:val="265"/>
    <w:qFormat/>
    <w:uiPriority w:val="30"/>
    <w:pPr>
      <w:pBdr>
        <w:bottom w:val="single" w:color="4F81BD" w:sz="4" w:space="4"/>
      </w:pBdr>
      <w:spacing w:before="200" w:after="280"/>
      <w:ind w:left="936" w:right="936"/>
    </w:pPr>
    <w:rPr>
      <w:b/>
      <w:bCs/>
      <w:i/>
      <w:iCs/>
      <w:color w:val="4F81BD"/>
      <w:szCs w:val="20"/>
    </w:rPr>
  </w:style>
  <w:style w:type="paragraph" w:customStyle="1" w:styleId="136">
    <w:name w:val="标准样式1"/>
    <w:basedOn w:val="1"/>
    <w:qFormat/>
    <w:uiPriority w:val="0"/>
    <w:pPr>
      <w:spacing w:line="600" w:lineRule="exact"/>
      <w:ind w:firstLine="567"/>
    </w:pPr>
    <w:rPr>
      <w:rFonts w:ascii="Calibri" w:hAnsi="Calibri"/>
      <w:sz w:val="28"/>
    </w:rPr>
  </w:style>
  <w:style w:type="paragraph" w:customStyle="1" w:styleId="137">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38">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9">
    <w:name w:val="引用11"/>
    <w:basedOn w:val="1"/>
    <w:next w:val="1"/>
    <w:link w:val="278"/>
    <w:qFormat/>
    <w:uiPriority w:val="29"/>
    <w:rPr>
      <w:i/>
      <w:iCs/>
      <w:color w:val="000000"/>
      <w:szCs w:val="20"/>
    </w:rPr>
  </w:style>
  <w:style w:type="paragraph" w:customStyle="1" w:styleId="140">
    <w:name w:val="_Style 87"/>
    <w:basedOn w:val="1"/>
    <w:qFormat/>
    <w:uiPriority w:val="99"/>
    <w:pPr>
      <w:ind w:firstLine="420" w:firstLineChars="200"/>
    </w:pPr>
    <w:rPr>
      <w:rFonts w:ascii="Calibri" w:hAnsi="Calibri"/>
      <w:sz w:val="28"/>
      <w:szCs w:val="28"/>
    </w:rPr>
  </w:style>
  <w:style w:type="paragraph" w:customStyle="1" w:styleId="141">
    <w:name w:val="自定样式1"/>
    <w:basedOn w:val="1"/>
    <w:qFormat/>
    <w:uiPriority w:val="0"/>
    <w:pPr>
      <w:suppressAutoHyphens/>
      <w:jc w:val="center"/>
    </w:pPr>
    <w:rPr>
      <w:rFonts w:ascii="宋体" w:hAnsi="宋体"/>
      <w:color w:val="000000"/>
      <w:sz w:val="18"/>
    </w:rPr>
  </w:style>
  <w:style w:type="paragraph" w:customStyle="1" w:styleId="14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44">
    <w:name w:val="Table Paragraph"/>
    <w:basedOn w:val="1"/>
    <w:qFormat/>
    <w:uiPriority w:val="1"/>
    <w:rPr>
      <w:rFonts w:ascii="宋体" w:hAnsi="宋体" w:cs="宋体"/>
    </w:rPr>
  </w:style>
  <w:style w:type="paragraph" w:customStyle="1" w:styleId="145">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147">
    <w:name w:val="Table Text"/>
    <w:basedOn w:val="1"/>
    <w:semiHidden/>
    <w:qFormat/>
    <w:uiPriority w:val="0"/>
    <w:rPr>
      <w:rFonts w:ascii="宋体" w:hAnsi="宋体" w:eastAsia="宋体" w:cs="宋体"/>
      <w:sz w:val="21"/>
      <w:szCs w:val="21"/>
      <w:lang w:val="en-US" w:eastAsia="en-US" w:bidi="ar-SA"/>
    </w:rPr>
  </w:style>
  <w:style w:type="paragraph" w:customStyle="1" w:styleId="148">
    <w:name w:val="正文（缩进）"/>
    <w:basedOn w:val="1"/>
    <w:qFormat/>
    <w:uiPriority w:val="0"/>
    <w:pPr>
      <w:spacing w:before="156" w:after="156" w:line="360" w:lineRule="auto"/>
      <w:ind w:firstLine="200" w:firstLineChars="200"/>
    </w:pPr>
    <w:rPr>
      <w:sz w:val="24"/>
      <w:szCs w:val="20"/>
    </w:rPr>
  </w:style>
  <w:style w:type="paragraph" w:customStyle="1" w:styleId="149">
    <w:name w:val="标题样式"/>
    <w:basedOn w:val="1"/>
    <w:next w:val="1"/>
    <w:qFormat/>
    <w:uiPriority w:val="0"/>
    <w:pPr>
      <w:jc w:val="center"/>
    </w:pPr>
    <w:rPr>
      <w:b/>
      <w:kern w:val="0"/>
      <w:sz w:val="36"/>
      <w:szCs w:val="20"/>
    </w:rPr>
  </w:style>
  <w:style w:type="paragraph" w:customStyle="1" w:styleId="150">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151">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152">
    <w:name w:val="_Style 6"/>
    <w:basedOn w:val="3"/>
    <w:next w:val="1"/>
    <w:qFormat/>
    <w:uiPriority w:val="0"/>
    <w:pPr>
      <w:outlineLvl w:val="9"/>
    </w:pPr>
  </w:style>
  <w:style w:type="character" w:customStyle="1" w:styleId="153">
    <w:name w:val="标题 1 Char"/>
    <w:qFormat/>
    <w:uiPriority w:val="0"/>
    <w:rPr>
      <w:rFonts w:ascii="Times New Roman" w:hAnsi="Times New Roman" w:eastAsia="宋体" w:cs="Times New Roman"/>
      <w:b/>
      <w:bCs/>
      <w:kern w:val="44"/>
      <w:sz w:val="44"/>
      <w:szCs w:val="44"/>
    </w:rPr>
  </w:style>
  <w:style w:type="character" w:customStyle="1" w:styleId="154">
    <w:name w:val="标题 2 Char"/>
    <w:qFormat/>
    <w:uiPriority w:val="0"/>
    <w:rPr>
      <w:rFonts w:ascii="仿宋_GB2312" w:hAnsi="Calibri" w:eastAsia="仿宋_GB2312" w:cs="Times New Roman"/>
      <w:b/>
      <w:spacing w:val="1"/>
      <w:w w:val="99"/>
      <w:kern w:val="0"/>
      <w:sz w:val="28"/>
      <w:szCs w:val="32"/>
    </w:rPr>
  </w:style>
  <w:style w:type="character" w:customStyle="1" w:styleId="155">
    <w:name w:val="标题 3 Char"/>
    <w:qFormat/>
    <w:uiPriority w:val="0"/>
    <w:rPr>
      <w:rFonts w:ascii="仿宋_GB2312" w:hAnsi="Calibri" w:eastAsia="仿宋_GB2312" w:cs="Times New Roman"/>
      <w:b/>
      <w:kern w:val="0"/>
      <w:sz w:val="24"/>
      <w:szCs w:val="28"/>
    </w:rPr>
  </w:style>
  <w:style w:type="character" w:customStyle="1" w:styleId="156">
    <w:name w:val="标题 1 字符"/>
    <w:basedOn w:val="49"/>
    <w:link w:val="3"/>
    <w:qFormat/>
    <w:uiPriority w:val="9"/>
    <w:rPr>
      <w:rFonts w:ascii="Times New Roman" w:hAnsi="Times New Roman" w:eastAsia="宋体" w:cs="Times New Roman"/>
      <w:b/>
      <w:bCs/>
      <w:kern w:val="44"/>
      <w:sz w:val="44"/>
      <w:szCs w:val="44"/>
    </w:rPr>
  </w:style>
  <w:style w:type="character" w:customStyle="1" w:styleId="157">
    <w:name w:val="标题 2 字符"/>
    <w:basedOn w:val="49"/>
    <w:link w:val="4"/>
    <w:qFormat/>
    <w:uiPriority w:val="9"/>
    <w:rPr>
      <w:rFonts w:ascii="Cambria" w:hAnsi="Cambria" w:eastAsia="宋体" w:cs="Times New Roman"/>
      <w:b/>
      <w:bCs/>
      <w:sz w:val="32"/>
      <w:szCs w:val="32"/>
    </w:rPr>
  </w:style>
  <w:style w:type="character" w:customStyle="1" w:styleId="158">
    <w:name w:val="标题 3 字符"/>
    <w:basedOn w:val="49"/>
    <w:link w:val="5"/>
    <w:qFormat/>
    <w:uiPriority w:val="0"/>
    <w:rPr>
      <w:rFonts w:ascii="Times New Roman" w:hAnsi="Times New Roman" w:eastAsia="宋体" w:cs="Times New Roman"/>
      <w:b/>
      <w:bCs/>
      <w:sz w:val="32"/>
      <w:szCs w:val="32"/>
    </w:rPr>
  </w:style>
  <w:style w:type="character" w:customStyle="1" w:styleId="159">
    <w:name w:val="标题 4 字符"/>
    <w:basedOn w:val="49"/>
    <w:link w:val="6"/>
    <w:qFormat/>
    <w:uiPriority w:val="0"/>
    <w:rPr>
      <w:rFonts w:ascii="宋体" w:hAnsi="宋体" w:eastAsia="宋体" w:cs="宋体"/>
      <w:b/>
      <w:bCs/>
      <w:kern w:val="0"/>
      <w:sz w:val="24"/>
      <w:szCs w:val="24"/>
    </w:rPr>
  </w:style>
  <w:style w:type="character" w:customStyle="1" w:styleId="160">
    <w:name w:val="标题 5 字符"/>
    <w:basedOn w:val="49"/>
    <w:link w:val="7"/>
    <w:qFormat/>
    <w:uiPriority w:val="0"/>
    <w:rPr>
      <w:rFonts w:ascii="宋体" w:hAnsi="宋体" w:eastAsia="宋体" w:cs="宋体"/>
      <w:b/>
      <w:bCs/>
      <w:kern w:val="0"/>
      <w:sz w:val="20"/>
      <w:szCs w:val="20"/>
    </w:rPr>
  </w:style>
  <w:style w:type="character" w:customStyle="1" w:styleId="161">
    <w:name w:val="标题 6 字符"/>
    <w:basedOn w:val="49"/>
    <w:link w:val="8"/>
    <w:qFormat/>
    <w:uiPriority w:val="0"/>
    <w:rPr>
      <w:rFonts w:ascii="Times New Roman" w:hAnsi="Arial" w:eastAsia="仿宋_GB2312" w:cs="Times New Roman"/>
      <w:kern w:val="0"/>
      <w:sz w:val="30"/>
      <w:szCs w:val="20"/>
    </w:rPr>
  </w:style>
  <w:style w:type="character" w:customStyle="1" w:styleId="162">
    <w:name w:val="标题 7 字符"/>
    <w:basedOn w:val="49"/>
    <w:link w:val="10"/>
    <w:qFormat/>
    <w:uiPriority w:val="0"/>
    <w:rPr>
      <w:rFonts w:ascii="Times New Roman" w:hAnsi="Times New Roman" w:eastAsia="仿宋_GB2312" w:cs="Times New Roman"/>
      <w:kern w:val="0"/>
      <w:sz w:val="30"/>
      <w:szCs w:val="20"/>
    </w:rPr>
  </w:style>
  <w:style w:type="character" w:customStyle="1" w:styleId="163">
    <w:name w:val="标题 8 字符"/>
    <w:basedOn w:val="49"/>
    <w:link w:val="11"/>
    <w:qFormat/>
    <w:uiPriority w:val="0"/>
    <w:rPr>
      <w:rFonts w:ascii="Times New Roman" w:hAnsi="Arial" w:eastAsia="仿宋_GB2312" w:cs="Times New Roman"/>
      <w:kern w:val="0"/>
      <w:sz w:val="30"/>
      <w:szCs w:val="20"/>
    </w:rPr>
  </w:style>
  <w:style w:type="character" w:customStyle="1" w:styleId="164">
    <w:name w:val="标题 9 字符"/>
    <w:basedOn w:val="49"/>
    <w:link w:val="12"/>
    <w:qFormat/>
    <w:uiPriority w:val="0"/>
    <w:rPr>
      <w:rFonts w:ascii="Times New Roman" w:hAnsi="Times New Roman" w:eastAsia="仿宋_GB2312" w:cs="Times New Roman"/>
      <w:kern w:val="0"/>
      <w:sz w:val="30"/>
      <w:szCs w:val="20"/>
    </w:rPr>
  </w:style>
  <w:style w:type="character" w:customStyle="1" w:styleId="165">
    <w:name w:val="正文文本 字符"/>
    <w:basedOn w:val="49"/>
    <w:link w:val="18"/>
    <w:qFormat/>
    <w:uiPriority w:val="0"/>
    <w:rPr>
      <w:rFonts w:ascii="Times New Roman" w:hAnsi="Times New Roman" w:eastAsia="宋体" w:cs="Times New Roman"/>
      <w:szCs w:val="24"/>
    </w:rPr>
  </w:style>
  <w:style w:type="character" w:customStyle="1" w:styleId="166">
    <w:name w:val="文档结构图 字符"/>
    <w:basedOn w:val="49"/>
    <w:link w:val="15"/>
    <w:qFormat/>
    <w:uiPriority w:val="0"/>
    <w:rPr>
      <w:rFonts w:ascii="Times New Roman" w:hAnsi="Times New Roman" w:eastAsia="宋体" w:cs="Times New Roman"/>
      <w:szCs w:val="24"/>
      <w:shd w:val="clear" w:color="auto" w:fill="000080"/>
    </w:rPr>
  </w:style>
  <w:style w:type="character" w:customStyle="1" w:styleId="167">
    <w:name w:val="批注文字 字符"/>
    <w:basedOn w:val="49"/>
    <w:link w:val="16"/>
    <w:qFormat/>
    <w:uiPriority w:val="0"/>
    <w:rPr>
      <w:rFonts w:ascii="Times New Roman" w:hAnsi="Times New Roman" w:eastAsia="宋体" w:cs="Times New Roman"/>
      <w:szCs w:val="24"/>
    </w:rPr>
  </w:style>
  <w:style w:type="character" w:customStyle="1" w:styleId="168">
    <w:name w:val="正文文本 3 字符"/>
    <w:basedOn w:val="49"/>
    <w:link w:val="17"/>
    <w:qFormat/>
    <w:uiPriority w:val="0"/>
    <w:rPr>
      <w:rFonts w:ascii="Times New Roman" w:hAnsi="Times New Roman" w:eastAsia="宋体" w:cs="Times New Roman"/>
      <w:sz w:val="16"/>
      <w:szCs w:val="16"/>
    </w:rPr>
  </w:style>
  <w:style w:type="character" w:customStyle="1" w:styleId="169">
    <w:name w:val="正文文本缩进 字符"/>
    <w:basedOn w:val="49"/>
    <w:link w:val="19"/>
    <w:qFormat/>
    <w:uiPriority w:val="0"/>
    <w:rPr>
      <w:rFonts w:ascii="Times New Roman" w:hAnsi="Times New Roman" w:eastAsia="宋体" w:cs="Times New Roman"/>
      <w:szCs w:val="24"/>
    </w:rPr>
  </w:style>
  <w:style w:type="character" w:customStyle="1" w:styleId="170">
    <w:name w:val="纯文本 字符"/>
    <w:basedOn w:val="49"/>
    <w:link w:val="24"/>
    <w:qFormat/>
    <w:uiPriority w:val="0"/>
    <w:rPr>
      <w:rFonts w:ascii="宋体" w:hAnsi="Courier New" w:eastAsia="宋体" w:cs="Courier New"/>
      <w:szCs w:val="21"/>
    </w:rPr>
  </w:style>
  <w:style w:type="character" w:customStyle="1" w:styleId="171">
    <w:name w:val="日期 字符"/>
    <w:basedOn w:val="49"/>
    <w:link w:val="26"/>
    <w:qFormat/>
    <w:uiPriority w:val="99"/>
    <w:rPr>
      <w:rFonts w:ascii="Times New Roman" w:hAnsi="Times New Roman" w:eastAsia="宋体" w:cs="Times New Roman"/>
      <w:szCs w:val="24"/>
    </w:rPr>
  </w:style>
  <w:style w:type="character" w:customStyle="1" w:styleId="172">
    <w:name w:val="正文文本缩进 2 字符"/>
    <w:basedOn w:val="49"/>
    <w:link w:val="27"/>
    <w:qFormat/>
    <w:uiPriority w:val="0"/>
    <w:rPr>
      <w:rFonts w:ascii="Times New Roman" w:hAnsi="Times New Roman" w:eastAsia="宋体" w:cs="Times New Roman"/>
      <w:kern w:val="0"/>
      <w:sz w:val="28"/>
      <w:szCs w:val="24"/>
    </w:rPr>
  </w:style>
  <w:style w:type="character" w:customStyle="1" w:styleId="173">
    <w:name w:val="尾注文本 字符"/>
    <w:basedOn w:val="49"/>
    <w:link w:val="28"/>
    <w:qFormat/>
    <w:uiPriority w:val="0"/>
    <w:rPr>
      <w:rFonts w:ascii="Arial" w:hAnsi="Arial" w:eastAsia="宋体" w:cs="Arial"/>
      <w:kern w:val="0"/>
      <w:sz w:val="20"/>
      <w:szCs w:val="24"/>
      <w:lang w:eastAsia="en-US"/>
    </w:rPr>
  </w:style>
  <w:style w:type="character" w:customStyle="1" w:styleId="174">
    <w:name w:val="批注框文本 字符"/>
    <w:basedOn w:val="49"/>
    <w:link w:val="29"/>
    <w:qFormat/>
    <w:uiPriority w:val="99"/>
    <w:rPr>
      <w:rFonts w:ascii="Times New Roman" w:hAnsi="Times New Roman" w:eastAsia="宋体" w:cs="Times New Roman"/>
      <w:sz w:val="18"/>
      <w:szCs w:val="18"/>
    </w:rPr>
  </w:style>
  <w:style w:type="character" w:customStyle="1" w:styleId="175">
    <w:name w:val="页脚 字符"/>
    <w:basedOn w:val="49"/>
    <w:link w:val="30"/>
    <w:qFormat/>
    <w:uiPriority w:val="99"/>
    <w:rPr>
      <w:rFonts w:ascii="Times New Roman" w:hAnsi="Times New Roman" w:eastAsia="宋体" w:cs="Times New Roman"/>
      <w:sz w:val="18"/>
      <w:szCs w:val="18"/>
    </w:rPr>
  </w:style>
  <w:style w:type="character" w:customStyle="1" w:styleId="176">
    <w:name w:val="页眉 字符"/>
    <w:basedOn w:val="49"/>
    <w:link w:val="31"/>
    <w:qFormat/>
    <w:uiPriority w:val="99"/>
    <w:rPr>
      <w:rFonts w:ascii="Times New Roman" w:hAnsi="Times New Roman" w:eastAsia="宋体" w:cs="Times New Roman"/>
      <w:sz w:val="18"/>
      <w:szCs w:val="18"/>
    </w:rPr>
  </w:style>
  <w:style w:type="character" w:customStyle="1" w:styleId="177">
    <w:name w:val="副标题 字符"/>
    <w:basedOn w:val="49"/>
    <w:link w:val="34"/>
    <w:qFormat/>
    <w:uiPriority w:val="0"/>
    <w:rPr>
      <w:rFonts w:ascii="Times New Roman" w:hAnsi="Times New Roman" w:eastAsia="宋体" w:cs="Times New Roman"/>
      <w:kern w:val="0"/>
      <w:sz w:val="20"/>
      <w:szCs w:val="24"/>
      <w:u w:val="single"/>
      <w:lang w:eastAsia="en-US"/>
    </w:rPr>
  </w:style>
  <w:style w:type="character" w:customStyle="1" w:styleId="178">
    <w:name w:val="脚注文本 字符"/>
    <w:basedOn w:val="49"/>
    <w:link w:val="35"/>
    <w:qFormat/>
    <w:uiPriority w:val="0"/>
    <w:rPr>
      <w:rFonts w:ascii="Arial" w:hAnsi="Arial" w:eastAsia="宋体" w:cs="Arial"/>
      <w:kern w:val="0"/>
      <w:sz w:val="18"/>
      <w:szCs w:val="18"/>
      <w:lang w:eastAsia="en-US"/>
    </w:rPr>
  </w:style>
  <w:style w:type="character" w:customStyle="1" w:styleId="179">
    <w:name w:val="正文文本缩进 3 字符"/>
    <w:basedOn w:val="49"/>
    <w:link w:val="37"/>
    <w:qFormat/>
    <w:uiPriority w:val="0"/>
    <w:rPr>
      <w:rFonts w:ascii="宋体" w:hAnsi="宋体" w:eastAsia="宋体" w:cs="Times New Roman"/>
      <w:sz w:val="28"/>
      <w:szCs w:val="28"/>
    </w:rPr>
  </w:style>
  <w:style w:type="character" w:customStyle="1" w:styleId="180">
    <w:name w:val="正文文本 2 字符"/>
    <w:basedOn w:val="49"/>
    <w:link w:val="40"/>
    <w:qFormat/>
    <w:uiPriority w:val="0"/>
    <w:rPr>
      <w:rFonts w:ascii="Times New Roman" w:hAnsi="Times New Roman" w:eastAsia="宋体" w:cs="Times New Roman"/>
      <w:i/>
      <w:iCs/>
      <w:sz w:val="26"/>
      <w:szCs w:val="24"/>
    </w:rPr>
  </w:style>
  <w:style w:type="character" w:customStyle="1" w:styleId="181">
    <w:name w:val="HTML 预设格式 字符"/>
    <w:basedOn w:val="49"/>
    <w:link w:val="41"/>
    <w:qFormat/>
    <w:uiPriority w:val="0"/>
    <w:rPr>
      <w:rFonts w:ascii="宋体" w:hAnsi="宋体" w:eastAsia="宋体" w:cs="宋体"/>
      <w:color w:val="000000"/>
      <w:kern w:val="0"/>
      <w:sz w:val="24"/>
      <w:szCs w:val="24"/>
    </w:rPr>
  </w:style>
  <w:style w:type="character" w:customStyle="1" w:styleId="182">
    <w:name w:val="标题 字符"/>
    <w:basedOn w:val="49"/>
    <w:link w:val="44"/>
    <w:qFormat/>
    <w:uiPriority w:val="0"/>
    <w:rPr>
      <w:rFonts w:ascii="Times New Roman" w:hAnsi="Times New Roman" w:eastAsia="宋体" w:cs="Times New Roman"/>
      <w:kern w:val="0"/>
      <w:sz w:val="20"/>
      <w:szCs w:val="24"/>
      <w:u w:val="single"/>
      <w:lang w:eastAsia="en-US"/>
    </w:rPr>
  </w:style>
  <w:style w:type="character" w:customStyle="1" w:styleId="183">
    <w:name w:val="批注主题 字符"/>
    <w:basedOn w:val="167"/>
    <w:link w:val="45"/>
    <w:qFormat/>
    <w:uiPriority w:val="99"/>
    <w:rPr>
      <w:rFonts w:ascii="Times New Roman" w:hAnsi="Times New Roman" w:eastAsia="宋体" w:cs="Times New Roman"/>
      <w:b/>
      <w:bCs/>
      <w:szCs w:val="24"/>
    </w:rPr>
  </w:style>
  <w:style w:type="character" w:customStyle="1" w:styleId="184">
    <w:name w:val="明显引用 Char4"/>
    <w:basedOn w:val="49"/>
    <w:link w:val="85"/>
    <w:qFormat/>
    <w:uiPriority w:val="0"/>
    <w:rPr>
      <w:rFonts w:ascii="Times New Roman" w:hAnsi="Times New Roman" w:eastAsia="宋体" w:cs="Times New Roman"/>
      <w:b/>
      <w:bCs/>
      <w:i/>
      <w:iCs/>
      <w:color w:val="4F81BD"/>
    </w:rPr>
  </w:style>
  <w:style w:type="character" w:customStyle="1" w:styleId="185">
    <w:name w:val="引用 Char4"/>
    <w:basedOn w:val="49"/>
    <w:link w:val="120"/>
    <w:qFormat/>
    <w:uiPriority w:val="0"/>
    <w:rPr>
      <w:rFonts w:ascii="Times New Roman" w:hAnsi="Times New Roman" w:eastAsia="宋体" w:cs="Times New Roman"/>
      <w:i/>
      <w:iCs/>
      <w:color w:val="000000"/>
    </w:rPr>
  </w:style>
  <w:style w:type="character" w:customStyle="1" w:styleId="186">
    <w:name w:val="未处理的提及1"/>
    <w:unhideWhenUsed/>
    <w:qFormat/>
    <w:uiPriority w:val="99"/>
    <w:rPr>
      <w:color w:val="808080"/>
      <w:shd w:val="clear" w:color="auto" w:fill="E6E6E6"/>
    </w:rPr>
  </w:style>
  <w:style w:type="character" w:customStyle="1" w:styleId="187">
    <w:name w:val="正文文本 3 Char"/>
    <w:qFormat/>
    <w:uiPriority w:val="0"/>
    <w:rPr>
      <w:kern w:val="2"/>
      <w:sz w:val="16"/>
      <w:szCs w:val="16"/>
    </w:rPr>
  </w:style>
  <w:style w:type="character" w:customStyle="1" w:styleId="188">
    <w:name w:val="正文文本缩进 Char2"/>
    <w:semiHidden/>
    <w:qFormat/>
    <w:uiPriority w:val="99"/>
    <w:rPr>
      <w:rFonts w:ascii="Calibri" w:hAnsi="Calibri" w:eastAsia="宋体" w:cs="Times New Roman"/>
      <w:szCs w:val="24"/>
    </w:rPr>
  </w:style>
  <w:style w:type="character" w:customStyle="1" w:styleId="189">
    <w:name w:val="批注框文本 Char2"/>
    <w:qFormat/>
    <w:uiPriority w:val="99"/>
    <w:rPr>
      <w:kern w:val="2"/>
      <w:sz w:val="18"/>
      <w:szCs w:val="18"/>
    </w:rPr>
  </w:style>
  <w:style w:type="character" w:customStyle="1" w:styleId="190">
    <w:name w:val="textcontents"/>
    <w:qFormat/>
    <w:uiPriority w:val="0"/>
    <w:rPr>
      <w:rFonts w:cs="Times New Roman"/>
    </w:rPr>
  </w:style>
  <w:style w:type="character" w:customStyle="1" w:styleId="191">
    <w:name w:val="ht1"/>
    <w:qFormat/>
    <w:uiPriority w:val="0"/>
    <w:rPr>
      <w:rFonts w:ascii="黑体" w:eastAsia="黑体"/>
      <w:b/>
      <w:bCs/>
    </w:rPr>
  </w:style>
  <w:style w:type="character" w:customStyle="1" w:styleId="192">
    <w:name w:val="标题 Char"/>
    <w:qFormat/>
    <w:uiPriority w:val="0"/>
    <w:rPr>
      <w:rFonts w:ascii="Cambria" w:hAnsi="Cambria" w:eastAsia="宋体" w:cs="Times New Roman"/>
      <w:b/>
      <w:bCs/>
      <w:kern w:val="2"/>
      <w:sz w:val="32"/>
      <w:szCs w:val="32"/>
    </w:rPr>
  </w:style>
  <w:style w:type="character" w:customStyle="1" w:styleId="193">
    <w:name w:val="14t1"/>
    <w:qFormat/>
    <w:uiPriority w:val="0"/>
    <w:rPr>
      <w:rFonts w:hint="eastAsia" w:ascii="宋体" w:hAnsi="宋体" w:eastAsia="宋体"/>
      <w:sz w:val="11"/>
      <w:szCs w:val="11"/>
    </w:rPr>
  </w:style>
  <w:style w:type="character" w:customStyle="1" w:styleId="194">
    <w:name w:val="Char Char36"/>
    <w:qFormat/>
    <w:uiPriority w:val="0"/>
    <w:rPr>
      <w:rFonts w:ascii="仿宋_GB2312" w:eastAsia="仿宋_GB2312" w:cs="MingLiU"/>
      <w:b/>
      <w:sz w:val="24"/>
      <w:szCs w:val="28"/>
    </w:rPr>
  </w:style>
  <w:style w:type="character" w:customStyle="1" w:styleId="195">
    <w:name w:val="文档结构图 Char"/>
    <w:qFormat/>
    <w:uiPriority w:val="0"/>
    <w:rPr>
      <w:rFonts w:ascii="宋体"/>
      <w:kern w:val="2"/>
      <w:sz w:val="18"/>
      <w:szCs w:val="18"/>
    </w:rPr>
  </w:style>
  <w:style w:type="character" w:customStyle="1" w:styleId="196">
    <w:name w:val="普通文字 Char Char2"/>
    <w:qFormat/>
    <w:uiPriority w:val="0"/>
    <w:rPr>
      <w:rFonts w:ascii="宋体" w:hAnsi="Courier New"/>
      <w:kern w:val="2"/>
      <w:sz w:val="28"/>
      <w:szCs w:val="28"/>
    </w:rPr>
  </w:style>
  <w:style w:type="character" w:customStyle="1" w:styleId="197">
    <w:name w:val="HTML 预设格式 Char"/>
    <w:qFormat/>
    <w:uiPriority w:val="0"/>
    <w:rPr>
      <w:rFonts w:ascii="宋体" w:hAnsi="宋体" w:eastAsia="宋体" w:cs="宋体"/>
      <w:color w:val="000000"/>
      <w:sz w:val="24"/>
      <w:szCs w:val="24"/>
    </w:rPr>
  </w:style>
  <w:style w:type="character" w:customStyle="1" w:styleId="198">
    <w:name w:val="纯文本 Char"/>
    <w:qFormat/>
    <w:uiPriority w:val="0"/>
    <w:rPr>
      <w:rFonts w:ascii="宋体" w:hAnsi="Courier New"/>
      <w:sz w:val="28"/>
      <w:szCs w:val="28"/>
    </w:rPr>
  </w:style>
  <w:style w:type="character" w:customStyle="1" w:styleId="199">
    <w:name w:val="批注框文本 Char"/>
    <w:qFormat/>
    <w:uiPriority w:val="0"/>
    <w:rPr>
      <w:sz w:val="18"/>
      <w:szCs w:val="18"/>
    </w:rPr>
  </w:style>
  <w:style w:type="character" w:customStyle="1" w:styleId="200">
    <w:name w:val="页脚 Char"/>
    <w:qFormat/>
    <w:uiPriority w:val="0"/>
    <w:rPr>
      <w:sz w:val="18"/>
      <w:szCs w:val="18"/>
    </w:rPr>
  </w:style>
  <w:style w:type="character" w:customStyle="1" w:styleId="201">
    <w:name w:val="正文文本缩进 3 Char"/>
    <w:qFormat/>
    <w:uiPriority w:val="0"/>
    <w:rPr>
      <w:kern w:val="2"/>
      <w:sz w:val="16"/>
      <w:szCs w:val="16"/>
    </w:rPr>
  </w:style>
  <w:style w:type="character" w:customStyle="1" w:styleId="202">
    <w:name w:val="标题 8 Char"/>
    <w:qFormat/>
    <w:uiPriority w:val="0"/>
    <w:rPr>
      <w:rFonts w:ascii="Arial" w:hAnsi="Arial" w:eastAsia="黑体" w:cs="Times New Roman"/>
      <w:sz w:val="24"/>
      <w:szCs w:val="24"/>
    </w:rPr>
  </w:style>
  <w:style w:type="character" w:customStyle="1" w:styleId="203">
    <w:name w:val="正文文本缩进 2 Char1"/>
    <w:qFormat/>
    <w:uiPriority w:val="0"/>
    <w:rPr>
      <w:sz w:val="28"/>
      <w:szCs w:val="24"/>
    </w:rPr>
  </w:style>
  <w:style w:type="character" w:customStyle="1" w:styleId="204">
    <w:name w:val="标题 5 Char1"/>
    <w:qFormat/>
    <w:uiPriority w:val="0"/>
    <w:rPr>
      <w:rFonts w:ascii="宋体" w:hAnsi="宋体" w:eastAsia="宋体" w:cs="宋体"/>
      <w:b/>
      <w:bCs/>
      <w:sz w:val="20"/>
      <w:szCs w:val="20"/>
    </w:rPr>
  </w:style>
  <w:style w:type="character" w:customStyle="1" w:styleId="205">
    <w:name w:val="批注文字 Char"/>
    <w:qFormat/>
    <w:uiPriority w:val="0"/>
    <w:rPr>
      <w:rFonts w:ascii="Times New Roman" w:hAnsi="Times New Roman" w:eastAsia="宋体" w:cs="Times New Roman"/>
      <w:kern w:val="2"/>
      <w:sz w:val="21"/>
      <w:szCs w:val="24"/>
    </w:rPr>
  </w:style>
  <w:style w:type="character" w:customStyle="1" w:styleId="206">
    <w:name w:val="style121"/>
    <w:qFormat/>
    <w:uiPriority w:val="0"/>
    <w:rPr>
      <w:rFonts w:hint="eastAsia" w:ascii="宋体" w:hAnsi="宋体" w:eastAsia="宋体"/>
      <w:sz w:val="18"/>
      <w:szCs w:val="18"/>
    </w:rPr>
  </w:style>
  <w:style w:type="character" w:customStyle="1" w:styleId="207">
    <w:name w:val="Section Char"/>
    <w:qFormat/>
    <w:uiPriority w:val="0"/>
    <w:rPr>
      <w:rFonts w:ascii="仿宋_GB2312" w:eastAsia="仿宋_GB2312" w:cs="MingLiU"/>
      <w:b/>
      <w:sz w:val="24"/>
      <w:szCs w:val="28"/>
      <w:lang w:val="en-US" w:eastAsia="zh-CN" w:bidi="ar-SA"/>
    </w:rPr>
  </w:style>
  <w:style w:type="character" w:customStyle="1" w:styleId="208">
    <w:name w:val="正文文本 3 Char1"/>
    <w:qFormat/>
    <w:uiPriority w:val="0"/>
    <w:rPr>
      <w:kern w:val="2"/>
      <w:sz w:val="16"/>
      <w:szCs w:val="16"/>
    </w:rPr>
  </w:style>
  <w:style w:type="character" w:customStyle="1" w:styleId="209">
    <w:name w:val="文档结构图 Char1"/>
    <w:qFormat/>
    <w:uiPriority w:val="0"/>
    <w:rPr>
      <w:rFonts w:ascii="宋体"/>
      <w:kern w:val="2"/>
      <w:sz w:val="18"/>
      <w:szCs w:val="18"/>
    </w:rPr>
  </w:style>
  <w:style w:type="character" w:customStyle="1" w:styleId="210">
    <w:name w:val="标题 9 Char"/>
    <w:qFormat/>
    <w:uiPriority w:val="0"/>
    <w:rPr>
      <w:rFonts w:ascii="Arial" w:hAnsi="Arial" w:eastAsia="黑体" w:cs="Times New Roman"/>
      <w:szCs w:val="21"/>
    </w:rPr>
  </w:style>
  <w:style w:type="character" w:customStyle="1" w:styleId="211">
    <w:name w:val="页眉 Char1"/>
    <w:semiHidden/>
    <w:qFormat/>
    <w:uiPriority w:val="99"/>
    <w:rPr>
      <w:kern w:val="2"/>
      <w:sz w:val="18"/>
      <w:szCs w:val="18"/>
    </w:rPr>
  </w:style>
  <w:style w:type="character" w:customStyle="1" w:styleId="212">
    <w:name w:val="Char Char35"/>
    <w:qFormat/>
    <w:uiPriority w:val="0"/>
    <w:rPr>
      <w:rFonts w:ascii="仿宋_GB2312" w:eastAsia="仿宋_GB2312" w:cs="MingLiU"/>
      <w:b/>
      <w:sz w:val="24"/>
      <w:szCs w:val="28"/>
    </w:rPr>
  </w:style>
  <w:style w:type="character" w:customStyle="1" w:styleId="213">
    <w:name w:val="日期 Char2"/>
    <w:qFormat/>
    <w:uiPriority w:val="99"/>
    <w:rPr>
      <w:kern w:val="2"/>
      <w:sz w:val="21"/>
      <w:szCs w:val="24"/>
    </w:rPr>
  </w:style>
  <w:style w:type="character" w:customStyle="1" w:styleId="214">
    <w:name w:val="Char Char22"/>
    <w:qFormat/>
    <w:uiPriority w:val="0"/>
    <w:rPr>
      <w:b/>
      <w:bCs/>
      <w:kern w:val="2"/>
      <w:sz w:val="32"/>
      <w:szCs w:val="32"/>
    </w:rPr>
  </w:style>
  <w:style w:type="character" w:customStyle="1" w:styleId="215">
    <w:name w:val="正文文本缩进 2 Char2"/>
    <w:semiHidden/>
    <w:qFormat/>
    <w:uiPriority w:val="99"/>
    <w:rPr>
      <w:rFonts w:ascii="Calibri" w:hAnsi="Calibri" w:eastAsia="宋体" w:cs="Times New Roman"/>
      <w:szCs w:val="24"/>
    </w:rPr>
  </w:style>
  <w:style w:type="character" w:customStyle="1" w:styleId="216">
    <w:name w:val="明显强调1"/>
    <w:qFormat/>
    <w:uiPriority w:val="0"/>
    <w:rPr>
      <w:b/>
      <w:bCs/>
      <w:i/>
      <w:iCs/>
      <w:color w:val="4F81BD"/>
    </w:rPr>
  </w:style>
  <w:style w:type="character" w:customStyle="1" w:styleId="217">
    <w:name w:val="Char Char14"/>
    <w:qFormat/>
    <w:uiPriority w:val="0"/>
    <w:rPr>
      <w:kern w:val="2"/>
      <w:sz w:val="18"/>
      <w:szCs w:val="18"/>
    </w:rPr>
  </w:style>
  <w:style w:type="character" w:customStyle="1" w:styleId="218">
    <w:name w:val="s3"/>
    <w:qFormat/>
    <w:uiPriority w:val="0"/>
  </w:style>
  <w:style w:type="character" w:customStyle="1" w:styleId="219">
    <w:name w:val="日期 Char3"/>
    <w:semiHidden/>
    <w:qFormat/>
    <w:uiPriority w:val="99"/>
    <w:rPr>
      <w:rFonts w:ascii="Calibri" w:hAnsi="Calibri" w:eastAsia="宋体" w:cs="Times New Roman"/>
      <w:szCs w:val="24"/>
    </w:rPr>
  </w:style>
  <w:style w:type="character" w:customStyle="1" w:styleId="220">
    <w:name w:val="title11"/>
    <w:qFormat/>
    <w:uiPriority w:val="0"/>
    <w:rPr>
      <w:b/>
      <w:bCs/>
      <w:color w:val="FFFFFF"/>
      <w:sz w:val="11"/>
      <w:szCs w:val="11"/>
    </w:rPr>
  </w:style>
  <w:style w:type="character" w:customStyle="1" w:styleId="221">
    <w:name w:val="明显引用 Char2"/>
    <w:qFormat/>
    <w:uiPriority w:val="99"/>
    <w:rPr>
      <w:b/>
      <w:bCs/>
      <w:i/>
      <w:iCs/>
      <w:color w:val="4F81BD"/>
      <w:kern w:val="2"/>
      <w:sz w:val="21"/>
      <w:szCs w:val="24"/>
    </w:rPr>
  </w:style>
  <w:style w:type="character" w:customStyle="1" w:styleId="222">
    <w:name w:val="批注框文本 Char3"/>
    <w:semiHidden/>
    <w:qFormat/>
    <w:uiPriority w:val="99"/>
    <w:rPr>
      <w:rFonts w:ascii="Calibri" w:hAnsi="Calibri" w:eastAsia="宋体" w:cs="Times New Roman"/>
      <w:sz w:val="18"/>
      <w:szCs w:val="18"/>
    </w:rPr>
  </w:style>
  <w:style w:type="character" w:customStyle="1" w:styleId="223">
    <w:name w:val="Char Char33"/>
    <w:qFormat/>
    <w:uiPriority w:val="0"/>
    <w:rPr>
      <w:rFonts w:ascii="仿宋_GB2312" w:eastAsia="仿宋_GB2312" w:cs="MingLiU"/>
      <w:b/>
      <w:sz w:val="24"/>
      <w:szCs w:val="28"/>
    </w:rPr>
  </w:style>
  <w:style w:type="character" w:customStyle="1" w:styleId="224">
    <w:name w:val="l1"/>
    <w:basedOn w:val="49"/>
    <w:qFormat/>
    <w:uiPriority w:val="0"/>
  </w:style>
  <w:style w:type="character" w:customStyle="1" w:styleId="225">
    <w:name w:val="手改 Char Char"/>
    <w:qFormat/>
    <w:uiPriority w:val="0"/>
    <w:rPr>
      <w:kern w:val="2"/>
      <w:sz w:val="21"/>
      <w:szCs w:val="24"/>
    </w:rPr>
  </w:style>
  <w:style w:type="character" w:customStyle="1" w:styleId="226">
    <w:name w:val="style21"/>
    <w:qFormat/>
    <w:uiPriority w:val="0"/>
    <w:rPr>
      <w:b/>
      <w:bCs/>
      <w:sz w:val="28"/>
      <w:szCs w:val="28"/>
    </w:rPr>
  </w:style>
  <w:style w:type="character" w:customStyle="1" w:styleId="227">
    <w:name w:val="Char Char24"/>
    <w:qFormat/>
    <w:uiPriority w:val="0"/>
    <w:rPr>
      <w:b/>
      <w:bCs/>
      <w:kern w:val="44"/>
      <w:sz w:val="44"/>
      <w:szCs w:val="44"/>
    </w:rPr>
  </w:style>
  <w:style w:type="character" w:customStyle="1" w:styleId="228">
    <w:name w:val="纯文本 Char1"/>
    <w:qFormat/>
    <w:uiPriority w:val="0"/>
    <w:rPr>
      <w:rFonts w:ascii="宋体" w:hAnsi="Courier New" w:cs="Courier New"/>
      <w:kern w:val="2"/>
      <w:sz w:val="21"/>
      <w:szCs w:val="21"/>
    </w:rPr>
  </w:style>
  <w:style w:type="character" w:customStyle="1" w:styleId="229">
    <w:name w:val="尾注文本 Char"/>
    <w:qFormat/>
    <w:uiPriority w:val="0"/>
    <w:rPr>
      <w:kern w:val="2"/>
      <w:sz w:val="21"/>
      <w:szCs w:val="24"/>
    </w:rPr>
  </w:style>
  <w:style w:type="character" w:customStyle="1" w:styleId="230">
    <w:name w:val="日期 Char1"/>
    <w:qFormat/>
    <w:uiPriority w:val="0"/>
    <w:rPr>
      <w:kern w:val="2"/>
      <w:sz w:val="21"/>
      <w:szCs w:val="22"/>
    </w:rPr>
  </w:style>
  <w:style w:type="character" w:customStyle="1" w:styleId="231">
    <w:name w:val="正文文本 Char1"/>
    <w:qFormat/>
    <w:uiPriority w:val="0"/>
    <w:rPr>
      <w:kern w:val="2"/>
      <w:sz w:val="21"/>
      <w:szCs w:val="22"/>
    </w:rPr>
  </w:style>
  <w:style w:type="character" w:customStyle="1" w:styleId="232">
    <w:name w:val="标题 9 Char1"/>
    <w:qFormat/>
    <w:uiPriority w:val="0"/>
    <w:rPr>
      <w:rFonts w:ascii="Times New Roman" w:hAnsi="Times New Roman" w:eastAsia="仿宋_GB2312" w:cs="Times New Roman"/>
      <w:sz w:val="30"/>
      <w:szCs w:val="20"/>
    </w:rPr>
  </w:style>
  <w:style w:type="character" w:customStyle="1" w:styleId="233">
    <w:name w:val="脚注文本 Char1"/>
    <w:qFormat/>
    <w:uiPriority w:val="0"/>
    <w:rPr>
      <w:rFonts w:ascii="Arial" w:hAnsi="Arial" w:cs="Arial"/>
      <w:sz w:val="18"/>
      <w:szCs w:val="18"/>
      <w:lang w:eastAsia="en-US"/>
    </w:rPr>
  </w:style>
  <w:style w:type="character" w:customStyle="1" w:styleId="234">
    <w:name w:val="正文文本缩进 Char"/>
    <w:qFormat/>
    <w:uiPriority w:val="0"/>
    <w:rPr>
      <w:rFonts w:ascii="黑体" w:hAnsi="宋体" w:eastAsia="黑体"/>
      <w:color w:val="000000"/>
      <w:sz w:val="28"/>
      <w:szCs w:val="32"/>
    </w:rPr>
  </w:style>
  <w:style w:type="character" w:customStyle="1" w:styleId="235">
    <w:name w:val="HTML 预设格式 Char1"/>
    <w:qFormat/>
    <w:uiPriority w:val="0"/>
    <w:rPr>
      <w:rFonts w:ascii="宋体" w:hAnsi="宋体" w:cs="宋体"/>
      <w:color w:val="000000"/>
      <w:sz w:val="24"/>
      <w:szCs w:val="24"/>
    </w:rPr>
  </w:style>
  <w:style w:type="character" w:customStyle="1" w:styleId="236">
    <w:name w:val="引用 Char3"/>
    <w:qFormat/>
    <w:uiPriority w:val="29"/>
    <w:rPr>
      <w:rFonts w:ascii="Calibri" w:hAnsi="Calibri" w:eastAsia="宋体" w:cs="Times New Roman"/>
      <w:i/>
      <w:iCs/>
      <w:color w:val="000000"/>
      <w:szCs w:val="24"/>
    </w:rPr>
  </w:style>
  <w:style w:type="character" w:customStyle="1" w:styleId="237">
    <w:name w:val="标题 7 Char1"/>
    <w:qFormat/>
    <w:uiPriority w:val="0"/>
    <w:rPr>
      <w:rFonts w:ascii="Times New Roman" w:hAnsi="Times New Roman" w:eastAsia="仿宋_GB2312" w:cs="Times New Roman"/>
      <w:sz w:val="30"/>
      <w:szCs w:val="20"/>
    </w:rPr>
  </w:style>
  <w:style w:type="character" w:customStyle="1" w:styleId="238">
    <w:name w:val="普通文字 Char Char1"/>
    <w:qFormat/>
    <w:uiPriority w:val="0"/>
    <w:rPr>
      <w:rFonts w:ascii="宋体" w:hAnsi="Courier New"/>
      <w:kern w:val="2"/>
      <w:sz w:val="28"/>
      <w:szCs w:val="28"/>
    </w:rPr>
  </w:style>
  <w:style w:type="character" w:customStyle="1" w:styleId="239">
    <w:name w:val="明显参考1"/>
    <w:qFormat/>
    <w:uiPriority w:val="0"/>
    <w:rPr>
      <w:b/>
      <w:bCs/>
      <w:smallCaps/>
      <w:color w:val="C0504D"/>
      <w:spacing w:val="5"/>
      <w:u w:val="single"/>
    </w:rPr>
  </w:style>
  <w:style w:type="character" w:customStyle="1" w:styleId="240">
    <w:name w:val="正文文本缩进 Char1"/>
    <w:qFormat/>
    <w:uiPriority w:val="0"/>
    <w:rPr>
      <w:kern w:val="2"/>
      <w:sz w:val="21"/>
      <w:szCs w:val="24"/>
    </w:rPr>
  </w:style>
  <w:style w:type="character" w:customStyle="1" w:styleId="241">
    <w:name w:val="页眉 Char"/>
    <w:qFormat/>
    <w:uiPriority w:val="0"/>
    <w:rPr>
      <w:sz w:val="18"/>
      <w:szCs w:val="18"/>
    </w:rPr>
  </w:style>
  <w:style w:type="character" w:customStyle="1" w:styleId="242">
    <w:name w:val="style31"/>
    <w:qFormat/>
    <w:uiPriority w:val="0"/>
    <w:rPr>
      <w:sz w:val="10"/>
      <w:szCs w:val="10"/>
    </w:rPr>
  </w:style>
  <w:style w:type="character" w:customStyle="1" w:styleId="243">
    <w:name w:val="日期 Char"/>
    <w:qFormat/>
    <w:uiPriority w:val="0"/>
    <w:rPr>
      <w:rFonts w:eastAsia="宋体"/>
      <w:szCs w:val="24"/>
    </w:rPr>
  </w:style>
  <w:style w:type="character" w:customStyle="1" w:styleId="244">
    <w:name w:val="标题 1 Char1"/>
    <w:qFormat/>
    <w:uiPriority w:val="0"/>
    <w:rPr>
      <w:rFonts w:ascii="Times New Roman" w:hAnsi="Times New Roman" w:eastAsia="宋体" w:cs="Times New Roman"/>
      <w:b/>
      <w:bCs/>
      <w:kern w:val="44"/>
      <w:sz w:val="44"/>
      <w:szCs w:val="44"/>
    </w:rPr>
  </w:style>
  <w:style w:type="character" w:customStyle="1" w:styleId="245">
    <w:name w:val="main_tdbg_7601"/>
    <w:qFormat/>
    <w:uiPriority w:val="0"/>
    <w:rPr>
      <w:sz w:val="14"/>
      <w:szCs w:val="14"/>
    </w:rPr>
  </w:style>
  <w:style w:type="character" w:customStyle="1" w:styleId="246">
    <w:name w:val="尾注文本 Char1"/>
    <w:qFormat/>
    <w:uiPriority w:val="0"/>
    <w:rPr>
      <w:rFonts w:ascii="Arial" w:hAnsi="Arial" w:cs="Arial"/>
      <w:szCs w:val="24"/>
      <w:lang w:eastAsia="en-US"/>
    </w:rPr>
  </w:style>
  <w:style w:type="character" w:customStyle="1" w:styleId="247">
    <w:name w:val="副标题 Char2"/>
    <w:qFormat/>
    <w:uiPriority w:val="11"/>
    <w:rPr>
      <w:rFonts w:ascii="Cambria" w:hAnsi="Cambria" w:eastAsia="宋体" w:cs="Times New Roman"/>
      <w:b/>
      <w:bCs/>
      <w:kern w:val="28"/>
      <w:sz w:val="32"/>
      <w:szCs w:val="32"/>
    </w:rPr>
  </w:style>
  <w:style w:type="character" w:customStyle="1" w:styleId="248">
    <w:name w:val="正文文本缩进 3 Char2"/>
    <w:semiHidden/>
    <w:qFormat/>
    <w:uiPriority w:val="99"/>
    <w:rPr>
      <w:rFonts w:ascii="Calibri" w:hAnsi="Calibri" w:eastAsia="宋体" w:cs="Times New Roman"/>
      <w:sz w:val="16"/>
      <w:szCs w:val="16"/>
    </w:rPr>
  </w:style>
  <w:style w:type="character" w:customStyle="1" w:styleId="249">
    <w:name w:val="Char Char34"/>
    <w:qFormat/>
    <w:uiPriority w:val="0"/>
    <w:rPr>
      <w:rFonts w:ascii="仿宋_GB2312" w:eastAsia="仿宋_GB2312" w:cs="MingLiU"/>
      <w:b/>
      <w:spacing w:val="1"/>
      <w:w w:val="99"/>
      <w:sz w:val="28"/>
      <w:szCs w:val="32"/>
    </w:rPr>
  </w:style>
  <w:style w:type="character" w:customStyle="1" w:styleId="250">
    <w:name w:val="docpro"/>
    <w:basedOn w:val="49"/>
    <w:qFormat/>
    <w:uiPriority w:val="0"/>
  </w:style>
  <w:style w:type="character" w:customStyle="1" w:styleId="251">
    <w:name w:val="ITTHEADER1 Char"/>
    <w:qFormat/>
    <w:uiPriority w:val="0"/>
    <w:rPr>
      <w:rFonts w:eastAsia="黑体"/>
      <w:kern w:val="2"/>
      <w:sz w:val="44"/>
      <w:szCs w:val="44"/>
      <w:lang w:val="en-US" w:eastAsia="zh-CN" w:bidi="ar-SA"/>
    </w:rPr>
  </w:style>
  <w:style w:type="character" w:customStyle="1" w:styleId="252">
    <w:name w:val="副标题 Char"/>
    <w:qFormat/>
    <w:uiPriority w:val="0"/>
    <w:rPr>
      <w:rFonts w:ascii="Cambria" w:hAnsi="Cambria" w:eastAsia="宋体" w:cs="Times New Roman"/>
      <w:b/>
      <w:bCs/>
      <w:kern w:val="28"/>
      <w:sz w:val="32"/>
      <w:szCs w:val="32"/>
    </w:rPr>
  </w:style>
  <w:style w:type="character" w:customStyle="1" w:styleId="253">
    <w:name w:val="标题 Char2"/>
    <w:qFormat/>
    <w:uiPriority w:val="10"/>
    <w:rPr>
      <w:rFonts w:ascii="Cambria" w:hAnsi="Cambria" w:eastAsia="宋体" w:cs="Times New Roman"/>
      <w:b/>
      <w:bCs/>
      <w:sz w:val="32"/>
      <w:szCs w:val="32"/>
    </w:rPr>
  </w:style>
  <w:style w:type="character" w:customStyle="1" w:styleId="254">
    <w:name w:val="正文文本 Char2"/>
    <w:qFormat/>
    <w:uiPriority w:val="99"/>
    <w:rPr>
      <w:kern w:val="2"/>
      <w:sz w:val="21"/>
      <w:szCs w:val="24"/>
    </w:rPr>
  </w:style>
  <w:style w:type="character" w:customStyle="1" w:styleId="255">
    <w:name w:val="0d1471"/>
    <w:qFormat/>
    <w:uiPriority w:val="0"/>
    <w:rPr>
      <w:color w:val="000000"/>
      <w:sz w:val="11"/>
      <w:szCs w:val="11"/>
      <w:u w:val="none"/>
    </w:rPr>
  </w:style>
  <w:style w:type="character" w:customStyle="1" w:styleId="256">
    <w:name w:val="批注主题 Char"/>
    <w:qFormat/>
    <w:uiPriority w:val="0"/>
    <w:rPr>
      <w:rFonts w:ascii="宋体" w:hAnsi="宋体" w:eastAsia="宋体"/>
      <w:kern w:val="2"/>
      <w:sz w:val="24"/>
      <w:szCs w:val="28"/>
      <w:lang w:val="en-US" w:eastAsia="zh-CN" w:bidi="ar-SA"/>
    </w:rPr>
  </w:style>
  <w:style w:type="character" w:customStyle="1" w:styleId="257">
    <w:name w:val="正文文本 2 Char1"/>
    <w:semiHidden/>
    <w:qFormat/>
    <w:uiPriority w:val="99"/>
    <w:rPr>
      <w:rFonts w:ascii="Calibri" w:hAnsi="Calibri" w:eastAsia="宋体" w:cs="Times New Roman"/>
      <w:szCs w:val="24"/>
    </w:rPr>
  </w:style>
  <w:style w:type="character" w:customStyle="1" w:styleId="258">
    <w:name w:val="批注框文本 Char1"/>
    <w:qFormat/>
    <w:uiPriority w:val="0"/>
    <w:rPr>
      <w:kern w:val="2"/>
      <w:sz w:val="18"/>
      <w:szCs w:val="18"/>
    </w:rPr>
  </w:style>
  <w:style w:type="character" w:customStyle="1" w:styleId="259">
    <w:name w:val="引用 Char"/>
    <w:link w:val="118"/>
    <w:qFormat/>
    <w:uiPriority w:val="0"/>
    <w:rPr>
      <w:rFonts w:ascii="Times New Roman" w:hAnsi="Times New Roman" w:eastAsia="宋体" w:cs="Times New Roman"/>
      <w:i/>
      <w:iCs/>
      <w:color w:val="000000"/>
      <w:szCs w:val="24"/>
    </w:rPr>
  </w:style>
  <w:style w:type="character" w:customStyle="1" w:styleId="260">
    <w:name w:val="font161"/>
    <w:qFormat/>
    <w:uiPriority w:val="0"/>
    <w:rPr>
      <w:b/>
      <w:bCs/>
      <w:sz w:val="32"/>
      <w:szCs w:val="32"/>
    </w:rPr>
  </w:style>
  <w:style w:type="character" w:customStyle="1" w:styleId="261">
    <w:name w:val="Char Char32"/>
    <w:qFormat/>
    <w:uiPriority w:val="0"/>
    <w:rPr>
      <w:rFonts w:ascii="仿宋_GB2312" w:eastAsia="仿宋_GB2312" w:cs="MingLiU"/>
      <w:b/>
      <w:spacing w:val="1"/>
      <w:w w:val="99"/>
      <w:sz w:val="28"/>
      <w:szCs w:val="32"/>
    </w:rPr>
  </w:style>
  <w:style w:type="character" w:customStyle="1" w:styleId="262">
    <w:name w:val="标题 2 Char1"/>
    <w:qFormat/>
    <w:uiPriority w:val="0"/>
    <w:rPr>
      <w:rFonts w:ascii="Cambria" w:hAnsi="Cambria" w:eastAsia="宋体" w:cs="Times New Roman"/>
      <w:b/>
      <w:bCs/>
      <w:kern w:val="2"/>
      <w:sz w:val="32"/>
      <w:szCs w:val="32"/>
    </w:rPr>
  </w:style>
  <w:style w:type="character" w:customStyle="1" w:styleId="263">
    <w:name w:val="ss16"/>
    <w:qFormat/>
    <w:uiPriority w:val="0"/>
    <w:rPr>
      <w:rFonts w:hint="eastAsia" w:ascii="宋体" w:hAnsi="宋体" w:eastAsia="宋体"/>
      <w:color w:val="000000"/>
      <w:sz w:val="9"/>
      <w:szCs w:val="9"/>
    </w:rPr>
  </w:style>
  <w:style w:type="character" w:customStyle="1" w:styleId="264">
    <w:name w:val="批注主题 Char3"/>
    <w:semiHidden/>
    <w:qFormat/>
    <w:uiPriority w:val="99"/>
    <w:rPr>
      <w:rFonts w:ascii="Calibri" w:hAnsi="Calibri" w:eastAsia="宋体" w:cs="Times New Roman"/>
      <w:b/>
      <w:bCs/>
      <w:szCs w:val="24"/>
    </w:rPr>
  </w:style>
  <w:style w:type="character" w:customStyle="1" w:styleId="265">
    <w:name w:val="明显引用 Char1"/>
    <w:link w:val="135"/>
    <w:qFormat/>
    <w:uiPriority w:val="30"/>
    <w:rPr>
      <w:rFonts w:ascii="Times New Roman" w:hAnsi="Times New Roman" w:eastAsia="宋体" w:cs="Times New Roman"/>
      <w:b/>
      <w:bCs/>
      <w:i/>
      <w:iCs/>
      <w:color w:val="4F81BD"/>
      <w:szCs w:val="20"/>
    </w:rPr>
  </w:style>
  <w:style w:type="character" w:customStyle="1" w:styleId="266">
    <w:name w:val="HTML 预设格式 Char2"/>
    <w:semiHidden/>
    <w:qFormat/>
    <w:uiPriority w:val="99"/>
    <w:rPr>
      <w:rFonts w:ascii="Courier New" w:hAnsi="Courier New" w:eastAsia="宋体" w:cs="Courier New"/>
      <w:sz w:val="20"/>
      <w:szCs w:val="20"/>
    </w:rPr>
  </w:style>
  <w:style w:type="character" w:customStyle="1" w:styleId="267">
    <w:name w:val="Char Char17"/>
    <w:qFormat/>
    <w:uiPriority w:val="0"/>
    <w:rPr>
      <w:kern w:val="2"/>
      <w:sz w:val="26"/>
      <w:szCs w:val="24"/>
    </w:rPr>
  </w:style>
  <w:style w:type="character" w:customStyle="1" w:styleId="268">
    <w:name w:val="标题 3 Char1"/>
    <w:qFormat/>
    <w:uiPriority w:val="0"/>
    <w:rPr>
      <w:rFonts w:ascii="Times New Roman" w:hAnsi="Times New Roman" w:eastAsia="宋体" w:cs="Times New Roman"/>
      <w:b/>
      <w:bCs/>
      <w:kern w:val="2"/>
      <w:sz w:val="32"/>
      <w:szCs w:val="32"/>
    </w:rPr>
  </w:style>
  <w:style w:type="character" w:customStyle="1" w:styleId="269">
    <w:name w:val="标题 5 Char"/>
    <w:qFormat/>
    <w:uiPriority w:val="0"/>
    <w:rPr>
      <w:rFonts w:ascii="Calibri" w:hAnsi="Calibri" w:eastAsia="宋体" w:cs="Times New Roman"/>
      <w:b/>
      <w:bCs/>
      <w:sz w:val="28"/>
      <w:szCs w:val="28"/>
    </w:rPr>
  </w:style>
  <w:style w:type="character" w:customStyle="1" w:styleId="270">
    <w:name w:val="页脚 Char1"/>
    <w:semiHidden/>
    <w:qFormat/>
    <w:uiPriority w:val="99"/>
    <w:rPr>
      <w:kern w:val="2"/>
      <w:sz w:val="18"/>
      <w:szCs w:val="18"/>
    </w:rPr>
  </w:style>
  <w:style w:type="character" w:customStyle="1" w:styleId="271">
    <w:name w:val="unnamed1"/>
    <w:basedOn w:val="49"/>
    <w:qFormat/>
    <w:uiPriority w:val="0"/>
  </w:style>
  <w:style w:type="character" w:customStyle="1" w:styleId="272">
    <w:name w:val="Char Char9"/>
    <w:qFormat/>
    <w:locked/>
    <w:uiPriority w:val="0"/>
    <w:rPr>
      <w:rFonts w:ascii="仿宋_GB2312" w:eastAsia="仿宋_GB2312" w:cs="MingLiU"/>
      <w:b/>
      <w:sz w:val="24"/>
      <w:szCs w:val="28"/>
      <w:lang w:val="en-US" w:eastAsia="zh-CN" w:bidi="ar-SA"/>
    </w:rPr>
  </w:style>
  <w:style w:type="character" w:customStyle="1" w:styleId="273">
    <w:name w:val="批注主题 Char1"/>
    <w:qFormat/>
    <w:uiPriority w:val="0"/>
    <w:rPr>
      <w:b/>
      <w:bCs/>
      <w:kern w:val="2"/>
      <w:sz w:val="21"/>
      <w:szCs w:val="22"/>
    </w:rPr>
  </w:style>
  <w:style w:type="character" w:customStyle="1" w:styleId="274">
    <w:name w:val="纯文本 Char2"/>
    <w:semiHidden/>
    <w:qFormat/>
    <w:uiPriority w:val="99"/>
    <w:rPr>
      <w:rFonts w:ascii="宋体" w:hAnsi="Courier New" w:eastAsia="宋体" w:cs="Courier New"/>
      <w:szCs w:val="21"/>
    </w:rPr>
  </w:style>
  <w:style w:type="character" w:customStyle="1" w:styleId="275">
    <w:name w:val="intel3"/>
    <w:basedOn w:val="49"/>
    <w:qFormat/>
    <w:uiPriority w:val="0"/>
  </w:style>
  <w:style w:type="character" w:customStyle="1" w:styleId="276">
    <w:name w:val="subhead1"/>
    <w:qFormat/>
    <w:uiPriority w:val="0"/>
    <w:rPr>
      <w:rFonts w:hint="default" w:ascii="Tahoma" w:hAnsi="Tahoma" w:cs="Tahoma"/>
      <w:color w:val="000000"/>
      <w:sz w:val="18"/>
      <w:szCs w:val="18"/>
      <w:u w:val="none"/>
      <w:shd w:val="clear" w:color="auto" w:fill="FFFFFF"/>
    </w:rPr>
  </w:style>
  <w:style w:type="character" w:customStyle="1" w:styleId="277">
    <w:name w:val="脚注文本 Char"/>
    <w:qFormat/>
    <w:uiPriority w:val="0"/>
    <w:rPr>
      <w:rFonts w:ascii="Arial" w:hAnsi="Arial" w:eastAsia="宋体" w:cs="Arial"/>
      <w:sz w:val="18"/>
      <w:szCs w:val="18"/>
      <w:lang w:eastAsia="en-US"/>
    </w:rPr>
  </w:style>
  <w:style w:type="character" w:customStyle="1" w:styleId="278">
    <w:name w:val="引用 Char1"/>
    <w:link w:val="139"/>
    <w:qFormat/>
    <w:uiPriority w:val="29"/>
    <w:rPr>
      <w:rFonts w:ascii="Times New Roman" w:hAnsi="Times New Roman" w:eastAsia="宋体" w:cs="Times New Roman"/>
      <w:i/>
      <w:iCs/>
      <w:color w:val="000000"/>
      <w:szCs w:val="20"/>
    </w:rPr>
  </w:style>
  <w:style w:type="character" w:customStyle="1" w:styleId="279">
    <w:name w:val="正文文本缩进 2 Char"/>
    <w:qFormat/>
    <w:uiPriority w:val="0"/>
    <w:rPr>
      <w:kern w:val="2"/>
      <w:sz w:val="21"/>
      <w:szCs w:val="24"/>
    </w:rPr>
  </w:style>
  <w:style w:type="character" w:customStyle="1" w:styleId="280">
    <w:name w:val="脚注文本 Char2"/>
    <w:semiHidden/>
    <w:qFormat/>
    <w:uiPriority w:val="99"/>
    <w:rPr>
      <w:rFonts w:ascii="Calibri" w:hAnsi="Calibri" w:eastAsia="宋体" w:cs="Times New Roman"/>
      <w:sz w:val="18"/>
      <w:szCs w:val="18"/>
    </w:rPr>
  </w:style>
  <w:style w:type="character" w:customStyle="1" w:styleId="281">
    <w:name w:val="ca-141"/>
    <w:qFormat/>
    <w:uiPriority w:val="0"/>
    <w:rPr>
      <w:rFonts w:hint="eastAsia" w:ascii="仿宋_GB2312" w:eastAsia="仿宋_GB2312"/>
      <w:sz w:val="21"/>
      <w:szCs w:val="21"/>
    </w:rPr>
  </w:style>
  <w:style w:type="character" w:customStyle="1" w:styleId="282">
    <w:name w:val="标题 Char1"/>
    <w:qFormat/>
    <w:uiPriority w:val="10"/>
    <w:rPr>
      <w:szCs w:val="24"/>
      <w:u w:val="single"/>
      <w:lang w:eastAsia="en-US"/>
    </w:rPr>
  </w:style>
  <w:style w:type="character" w:customStyle="1" w:styleId="283">
    <w:name w:val="style161"/>
    <w:qFormat/>
    <w:uiPriority w:val="0"/>
    <w:rPr>
      <w:b/>
      <w:bCs/>
      <w:color w:val="333333"/>
    </w:rPr>
  </w:style>
  <w:style w:type="character" w:customStyle="1" w:styleId="284">
    <w:name w:val="Char Char11"/>
    <w:qFormat/>
    <w:locked/>
    <w:uiPriority w:val="0"/>
    <w:rPr>
      <w:rFonts w:eastAsia="黑体"/>
      <w:kern w:val="2"/>
      <w:sz w:val="44"/>
      <w:szCs w:val="44"/>
      <w:lang w:val="en-US" w:eastAsia="zh-CN" w:bidi="ar-SA"/>
    </w:rPr>
  </w:style>
  <w:style w:type="character" w:customStyle="1" w:styleId="285">
    <w:name w:val="标题 7 Char"/>
    <w:qFormat/>
    <w:uiPriority w:val="0"/>
    <w:rPr>
      <w:rFonts w:ascii="Calibri" w:hAnsi="Calibri" w:eastAsia="宋体" w:cs="Times New Roman"/>
      <w:b/>
      <w:bCs/>
      <w:sz w:val="24"/>
      <w:szCs w:val="24"/>
    </w:rPr>
  </w:style>
  <w:style w:type="character" w:customStyle="1" w:styleId="286">
    <w:name w:val="批注文字 Char1"/>
    <w:qFormat/>
    <w:uiPriority w:val="99"/>
    <w:rPr>
      <w:rFonts w:ascii="Times New Roman" w:hAnsi="Times New Roman" w:eastAsia="宋体" w:cs="Times New Roman"/>
      <w:szCs w:val="24"/>
    </w:rPr>
  </w:style>
  <w:style w:type="character" w:customStyle="1" w:styleId="287">
    <w:name w:val="明显引用 Char"/>
    <w:qFormat/>
    <w:uiPriority w:val="0"/>
    <w:rPr>
      <w:rFonts w:ascii="Times New Roman" w:hAnsi="Times New Roman" w:eastAsia="宋体" w:cs="Times New Roman"/>
      <w:b/>
      <w:bCs/>
      <w:i/>
      <w:iCs/>
      <w:color w:val="4F81BD"/>
      <w:kern w:val="2"/>
      <w:sz w:val="21"/>
      <w:szCs w:val="24"/>
    </w:rPr>
  </w:style>
  <w:style w:type="character" w:customStyle="1" w:styleId="288">
    <w:name w:val="正文文本缩进 3 Char1"/>
    <w:qFormat/>
    <w:uiPriority w:val="0"/>
    <w:rPr>
      <w:rFonts w:ascii="宋体" w:hAnsi="宋体"/>
      <w:kern w:val="2"/>
      <w:sz w:val="28"/>
      <w:szCs w:val="28"/>
    </w:rPr>
  </w:style>
  <w:style w:type="character" w:customStyle="1" w:styleId="289">
    <w:name w:val="正文文本 Char"/>
    <w:qFormat/>
    <w:uiPriority w:val="0"/>
    <w:rPr>
      <w:sz w:val="26"/>
      <w:szCs w:val="24"/>
    </w:rPr>
  </w:style>
  <w:style w:type="character" w:customStyle="1" w:styleId="290">
    <w:name w:val="Char Char12"/>
    <w:qFormat/>
    <w:uiPriority w:val="0"/>
    <w:rPr>
      <w:rFonts w:eastAsia="黑体"/>
      <w:kern w:val="2"/>
      <w:sz w:val="44"/>
      <w:szCs w:val="44"/>
      <w:lang w:val="en-US" w:eastAsia="zh-CN" w:bidi="ar-SA"/>
    </w:rPr>
  </w:style>
  <w:style w:type="character" w:customStyle="1" w:styleId="291">
    <w:name w:val="标题 4 Char"/>
    <w:qFormat/>
    <w:uiPriority w:val="0"/>
    <w:rPr>
      <w:rFonts w:ascii="仿宋_GB2312" w:hAnsi="Calibri" w:eastAsia="仿宋_GB2312" w:cs="Times New Roman"/>
      <w:b/>
      <w:kern w:val="0"/>
      <w:sz w:val="24"/>
      <w:szCs w:val="28"/>
    </w:rPr>
  </w:style>
  <w:style w:type="character" w:customStyle="1" w:styleId="292">
    <w:name w:val="明显引用 Char3"/>
    <w:qFormat/>
    <w:uiPriority w:val="30"/>
    <w:rPr>
      <w:rFonts w:ascii="Calibri" w:hAnsi="Calibri" w:eastAsia="宋体" w:cs="Times New Roman"/>
      <w:b/>
      <w:bCs/>
      <w:i/>
      <w:iCs/>
      <w:color w:val="4F81BD"/>
      <w:szCs w:val="24"/>
    </w:rPr>
  </w:style>
  <w:style w:type="character" w:customStyle="1" w:styleId="293">
    <w:name w:val="引用 Char2"/>
    <w:qFormat/>
    <w:uiPriority w:val="99"/>
    <w:rPr>
      <w:i/>
      <w:iCs/>
      <w:color w:val="000000"/>
      <w:kern w:val="2"/>
      <w:sz w:val="21"/>
      <w:szCs w:val="24"/>
    </w:rPr>
  </w:style>
  <w:style w:type="character" w:customStyle="1" w:styleId="294">
    <w:name w:val="不明显强调1"/>
    <w:qFormat/>
    <w:uiPriority w:val="0"/>
    <w:rPr>
      <w:i/>
      <w:iCs/>
      <w:color w:val="808080"/>
    </w:rPr>
  </w:style>
  <w:style w:type="character" w:customStyle="1" w:styleId="295">
    <w:name w:val="color_red1"/>
    <w:qFormat/>
    <w:uiPriority w:val="0"/>
    <w:rPr>
      <w:color w:val="FA0004"/>
    </w:rPr>
  </w:style>
  <w:style w:type="character" w:customStyle="1" w:styleId="296">
    <w:name w:val="标题5 Char Char"/>
    <w:link w:val="124"/>
    <w:qFormat/>
    <w:uiPriority w:val="0"/>
    <w:rPr>
      <w:rFonts w:ascii="Arial" w:hAnsi="Arial" w:eastAsia="宋体" w:cs="Times New Roman"/>
      <w:b/>
      <w:bCs/>
      <w:kern w:val="0"/>
      <w:sz w:val="24"/>
      <w:szCs w:val="32"/>
    </w:rPr>
  </w:style>
  <w:style w:type="character" w:customStyle="1" w:styleId="297">
    <w:name w:val="标题4 Char Char"/>
    <w:link w:val="95"/>
    <w:qFormat/>
    <w:uiPriority w:val="0"/>
    <w:rPr>
      <w:rFonts w:ascii="Arial" w:hAnsi="Arial" w:eastAsia="宋体" w:cs="Times New Roman"/>
      <w:b/>
      <w:bCs/>
      <w:kern w:val="0"/>
      <w:sz w:val="24"/>
      <w:szCs w:val="32"/>
    </w:rPr>
  </w:style>
  <w:style w:type="character" w:customStyle="1" w:styleId="298">
    <w:name w:val="Char Char13"/>
    <w:qFormat/>
    <w:uiPriority w:val="0"/>
    <w:rPr>
      <w:kern w:val="2"/>
      <w:sz w:val="18"/>
      <w:szCs w:val="18"/>
    </w:rPr>
  </w:style>
  <w:style w:type="character" w:customStyle="1" w:styleId="299">
    <w:name w:val="文档结构图 Char2"/>
    <w:qFormat/>
    <w:uiPriority w:val="99"/>
    <w:rPr>
      <w:kern w:val="2"/>
      <w:sz w:val="21"/>
      <w:szCs w:val="24"/>
      <w:shd w:val="clear" w:color="auto" w:fill="000080"/>
    </w:rPr>
  </w:style>
  <w:style w:type="character" w:customStyle="1" w:styleId="300">
    <w:name w:val="批注文字 Char2"/>
    <w:qFormat/>
    <w:uiPriority w:val="0"/>
    <w:rPr>
      <w:rFonts w:ascii="Calibri" w:hAnsi="Calibri" w:eastAsia="宋体" w:cs="Times New Roman"/>
      <w:szCs w:val="24"/>
    </w:rPr>
  </w:style>
  <w:style w:type="character" w:customStyle="1" w:styleId="301">
    <w:name w:val="标题 8 Char1"/>
    <w:qFormat/>
    <w:uiPriority w:val="0"/>
    <w:rPr>
      <w:rFonts w:ascii="Times New Roman" w:hAnsi="Arial" w:eastAsia="仿宋_GB2312" w:cs="Times New Roman"/>
      <w:sz w:val="30"/>
      <w:szCs w:val="20"/>
    </w:rPr>
  </w:style>
  <w:style w:type="character" w:customStyle="1" w:styleId="302">
    <w:name w:val="Char Char21"/>
    <w:qFormat/>
    <w:uiPriority w:val="0"/>
    <w:rPr>
      <w:rFonts w:ascii="宋体" w:hAnsi="宋体" w:cs="宋体"/>
      <w:b/>
      <w:bCs/>
      <w:sz w:val="24"/>
      <w:szCs w:val="24"/>
    </w:rPr>
  </w:style>
  <w:style w:type="character" w:customStyle="1" w:styleId="303">
    <w:name w:val="标题 6 Char1"/>
    <w:qFormat/>
    <w:uiPriority w:val="0"/>
    <w:rPr>
      <w:rFonts w:ascii="Times New Roman" w:hAnsi="Arial" w:eastAsia="仿宋_GB2312" w:cs="Times New Roman"/>
      <w:sz w:val="30"/>
      <w:szCs w:val="20"/>
    </w:rPr>
  </w:style>
  <w:style w:type="character" w:customStyle="1" w:styleId="304">
    <w:name w:val="副标题 Char1"/>
    <w:qFormat/>
    <w:uiPriority w:val="0"/>
    <w:rPr>
      <w:szCs w:val="24"/>
      <w:u w:val="single"/>
      <w:lang w:eastAsia="en-US"/>
    </w:rPr>
  </w:style>
  <w:style w:type="character" w:customStyle="1" w:styleId="305">
    <w:name w:val="正文文本 Char3"/>
    <w:semiHidden/>
    <w:qFormat/>
    <w:uiPriority w:val="99"/>
    <w:rPr>
      <w:rFonts w:ascii="Calibri" w:hAnsi="Calibri" w:eastAsia="宋体" w:cs="Times New Roman"/>
      <w:szCs w:val="24"/>
    </w:rPr>
  </w:style>
  <w:style w:type="character" w:customStyle="1" w:styleId="306">
    <w:name w:val="标题 4 Char1"/>
    <w:qFormat/>
    <w:uiPriority w:val="0"/>
    <w:rPr>
      <w:rFonts w:ascii="宋体" w:hAnsi="宋体" w:eastAsia="宋体" w:cs="宋体"/>
      <w:b/>
      <w:bCs/>
      <w:sz w:val="24"/>
      <w:szCs w:val="24"/>
    </w:rPr>
  </w:style>
  <w:style w:type="character" w:customStyle="1" w:styleId="307">
    <w:name w:val="文档结构图 Char3"/>
    <w:semiHidden/>
    <w:qFormat/>
    <w:uiPriority w:val="99"/>
    <w:rPr>
      <w:rFonts w:ascii="宋体" w:hAnsi="Calibri" w:eastAsia="宋体" w:cs="Times New Roman"/>
      <w:sz w:val="18"/>
      <w:szCs w:val="18"/>
    </w:rPr>
  </w:style>
  <w:style w:type="character" w:customStyle="1" w:styleId="308">
    <w:name w:val="正文文本 3 Char2"/>
    <w:semiHidden/>
    <w:qFormat/>
    <w:uiPriority w:val="99"/>
    <w:rPr>
      <w:rFonts w:ascii="Calibri" w:hAnsi="Calibri" w:eastAsia="宋体" w:cs="Times New Roman"/>
      <w:sz w:val="16"/>
      <w:szCs w:val="16"/>
    </w:rPr>
  </w:style>
  <w:style w:type="character" w:customStyle="1" w:styleId="309">
    <w:name w:val="Char Char23"/>
    <w:qFormat/>
    <w:uiPriority w:val="0"/>
    <w:rPr>
      <w:rFonts w:ascii="Cambria" w:hAnsi="Cambria" w:eastAsia="宋体" w:cs="Times New Roman"/>
      <w:b/>
      <w:bCs/>
      <w:kern w:val="2"/>
      <w:sz w:val="32"/>
      <w:szCs w:val="32"/>
    </w:rPr>
  </w:style>
  <w:style w:type="character" w:customStyle="1" w:styleId="310">
    <w:name w:val="尾注文本 Char2"/>
    <w:semiHidden/>
    <w:qFormat/>
    <w:uiPriority w:val="99"/>
    <w:rPr>
      <w:rFonts w:ascii="Calibri" w:hAnsi="Calibri" w:eastAsia="宋体" w:cs="Times New Roman"/>
      <w:szCs w:val="24"/>
    </w:rPr>
  </w:style>
  <w:style w:type="character" w:customStyle="1" w:styleId="311">
    <w:name w:val="书籍标题1"/>
    <w:qFormat/>
    <w:uiPriority w:val="0"/>
    <w:rPr>
      <w:b/>
      <w:bCs/>
      <w:smallCaps/>
      <w:spacing w:val="5"/>
    </w:rPr>
  </w:style>
  <w:style w:type="character" w:customStyle="1" w:styleId="312">
    <w:name w:val="ITTHEADER2 Char"/>
    <w:qFormat/>
    <w:uiPriority w:val="0"/>
    <w:rPr>
      <w:rFonts w:ascii="仿宋_GB2312" w:eastAsia="仿宋_GB2312" w:cs="MingLiU"/>
      <w:b/>
      <w:spacing w:val="1"/>
      <w:w w:val="99"/>
      <w:sz w:val="28"/>
      <w:szCs w:val="32"/>
      <w:lang w:val="en-US" w:eastAsia="zh-CN" w:bidi="ar-SA"/>
    </w:rPr>
  </w:style>
  <w:style w:type="character" w:customStyle="1" w:styleId="313">
    <w:name w:val="批注文字 Char Char"/>
    <w:qFormat/>
    <w:uiPriority w:val="0"/>
    <w:rPr>
      <w:rFonts w:ascii="宋体" w:hAnsi="Times New Roman" w:eastAsia="宋体" w:cs="Times New Roman"/>
      <w:sz w:val="28"/>
      <w:szCs w:val="20"/>
    </w:rPr>
  </w:style>
  <w:style w:type="character" w:customStyle="1" w:styleId="314">
    <w:name w:val="批注主题 Char2"/>
    <w:qFormat/>
    <w:uiPriority w:val="99"/>
    <w:rPr>
      <w:b/>
      <w:bCs/>
      <w:kern w:val="2"/>
      <w:sz w:val="21"/>
      <w:szCs w:val="24"/>
    </w:rPr>
  </w:style>
  <w:style w:type="character" w:customStyle="1" w:styleId="315">
    <w:name w:val="normaltext1"/>
    <w:qFormat/>
    <w:uiPriority w:val="0"/>
    <w:rPr>
      <w:rFonts w:hint="default" w:ascii="ˎ̥" w:hAnsi="ˎ̥"/>
      <w:sz w:val="9"/>
      <w:szCs w:val="9"/>
    </w:rPr>
  </w:style>
  <w:style w:type="character" w:customStyle="1" w:styleId="316">
    <w:name w:val="不明显参考1"/>
    <w:qFormat/>
    <w:uiPriority w:val="0"/>
    <w:rPr>
      <w:smallCaps/>
      <w:color w:val="C0504D"/>
      <w:u w:val="single"/>
    </w:rPr>
  </w:style>
  <w:style w:type="character" w:customStyle="1" w:styleId="317">
    <w:name w:val="标题 6 Char"/>
    <w:qFormat/>
    <w:uiPriority w:val="0"/>
    <w:rPr>
      <w:rFonts w:ascii="Arial" w:hAnsi="Arial" w:eastAsia="黑体" w:cs="Times New Roman"/>
      <w:b/>
      <w:bCs/>
      <w:sz w:val="24"/>
      <w:szCs w:val="24"/>
    </w:rPr>
  </w:style>
  <w:style w:type="character" w:customStyle="1" w:styleId="318">
    <w:name w:val="未处理的提及2"/>
    <w:basedOn w:val="49"/>
    <w:unhideWhenUsed/>
    <w:qFormat/>
    <w:uiPriority w:val="99"/>
    <w:rPr>
      <w:color w:val="605E5C"/>
      <w:shd w:val="clear" w:color="auto" w:fill="E1DFDD"/>
    </w:rPr>
  </w:style>
  <w:style w:type="character" w:customStyle="1" w:styleId="319">
    <w:name w:val="占位符文本1"/>
    <w:basedOn w:val="49"/>
    <w:semiHidden/>
    <w:qFormat/>
    <w:uiPriority w:val="99"/>
    <w:rPr>
      <w:color w:val="808080"/>
    </w:rPr>
  </w:style>
  <w:style w:type="character" w:customStyle="1" w:styleId="320">
    <w:name w:val="datetime"/>
    <w:basedOn w:val="49"/>
    <w:qFormat/>
    <w:uiPriority w:val="0"/>
    <w:rPr>
      <w:color w:val="808080"/>
      <w:sz w:val="21"/>
      <w:szCs w:val="21"/>
    </w:rPr>
  </w:style>
  <w:style w:type="character" w:customStyle="1" w:styleId="321">
    <w:name w:val="datetime1"/>
    <w:basedOn w:val="49"/>
    <w:qFormat/>
    <w:uiPriority w:val="0"/>
  </w:style>
  <w:style w:type="character" w:customStyle="1" w:styleId="322">
    <w:name w:val="datetime2"/>
    <w:basedOn w:val="49"/>
    <w:qFormat/>
    <w:uiPriority w:val="0"/>
  </w:style>
  <w:style w:type="character" w:customStyle="1" w:styleId="323">
    <w:name w:val="datetime3"/>
    <w:basedOn w:val="49"/>
    <w:qFormat/>
    <w:uiPriority w:val="0"/>
  </w:style>
  <w:style w:type="character" w:customStyle="1" w:styleId="324">
    <w:name w:val="datetime4"/>
    <w:basedOn w:val="49"/>
    <w:qFormat/>
    <w:uiPriority w:val="0"/>
    <w:rPr>
      <w:color w:val="808080"/>
      <w:sz w:val="21"/>
      <w:szCs w:val="21"/>
    </w:rPr>
  </w:style>
  <w:style w:type="character" w:customStyle="1" w:styleId="325">
    <w:name w:val="cldh_img"/>
    <w:basedOn w:val="49"/>
    <w:qFormat/>
    <w:uiPriority w:val="0"/>
  </w:style>
  <w:style w:type="character" w:customStyle="1" w:styleId="326">
    <w:name w:val="cldh_img1"/>
    <w:basedOn w:val="49"/>
    <w:qFormat/>
    <w:uiPriority w:val="0"/>
  </w:style>
  <w:style w:type="character" w:customStyle="1" w:styleId="327">
    <w:name w:val="cldh_img2"/>
    <w:basedOn w:val="49"/>
    <w:qFormat/>
    <w:uiPriority w:val="0"/>
  </w:style>
  <w:style w:type="character" w:customStyle="1" w:styleId="328">
    <w:name w:val="未处理的提及3"/>
    <w:basedOn w:val="49"/>
    <w:unhideWhenUsed/>
    <w:qFormat/>
    <w:uiPriority w:val="99"/>
    <w:rPr>
      <w:color w:val="605E5C"/>
      <w:shd w:val="clear" w:color="auto" w:fill="E1DFDD"/>
    </w:rPr>
  </w:style>
  <w:style w:type="character" w:customStyle="1" w:styleId="329">
    <w:name w:val="未处理的提及4"/>
    <w:basedOn w:val="49"/>
    <w:unhideWhenUsed/>
    <w:qFormat/>
    <w:uiPriority w:val="99"/>
    <w:rPr>
      <w:color w:val="605E5C"/>
      <w:shd w:val="clear" w:color="auto" w:fill="E1DFDD"/>
    </w:rPr>
  </w:style>
  <w:style w:type="character" w:customStyle="1" w:styleId="330">
    <w:name w:val="NormalCharacter"/>
    <w:qFormat/>
    <w:uiPriority w:val="0"/>
    <w:rPr>
      <w:rFonts w:ascii="Times New Roman" w:hAnsi="Times New Roman" w:eastAsia="宋体"/>
    </w:rPr>
  </w:style>
  <w:style w:type="table" w:customStyle="1" w:styleId="331">
    <w:name w:val="网格型1"/>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3">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4">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125</Pages>
  <Words>20083</Words>
  <Characters>21610</Characters>
  <Lines>938</Lines>
  <Paragraphs>264</Paragraphs>
  <TotalTime>8</TotalTime>
  <ScaleCrop>false</ScaleCrop>
  <LinksUpToDate>false</LinksUpToDate>
  <CharactersWithSpaces>23006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2021-06-29T09:05:00Z</dcterms:created>
  <dc:creator>he hang</dc:creator>
  <cp:lastModifiedBy>18875060090</cp:lastModifiedBy>
  <dcterms:modified xsi:type="dcterms:W3CDTF">2025-04-21T10:19:02Z</dcterms:modified>
  <dc:title>项目名称：重庆市金迈实业有限公司职工活动中心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308C8BE663A64B04970624B39163CE08_13</vt:lpwstr>
  </property>
  <property fmtid="{D5CDD505-2E9C-101B-9397-08002B2CF9AE}" pid="4" name="KSOTemplateDocerSaveRecord">
    <vt:lpwstr>eyJoZGlkIjoiZjBjNGIyZTllNWYzNWViZTJkMjVlODIyZGI3MDhiMTQiLCJ1c2VySWQiOiI5OTcyODYzMzAifQ==</vt:lpwstr>
  </property>
</Properties>
</file>