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1000" w:lineRule="exact"/>
        <w:jc w:val="center"/>
        <w:outlineLvl w:val="0"/>
        <w:rPr>
          <w:rFonts w:ascii="黑体" w:eastAsia="黑体"/>
          <w:color w:val="000000"/>
          <w:sz w:val="100"/>
          <w:szCs w:val="100"/>
        </w:rPr>
      </w:pPr>
    </w:p>
    <w:p>
      <w:pPr>
        <w:spacing w:line="1000" w:lineRule="exact"/>
        <w:jc w:val="center"/>
        <w:outlineLvl w:val="0"/>
        <w:rPr>
          <w:rFonts w:ascii="黑体" w:eastAsia="黑体"/>
          <w:color w:val="000000"/>
          <w:sz w:val="100"/>
          <w:szCs w:val="100"/>
        </w:rPr>
      </w:pPr>
      <w:r>
        <w:rPr>
          <w:rFonts w:hint="eastAsia" w:ascii="黑体" w:eastAsia="黑体"/>
          <w:color w:val="000000"/>
          <w:sz w:val="100"/>
          <w:szCs w:val="100"/>
        </w:rPr>
        <w:t>重庆</w:t>
      </w:r>
      <w:r>
        <w:rPr>
          <w:rFonts w:hint="eastAsia" w:ascii="黑体" w:eastAsia="黑体"/>
          <w:color w:val="000000"/>
          <w:sz w:val="100"/>
          <w:szCs w:val="100"/>
          <w:lang w:eastAsia="zh-CN"/>
        </w:rPr>
        <w:t>新岸机械</w:t>
      </w:r>
    </w:p>
    <w:p>
      <w:pPr>
        <w:spacing w:line="1000" w:lineRule="exact"/>
        <w:jc w:val="center"/>
        <w:outlineLvl w:val="0"/>
        <w:rPr>
          <w:rFonts w:ascii="黑体" w:hAnsi="宋体" w:eastAsia="黑体"/>
          <w:color w:val="000000"/>
          <w:sz w:val="100"/>
          <w:szCs w:val="100"/>
        </w:rPr>
      </w:pPr>
      <w:r>
        <w:rPr>
          <w:rFonts w:hint="eastAsia" w:ascii="黑体" w:eastAsia="黑体"/>
          <w:color w:val="000000"/>
          <w:sz w:val="100"/>
          <w:szCs w:val="100"/>
        </w:rPr>
        <w:t>有限</w:t>
      </w:r>
      <w:r>
        <w:rPr>
          <w:rFonts w:hint="eastAsia" w:ascii="黑体" w:eastAsia="黑体"/>
          <w:color w:val="000000"/>
          <w:sz w:val="100"/>
          <w:szCs w:val="100"/>
          <w:lang w:eastAsia="zh-CN"/>
        </w:rPr>
        <w:t>责任</w:t>
      </w:r>
      <w:r>
        <w:rPr>
          <w:rFonts w:hint="eastAsia" w:ascii="黑体" w:eastAsia="黑体"/>
          <w:color w:val="000000"/>
          <w:sz w:val="100"/>
          <w:szCs w:val="100"/>
        </w:rPr>
        <w:t>公司</w:t>
      </w:r>
      <w:r>
        <w:rPr>
          <w:rFonts w:hint="eastAsia" w:ascii="黑体" w:hAnsi="宋体" w:eastAsia="黑体"/>
          <w:color w:val="000000"/>
          <w:sz w:val="100"/>
          <w:szCs w:val="100"/>
        </w:rPr>
        <w:t>询价采购文件</w:t>
      </w:r>
    </w:p>
    <w:p>
      <w:pPr>
        <w:pStyle w:val="22"/>
      </w:pPr>
    </w:p>
    <w:p>
      <w:pPr>
        <w:ind w:firstLine="2601" w:firstLineChars="956"/>
        <w:rPr>
          <w:b/>
          <w:color w:val="000000"/>
          <w:sz w:val="30"/>
        </w:rPr>
      </w:pPr>
    </w:p>
    <w:p>
      <w:pPr>
        <w:rPr>
          <w:b/>
          <w:color w:val="000000"/>
          <w:sz w:val="30"/>
        </w:rPr>
      </w:pPr>
    </w:p>
    <w:p>
      <w:pPr>
        <w:rPr>
          <w:b/>
          <w:color w:val="000000"/>
          <w:sz w:val="30"/>
        </w:rPr>
      </w:pPr>
    </w:p>
    <w:p>
      <w:pPr>
        <w:rPr>
          <w:b/>
          <w:color w:val="000000"/>
          <w:sz w:val="30"/>
        </w:rPr>
      </w:pPr>
    </w:p>
    <w:p>
      <w:pPr>
        <w:rPr>
          <w:b/>
        </w:rPr>
      </w:pPr>
    </w:p>
    <w:p>
      <w:pPr>
        <w:rPr>
          <w:rFonts w:ascii="黑体" w:hAnsi="黑体" w:eastAsia="黑体"/>
          <w:bCs/>
          <w:snapToGrid w:val="0"/>
          <w:kern w:val="0"/>
          <w:sz w:val="32"/>
          <w:szCs w:val="32"/>
        </w:rPr>
      </w:pPr>
      <w:bookmarkStart w:id="0" w:name="_Toc267320055"/>
      <w:bookmarkStart w:id="1" w:name="_Toc267320051"/>
      <w:r>
        <w:rPr>
          <w:rFonts w:hint="eastAsia" w:ascii="黑体" w:hAnsi="黑体" w:eastAsia="黑体"/>
          <w:bCs/>
          <w:snapToGrid w:val="0"/>
          <w:w w:val="95"/>
          <w:kern w:val="0"/>
          <w:sz w:val="32"/>
          <w:szCs w:val="32"/>
          <w:lang w:val="en-US" w:eastAsia="zh-CN"/>
        </w:rPr>
        <w:t xml:space="preserve">                </w:t>
      </w:r>
      <w:r>
        <w:rPr>
          <w:rFonts w:hint="eastAsia" w:ascii="黑体" w:hAnsi="黑体" w:eastAsia="黑体"/>
          <w:bCs/>
          <w:snapToGrid w:val="0"/>
          <w:w w:val="95"/>
          <w:kern w:val="0"/>
          <w:sz w:val="32"/>
          <w:szCs w:val="32"/>
        </w:rPr>
        <w:t>采购项目名称：</w:t>
      </w:r>
      <w:r>
        <w:rPr>
          <w:rFonts w:hint="eastAsia" w:ascii="黑体" w:hAnsi="黑体" w:eastAsia="黑体"/>
          <w:bCs/>
          <w:snapToGrid w:val="0"/>
          <w:kern w:val="0"/>
          <w:sz w:val="32"/>
          <w:szCs w:val="32"/>
          <w:lang w:eastAsia="zh-CN"/>
        </w:rPr>
        <w:t>台式</w:t>
      </w:r>
      <w:r>
        <w:rPr>
          <w:rFonts w:hint="eastAsia" w:ascii="黑体" w:hAnsi="黑体" w:eastAsia="黑体"/>
          <w:bCs/>
          <w:snapToGrid w:val="0"/>
          <w:kern w:val="0"/>
          <w:sz w:val="32"/>
          <w:szCs w:val="32"/>
        </w:rPr>
        <w:t>电脑采购</w:t>
      </w:r>
    </w:p>
    <w:p>
      <w:pPr>
        <w:rPr>
          <w:rFonts w:ascii="黑体" w:hAnsi="黑体" w:eastAsia="黑体"/>
          <w:bCs/>
          <w:w w:val="95"/>
          <w:sz w:val="32"/>
          <w:szCs w:val="32"/>
        </w:rPr>
      </w:pPr>
    </w:p>
    <w:p>
      <w:pPr>
        <w:rPr>
          <w:rFonts w:ascii="黑体" w:hAnsi="黑体" w:eastAsia="黑体"/>
          <w:bCs/>
          <w:w w:val="95"/>
          <w:sz w:val="32"/>
          <w:szCs w:val="32"/>
        </w:rPr>
      </w:pPr>
    </w:p>
    <w:p>
      <w:pPr>
        <w:pStyle w:val="22"/>
        <w:rPr>
          <w:rFonts w:ascii="黑体" w:hAnsi="黑体" w:eastAsia="黑体"/>
          <w:bCs/>
          <w:w w:val="95"/>
          <w:szCs w:val="32"/>
        </w:rPr>
      </w:pPr>
    </w:p>
    <w:p/>
    <w:p>
      <w:pPr>
        <w:rPr>
          <w:rFonts w:ascii="黑体" w:hAnsi="黑体" w:eastAsia="黑体"/>
          <w:sz w:val="32"/>
          <w:szCs w:val="32"/>
        </w:rPr>
      </w:pPr>
      <w:r>
        <w:rPr>
          <w:rFonts w:hint="eastAsia" w:ascii="黑体" w:hAnsi="黑体" w:eastAsia="黑体"/>
          <w:sz w:val="32"/>
          <w:szCs w:val="32"/>
        </w:rPr>
        <w:t xml:space="preserve"> </w:t>
      </w:r>
    </w:p>
    <w:p>
      <w:pPr>
        <w:jc w:val="right"/>
        <w:rPr>
          <w:rFonts w:ascii="黑体" w:hAnsi="黑体" w:eastAsia="黑体"/>
          <w:sz w:val="32"/>
          <w:szCs w:val="32"/>
        </w:rPr>
      </w:pPr>
    </w:p>
    <w:p>
      <w:pPr>
        <w:jc w:val="both"/>
        <w:rPr>
          <w:rFonts w:ascii="黑体" w:hAnsi="黑体" w:eastAsia="黑体"/>
          <w:sz w:val="32"/>
          <w:szCs w:val="32"/>
        </w:rPr>
      </w:pPr>
      <w:r>
        <w:rPr>
          <w:rFonts w:hint="eastAsia" w:ascii="黑体" w:hAnsi="黑体" w:eastAsia="黑体"/>
          <w:sz w:val="32"/>
          <w:szCs w:val="32"/>
          <w:lang w:val="en-US" w:eastAsia="zh-CN"/>
        </w:rPr>
        <w:t xml:space="preserve">                            </w:t>
      </w:r>
      <w:r>
        <w:rPr>
          <w:rFonts w:hint="eastAsia" w:ascii="黑体" w:hAnsi="黑体" w:eastAsia="黑体"/>
          <w:sz w:val="32"/>
          <w:szCs w:val="32"/>
        </w:rPr>
        <w:t>2023年</w:t>
      </w:r>
      <w:r>
        <w:rPr>
          <w:rFonts w:hint="eastAsia" w:ascii="黑体" w:hAnsi="黑体" w:eastAsia="黑体"/>
          <w:sz w:val="32"/>
          <w:szCs w:val="32"/>
          <w:lang w:val="en-US" w:eastAsia="zh-CN"/>
        </w:rPr>
        <w:t>9</w:t>
      </w:r>
      <w:r>
        <w:rPr>
          <w:rFonts w:hint="eastAsia" w:ascii="黑体" w:hAnsi="黑体" w:eastAsia="黑体"/>
          <w:sz w:val="32"/>
          <w:szCs w:val="32"/>
        </w:rPr>
        <w:t>月</w:t>
      </w:r>
    </w:p>
    <w:p>
      <w:pPr>
        <w:pStyle w:val="4"/>
        <w:keepNext w:val="0"/>
        <w:keepLines w:val="0"/>
        <w:topLinePunct/>
        <w:autoSpaceDN w:val="0"/>
        <w:spacing w:beforeLines="50"/>
        <w:ind w:firstLine="824" w:firstLineChars="200"/>
        <w:jc w:val="center"/>
        <w:rPr>
          <w:rFonts w:ascii="黑体" w:hAnsi="黑体" w:eastAsia="黑体"/>
          <w:b/>
          <w:sz w:val="44"/>
          <w:szCs w:val="44"/>
        </w:rPr>
      </w:pPr>
      <w:r>
        <w:rPr>
          <w:rFonts w:ascii="黑体" w:hAnsi="黑体" w:eastAsia="黑体"/>
          <w:b/>
          <w:sz w:val="44"/>
          <w:szCs w:val="44"/>
        </w:rPr>
        <w:br w:type="page"/>
      </w:r>
      <w:bookmarkStart w:id="2" w:name="_Toc70588123"/>
      <w:r>
        <w:rPr>
          <w:rFonts w:hint="eastAsia" w:ascii="黑体" w:hAnsi="黑体" w:eastAsia="黑体"/>
          <w:b/>
          <w:sz w:val="44"/>
          <w:szCs w:val="44"/>
        </w:rPr>
        <w:t>第一篇 询价采购邀请书</w:t>
      </w:r>
    </w:p>
    <w:p>
      <w:pPr>
        <w:snapToGrid w:val="0"/>
        <w:ind w:firstLine="584" w:firstLineChars="200"/>
        <w:rPr>
          <w:rFonts w:ascii="仿宋_GB2312" w:hAnsi="宋体" w:eastAsia="仿宋_GB2312"/>
          <w:color w:val="000000"/>
          <w:sz w:val="32"/>
          <w:szCs w:val="32"/>
        </w:rPr>
      </w:pPr>
      <w:r>
        <w:rPr>
          <w:rFonts w:hint="eastAsia" w:ascii="仿宋_GB2312" w:hAnsi="宋体" w:eastAsia="仿宋_GB2312"/>
          <w:color w:val="000000"/>
          <w:sz w:val="32"/>
          <w:szCs w:val="32"/>
        </w:rPr>
        <w:t>重庆</w:t>
      </w:r>
      <w:r>
        <w:rPr>
          <w:rFonts w:hint="eastAsia" w:ascii="仿宋_GB2312" w:hAnsi="宋体" w:eastAsia="仿宋_GB2312"/>
          <w:color w:val="000000"/>
          <w:sz w:val="32"/>
          <w:szCs w:val="32"/>
          <w:lang w:eastAsia="zh-CN"/>
        </w:rPr>
        <w:t>新岸机械</w:t>
      </w:r>
      <w:r>
        <w:rPr>
          <w:rFonts w:hint="eastAsia" w:ascii="仿宋_GB2312" w:hAnsi="宋体" w:eastAsia="仿宋_GB2312"/>
          <w:color w:val="000000"/>
          <w:sz w:val="32"/>
          <w:szCs w:val="32"/>
        </w:rPr>
        <w:t>有限</w:t>
      </w:r>
      <w:r>
        <w:rPr>
          <w:rFonts w:hint="eastAsia" w:ascii="仿宋_GB2312" w:hAnsi="宋体" w:eastAsia="仿宋_GB2312"/>
          <w:color w:val="000000"/>
          <w:sz w:val="32"/>
          <w:szCs w:val="32"/>
          <w:lang w:eastAsia="zh-CN"/>
        </w:rPr>
        <w:t>责任</w:t>
      </w:r>
      <w:r>
        <w:rPr>
          <w:rFonts w:hint="eastAsia" w:ascii="仿宋_GB2312" w:hAnsi="宋体" w:eastAsia="仿宋_GB2312"/>
          <w:color w:val="000000"/>
          <w:sz w:val="32"/>
          <w:szCs w:val="32"/>
        </w:rPr>
        <w:t>公司现就</w:t>
      </w:r>
      <w:r>
        <w:rPr>
          <w:rFonts w:hint="eastAsia" w:ascii="仿宋_GB2312" w:hAnsi="宋体" w:eastAsia="仿宋_GB2312"/>
          <w:color w:val="000000"/>
          <w:sz w:val="32"/>
          <w:szCs w:val="32"/>
          <w:lang w:eastAsia="zh-CN"/>
        </w:rPr>
        <w:t>公司部门、</w:t>
      </w:r>
      <w:r>
        <w:rPr>
          <w:rFonts w:hint="eastAsia" w:ascii="仿宋_GB2312" w:hAnsi="宋体" w:eastAsia="仿宋_GB2312"/>
          <w:color w:val="000000"/>
          <w:sz w:val="32"/>
          <w:szCs w:val="32"/>
        </w:rPr>
        <w:t>生产车间办公</w:t>
      </w:r>
      <w:r>
        <w:rPr>
          <w:rFonts w:hint="eastAsia" w:ascii="仿宋_GB2312" w:hAnsi="宋体" w:eastAsia="仿宋_GB2312"/>
          <w:color w:val="000000"/>
          <w:sz w:val="32"/>
          <w:szCs w:val="32"/>
          <w:lang w:eastAsia="zh-CN"/>
        </w:rPr>
        <w:t>台式</w:t>
      </w:r>
      <w:r>
        <w:rPr>
          <w:rFonts w:hint="eastAsia" w:ascii="仿宋_GB2312" w:hAnsi="宋体" w:eastAsia="仿宋_GB2312"/>
          <w:color w:val="000000"/>
          <w:sz w:val="32"/>
          <w:szCs w:val="32"/>
        </w:rPr>
        <w:t>电脑采购进行询价采购，欢迎符合资格条件的供应商参与询价。</w:t>
      </w:r>
    </w:p>
    <w:p>
      <w:pPr>
        <w:pStyle w:val="4"/>
        <w:keepNext w:val="0"/>
        <w:keepLines w:val="0"/>
        <w:numPr>
          <w:ilvl w:val="0"/>
          <w:numId w:val="1"/>
        </w:numPr>
        <w:topLinePunct/>
        <w:autoSpaceDN w:val="0"/>
        <w:spacing w:beforeLines="50"/>
        <w:ind w:firstLine="584" w:firstLineChars="200"/>
        <w:rPr>
          <w:rFonts w:ascii="仿宋" w:hAnsi="仿宋" w:eastAsia="仿宋" w:cs="仿宋"/>
          <w:color w:val="000000"/>
          <w:sz w:val="32"/>
          <w:szCs w:val="32"/>
        </w:rPr>
      </w:pPr>
      <w:r>
        <w:rPr>
          <w:rFonts w:hint="eastAsia" w:ascii="黑体" w:hAnsi="黑体" w:eastAsia="黑体"/>
          <w:color w:val="000000"/>
          <w:sz w:val="32"/>
          <w:szCs w:val="32"/>
        </w:rPr>
        <w:t>采购内容：</w:t>
      </w:r>
      <w:r>
        <w:rPr>
          <w:rFonts w:hint="eastAsia" w:ascii="仿宋_GB2312" w:hAnsi="宋体" w:eastAsia="仿宋_GB2312"/>
          <w:color w:val="000000"/>
          <w:sz w:val="32"/>
          <w:szCs w:val="32"/>
        </w:rPr>
        <w:t>重庆</w:t>
      </w:r>
      <w:r>
        <w:rPr>
          <w:rFonts w:hint="eastAsia" w:ascii="仿宋_GB2312" w:hAnsi="宋体" w:eastAsia="仿宋_GB2312"/>
          <w:color w:val="000000"/>
          <w:sz w:val="32"/>
          <w:szCs w:val="32"/>
          <w:lang w:eastAsia="zh-CN"/>
        </w:rPr>
        <w:t>新岸机械</w:t>
      </w:r>
      <w:r>
        <w:rPr>
          <w:rFonts w:hint="eastAsia" w:ascii="仿宋_GB2312" w:hAnsi="宋体" w:eastAsia="仿宋_GB2312"/>
          <w:color w:val="000000"/>
          <w:sz w:val="32"/>
          <w:szCs w:val="32"/>
        </w:rPr>
        <w:t>有限</w:t>
      </w:r>
      <w:r>
        <w:rPr>
          <w:rFonts w:hint="eastAsia" w:ascii="仿宋_GB2312" w:hAnsi="宋体" w:eastAsia="仿宋_GB2312"/>
          <w:color w:val="000000"/>
          <w:sz w:val="32"/>
          <w:szCs w:val="32"/>
          <w:lang w:eastAsia="zh-CN"/>
        </w:rPr>
        <w:t>责任</w:t>
      </w:r>
      <w:r>
        <w:rPr>
          <w:rFonts w:hint="eastAsia" w:ascii="仿宋_GB2312" w:hAnsi="宋体" w:eastAsia="仿宋_GB2312"/>
          <w:color w:val="000000"/>
          <w:sz w:val="32"/>
          <w:szCs w:val="32"/>
        </w:rPr>
        <w:t>公司</w:t>
      </w:r>
      <w:r>
        <w:rPr>
          <w:rFonts w:hint="eastAsia" w:ascii="仿宋" w:hAnsi="仿宋" w:eastAsia="仿宋" w:cs="仿宋"/>
          <w:color w:val="000000"/>
          <w:sz w:val="32"/>
          <w:szCs w:val="32"/>
        </w:rPr>
        <w:t>办公</w:t>
      </w:r>
      <w:r>
        <w:rPr>
          <w:rFonts w:hint="eastAsia" w:ascii="仿宋" w:hAnsi="仿宋" w:eastAsia="仿宋" w:cs="仿宋"/>
          <w:color w:val="000000"/>
          <w:sz w:val="32"/>
          <w:szCs w:val="32"/>
          <w:lang w:eastAsia="zh-CN"/>
        </w:rPr>
        <w:t>台式</w:t>
      </w:r>
      <w:r>
        <w:rPr>
          <w:rFonts w:hint="eastAsia" w:ascii="仿宋" w:hAnsi="仿宋" w:eastAsia="仿宋" w:cs="仿宋"/>
          <w:color w:val="000000"/>
          <w:sz w:val="32"/>
          <w:szCs w:val="32"/>
        </w:rPr>
        <w:t>电脑采购（配置要求及产品技术参数详见第三篇）</w:t>
      </w:r>
    </w:p>
    <w:bookmarkEnd w:id="2"/>
    <w:tbl>
      <w:tblPr>
        <w:tblStyle w:val="57"/>
        <w:tblpPr w:leftFromText="180" w:rightFromText="180" w:vertAnchor="text" w:horzAnchor="page" w:tblpX="2325" w:tblpY="496"/>
        <w:tblOverlap w:val="never"/>
        <w:tblW w:w="73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2268"/>
        <w:gridCol w:w="1560"/>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1560" w:type="dxa"/>
            <w:vAlign w:val="center"/>
          </w:tcPr>
          <w:p>
            <w:pPr>
              <w:pStyle w:val="23"/>
              <w:spacing w:line="240" w:lineRule="atLeast"/>
              <w:ind w:left="0"/>
              <w:jc w:val="center"/>
              <w:outlineLvl w:val="0"/>
              <w:rPr>
                <w:rFonts w:ascii="方正仿宋_GBK" w:hAnsi="宋体" w:eastAsia="方正仿宋_GBK"/>
                <w:b/>
                <w:color w:val="000000"/>
                <w:sz w:val="32"/>
                <w:szCs w:val="32"/>
              </w:rPr>
            </w:pPr>
            <w:r>
              <w:rPr>
                <w:rFonts w:hint="eastAsia" w:ascii="方正仿宋_GBK" w:hAnsi="宋体" w:eastAsia="方正仿宋_GBK"/>
                <w:b/>
                <w:color w:val="000000"/>
                <w:sz w:val="32"/>
                <w:szCs w:val="32"/>
              </w:rPr>
              <w:t>采购方式</w:t>
            </w:r>
          </w:p>
        </w:tc>
        <w:tc>
          <w:tcPr>
            <w:tcW w:w="2268" w:type="dxa"/>
            <w:vAlign w:val="center"/>
          </w:tcPr>
          <w:p>
            <w:pPr>
              <w:pStyle w:val="23"/>
              <w:spacing w:line="240" w:lineRule="atLeast"/>
              <w:ind w:left="0"/>
              <w:jc w:val="center"/>
              <w:outlineLvl w:val="0"/>
              <w:rPr>
                <w:rFonts w:ascii="方正仿宋_GBK" w:hAnsi="宋体" w:eastAsia="方正仿宋_GBK"/>
                <w:b/>
                <w:color w:val="000000"/>
                <w:sz w:val="32"/>
                <w:szCs w:val="32"/>
              </w:rPr>
            </w:pPr>
            <w:r>
              <w:rPr>
                <w:rFonts w:hint="eastAsia" w:ascii="方正仿宋_GBK" w:hAnsi="宋体" w:eastAsia="方正仿宋_GBK"/>
                <w:b/>
                <w:color w:val="000000"/>
                <w:sz w:val="32"/>
                <w:szCs w:val="32"/>
              </w:rPr>
              <w:t>内容</w:t>
            </w:r>
          </w:p>
        </w:tc>
        <w:tc>
          <w:tcPr>
            <w:tcW w:w="1560" w:type="dxa"/>
            <w:vAlign w:val="center"/>
          </w:tcPr>
          <w:p>
            <w:pPr>
              <w:pStyle w:val="23"/>
              <w:spacing w:line="240" w:lineRule="atLeast"/>
              <w:ind w:left="0"/>
              <w:jc w:val="center"/>
              <w:outlineLvl w:val="0"/>
              <w:rPr>
                <w:rFonts w:ascii="方正仿宋_GBK" w:hAnsi="宋体" w:eastAsia="方正仿宋_GBK"/>
                <w:b/>
                <w:color w:val="000000"/>
                <w:sz w:val="32"/>
                <w:szCs w:val="32"/>
              </w:rPr>
            </w:pPr>
            <w:r>
              <w:rPr>
                <w:rFonts w:hint="eastAsia" w:ascii="方正仿宋_GBK" w:hAnsi="宋体" w:eastAsia="方正仿宋_GBK"/>
                <w:b/>
                <w:color w:val="000000"/>
                <w:sz w:val="32"/>
                <w:szCs w:val="32"/>
              </w:rPr>
              <w:t>数量（台）</w:t>
            </w:r>
          </w:p>
        </w:tc>
        <w:tc>
          <w:tcPr>
            <w:tcW w:w="1984" w:type="dxa"/>
            <w:vAlign w:val="center"/>
          </w:tcPr>
          <w:p>
            <w:pPr>
              <w:pStyle w:val="23"/>
              <w:spacing w:line="240" w:lineRule="atLeast"/>
              <w:ind w:left="0"/>
              <w:jc w:val="center"/>
              <w:outlineLvl w:val="0"/>
              <w:rPr>
                <w:rFonts w:ascii="方正仿宋_GBK" w:hAnsi="宋体" w:eastAsia="方正仿宋_GBK"/>
                <w:b/>
                <w:color w:val="000000"/>
                <w:sz w:val="32"/>
                <w:szCs w:val="32"/>
              </w:rPr>
            </w:pPr>
            <w:r>
              <w:rPr>
                <w:rFonts w:hint="eastAsia" w:ascii="方正仿宋_GBK" w:hAnsi="宋体" w:eastAsia="方正仿宋_GBK"/>
                <w:b/>
                <w:color w:val="000000"/>
                <w:sz w:val="32"/>
                <w:szCs w:val="32"/>
              </w:rPr>
              <w:t>采购预算</w:t>
            </w:r>
          </w:p>
          <w:p>
            <w:pPr>
              <w:pStyle w:val="23"/>
              <w:spacing w:line="240" w:lineRule="atLeast"/>
              <w:ind w:left="0"/>
              <w:jc w:val="center"/>
              <w:outlineLvl w:val="0"/>
              <w:rPr>
                <w:rFonts w:ascii="方正仿宋_GBK" w:hAnsi="宋体" w:eastAsia="方正仿宋_GBK"/>
                <w:b/>
                <w:color w:val="000000"/>
                <w:sz w:val="32"/>
                <w:szCs w:val="32"/>
              </w:rPr>
            </w:pPr>
            <w:r>
              <w:rPr>
                <w:rFonts w:hint="eastAsia" w:ascii="方正仿宋_GBK" w:hAnsi="宋体" w:eastAsia="方正仿宋_GBK"/>
                <w:b/>
                <w:color w:val="000000"/>
                <w:sz w:val="32"/>
                <w:szCs w:val="32"/>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8" w:hRule="atLeast"/>
        </w:trPr>
        <w:tc>
          <w:tcPr>
            <w:tcW w:w="1560" w:type="dxa"/>
            <w:vAlign w:val="center"/>
          </w:tcPr>
          <w:p>
            <w:pPr>
              <w:pStyle w:val="23"/>
              <w:spacing w:line="240" w:lineRule="atLeast"/>
              <w:ind w:left="0"/>
              <w:jc w:val="center"/>
              <w:outlineLvl w:val="0"/>
              <w:rPr>
                <w:rFonts w:ascii="仿宋_GB2312" w:hAnsi="宋体" w:eastAsia="仿宋_GB2312"/>
                <w:color w:val="000000"/>
                <w:sz w:val="32"/>
                <w:szCs w:val="32"/>
              </w:rPr>
            </w:pPr>
            <w:r>
              <w:rPr>
                <w:rFonts w:hint="eastAsia" w:ascii="仿宋_GB2312" w:hAnsi="宋体" w:eastAsia="仿宋_GB2312"/>
                <w:color w:val="000000"/>
                <w:sz w:val="32"/>
                <w:szCs w:val="32"/>
              </w:rPr>
              <w:t>询价采购</w:t>
            </w:r>
          </w:p>
        </w:tc>
        <w:tc>
          <w:tcPr>
            <w:tcW w:w="2268" w:type="dxa"/>
            <w:vAlign w:val="center"/>
          </w:tcPr>
          <w:p>
            <w:pPr>
              <w:pStyle w:val="23"/>
              <w:spacing w:line="240" w:lineRule="atLeast"/>
              <w:ind w:left="0"/>
              <w:jc w:val="center"/>
              <w:outlineLvl w:val="0"/>
              <w:rPr>
                <w:rFonts w:ascii="仿宋_GB2312" w:hAnsi="宋体" w:eastAsia="仿宋_GB2312"/>
                <w:color w:val="000000"/>
                <w:sz w:val="32"/>
                <w:szCs w:val="32"/>
              </w:rPr>
            </w:pPr>
            <w:r>
              <w:rPr>
                <w:rFonts w:hint="eastAsia" w:ascii="仿宋_GB2312" w:hAnsi="宋体" w:eastAsia="仿宋_GB2312"/>
                <w:color w:val="000000"/>
                <w:sz w:val="32"/>
                <w:szCs w:val="32"/>
                <w:lang w:eastAsia="zh-CN"/>
              </w:rPr>
              <w:t>台式</w:t>
            </w:r>
            <w:r>
              <w:rPr>
                <w:rFonts w:hint="eastAsia" w:ascii="仿宋_GB2312" w:hAnsi="宋体" w:eastAsia="仿宋_GB2312"/>
                <w:color w:val="000000"/>
                <w:sz w:val="32"/>
                <w:szCs w:val="32"/>
              </w:rPr>
              <w:t>电脑</w:t>
            </w:r>
          </w:p>
        </w:tc>
        <w:tc>
          <w:tcPr>
            <w:tcW w:w="1560" w:type="dxa"/>
            <w:vAlign w:val="center"/>
          </w:tcPr>
          <w:p>
            <w:pPr>
              <w:pStyle w:val="23"/>
              <w:spacing w:line="240" w:lineRule="atLeast"/>
              <w:ind w:left="0"/>
              <w:jc w:val="center"/>
              <w:outlineLvl w:val="0"/>
              <w:rPr>
                <w:rFonts w:hint="eastAsia" w:ascii="仿宋_GB2312" w:hAnsi="宋体" w:eastAsia="仿宋_GB2312"/>
                <w:color w:val="000000"/>
                <w:sz w:val="32"/>
                <w:szCs w:val="32"/>
                <w:lang w:eastAsia="zh-CN"/>
              </w:rPr>
            </w:pPr>
            <w:r>
              <w:rPr>
                <w:rFonts w:hint="eastAsia" w:ascii="仿宋_GB2312" w:hAnsi="宋体" w:eastAsia="仿宋_GB2312"/>
                <w:color w:val="000000"/>
                <w:sz w:val="32"/>
                <w:szCs w:val="32"/>
                <w:lang w:val="en-US" w:eastAsia="zh-CN"/>
              </w:rPr>
              <w:t>40</w:t>
            </w:r>
          </w:p>
        </w:tc>
        <w:tc>
          <w:tcPr>
            <w:tcW w:w="1984" w:type="dxa"/>
            <w:vAlign w:val="center"/>
          </w:tcPr>
          <w:p>
            <w:pPr>
              <w:pStyle w:val="23"/>
              <w:spacing w:line="240" w:lineRule="atLeast"/>
              <w:ind w:left="0"/>
              <w:jc w:val="center"/>
              <w:outlineLvl w:val="0"/>
              <w:rPr>
                <w:rFonts w:ascii="仿宋_GB2312" w:hAnsi="宋体" w:eastAsia="仿宋_GB2312"/>
                <w:color w:val="000000"/>
                <w:sz w:val="32"/>
                <w:szCs w:val="32"/>
              </w:rPr>
            </w:pPr>
            <w:r>
              <w:rPr>
                <w:rFonts w:hint="eastAsia" w:ascii="仿宋_GB2312" w:hAnsi="宋体" w:eastAsia="仿宋_GB2312"/>
                <w:color w:val="000000"/>
                <w:sz w:val="32"/>
                <w:szCs w:val="32"/>
                <w:lang w:val="en-US" w:eastAsia="zh-CN"/>
              </w:rPr>
              <w:t>200</w:t>
            </w:r>
            <w:r>
              <w:rPr>
                <w:rFonts w:hint="eastAsia" w:ascii="仿宋_GB2312" w:hAnsi="宋体" w:eastAsia="仿宋_GB2312"/>
                <w:color w:val="000000"/>
                <w:sz w:val="32"/>
                <w:szCs w:val="32"/>
              </w:rPr>
              <w:t>000.00</w:t>
            </w:r>
          </w:p>
        </w:tc>
      </w:tr>
    </w:tbl>
    <w:p>
      <w:pPr>
        <w:snapToGrid w:val="0"/>
        <w:rPr>
          <w:rFonts w:ascii="黑体" w:hAnsi="黑体" w:eastAsia="黑体" w:cs="黑体"/>
          <w:color w:val="000000"/>
          <w:sz w:val="32"/>
          <w:szCs w:val="32"/>
        </w:rPr>
      </w:pPr>
    </w:p>
    <w:p>
      <w:pPr>
        <w:snapToGrid w:val="0"/>
        <w:ind w:firstLine="584" w:firstLineChars="200"/>
        <w:rPr>
          <w:rFonts w:ascii="黑体" w:hAnsi="黑体" w:eastAsia="黑体" w:cs="黑体"/>
          <w:color w:val="000000"/>
          <w:sz w:val="32"/>
          <w:szCs w:val="32"/>
        </w:rPr>
      </w:pPr>
    </w:p>
    <w:p>
      <w:pPr>
        <w:snapToGrid w:val="0"/>
        <w:ind w:firstLine="584" w:firstLineChars="200"/>
        <w:rPr>
          <w:rFonts w:ascii="黑体" w:hAnsi="黑体" w:eastAsia="黑体" w:cs="黑体"/>
          <w:color w:val="000000"/>
          <w:sz w:val="32"/>
          <w:szCs w:val="32"/>
        </w:rPr>
      </w:pPr>
    </w:p>
    <w:p>
      <w:pPr>
        <w:snapToGrid w:val="0"/>
        <w:ind w:firstLine="584" w:firstLineChars="200"/>
        <w:rPr>
          <w:rFonts w:ascii="黑体" w:hAnsi="黑体" w:eastAsia="黑体" w:cs="黑体"/>
          <w:color w:val="000000"/>
          <w:sz w:val="32"/>
          <w:szCs w:val="32"/>
        </w:rPr>
      </w:pPr>
    </w:p>
    <w:p>
      <w:pPr>
        <w:snapToGrid w:val="0"/>
        <w:ind w:firstLine="584" w:firstLineChars="200"/>
        <w:rPr>
          <w:rFonts w:ascii="黑体" w:hAnsi="黑体" w:eastAsia="黑体" w:cs="黑体"/>
          <w:color w:val="000000"/>
          <w:sz w:val="32"/>
          <w:szCs w:val="32"/>
        </w:rPr>
      </w:pPr>
    </w:p>
    <w:p>
      <w:pPr>
        <w:snapToGrid w:val="0"/>
        <w:ind w:firstLine="584" w:firstLineChars="200"/>
        <w:rPr>
          <w:rFonts w:ascii="黑体" w:hAnsi="黑体" w:eastAsia="黑体" w:cs="黑体"/>
          <w:color w:val="000000"/>
          <w:sz w:val="32"/>
          <w:szCs w:val="32"/>
        </w:rPr>
      </w:pPr>
      <w:r>
        <w:rPr>
          <w:rFonts w:hint="eastAsia" w:ascii="黑体" w:hAnsi="黑体" w:eastAsia="黑体" w:cs="黑体"/>
          <w:color w:val="000000"/>
          <w:sz w:val="32"/>
          <w:szCs w:val="32"/>
        </w:rPr>
        <w:t>二、采购文件公示时间、领取方式</w:t>
      </w:r>
    </w:p>
    <w:p>
      <w:pPr>
        <w:snapToGrid w:val="0"/>
        <w:ind w:firstLine="584" w:firstLineChars="200"/>
        <w:rPr>
          <w:rFonts w:ascii="仿宋" w:hAnsi="仿宋" w:eastAsia="仿宋" w:cs="仿宋"/>
          <w:color w:val="000000"/>
          <w:sz w:val="32"/>
          <w:szCs w:val="32"/>
        </w:rPr>
      </w:pPr>
      <w:r>
        <w:rPr>
          <w:rFonts w:hint="eastAsia" w:ascii="仿宋" w:hAnsi="仿宋" w:eastAsia="仿宋" w:cs="仿宋"/>
          <w:color w:val="000000"/>
          <w:sz w:val="32"/>
          <w:szCs w:val="32"/>
        </w:rPr>
        <w:t>（一）公示时间：2023年</w:t>
      </w:r>
      <w:r>
        <w:rPr>
          <w:rFonts w:hint="eastAsia" w:ascii="仿宋" w:hAnsi="仿宋" w:eastAsia="仿宋" w:cs="仿宋"/>
          <w:color w:val="000000"/>
          <w:sz w:val="32"/>
          <w:szCs w:val="32"/>
          <w:lang w:val="en-US" w:eastAsia="zh-CN"/>
        </w:rPr>
        <w:t>9</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eastAsia="zh-CN"/>
        </w:rPr>
        <w:t>20</w:t>
      </w:r>
      <w:r>
        <w:rPr>
          <w:rFonts w:hint="eastAsia" w:ascii="仿宋" w:hAnsi="仿宋" w:eastAsia="仿宋" w:cs="仿宋"/>
          <w:color w:val="000000"/>
          <w:sz w:val="32"/>
          <w:szCs w:val="32"/>
        </w:rPr>
        <w:t>日-2023年</w:t>
      </w:r>
      <w:r>
        <w:rPr>
          <w:rFonts w:hint="eastAsia" w:ascii="仿宋" w:hAnsi="仿宋" w:eastAsia="仿宋" w:cs="仿宋"/>
          <w:color w:val="000000"/>
          <w:sz w:val="32"/>
          <w:szCs w:val="32"/>
          <w:lang w:val="en-US" w:eastAsia="zh-CN"/>
        </w:rPr>
        <w:t>9</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eastAsia="zh-CN"/>
        </w:rPr>
        <w:t>22</w:t>
      </w:r>
      <w:r>
        <w:rPr>
          <w:rFonts w:hint="eastAsia" w:ascii="仿宋" w:hAnsi="仿宋" w:eastAsia="仿宋" w:cs="仿宋"/>
          <w:color w:val="000000"/>
          <w:sz w:val="32"/>
          <w:szCs w:val="32"/>
        </w:rPr>
        <w:t>日</w:t>
      </w:r>
    </w:p>
    <w:p>
      <w:pPr>
        <w:pStyle w:val="22"/>
        <w:rPr>
          <w:szCs w:val="32"/>
        </w:rPr>
      </w:pPr>
      <w:r>
        <w:rPr>
          <w:rFonts w:hint="eastAsia"/>
          <w:szCs w:val="32"/>
        </w:rPr>
        <w:t xml:space="preserve">  </w:t>
      </w:r>
      <w:r>
        <w:rPr>
          <w:rFonts w:hint="eastAsia"/>
          <w:szCs w:val="32"/>
          <w:lang w:val="en-US" w:eastAsia="zh-CN"/>
        </w:rPr>
        <w:t xml:space="preserve"> </w:t>
      </w:r>
      <w:r>
        <w:rPr>
          <w:rFonts w:hint="eastAsia"/>
          <w:szCs w:val="32"/>
        </w:rPr>
        <w:t xml:space="preserve"> （二）领取询价文件方式：重庆市行采家网下载</w:t>
      </w:r>
    </w:p>
    <w:p>
      <w:pPr>
        <w:numPr>
          <w:ilvl w:val="0"/>
          <w:numId w:val="2"/>
        </w:numPr>
        <w:snapToGrid w:val="0"/>
        <w:ind w:firstLine="584" w:firstLineChars="200"/>
        <w:rPr>
          <w:sz w:val="32"/>
          <w:szCs w:val="32"/>
        </w:rPr>
      </w:pPr>
      <w:r>
        <w:rPr>
          <w:rFonts w:hint="eastAsia" w:ascii="仿宋_GB2312" w:hAnsi="宋体" w:eastAsia="仿宋_GB2312"/>
          <w:color w:val="000000"/>
          <w:sz w:val="32"/>
          <w:szCs w:val="32"/>
        </w:rPr>
        <w:t>咨询电话：</w:t>
      </w:r>
      <w:r>
        <w:rPr>
          <w:rFonts w:hint="eastAsia" w:ascii="仿宋_GB2312" w:hAnsi="宋体" w:eastAsia="仿宋_GB2312"/>
          <w:color w:val="000000"/>
          <w:sz w:val="32"/>
          <w:szCs w:val="32"/>
          <w:lang w:eastAsia="zh-CN"/>
        </w:rPr>
        <w:t>魏</w:t>
      </w:r>
      <w:r>
        <w:rPr>
          <w:rFonts w:hint="eastAsia" w:ascii="仿宋_GB2312" w:hAnsi="宋体" w:eastAsia="仿宋_GB2312"/>
          <w:color w:val="000000"/>
          <w:sz w:val="32"/>
          <w:szCs w:val="32"/>
        </w:rPr>
        <w:t xml:space="preserve">老师 </w:t>
      </w:r>
      <w:r>
        <w:rPr>
          <w:rFonts w:hint="eastAsia" w:ascii="仿宋_GB2312" w:hAnsi="宋体" w:eastAsia="仿宋_GB2312"/>
          <w:color w:val="000000"/>
          <w:sz w:val="32"/>
          <w:szCs w:val="32"/>
          <w:lang w:val="en-US" w:eastAsia="zh-CN"/>
        </w:rPr>
        <w:t>58379869</w:t>
      </w:r>
    </w:p>
    <w:p>
      <w:pPr>
        <w:numPr>
          <w:ilvl w:val="0"/>
          <w:numId w:val="3"/>
        </w:numPr>
        <w:snapToGrid w:val="0"/>
        <w:ind w:firstLine="584" w:firstLineChars="200"/>
        <w:rPr>
          <w:sz w:val="32"/>
          <w:szCs w:val="32"/>
        </w:rPr>
      </w:pPr>
      <w:r>
        <w:rPr>
          <w:rFonts w:hint="eastAsia" w:ascii="黑体" w:hAnsi="黑体" w:eastAsia="黑体" w:cs="黑体"/>
          <w:color w:val="000000"/>
          <w:sz w:val="32"/>
          <w:szCs w:val="32"/>
        </w:rPr>
        <w:t>询价响应文件递交信息</w:t>
      </w:r>
    </w:p>
    <w:p>
      <w:pPr>
        <w:pStyle w:val="22"/>
        <w:rPr>
          <w:szCs w:val="32"/>
        </w:rPr>
      </w:pPr>
      <w:r>
        <w:rPr>
          <w:rFonts w:hint="eastAsia"/>
          <w:szCs w:val="32"/>
        </w:rPr>
        <w:t xml:space="preserve">   询价响应文件递交开始时间：2023年</w:t>
      </w:r>
      <w:r>
        <w:rPr>
          <w:rFonts w:hint="eastAsia"/>
          <w:szCs w:val="32"/>
          <w:lang w:val="en-US" w:eastAsia="zh-CN"/>
        </w:rPr>
        <w:t>9</w:t>
      </w:r>
      <w:r>
        <w:rPr>
          <w:rFonts w:hint="eastAsia"/>
          <w:szCs w:val="32"/>
        </w:rPr>
        <w:t>月</w:t>
      </w:r>
      <w:r>
        <w:rPr>
          <w:rFonts w:hint="eastAsia"/>
          <w:szCs w:val="32"/>
          <w:lang w:val="en-US" w:eastAsia="zh-CN"/>
        </w:rPr>
        <w:t>22</w:t>
      </w:r>
      <w:r>
        <w:rPr>
          <w:rFonts w:hint="eastAsia"/>
          <w:szCs w:val="32"/>
        </w:rPr>
        <w:t>日</w:t>
      </w:r>
      <w:r>
        <w:rPr>
          <w:rFonts w:hint="eastAsia"/>
          <w:szCs w:val="32"/>
          <w:lang w:val="en-US" w:eastAsia="zh-CN"/>
        </w:rPr>
        <w:t>14</w:t>
      </w:r>
      <w:r>
        <w:rPr>
          <w:rFonts w:hint="eastAsia"/>
          <w:szCs w:val="32"/>
        </w:rPr>
        <w:t>:00</w:t>
      </w:r>
    </w:p>
    <w:p>
      <w:pPr>
        <w:pStyle w:val="22"/>
        <w:rPr>
          <w:szCs w:val="32"/>
        </w:rPr>
      </w:pPr>
      <w:r>
        <w:rPr>
          <w:rFonts w:hint="eastAsia"/>
          <w:szCs w:val="32"/>
        </w:rPr>
        <w:t xml:space="preserve">   询价响应文件递交结束时间：2023年</w:t>
      </w:r>
      <w:r>
        <w:rPr>
          <w:rFonts w:hint="eastAsia"/>
          <w:szCs w:val="32"/>
          <w:lang w:val="en-US" w:eastAsia="zh-CN"/>
        </w:rPr>
        <w:t>9</w:t>
      </w:r>
      <w:r>
        <w:rPr>
          <w:rFonts w:hint="eastAsia"/>
          <w:szCs w:val="32"/>
        </w:rPr>
        <w:t>月</w:t>
      </w:r>
      <w:r>
        <w:rPr>
          <w:rFonts w:hint="eastAsia"/>
          <w:szCs w:val="32"/>
          <w:lang w:val="en-US" w:eastAsia="zh-CN"/>
        </w:rPr>
        <w:t>22</w:t>
      </w:r>
      <w:r>
        <w:rPr>
          <w:rFonts w:hint="eastAsia"/>
          <w:szCs w:val="32"/>
        </w:rPr>
        <w:t>日1</w:t>
      </w:r>
      <w:r>
        <w:rPr>
          <w:rFonts w:hint="eastAsia"/>
          <w:szCs w:val="32"/>
          <w:lang w:val="en-US" w:eastAsia="zh-CN"/>
        </w:rPr>
        <w:t>7</w:t>
      </w:r>
      <w:r>
        <w:rPr>
          <w:rFonts w:hint="eastAsia"/>
          <w:szCs w:val="32"/>
        </w:rPr>
        <w:t>:00</w:t>
      </w:r>
    </w:p>
    <w:p/>
    <w:p>
      <w:pPr>
        <w:ind w:firstLine="578" w:firstLineChars="198"/>
        <w:rPr>
          <w:sz w:val="32"/>
          <w:szCs w:val="32"/>
        </w:rPr>
      </w:pPr>
    </w:p>
    <w:p>
      <w:pPr>
        <w:snapToGrid w:val="0"/>
        <w:ind w:firstLine="504" w:firstLineChars="200"/>
        <w:rPr>
          <w:rFonts w:ascii="仿宋_GB2312" w:hAnsi="宋体" w:eastAsia="仿宋_GB2312"/>
          <w:color w:val="000000"/>
          <w:szCs w:val="28"/>
        </w:rPr>
      </w:pPr>
    </w:p>
    <w:p>
      <w:pPr>
        <w:pStyle w:val="22"/>
        <w:rPr>
          <w:rFonts w:hAnsi="宋体"/>
          <w:color w:val="000000"/>
          <w:szCs w:val="28"/>
        </w:rPr>
      </w:pPr>
    </w:p>
    <w:p>
      <w:pPr>
        <w:rPr>
          <w:rFonts w:ascii="仿宋_GB2312" w:hAnsi="宋体" w:eastAsia="仿宋_GB2312"/>
          <w:color w:val="000000"/>
          <w:szCs w:val="28"/>
        </w:rPr>
      </w:pPr>
    </w:p>
    <w:p>
      <w:pPr>
        <w:pStyle w:val="22"/>
        <w:rPr>
          <w:rFonts w:hAnsi="宋体"/>
          <w:color w:val="000000"/>
          <w:szCs w:val="28"/>
        </w:rPr>
      </w:pPr>
    </w:p>
    <w:p>
      <w:pPr>
        <w:rPr>
          <w:rFonts w:ascii="仿宋_GB2312" w:hAnsi="宋体" w:eastAsia="仿宋_GB2312"/>
          <w:color w:val="000000"/>
          <w:szCs w:val="28"/>
        </w:rPr>
      </w:pPr>
    </w:p>
    <w:p>
      <w:pPr>
        <w:pStyle w:val="22"/>
      </w:pPr>
    </w:p>
    <w:p>
      <w:pPr>
        <w:pStyle w:val="4"/>
        <w:keepNext w:val="0"/>
        <w:keepLines w:val="0"/>
        <w:topLinePunct/>
        <w:autoSpaceDN w:val="0"/>
        <w:spacing w:beforeLines="50"/>
        <w:ind w:firstLine="824" w:firstLineChars="200"/>
        <w:jc w:val="center"/>
        <w:rPr>
          <w:rFonts w:ascii="黑体" w:hAnsi="黑体" w:eastAsia="黑体"/>
          <w:b/>
          <w:sz w:val="44"/>
          <w:szCs w:val="44"/>
        </w:rPr>
      </w:pPr>
      <w:r>
        <w:rPr>
          <w:rFonts w:hint="eastAsia" w:ascii="黑体" w:hAnsi="黑体" w:eastAsia="黑体"/>
          <w:b/>
          <w:sz w:val="44"/>
          <w:szCs w:val="44"/>
        </w:rPr>
        <w:t>第二篇 询价响应人须知</w:t>
      </w:r>
    </w:p>
    <w:p>
      <w:pPr>
        <w:numPr>
          <w:ilvl w:val="0"/>
          <w:numId w:val="4"/>
        </w:numPr>
        <w:snapToGrid w:val="0"/>
        <w:ind w:firstLine="584" w:firstLineChars="200"/>
        <w:rPr>
          <w:rFonts w:ascii="黑体" w:hAnsi="黑体" w:eastAsia="黑体" w:cs="黑体"/>
          <w:color w:val="000000"/>
          <w:sz w:val="32"/>
          <w:szCs w:val="32"/>
        </w:rPr>
      </w:pPr>
      <w:r>
        <w:rPr>
          <w:rFonts w:hint="eastAsia" w:ascii="黑体" w:hAnsi="黑体" w:eastAsia="黑体" w:cs="黑体"/>
          <w:color w:val="000000"/>
          <w:sz w:val="32"/>
          <w:szCs w:val="32"/>
        </w:rPr>
        <w:t>响应人资质</w:t>
      </w:r>
    </w:p>
    <w:p>
      <w:pPr>
        <w:snapToGrid w:val="0"/>
        <w:ind w:firstLine="584" w:firstLineChars="200"/>
        <w:rPr>
          <w:rFonts w:ascii="仿宋_GB2312" w:hAnsi="宋体" w:eastAsia="仿宋_GB2312"/>
          <w:color w:val="000000"/>
          <w:sz w:val="32"/>
          <w:szCs w:val="32"/>
        </w:rPr>
      </w:pPr>
      <w:r>
        <w:rPr>
          <w:rFonts w:hint="eastAsia" w:ascii="仿宋_GB2312" w:hAnsi="宋体" w:eastAsia="仿宋_GB2312"/>
          <w:color w:val="000000"/>
          <w:sz w:val="32"/>
          <w:szCs w:val="32"/>
        </w:rPr>
        <w:t>1．具有独立承担民事责任的能力。</w:t>
      </w:r>
    </w:p>
    <w:p>
      <w:pPr>
        <w:snapToGrid w:val="0"/>
        <w:ind w:firstLine="584" w:firstLineChars="200"/>
        <w:rPr>
          <w:rFonts w:ascii="仿宋_GB2312" w:hAnsi="宋体" w:eastAsia="仿宋_GB2312"/>
          <w:color w:val="000000"/>
          <w:sz w:val="32"/>
          <w:szCs w:val="32"/>
        </w:rPr>
      </w:pPr>
      <w:r>
        <w:rPr>
          <w:rFonts w:hint="eastAsia" w:ascii="仿宋_GB2312" w:hAnsi="宋体" w:eastAsia="仿宋_GB2312"/>
          <w:color w:val="000000"/>
          <w:sz w:val="32"/>
          <w:szCs w:val="32"/>
        </w:rPr>
        <w:t>2．具有良好的商业信誉和健全的财务会计制度。</w:t>
      </w:r>
    </w:p>
    <w:p>
      <w:pPr>
        <w:snapToGrid w:val="0"/>
        <w:ind w:firstLine="584" w:firstLineChars="200"/>
        <w:rPr>
          <w:rFonts w:ascii="仿宋_GB2312" w:hAnsi="宋体" w:eastAsia="仿宋_GB2312"/>
          <w:color w:val="000000"/>
          <w:sz w:val="32"/>
          <w:szCs w:val="32"/>
        </w:rPr>
      </w:pPr>
      <w:r>
        <w:rPr>
          <w:rFonts w:hint="eastAsia" w:ascii="仿宋_GB2312" w:hAnsi="宋体" w:eastAsia="仿宋_GB2312"/>
          <w:color w:val="000000"/>
          <w:sz w:val="32"/>
          <w:szCs w:val="32"/>
        </w:rPr>
        <w:t>3．具有履行合同所必须的设备和专业技术能力。</w:t>
      </w:r>
    </w:p>
    <w:p>
      <w:pPr>
        <w:snapToGrid w:val="0"/>
        <w:ind w:firstLine="584" w:firstLineChars="200"/>
        <w:rPr>
          <w:rFonts w:ascii="仿宋_GB2312" w:hAnsi="宋体" w:eastAsia="仿宋_GB2312"/>
          <w:color w:val="000000"/>
          <w:sz w:val="32"/>
          <w:szCs w:val="32"/>
        </w:rPr>
      </w:pPr>
      <w:r>
        <w:rPr>
          <w:rFonts w:hint="eastAsia" w:ascii="仿宋_GB2312" w:hAnsi="宋体" w:eastAsia="仿宋_GB2312"/>
          <w:color w:val="000000"/>
          <w:sz w:val="32"/>
          <w:szCs w:val="32"/>
        </w:rPr>
        <w:t>4．有依法缴纳税收和社会保障资金的良好记录。</w:t>
      </w:r>
    </w:p>
    <w:p>
      <w:pPr>
        <w:snapToGrid w:val="0"/>
        <w:ind w:firstLine="584" w:firstLineChars="200"/>
        <w:rPr>
          <w:rFonts w:ascii="仿宋_GB2312" w:hAnsi="宋体" w:eastAsia="仿宋_GB2312"/>
          <w:color w:val="000000"/>
          <w:sz w:val="32"/>
          <w:szCs w:val="32"/>
        </w:rPr>
      </w:pPr>
      <w:r>
        <w:rPr>
          <w:rFonts w:hint="eastAsia" w:ascii="仿宋_GB2312" w:hAnsi="宋体" w:eastAsia="仿宋_GB2312"/>
          <w:color w:val="000000"/>
          <w:sz w:val="32"/>
          <w:szCs w:val="32"/>
        </w:rPr>
        <w:t>5．参加政府采购活动近三年内，在经营活动中没有重大违法记录。</w:t>
      </w:r>
    </w:p>
    <w:p>
      <w:pPr>
        <w:snapToGrid w:val="0"/>
        <w:ind w:firstLine="584" w:firstLineChars="200"/>
        <w:rPr>
          <w:rFonts w:eastAsia="仿宋_GB2312"/>
          <w:sz w:val="32"/>
          <w:szCs w:val="32"/>
        </w:rPr>
      </w:pPr>
      <w:r>
        <w:rPr>
          <w:rFonts w:hint="eastAsia" w:hAnsi="宋体"/>
          <w:color w:val="000000"/>
          <w:sz w:val="32"/>
          <w:szCs w:val="32"/>
        </w:rPr>
        <w:t xml:space="preserve">6.  </w:t>
      </w:r>
      <w:r>
        <w:rPr>
          <w:rFonts w:hint="eastAsia" w:ascii="仿宋_GB2312" w:hAnsi="宋体" w:eastAsia="仿宋_GB2312"/>
          <w:color w:val="000000"/>
          <w:sz w:val="32"/>
          <w:szCs w:val="32"/>
        </w:rPr>
        <w:t>法律和行政法规规定的其他条件。</w:t>
      </w:r>
    </w:p>
    <w:p>
      <w:pPr>
        <w:pStyle w:val="4"/>
        <w:keepNext w:val="0"/>
        <w:keepLines w:val="0"/>
        <w:topLinePunct/>
        <w:autoSpaceDN w:val="0"/>
        <w:spacing w:beforeLines="50"/>
        <w:ind w:firstLine="584" w:firstLineChars="200"/>
        <w:rPr>
          <w:rFonts w:ascii="黑体" w:hAnsi="黑体" w:eastAsia="黑体"/>
          <w:color w:val="000000"/>
          <w:sz w:val="32"/>
          <w:szCs w:val="32"/>
        </w:rPr>
      </w:pPr>
      <w:bookmarkStart w:id="3" w:name="_Toc70588126"/>
      <w:r>
        <w:rPr>
          <w:rFonts w:hint="eastAsia" w:ascii="黑体" w:hAnsi="黑体" w:eastAsia="黑体"/>
          <w:color w:val="000000"/>
          <w:sz w:val="32"/>
          <w:szCs w:val="32"/>
        </w:rPr>
        <w:t>二、</w:t>
      </w:r>
      <w:bookmarkEnd w:id="3"/>
      <w:bookmarkStart w:id="4" w:name="_Toc70588127"/>
      <w:r>
        <w:rPr>
          <w:rFonts w:hint="eastAsia" w:ascii="黑体" w:hAnsi="黑体" w:eastAsia="黑体"/>
          <w:color w:val="000000"/>
          <w:sz w:val="32"/>
          <w:szCs w:val="32"/>
        </w:rPr>
        <w:t>最高限价及保证金</w:t>
      </w:r>
    </w:p>
    <w:p>
      <w:pPr>
        <w:adjustRightInd w:val="0"/>
        <w:snapToGrid w:val="0"/>
        <w:ind w:firstLine="584" w:firstLineChars="200"/>
        <w:rPr>
          <w:rFonts w:ascii="仿宋" w:hAnsi="仿宋" w:eastAsia="仿宋" w:cs="仿宋"/>
          <w:color w:val="000000"/>
          <w:sz w:val="32"/>
          <w:szCs w:val="32"/>
        </w:rPr>
      </w:pPr>
      <w:r>
        <w:rPr>
          <w:rFonts w:hint="eastAsia" w:ascii="仿宋" w:hAnsi="仿宋" w:eastAsia="仿宋" w:cs="仿宋"/>
          <w:color w:val="000000"/>
          <w:sz w:val="32"/>
          <w:szCs w:val="32"/>
        </w:rPr>
        <w:t>本项目最高限价为</w:t>
      </w:r>
      <w:r>
        <w:rPr>
          <w:rFonts w:hint="eastAsia" w:ascii="仿宋" w:hAnsi="仿宋" w:eastAsia="仿宋" w:cs="仿宋"/>
          <w:color w:val="000000"/>
          <w:sz w:val="32"/>
          <w:szCs w:val="32"/>
          <w:lang w:val="en-US" w:eastAsia="zh-CN"/>
        </w:rPr>
        <w:t>20</w:t>
      </w:r>
      <w:r>
        <w:rPr>
          <w:rFonts w:hint="eastAsia" w:ascii="仿宋" w:hAnsi="仿宋" w:eastAsia="仿宋" w:cs="仿宋"/>
          <w:color w:val="000000"/>
          <w:sz w:val="32"/>
          <w:szCs w:val="32"/>
        </w:rPr>
        <w:t>万元，报价不能超过最高限价。询价保证金为5000元，响应人应于2023年</w:t>
      </w:r>
      <w:r>
        <w:rPr>
          <w:rFonts w:hint="eastAsia" w:ascii="仿宋" w:hAnsi="仿宋" w:eastAsia="仿宋" w:cs="仿宋"/>
          <w:color w:val="000000"/>
          <w:sz w:val="32"/>
          <w:szCs w:val="32"/>
          <w:lang w:val="en-US" w:eastAsia="zh-CN"/>
        </w:rPr>
        <w:t>9</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eastAsia="zh-CN"/>
        </w:rPr>
        <w:t>22</w:t>
      </w:r>
      <w:r>
        <w:rPr>
          <w:rFonts w:hint="eastAsia" w:ascii="仿宋" w:hAnsi="仿宋" w:eastAsia="仿宋" w:cs="仿宋"/>
          <w:color w:val="000000"/>
          <w:sz w:val="32"/>
          <w:szCs w:val="32"/>
        </w:rPr>
        <w:t>日1</w:t>
      </w: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rPr>
        <w:t>:00前以转账的方式存入以下指定账户，询价结束后未中标的全额无息退还，</w:t>
      </w:r>
      <w:r>
        <w:rPr>
          <w:rFonts w:hint="eastAsia" w:ascii="仿宋" w:hAnsi="仿宋" w:eastAsia="仿宋" w:cs="仿宋"/>
          <w:sz w:val="32"/>
          <w:szCs w:val="32"/>
        </w:rPr>
        <w:t>成交供应商的保证金，在成交供应商与采购人签订合同后转为履约保证金。</w:t>
      </w:r>
    </w:p>
    <w:p>
      <w:pPr>
        <w:adjustRightInd w:val="0"/>
        <w:snapToGrid w:val="0"/>
        <w:ind w:firstLine="584" w:firstLineChars="20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 xml:space="preserve"> 账户名：</w:t>
      </w:r>
      <w:r>
        <w:rPr>
          <w:rFonts w:hint="eastAsia" w:ascii="仿宋" w:hAnsi="仿宋" w:eastAsia="仿宋" w:cs="仿宋"/>
          <w:color w:val="000000"/>
          <w:sz w:val="32"/>
          <w:szCs w:val="32"/>
          <w:lang w:eastAsia="zh-CN"/>
        </w:rPr>
        <w:t>重庆新岸机械有限责任公司</w:t>
      </w:r>
      <w:r>
        <w:rPr>
          <w:rFonts w:hint="eastAsia" w:ascii="仿宋" w:hAnsi="仿宋" w:eastAsia="仿宋" w:cs="仿宋"/>
          <w:color w:val="000000"/>
          <w:sz w:val="32"/>
          <w:szCs w:val="32"/>
          <w:lang w:val="en-US" w:eastAsia="zh-CN"/>
        </w:rPr>
        <w:t xml:space="preserve">   </w:t>
      </w:r>
    </w:p>
    <w:p>
      <w:pPr>
        <w:adjustRightInd w:val="0"/>
        <w:snapToGrid w:val="0"/>
        <w:ind w:firstLine="584" w:firstLineChars="20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 xml:space="preserve"> 开户银行：</w:t>
      </w:r>
      <w:r>
        <w:rPr>
          <w:rFonts w:hint="eastAsia" w:ascii="仿宋" w:hAnsi="仿宋" w:eastAsia="仿宋" w:cs="仿宋"/>
          <w:color w:val="000000"/>
          <w:sz w:val="32"/>
          <w:szCs w:val="32"/>
          <w:lang w:eastAsia="zh-CN"/>
        </w:rPr>
        <w:t>工行重庆天城支行</w:t>
      </w:r>
      <w:r>
        <w:rPr>
          <w:rFonts w:hint="eastAsia" w:ascii="仿宋" w:hAnsi="仿宋" w:eastAsia="仿宋" w:cs="仿宋"/>
          <w:color w:val="000000"/>
          <w:sz w:val="32"/>
          <w:szCs w:val="32"/>
          <w:lang w:val="en-US" w:eastAsia="zh-CN"/>
        </w:rPr>
        <w:t xml:space="preserve"> </w:t>
      </w:r>
    </w:p>
    <w:p>
      <w:pPr>
        <w:adjustRightInd w:val="0"/>
        <w:snapToGrid w:val="0"/>
        <w:ind w:firstLine="584" w:firstLineChars="200"/>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 xml:space="preserve"> 账号：</w:t>
      </w:r>
      <w:r>
        <w:rPr>
          <w:rFonts w:hint="eastAsia" w:ascii="仿宋" w:hAnsi="仿宋" w:eastAsia="仿宋" w:cs="仿宋"/>
          <w:color w:val="000000"/>
          <w:sz w:val="32"/>
          <w:szCs w:val="32"/>
          <w:lang w:eastAsia="zh-CN"/>
        </w:rPr>
        <w:t>3100016909200002691</w:t>
      </w:r>
      <w:r>
        <w:rPr>
          <w:rFonts w:hint="eastAsia" w:ascii="仿宋" w:hAnsi="仿宋" w:eastAsia="仿宋" w:cs="仿宋"/>
          <w:color w:val="000000"/>
          <w:sz w:val="32"/>
          <w:szCs w:val="32"/>
          <w:lang w:val="en-US" w:eastAsia="zh-CN"/>
        </w:rPr>
        <w:t xml:space="preserve"> </w:t>
      </w:r>
    </w:p>
    <w:bookmarkEnd w:id="4"/>
    <w:p>
      <w:pPr>
        <w:numPr>
          <w:ilvl w:val="0"/>
          <w:numId w:val="5"/>
        </w:numPr>
        <w:ind w:firstLine="578" w:firstLineChars="198"/>
        <w:rPr>
          <w:rFonts w:ascii="黑体" w:hAnsi="黑体" w:eastAsia="黑体" w:cs="黑体"/>
          <w:sz w:val="32"/>
          <w:szCs w:val="32"/>
        </w:rPr>
      </w:pPr>
      <w:bookmarkStart w:id="5" w:name="_Toc5038"/>
      <w:bookmarkStart w:id="6" w:name="_Toc16332"/>
      <w:r>
        <w:rPr>
          <w:rFonts w:hint="eastAsia" w:ascii="黑体" w:hAnsi="黑体" w:eastAsia="黑体" w:cs="黑体"/>
          <w:sz w:val="32"/>
          <w:szCs w:val="32"/>
        </w:rPr>
        <w:t>询价采购文件内容</w:t>
      </w:r>
    </w:p>
    <w:bookmarkEnd w:id="5"/>
    <w:bookmarkEnd w:id="6"/>
    <w:p>
      <w:pPr>
        <w:spacing w:line="460" w:lineRule="exact"/>
        <w:ind w:firstLine="584" w:firstLineChars="200"/>
        <w:rPr>
          <w:rFonts w:ascii="仿宋" w:hAnsi="仿宋" w:eastAsia="仿宋" w:cs="仿宋"/>
          <w:bCs/>
          <w:sz w:val="32"/>
          <w:szCs w:val="32"/>
        </w:rPr>
      </w:pPr>
      <w:bookmarkStart w:id="7" w:name="_Toc70588129"/>
      <w:r>
        <w:rPr>
          <w:rFonts w:hint="eastAsia" w:ascii="仿宋" w:hAnsi="仿宋" w:eastAsia="仿宋" w:cs="仿宋"/>
          <w:sz w:val="32"/>
          <w:szCs w:val="32"/>
        </w:rPr>
        <w:t>（一）询价采购文件由询价采购邀请书、询价响应人须知、采购数量及要求、商务要求四部分组成。</w:t>
      </w:r>
    </w:p>
    <w:p>
      <w:pPr>
        <w:spacing w:line="460" w:lineRule="exact"/>
        <w:ind w:firstLine="584" w:firstLineChars="200"/>
        <w:rPr>
          <w:rFonts w:ascii="仿宋" w:hAnsi="仿宋" w:eastAsia="仿宋" w:cs="仿宋"/>
          <w:sz w:val="32"/>
          <w:szCs w:val="32"/>
        </w:rPr>
      </w:pPr>
      <w:r>
        <w:rPr>
          <w:rFonts w:hint="eastAsia" w:ascii="仿宋" w:hAnsi="仿宋" w:eastAsia="仿宋" w:cs="仿宋"/>
          <w:sz w:val="32"/>
          <w:szCs w:val="32"/>
        </w:rPr>
        <w:t xml:space="preserve">（二）采购人所作的一切有效的书面通知、修改及补充，都是询价采购文件不可分割的部分。 </w:t>
      </w:r>
    </w:p>
    <w:p>
      <w:pPr>
        <w:tabs>
          <w:tab w:val="left" w:pos="680"/>
        </w:tabs>
        <w:spacing w:line="460" w:lineRule="exact"/>
        <w:ind w:firstLine="584" w:firstLineChars="200"/>
        <w:rPr>
          <w:rFonts w:ascii="仿宋" w:hAnsi="仿宋" w:eastAsia="仿宋" w:cs="仿宋"/>
          <w:sz w:val="32"/>
          <w:szCs w:val="32"/>
        </w:rPr>
      </w:pPr>
      <w:r>
        <w:rPr>
          <w:rFonts w:hint="eastAsia" w:ascii="仿宋" w:hAnsi="仿宋" w:eastAsia="仿宋" w:cs="仿宋"/>
          <w:sz w:val="32"/>
          <w:szCs w:val="32"/>
        </w:rPr>
        <w:t>（三）询价采购文件的解释。响应人如对询价采购文件有疑问，必须以书面形式在询价采购文件公示期满2日前内向采购人澄清，采购人可视具体情况做出处理或答复。如响应人未提出疑问，视为完全理解并同意本询价采购文件。</w:t>
      </w:r>
    </w:p>
    <w:p>
      <w:pPr>
        <w:pStyle w:val="22"/>
        <w:ind w:firstLine="578" w:firstLineChars="198"/>
        <w:rPr>
          <w:rFonts w:ascii="黑体" w:hAnsi="黑体" w:eastAsia="黑体" w:cs="黑体"/>
          <w:szCs w:val="32"/>
        </w:rPr>
      </w:pPr>
      <w:r>
        <w:rPr>
          <w:rFonts w:hint="eastAsia" w:ascii="黑体" w:hAnsi="黑体" w:eastAsia="黑体" w:cs="黑体"/>
          <w:szCs w:val="32"/>
        </w:rPr>
        <w:t>四、询价响应文件内容</w:t>
      </w:r>
    </w:p>
    <w:p>
      <w:pPr>
        <w:snapToGrid w:val="0"/>
        <w:ind w:firstLine="584" w:firstLineChars="200"/>
        <w:rPr>
          <w:rFonts w:ascii="仿宋_GB2312" w:hAnsi="宋体" w:eastAsia="仿宋_GB2312"/>
          <w:color w:val="000000"/>
          <w:sz w:val="32"/>
          <w:szCs w:val="32"/>
        </w:rPr>
      </w:pPr>
      <w:r>
        <w:rPr>
          <w:rFonts w:hint="eastAsia" w:ascii="仿宋_GB2312" w:hAnsi="宋体" w:eastAsia="仿宋_GB2312"/>
          <w:color w:val="000000"/>
          <w:sz w:val="32"/>
          <w:szCs w:val="32"/>
        </w:rPr>
        <w:t>响应供应商应当按照询价通知书的要求编制响应文件，并对询价通知书提出的要求和条件做出实质性响应。</w:t>
      </w:r>
    </w:p>
    <w:p>
      <w:pPr>
        <w:snapToGrid w:val="0"/>
        <w:ind w:firstLine="584" w:firstLineChars="200"/>
        <w:rPr>
          <w:rFonts w:ascii="仿宋_GB2312" w:hAnsi="宋体" w:eastAsia="仿宋_GB2312"/>
          <w:color w:val="000000"/>
          <w:sz w:val="32"/>
          <w:szCs w:val="32"/>
        </w:rPr>
      </w:pPr>
      <w:r>
        <w:rPr>
          <w:rFonts w:hint="eastAsia" w:ascii="仿宋_GB2312" w:hAnsi="宋体" w:eastAsia="仿宋_GB2312"/>
          <w:color w:val="000000"/>
          <w:sz w:val="32"/>
          <w:szCs w:val="32"/>
        </w:rPr>
        <w:t>本次采购采取最低价评标法进行评审，根据在完全满足采购人的采购需求且报价最低的原则确定成交供应商。若报价相同，则以先报价的供应商为成交供应商。</w:t>
      </w:r>
    </w:p>
    <w:p>
      <w:pPr>
        <w:snapToGrid w:val="0"/>
        <w:ind w:firstLine="584" w:firstLineChars="200"/>
        <w:rPr>
          <w:rFonts w:ascii="仿宋_GB2312" w:hAnsi="宋体" w:eastAsia="仿宋_GB2312"/>
          <w:color w:val="000000"/>
          <w:sz w:val="32"/>
          <w:szCs w:val="32"/>
        </w:rPr>
      </w:pPr>
      <w:r>
        <w:rPr>
          <w:rFonts w:hint="eastAsia" w:ascii="仿宋_GB2312" w:hAnsi="宋体" w:eastAsia="仿宋_GB2312"/>
          <w:color w:val="000000"/>
          <w:sz w:val="32"/>
          <w:szCs w:val="32"/>
        </w:rPr>
        <w:t>成交供应商确定后2个工作日内，采购人在行采家网上发布成交结果公告。成交结果公告将作为签订合同的依据。若成交结果公告后3个工作日内仍未与采购人签订合同，采购人可扣除成交供应商的询价保证金，同时采购人还可取消</w:t>
      </w:r>
      <w:r>
        <w:rPr>
          <w:rFonts w:hint="eastAsia" w:ascii="仿宋_GB2312" w:eastAsia="仿宋_GB2312"/>
          <w:sz w:val="32"/>
          <w:szCs w:val="32"/>
        </w:rPr>
        <w:t>其本次成交资格并在三年内不得参加本公司组织的采购活动（不可抗因素或双方同意延期签订的除外）。</w:t>
      </w:r>
    </w:p>
    <w:p>
      <w:pPr>
        <w:snapToGrid w:val="0"/>
        <w:ind w:firstLine="504" w:firstLineChars="200"/>
        <w:rPr>
          <w:rFonts w:ascii="仿宋_GB2312" w:hAnsi="宋体" w:eastAsia="仿宋_GB2312"/>
          <w:color w:val="000000"/>
          <w:szCs w:val="28"/>
        </w:rPr>
      </w:pPr>
    </w:p>
    <w:p>
      <w:pPr>
        <w:snapToGrid w:val="0"/>
        <w:ind w:firstLine="504" w:firstLineChars="200"/>
        <w:rPr>
          <w:rFonts w:ascii="仿宋_GB2312" w:hAnsi="宋体" w:eastAsia="仿宋_GB2312"/>
          <w:color w:val="000000"/>
          <w:szCs w:val="28"/>
        </w:rPr>
      </w:pPr>
    </w:p>
    <w:p>
      <w:pPr>
        <w:snapToGrid w:val="0"/>
        <w:ind w:firstLine="504" w:firstLineChars="200"/>
        <w:rPr>
          <w:rFonts w:ascii="仿宋_GB2312" w:hAnsi="宋体" w:eastAsia="仿宋_GB2312"/>
          <w:color w:val="000000"/>
          <w:szCs w:val="28"/>
        </w:rPr>
      </w:pPr>
    </w:p>
    <w:p>
      <w:pPr>
        <w:snapToGrid w:val="0"/>
        <w:ind w:firstLine="504" w:firstLineChars="200"/>
        <w:rPr>
          <w:rFonts w:ascii="仿宋_GB2312" w:hAnsi="宋体" w:eastAsia="仿宋_GB2312"/>
          <w:color w:val="000000"/>
          <w:szCs w:val="28"/>
        </w:rPr>
      </w:pPr>
    </w:p>
    <w:p>
      <w:pPr>
        <w:snapToGrid w:val="0"/>
        <w:ind w:firstLine="504" w:firstLineChars="200"/>
        <w:rPr>
          <w:rFonts w:ascii="仿宋_GB2312" w:hAnsi="宋体" w:eastAsia="仿宋_GB2312"/>
          <w:color w:val="000000"/>
          <w:szCs w:val="28"/>
        </w:rPr>
      </w:pPr>
    </w:p>
    <w:p>
      <w:pPr>
        <w:snapToGrid w:val="0"/>
        <w:ind w:firstLine="504" w:firstLineChars="200"/>
        <w:rPr>
          <w:rFonts w:ascii="仿宋_GB2312" w:hAnsi="宋体" w:eastAsia="仿宋_GB2312"/>
          <w:color w:val="000000"/>
          <w:szCs w:val="28"/>
        </w:rPr>
      </w:pPr>
    </w:p>
    <w:p>
      <w:pPr>
        <w:snapToGrid w:val="0"/>
        <w:ind w:firstLine="504" w:firstLineChars="200"/>
        <w:rPr>
          <w:rFonts w:ascii="仿宋_GB2312" w:hAnsi="宋体" w:eastAsia="仿宋_GB2312"/>
          <w:color w:val="000000"/>
          <w:szCs w:val="28"/>
        </w:rPr>
      </w:pPr>
    </w:p>
    <w:p>
      <w:pPr>
        <w:snapToGrid w:val="0"/>
        <w:ind w:firstLine="504" w:firstLineChars="200"/>
        <w:rPr>
          <w:rFonts w:ascii="仿宋_GB2312" w:hAnsi="宋体" w:eastAsia="仿宋_GB2312"/>
          <w:color w:val="000000"/>
          <w:szCs w:val="28"/>
        </w:rPr>
      </w:pPr>
    </w:p>
    <w:p>
      <w:pPr>
        <w:snapToGrid w:val="0"/>
        <w:ind w:firstLine="504" w:firstLineChars="200"/>
        <w:rPr>
          <w:rFonts w:ascii="仿宋_GB2312" w:hAnsi="宋体" w:eastAsia="仿宋_GB2312"/>
          <w:color w:val="000000"/>
          <w:szCs w:val="28"/>
        </w:rPr>
      </w:pPr>
    </w:p>
    <w:p>
      <w:pPr>
        <w:snapToGrid w:val="0"/>
        <w:ind w:firstLine="504" w:firstLineChars="200"/>
        <w:rPr>
          <w:rFonts w:ascii="仿宋_GB2312" w:hAnsi="宋体" w:eastAsia="仿宋_GB2312"/>
          <w:color w:val="000000"/>
          <w:szCs w:val="28"/>
        </w:rPr>
      </w:pPr>
    </w:p>
    <w:p>
      <w:pPr>
        <w:snapToGrid w:val="0"/>
        <w:ind w:firstLine="504" w:firstLineChars="200"/>
        <w:rPr>
          <w:rFonts w:ascii="仿宋_GB2312" w:hAnsi="宋体" w:eastAsia="仿宋_GB2312"/>
          <w:color w:val="000000"/>
          <w:szCs w:val="28"/>
        </w:rPr>
      </w:pPr>
    </w:p>
    <w:p>
      <w:pPr>
        <w:snapToGrid w:val="0"/>
        <w:ind w:firstLine="504" w:firstLineChars="200"/>
        <w:rPr>
          <w:rFonts w:ascii="仿宋_GB2312" w:hAnsi="宋体" w:eastAsia="仿宋_GB2312"/>
          <w:color w:val="000000"/>
          <w:szCs w:val="28"/>
        </w:rPr>
      </w:pPr>
    </w:p>
    <w:p>
      <w:pPr>
        <w:snapToGrid w:val="0"/>
        <w:ind w:firstLine="504" w:firstLineChars="200"/>
        <w:rPr>
          <w:rFonts w:ascii="仿宋_GB2312" w:hAnsi="宋体" w:eastAsia="仿宋_GB2312"/>
          <w:color w:val="000000"/>
          <w:szCs w:val="28"/>
        </w:rPr>
      </w:pPr>
    </w:p>
    <w:p>
      <w:pPr>
        <w:pStyle w:val="22"/>
      </w:pPr>
    </w:p>
    <w:p>
      <w:pPr>
        <w:snapToGrid w:val="0"/>
        <w:ind w:firstLine="584" w:firstLineChars="200"/>
        <w:rPr>
          <w:rFonts w:ascii="仿宋_GB2312" w:hAnsi="宋体" w:eastAsia="仿宋_GB2312"/>
          <w:color w:val="000000"/>
          <w:sz w:val="32"/>
          <w:szCs w:val="32"/>
        </w:rPr>
      </w:pPr>
    </w:p>
    <w:p>
      <w:pPr>
        <w:snapToGrid w:val="0"/>
        <w:ind w:firstLine="584" w:firstLineChars="200"/>
        <w:rPr>
          <w:sz w:val="32"/>
          <w:szCs w:val="32"/>
        </w:rPr>
      </w:pPr>
      <w:r>
        <w:rPr>
          <w:rFonts w:hint="eastAsia" w:ascii="仿宋_GB2312" w:hAnsi="宋体" w:eastAsia="仿宋_GB2312"/>
          <w:color w:val="000000"/>
          <w:sz w:val="32"/>
          <w:szCs w:val="32"/>
        </w:rPr>
        <w:t>响应文件格式</w:t>
      </w:r>
      <w:r>
        <w:rPr>
          <w:rFonts w:hint="eastAsia" w:ascii="仿宋_GB2312" w:hAnsi="宋体" w:eastAsia="仿宋_GB2312"/>
          <w:color w:val="000000"/>
          <w:sz w:val="32"/>
          <w:szCs w:val="32"/>
          <w:lang w:eastAsia="zh-CN"/>
        </w:rPr>
        <w:t>：</w:t>
      </w:r>
    </w:p>
    <w:p>
      <w:pPr>
        <w:rPr>
          <w:rFonts w:ascii="黑体" w:hAnsi="黑体" w:eastAsia="黑体" w:cs="黑体"/>
          <w:sz w:val="32"/>
          <w:szCs w:val="32"/>
        </w:rPr>
      </w:pPr>
    </w:p>
    <w:p>
      <w:pPr>
        <w:pStyle w:val="22"/>
        <w:rPr>
          <w:rFonts w:ascii="黑体" w:hAnsi="黑体" w:eastAsia="黑体" w:cs="黑体"/>
          <w:sz w:val="28"/>
          <w:szCs w:val="28"/>
        </w:rPr>
      </w:pPr>
    </w:p>
    <w:p/>
    <w:p>
      <w:pPr>
        <w:tabs>
          <w:tab w:val="left" w:pos="3600"/>
          <w:tab w:val="left" w:pos="4480"/>
          <w:tab w:val="left" w:pos="5360"/>
        </w:tabs>
        <w:autoSpaceDE w:val="0"/>
        <w:autoSpaceDN w:val="0"/>
        <w:snapToGrid w:val="0"/>
        <w:spacing w:line="360" w:lineRule="auto"/>
        <w:jc w:val="center"/>
        <w:rPr>
          <w:rFonts w:ascii="宋体"/>
          <w:b/>
          <w:sz w:val="40"/>
          <w:szCs w:val="18"/>
        </w:rPr>
      </w:pPr>
      <w:r>
        <w:rPr>
          <w:rFonts w:hint="eastAsia" w:ascii="宋体"/>
          <w:b/>
          <w:sz w:val="40"/>
          <w:szCs w:val="18"/>
        </w:rPr>
        <w:t>重庆</w:t>
      </w:r>
      <w:bookmarkStart w:id="11" w:name="_GoBack"/>
      <w:bookmarkEnd w:id="11"/>
      <w:r>
        <w:rPr>
          <w:rFonts w:hint="eastAsia" w:ascii="宋体"/>
          <w:b/>
          <w:sz w:val="40"/>
          <w:szCs w:val="18"/>
          <w:lang w:eastAsia="zh-CN"/>
        </w:rPr>
        <w:t>新岸机械</w:t>
      </w:r>
      <w:r>
        <w:rPr>
          <w:rFonts w:hint="eastAsia" w:ascii="宋体"/>
          <w:b/>
          <w:sz w:val="40"/>
          <w:szCs w:val="18"/>
        </w:rPr>
        <w:t>有限</w:t>
      </w:r>
      <w:r>
        <w:rPr>
          <w:rFonts w:hint="eastAsia" w:ascii="宋体"/>
          <w:b/>
          <w:sz w:val="40"/>
          <w:szCs w:val="18"/>
          <w:lang w:eastAsia="zh-CN"/>
        </w:rPr>
        <w:t>责任</w:t>
      </w:r>
      <w:r>
        <w:rPr>
          <w:rFonts w:hint="eastAsia" w:ascii="宋体"/>
          <w:b/>
          <w:sz w:val="40"/>
          <w:szCs w:val="18"/>
        </w:rPr>
        <w:t>公司</w:t>
      </w:r>
      <w:r>
        <w:rPr>
          <w:rFonts w:hint="eastAsia" w:ascii="宋体"/>
          <w:b/>
          <w:sz w:val="40"/>
          <w:szCs w:val="18"/>
          <w:lang w:eastAsia="zh-CN"/>
        </w:rPr>
        <w:t>台式</w:t>
      </w:r>
      <w:r>
        <w:rPr>
          <w:rFonts w:hint="eastAsia" w:ascii="宋体"/>
          <w:b/>
          <w:sz w:val="40"/>
          <w:szCs w:val="18"/>
        </w:rPr>
        <w:t>办公电脑采购</w:t>
      </w:r>
    </w:p>
    <w:p>
      <w:pPr>
        <w:tabs>
          <w:tab w:val="left" w:pos="3600"/>
          <w:tab w:val="left" w:pos="4480"/>
          <w:tab w:val="left" w:pos="5360"/>
        </w:tabs>
        <w:autoSpaceDE w:val="0"/>
        <w:autoSpaceDN w:val="0"/>
        <w:snapToGrid w:val="0"/>
        <w:spacing w:line="360" w:lineRule="auto"/>
        <w:jc w:val="center"/>
        <w:rPr>
          <w:rFonts w:ascii="宋体"/>
          <w:sz w:val="44"/>
        </w:rPr>
      </w:pPr>
    </w:p>
    <w:p>
      <w:pPr>
        <w:pStyle w:val="22"/>
      </w:pPr>
    </w:p>
    <w:p/>
    <w:p/>
    <w:p>
      <w:pPr>
        <w:tabs>
          <w:tab w:val="left" w:pos="3600"/>
          <w:tab w:val="left" w:pos="4480"/>
          <w:tab w:val="left" w:pos="5360"/>
        </w:tabs>
        <w:autoSpaceDE w:val="0"/>
        <w:autoSpaceDN w:val="0"/>
        <w:snapToGrid w:val="0"/>
        <w:spacing w:line="360" w:lineRule="auto"/>
        <w:jc w:val="center"/>
        <w:rPr>
          <w:rFonts w:ascii="宋体"/>
          <w:b/>
          <w:sz w:val="84"/>
        </w:rPr>
      </w:pPr>
      <w:r>
        <w:rPr>
          <w:rFonts w:hint="eastAsia" w:ascii="宋体"/>
          <w:b/>
          <w:sz w:val="84"/>
        </w:rPr>
        <w:t>响  应  文  件</w:t>
      </w:r>
    </w:p>
    <w:p>
      <w:pPr>
        <w:autoSpaceDE w:val="0"/>
        <w:autoSpaceDN w:val="0"/>
        <w:snapToGrid w:val="0"/>
        <w:spacing w:line="360" w:lineRule="auto"/>
        <w:jc w:val="left"/>
        <w:rPr>
          <w:rFonts w:ascii="宋体"/>
          <w:b/>
          <w:sz w:val="20"/>
        </w:rPr>
      </w:pPr>
    </w:p>
    <w:p>
      <w:pPr>
        <w:autoSpaceDE w:val="0"/>
        <w:autoSpaceDN w:val="0"/>
        <w:snapToGrid w:val="0"/>
        <w:spacing w:line="360" w:lineRule="auto"/>
        <w:jc w:val="left"/>
        <w:rPr>
          <w:rFonts w:ascii="宋体"/>
          <w:b/>
          <w:sz w:val="20"/>
        </w:rPr>
      </w:pPr>
    </w:p>
    <w:p>
      <w:pPr>
        <w:autoSpaceDE w:val="0"/>
        <w:autoSpaceDN w:val="0"/>
        <w:snapToGrid w:val="0"/>
        <w:spacing w:line="360" w:lineRule="auto"/>
        <w:jc w:val="left"/>
        <w:rPr>
          <w:rFonts w:ascii="宋体"/>
          <w:b/>
          <w:sz w:val="20"/>
        </w:rPr>
      </w:pPr>
    </w:p>
    <w:p>
      <w:pPr>
        <w:pStyle w:val="22"/>
      </w:pPr>
    </w:p>
    <w:p>
      <w:pPr>
        <w:pStyle w:val="22"/>
      </w:pPr>
    </w:p>
    <w:p>
      <w:pPr>
        <w:autoSpaceDE w:val="0"/>
        <w:autoSpaceDN w:val="0"/>
        <w:snapToGrid w:val="0"/>
        <w:spacing w:line="360" w:lineRule="auto"/>
        <w:jc w:val="left"/>
        <w:rPr>
          <w:rFonts w:ascii="宋体"/>
          <w:b/>
          <w:sz w:val="20"/>
        </w:rPr>
      </w:pPr>
    </w:p>
    <w:p>
      <w:pPr>
        <w:autoSpaceDE w:val="0"/>
        <w:autoSpaceDN w:val="0"/>
        <w:snapToGrid w:val="0"/>
        <w:spacing w:line="360" w:lineRule="auto"/>
        <w:jc w:val="left"/>
        <w:rPr>
          <w:rFonts w:ascii="宋体"/>
          <w:b/>
          <w:sz w:val="20"/>
        </w:rPr>
      </w:pPr>
    </w:p>
    <w:p>
      <w:pPr>
        <w:autoSpaceDE w:val="0"/>
        <w:autoSpaceDN w:val="0"/>
        <w:snapToGrid w:val="0"/>
        <w:spacing w:line="360" w:lineRule="auto"/>
        <w:jc w:val="left"/>
        <w:rPr>
          <w:rFonts w:ascii="宋体"/>
          <w:b/>
          <w:sz w:val="20"/>
        </w:rPr>
      </w:pPr>
    </w:p>
    <w:p>
      <w:pPr>
        <w:tabs>
          <w:tab w:val="left" w:pos="6080"/>
          <w:tab w:val="left" w:pos="6640"/>
        </w:tabs>
        <w:autoSpaceDE w:val="0"/>
        <w:autoSpaceDN w:val="0"/>
        <w:snapToGrid w:val="0"/>
        <w:spacing w:line="480" w:lineRule="auto"/>
        <w:jc w:val="left"/>
        <w:rPr>
          <w:rFonts w:ascii="宋体"/>
          <w:b/>
          <w:w w:val="99"/>
          <w:sz w:val="32"/>
          <w:szCs w:val="32"/>
        </w:rPr>
      </w:pPr>
      <w:r>
        <w:rPr>
          <w:rFonts w:hint="eastAsia" w:ascii="宋体"/>
          <w:b/>
          <w:w w:val="99"/>
          <w:sz w:val="32"/>
          <w:szCs w:val="32"/>
        </w:rPr>
        <w:t xml:space="preserve">    供应商</w:t>
      </w:r>
      <w:r>
        <w:rPr>
          <w:rFonts w:hint="eastAsia" w:ascii="宋体"/>
          <w:b/>
          <w:spacing w:val="1"/>
          <w:w w:val="99"/>
          <w:sz w:val="32"/>
          <w:szCs w:val="32"/>
        </w:rPr>
        <w:t>：</w:t>
      </w:r>
      <w:r>
        <w:rPr>
          <w:rFonts w:hint="eastAsia" w:ascii="宋体"/>
          <w:b/>
          <w:w w:val="198"/>
          <w:sz w:val="32"/>
          <w:szCs w:val="32"/>
          <w:u w:val="single"/>
        </w:rPr>
        <w:t xml:space="preserve"> 　　　　 　　</w:t>
      </w:r>
      <w:r>
        <w:rPr>
          <w:rFonts w:hint="eastAsia" w:ascii="宋体"/>
          <w:b/>
          <w:w w:val="99"/>
          <w:sz w:val="32"/>
          <w:szCs w:val="32"/>
        </w:rPr>
        <w:t>（盖单位公章）</w:t>
      </w:r>
    </w:p>
    <w:p>
      <w:pPr>
        <w:tabs>
          <w:tab w:val="left" w:pos="6080"/>
          <w:tab w:val="left" w:pos="6640"/>
        </w:tabs>
        <w:autoSpaceDE w:val="0"/>
        <w:autoSpaceDN w:val="0"/>
        <w:snapToGrid w:val="0"/>
        <w:spacing w:line="480" w:lineRule="auto"/>
        <w:jc w:val="left"/>
        <w:rPr>
          <w:rFonts w:ascii="宋体"/>
          <w:b/>
          <w:sz w:val="32"/>
          <w:szCs w:val="32"/>
        </w:rPr>
      </w:pPr>
      <w:r>
        <w:rPr>
          <w:rFonts w:hint="eastAsia" w:ascii="宋体"/>
          <w:b/>
          <w:w w:val="99"/>
          <w:sz w:val="32"/>
          <w:szCs w:val="32"/>
        </w:rPr>
        <w:t xml:space="preserve">    法定代表人或其委托代理人：</w:t>
      </w:r>
      <w:r>
        <w:rPr>
          <w:rFonts w:hint="eastAsia" w:ascii="宋体"/>
          <w:b/>
          <w:w w:val="198"/>
          <w:sz w:val="32"/>
          <w:szCs w:val="32"/>
          <w:u w:val="single"/>
        </w:rPr>
        <w:t xml:space="preserve"> 　　 　</w:t>
      </w:r>
      <w:r>
        <w:rPr>
          <w:rFonts w:hint="eastAsia" w:ascii="宋体"/>
          <w:b/>
          <w:w w:val="99"/>
          <w:sz w:val="32"/>
          <w:szCs w:val="32"/>
        </w:rPr>
        <w:t>（签字）</w:t>
      </w:r>
    </w:p>
    <w:p>
      <w:pPr>
        <w:tabs>
          <w:tab w:val="left" w:pos="3280"/>
          <w:tab w:val="left" w:pos="4680"/>
          <w:tab w:val="left" w:pos="6080"/>
        </w:tabs>
        <w:autoSpaceDE w:val="0"/>
        <w:autoSpaceDN w:val="0"/>
        <w:snapToGrid w:val="0"/>
        <w:spacing w:line="480" w:lineRule="auto"/>
        <w:jc w:val="center"/>
        <w:rPr>
          <w:rFonts w:ascii="宋体"/>
          <w:b/>
          <w:sz w:val="32"/>
          <w:szCs w:val="32"/>
        </w:rPr>
      </w:pPr>
      <w:r>
        <w:rPr>
          <w:rFonts w:hint="eastAsia" w:ascii="宋体"/>
          <w:b/>
          <w:w w:val="99"/>
          <w:sz w:val="32"/>
          <w:szCs w:val="32"/>
          <w:u w:val="single"/>
        </w:rPr>
        <w:t xml:space="preserve">     　</w:t>
      </w:r>
      <w:r>
        <w:rPr>
          <w:rFonts w:hint="eastAsia" w:ascii="宋体"/>
          <w:b/>
          <w:w w:val="99"/>
          <w:sz w:val="32"/>
          <w:szCs w:val="32"/>
        </w:rPr>
        <w:t>年</w:t>
      </w:r>
      <w:r>
        <w:rPr>
          <w:rFonts w:hint="eastAsia" w:ascii="宋体"/>
          <w:b/>
          <w:w w:val="99"/>
          <w:sz w:val="32"/>
          <w:szCs w:val="32"/>
          <w:u w:val="single"/>
        </w:rPr>
        <w:t xml:space="preserve">   </w:t>
      </w:r>
      <w:r>
        <w:rPr>
          <w:rFonts w:hint="eastAsia" w:ascii="宋体"/>
          <w:b/>
          <w:w w:val="99"/>
          <w:sz w:val="32"/>
          <w:szCs w:val="32"/>
        </w:rPr>
        <w:t>月</w:t>
      </w:r>
      <w:r>
        <w:rPr>
          <w:rFonts w:hint="eastAsia" w:ascii="宋体"/>
          <w:b/>
          <w:w w:val="99"/>
          <w:sz w:val="32"/>
          <w:szCs w:val="32"/>
          <w:u w:val="single"/>
        </w:rPr>
        <w:t xml:space="preserve">    </w:t>
      </w:r>
      <w:r>
        <w:rPr>
          <w:rFonts w:hint="eastAsia" w:ascii="宋体"/>
          <w:b/>
          <w:w w:val="99"/>
          <w:sz w:val="32"/>
          <w:szCs w:val="32"/>
        </w:rPr>
        <w:t>日</w:t>
      </w:r>
    </w:p>
    <w:p>
      <w:pPr>
        <w:snapToGrid w:val="0"/>
        <w:spacing w:line="360" w:lineRule="auto"/>
        <w:rPr>
          <w:rFonts w:ascii="宋体"/>
        </w:rPr>
      </w:pPr>
    </w:p>
    <w:p>
      <w:pPr>
        <w:tabs>
          <w:tab w:val="left" w:pos="6300"/>
        </w:tabs>
        <w:snapToGrid w:val="0"/>
        <w:ind w:firstLine="570"/>
        <w:jc w:val="center"/>
        <w:rPr>
          <w:rFonts w:ascii="仿宋_GB2312" w:hAnsi="宋体" w:eastAsia="仿宋_GB2312"/>
          <w:b/>
          <w:color w:val="000000"/>
          <w:szCs w:val="28"/>
        </w:rPr>
      </w:pPr>
    </w:p>
    <w:p>
      <w:pPr>
        <w:pStyle w:val="2"/>
      </w:pPr>
    </w:p>
    <w:p>
      <w:pPr>
        <w:tabs>
          <w:tab w:val="left" w:pos="6300"/>
        </w:tabs>
        <w:snapToGrid w:val="0"/>
        <w:ind w:firstLine="570"/>
        <w:jc w:val="center"/>
        <w:rPr>
          <w:rFonts w:ascii="仿宋_GB2312" w:hAnsi="宋体" w:eastAsia="仿宋_GB2312"/>
          <w:b/>
          <w:color w:val="000000"/>
          <w:sz w:val="32"/>
          <w:szCs w:val="32"/>
        </w:rPr>
      </w:pPr>
      <w:r>
        <w:rPr>
          <w:rFonts w:hint="eastAsia" w:ascii="仿宋_GB2312" w:hAnsi="宋体" w:eastAsia="仿宋_GB2312"/>
          <w:b/>
          <w:color w:val="000000"/>
          <w:sz w:val="32"/>
          <w:szCs w:val="32"/>
        </w:rPr>
        <w:t>1．营业执照副本复印件（盖公章）</w:t>
      </w:r>
    </w:p>
    <w:p>
      <w:pPr>
        <w:pStyle w:val="22"/>
      </w:pPr>
      <w:r>
        <w:rPr>
          <w:szCs w:val="32"/>
        </w:rPr>
        <w:br w:type="page"/>
      </w:r>
    </w:p>
    <w:p>
      <w:pPr>
        <w:snapToGrid w:val="0"/>
        <w:jc w:val="left"/>
        <w:rPr>
          <w:rFonts w:ascii="仿宋" w:hAnsi="仿宋" w:eastAsia="仿宋" w:cs="仿宋"/>
          <w:b/>
          <w:sz w:val="32"/>
          <w:szCs w:val="32"/>
        </w:rPr>
      </w:pPr>
      <w:r>
        <w:rPr>
          <w:rFonts w:hint="eastAsia" w:ascii="仿宋" w:hAnsi="仿宋" w:eastAsia="仿宋" w:cs="仿宋"/>
          <w:b/>
          <w:color w:val="000000"/>
          <w:sz w:val="32"/>
          <w:szCs w:val="32"/>
        </w:rPr>
        <w:t>2．</w:t>
      </w:r>
      <w:r>
        <w:rPr>
          <w:rFonts w:hint="eastAsia" w:ascii="仿宋" w:hAnsi="仿宋" w:eastAsia="仿宋" w:cs="仿宋"/>
          <w:b/>
          <w:sz w:val="32"/>
          <w:szCs w:val="32"/>
        </w:rPr>
        <w:t>法定代表人身份证明书（格式）</w:t>
      </w:r>
    </w:p>
    <w:p>
      <w:pPr>
        <w:tabs>
          <w:tab w:val="left" w:pos="6300"/>
        </w:tabs>
        <w:snapToGrid w:val="0"/>
        <w:rPr>
          <w:rFonts w:ascii="仿宋" w:hAnsi="仿宋" w:eastAsia="仿宋" w:cs="仿宋"/>
          <w:sz w:val="32"/>
          <w:szCs w:val="32"/>
        </w:rPr>
      </w:pPr>
    </w:p>
    <w:p>
      <w:pPr>
        <w:tabs>
          <w:tab w:val="left" w:pos="6300"/>
        </w:tabs>
        <w:snapToGrid w:val="0"/>
        <w:rPr>
          <w:rFonts w:ascii="仿宋" w:hAnsi="仿宋" w:eastAsia="仿宋" w:cs="仿宋"/>
          <w:sz w:val="32"/>
          <w:szCs w:val="32"/>
        </w:rPr>
      </w:pPr>
      <w:r>
        <w:rPr>
          <w:rFonts w:hint="eastAsia" w:ascii="仿宋" w:hAnsi="仿宋" w:eastAsia="仿宋" w:cs="仿宋"/>
          <w:sz w:val="32"/>
          <w:szCs w:val="32"/>
        </w:rPr>
        <w:t>致：</w:t>
      </w:r>
      <w:r>
        <w:rPr>
          <w:rFonts w:hint="eastAsia" w:ascii="仿宋" w:hAnsi="仿宋" w:eastAsia="仿宋" w:cs="仿宋"/>
          <w:sz w:val="32"/>
          <w:szCs w:val="32"/>
          <w:u w:val="single"/>
        </w:rPr>
        <w:t xml:space="preserve">                     </w:t>
      </w:r>
      <w:r>
        <w:rPr>
          <w:rFonts w:hint="eastAsia" w:ascii="仿宋" w:hAnsi="仿宋" w:eastAsia="仿宋" w:cs="仿宋"/>
          <w:sz w:val="32"/>
          <w:szCs w:val="32"/>
        </w:rPr>
        <w:t>（采购人名称）：</w:t>
      </w:r>
    </w:p>
    <w:p>
      <w:pPr>
        <w:tabs>
          <w:tab w:val="left" w:pos="6300"/>
        </w:tabs>
        <w:snapToGrid w:val="0"/>
        <w:ind w:firstLine="1168" w:firstLineChars="400"/>
        <w:rPr>
          <w:rFonts w:ascii="仿宋" w:hAnsi="仿宋" w:eastAsia="仿宋" w:cs="仿宋"/>
          <w:sz w:val="32"/>
          <w:szCs w:val="32"/>
        </w:rPr>
      </w:pPr>
      <w:r>
        <w:rPr>
          <w:rFonts w:hint="eastAsia" w:ascii="仿宋" w:hAnsi="仿宋" w:eastAsia="仿宋" w:cs="仿宋"/>
          <w:sz w:val="32"/>
          <w:szCs w:val="32"/>
          <w:u w:val="single"/>
        </w:rPr>
        <w:t xml:space="preserve">              </w:t>
      </w:r>
      <w:r>
        <w:rPr>
          <w:rFonts w:hint="eastAsia" w:ascii="仿宋" w:hAnsi="仿宋" w:eastAsia="仿宋" w:cs="仿宋"/>
          <w:sz w:val="32"/>
          <w:szCs w:val="32"/>
        </w:rPr>
        <w:t>（供应商法定代表人姓名）在</w:t>
      </w:r>
      <w:r>
        <w:rPr>
          <w:rFonts w:hint="eastAsia" w:ascii="仿宋" w:hAnsi="仿宋" w:eastAsia="仿宋" w:cs="仿宋"/>
          <w:sz w:val="32"/>
          <w:szCs w:val="32"/>
          <w:u w:val="single"/>
        </w:rPr>
        <w:t xml:space="preserve">                    </w:t>
      </w:r>
      <w:r>
        <w:rPr>
          <w:rFonts w:hint="eastAsia" w:ascii="仿宋" w:hAnsi="仿宋" w:eastAsia="仿宋" w:cs="仿宋"/>
          <w:sz w:val="32"/>
          <w:szCs w:val="32"/>
        </w:rPr>
        <w:t>（供应商名称）任</w:t>
      </w:r>
      <w:r>
        <w:rPr>
          <w:rFonts w:hint="eastAsia" w:ascii="仿宋" w:hAnsi="仿宋" w:eastAsia="仿宋" w:cs="仿宋"/>
          <w:sz w:val="32"/>
          <w:szCs w:val="32"/>
          <w:u w:val="single"/>
        </w:rPr>
        <w:t xml:space="preserve">        </w:t>
      </w:r>
      <w:r>
        <w:rPr>
          <w:rFonts w:hint="eastAsia" w:ascii="仿宋" w:hAnsi="仿宋" w:eastAsia="仿宋" w:cs="仿宋"/>
          <w:sz w:val="32"/>
          <w:szCs w:val="32"/>
        </w:rPr>
        <w:t>（职务名称）职务，是（供应商名称）</w:t>
      </w:r>
      <w:r>
        <w:rPr>
          <w:rFonts w:hint="eastAsia" w:ascii="仿宋" w:hAnsi="仿宋" w:eastAsia="仿宋" w:cs="仿宋"/>
          <w:sz w:val="32"/>
          <w:szCs w:val="32"/>
          <w:u w:val="single"/>
        </w:rPr>
        <w:t xml:space="preserve">              </w:t>
      </w:r>
      <w:r>
        <w:rPr>
          <w:rFonts w:hint="eastAsia" w:ascii="仿宋" w:hAnsi="仿宋" w:eastAsia="仿宋" w:cs="仿宋"/>
          <w:sz w:val="32"/>
          <w:szCs w:val="32"/>
        </w:rPr>
        <w:t>的法定代表人。</w:t>
      </w:r>
    </w:p>
    <w:p>
      <w:pPr>
        <w:tabs>
          <w:tab w:val="left" w:pos="6300"/>
        </w:tabs>
        <w:snapToGrid w:val="0"/>
        <w:rPr>
          <w:rFonts w:ascii="仿宋" w:hAnsi="仿宋" w:eastAsia="仿宋" w:cs="仿宋"/>
          <w:sz w:val="32"/>
          <w:szCs w:val="32"/>
        </w:rPr>
      </w:pPr>
    </w:p>
    <w:p>
      <w:pPr>
        <w:tabs>
          <w:tab w:val="left" w:pos="6300"/>
        </w:tabs>
        <w:snapToGrid w:val="0"/>
        <w:rPr>
          <w:rFonts w:ascii="仿宋" w:hAnsi="仿宋" w:eastAsia="仿宋" w:cs="仿宋"/>
          <w:sz w:val="32"/>
          <w:szCs w:val="32"/>
        </w:rPr>
      </w:pPr>
      <w:r>
        <w:rPr>
          <w:rFonts w:hint="eastAsia" w:ascii="仿宋" w:hAnsi="仿宋" w:eastAsia="仿宋" w:cs="仿宋"/>
          <w:sz w:val="32"/>
          <w:szCs w:val="32"/>
        </w:rPr>
        <w:t>特此证明。</w:t>
      </w:r>
    </w:p>
    <w:p>
      <w:pPr>
        <w:tabs>
          <w:tab w:val="left" w:pos="6300"/>
        </w:tabs>
        <w:snapToGrid w:val="0"/>
        <w:rPr>
          <w:rFonts w:ascii="仿宋" w:hAnsi="仿宋" w:eastAsia="仿宋" w:cs="仿宋"/>
          <w:sz w:val="32"/>
          <w:szCs w:val="32"/>
        </w:rPr>
      </w:pPr>
    </w:p>
    <w:p>
      <w:pPr>
        <w:tabs>
          <w:tab w:val="left" w:pos="6300"/>
        </w:tabs>
        <w:snapToGrid w:val="0"/>
        <w:rPr>
          <w:rFonts w:ascii="仿宋" w:hAnsi="仿宋" w:eastAsia="仿宋" w:cs="仿宋"/>
          <w:sz w:val="32"/>
          <w:szCs w:val="32"/>
        </w:rPr>
      </w:pPr>
    </w:p>
    <w:p>
      <w:pPr>
        <w:tabs>
          <w:tab w:val="left" w:pos="6300"/>
        </w:tabs>
        <w:snapToGrid w:val="0"/>
        <w:rPr>
          <w:rFonts w:ascii="仿宋" w:hAnsi="仿宋" w:eastAsia="仿宋" w:cs="仿宋"/>
          <w:sz w:val="32"/>
          <w:szCs w:val="32"/>
        </w:rPr>
      </w:pPr>
      <w:r>
        <w:rPr>
          <w:rFonts w:hint="eastAsia" w:ascii="仿宋" w:hAnsi="仿宋" w:eastAsia="仿宋" w:cs="仿宋"/>
          <w:sz w:val="32"/>
          <w:szCs w:val="32"/>
        </w:rPr>
        <w:t xml:space="preserve">                                    </w:t>
      </w:r>
    </w:p>
    <w:p>
      <w:pPr>
        <w:tabs>
          <w:tab w:val="left" w:pos="6300"/>
        </w:tabs>
        <w:snapToGrid w:val="0"/>
        <w:rPr>
          <w:rFonts w:ascii="仿宋" w:hAnsi="仿宋" w:eastAsia="仿宋" w:cs="仿宋"/>
          <w:sz w:val="32"/>
          <w:szCs w:val="32"/>
        </w:rPr>
      </w:pPr>
    </w:p>
    <w:p>
      <w:pPr>
        <w:tabs>
          <w:tab w:val="left" w:pos="6300"/>
        </w:tabs>
        <w:snapToGrid w:val="0"/>
        <w:rPr>
          <w:rFonts w:ascii="仿宋" w:hAnsi="仿宋" w:eastAsia="仿宋" w:cs="仿宋"/>
          <w:sz w:val="32"/>
          <w:szCs w:val="32"/>
        </w:rPr>
      </w:pPr>
      <w:r>
        <w:rPr>
          <w:rFonts w:hint="eastAsia" w:ascii="仿宋" w:hAnsi="仿宋" w:eastAsia="仿宋" w:cs="仿宋"/>
          <w:sz w:val="32"/>
          <w:szCs w:val="32"/>
        </w:rPr>
        <w:t>（附：法定代表人身份证复印件）</w:t>
      </w:r>
    </w:p>
    <w:p>
      <w:pPr>
        <w:snapToGrid w:val="0"/>
        <w:spacing w:line="440" w:lineRule="exact"/>
        <w:rPr>
          <w:rFonts w:ascii="仿宋" w:hAnsi="仿宋" w:eastAsia="仿宋" w:cs="仿宋"/>
          <w:sz w:val="32"/>
          <w:szCs w:val="32"/>
        </w:rPr>
      </w:pPr>
    </w:p>
    <w:p>
      <w:pPr>
        <w:tabs>
          <w:tab w:val="left" w:pos="6300"/>
        </w:tabs>
        <w:snapToGrid w:val="0"/>
        <w:jc w:val="right"/>
        <w:rPr>
          <w:rFonts w:ascii="仿宋" w:hAnsi="仿宋" w:eastAsia="仿宋" w:cs="仿宋"/>
          <w:sz w:val="32"/>
          <w:szCs w:val="32"/>
        </w:rPr>
      </w:pPr>
    </w:p>
    <w:p>
      <w:pPr>
        <w:tabs>
          <w:tab w:val="left" w:pos="6300"/>
        </w:tabs>
        <w:snapToGrid w:val="0"/>
        <w:jc w:val="right"/>
        <w:rPr>
          <w:rFonts w:ascii="仿宋" w:hAnsi="仿宋" w:eastAsia="仿宋" w:cs="仿宋"/>
          <w:sz w:val="32"/>
          <w:szCs w:val="32"/>
        </w:rPr>
      </w:pPr>
    </w:p>
    <w:p>
      <w:pPr>
        <w:tabs>
          <w:tab w:val="left" w:pos="6300"/>
        </w:tabs>
        <w:snapToGrid w:val="0"/>
        <w:jc w:val="right"/>
        <w:rPr>
          <w:rFonts w:ascii="仿宋" w:hAnsi="仿宋" w:eastAsia="仿宋" w:cs="仿宋"/>
          <w:sz w:val="32"/>
          <w:szCs w:val="32"/>
        </w:rPr>
      </w:pPr>
    </w:p>
    <w:p>
      <w:pPr>
        <w:tabs>
          <w:tab w:val="left" w:pos="6300"/>
        </w:tabs>
        <w:snapToGrid w:val="0"/>
        <w:jc w:val="right"/>
        <w:rPr>
          <w:rFonts w:ascii="仿宋" w:hAnsi="仿宋" w:eastAsia="仿宋" w:cs="仿宋"/>
          <w:sz w:val="32"/>
          <w:szCs w:val="32"/>
        </w:rPr>
      </w:pPr>
      <w:r>
        <w:rPr>
          <w:rFonts w:hint="eastAsia" w:ascii="仿宋" w:hAnsi="仿宋" w:eastAsia="仿宋" w:cs="仿宋"/>
          <w:sz w:val="32"/>
          <w:szCs w:val="32"/>
        </w:rPr>
        <w:t xml:space="preserve"> 供应商</w:t>
      </w:r>
      <w:r>
        <w:rPr>
          <w:rFonts w:hint="eastAsia" w:ascii="仿宋" w:hAnsi="仿宋" w:eastAsia="仿宋" w:cs="仿宋"/>
          <w:kern w:val="0"/>
          <w:sz w:val="32"/>
          <w:szCs w:val="32"/>
        </w:rPr>
        <w:t>：</w:t>
      </w:r>
      <w:r>
        <w:rPr>
          <w:rFonts w:hint="eastAsia" w:ascii="仿宋" w:hAnsi="仿宋" w:eastAsia="仿宋" w:cs="仿宋"/>
          <w:kern w:val="0"/>
          <w:sz w:val="32"/>
          <w:szCs w:val="32"/>
          <w:u w:val="single"/>
        </w:rPr>
        <w:t xml:space="preserve">            </w:t>
      </w:r>
      <w:r>
        <w:rPr>
          <w:rFonts w:hint="eastAsia" w:ascii="仿宋" w:hAnsi="仿宋" w:eastAsia="仿宋" w:cs="仿宋"/>
          <w:spacing w:val="-1"/>
          <w:kern w:val="0"/>
          <w:sz w:val="32"/>
          <w:szCs w:val="32"/>
        </w:rPr>
        <w:t>（</w:t>
      </w:r>
      <w:r>
        <w:rPr>
          <w:rFonts w:hint="eastAsia" w:ascii="仿宋" w:hAnsi="仿宋" w:eastAsia="仿宋" w:cs="仿宋"/>
          <w:kern w:val="0"/>
          <w:sz w:val="32"/>
          <w:szCs w:val="32"/>
        </w:rPr>
        <w:t>盖</w:t>
      </w:r>
      <w:r>
        <w:rPr>
          <w:rFonts w:hint="eastAsia" w:ascii="仿宋" w:hAnsi="仿宋" w:eastAsia="仿宋" w:cs="仿宋"/>
          <w:sz w:val="32"/>
          <w:szCs w:val="32"/>
        </w:rPr>
        <w:t>供应商公章）</w:t>
      </w:r>
    </w:p>
    <w:p>
      <w:pPr>
        <w:autoSpaceDE w:val="0"/>
        <w:autoSpaceDN w:val="0"/>
        <w:adjustRightInd w:val="0"/>
        <w:snapToGrid w:val="0"/>
        <w:spacing w:line="360" w:lineRule="auto"/>
        <w:jc w:val="right"/>
        <w:rPr>
          <w:rFonts w:ascii="仿宋" w:hAnsi="仿宋" w:eastAsia="仿宋" w:cs="仿宋"/>
          <w:kern w:val="0"/>
          <w:sz w:val="32"/>
          <w:szCs w:val="32"/>
        </w:rPr>
      </w:pPr>
    </w:p>
    <w:p>
      <w:pPr>
        <w:tabs>
          <w:tab w:val="left" w:pos="6300"/>
        </w:tabs>
        <w:snapToGrid w:val="0"/>
        <w:ind w:firstLine="570"/>
        <w:jc w:val="center"/>
        <w:rPr>
          <w:rFonts w:ascii="仿宋" w:hAnsi="仿宋" w:eastAsia="仿宋" w:cs="仿宋"/>
          <w:b/>
          <w:color w:val="000000"/>
          <w:sz w:val="32"/>
          <w:szCs w:val="32"/>
        </w:rPr>
      </w:pPr>
      <w:r>
        <w:rPr>
          <w:rFonts w:hint="eastAsia" w:ascii="仿宋" w:hAnsi="仿宋" w:eastAsia="仿宋" w:cs="仿宋"/>
          <w:spacing w:val="-1"/>
          <w:kern w:val="0"/>
          <w:sz w:val="32"/>
          <w:szCs w:val="32"/>
        </w:rPr>
        <w:t xml:space="preserve">                                </w:t>
      </w:r>
      <w:r>
        <w:rPr>
          <w:rFonts w:hint="eastAsia" w:ascii="仿宋" w:hAnsi="仿宋" w:eastAsia="仿宋" w:cs="仿宋"/>
          <w:spacing w:val="-1"/>
          <w:kern w:val="0"/>
          <w:sz w:val="32"/>
          <w:szCs w:val="32"/>
          <w:u w:val="single"/>
        </w:rPr>
        <w:t xml:space="preserve">     </w:t>
      </w:r>
      <w:r>
        <w:rPr>
          <w:rFonts w:hint="eastAsia" w:ascii="仿宋" w:hAnsi="仿宋" w:eastAsia="仿宋" w:cs="仿宋"/>
          <w:spacing w:val="-1"/>
          <w:kern w:val="0"/>
          <w:sz w:val="32"/>
          <w:szCs w:val="32"/>
        </w:rPr>
        <w:t>年</w:t>
      </w:r>
      <w:r>
        <w:rPr>
          <w:rFonts w:hint="eastAsia" w:ascii="仿宋" w:hAnsi="仿宋" w:eastAsia="仿宋" w:cs="仿宋"/>
          <w:w w:val="200"/>
          <w:kern w:val="0"/>
          <w:sz w:val="32"/>
          <w:szCs w:val="32"/>
          <w:u w:val="single"/>
        </w:rPr>
        <w:t xml:space="preserve">  </w:t>
      </w:r>
      <w:r>
        <w:rPr>
          <w:rFonts w:hint="eastAsia" w:ascii="仿宋" w:hAnsi="仿宋" w:eastAsia="仿宋" w:cs="仿宋"/>
          <w:kern w:val="0"/>
          <w:sz w:val="32"/>
          <w:szCs w:val="32"/>
        </w:rPr>
        <w:t>月</w:t>
      </w:r>
      <w:r>
        <w:rPr>
          <w:rFonts w:hint="eastAsia" w:ascii="仿宋" w:hAnsi="仿宋" w:eastAsia="仿宋" w:cs="仿宋"/>
          <w:w w:val="200"/>
          <w:kern w:val="0"/>
          <w:sz w:val="32"/>
          <w:szCs w:val="32"/>
          <w:u w:val="single"/>
        </w:rPr>
        <w:t xml:space="preserve">  </w:t>
      </w:r>
      <w:r>
        <w:rPr>
          <w:rFonts w:hint="eastAsia" w:ascii="仿宋" w:hAnsi="仿宋" w:eastAsia="仿宋" w:cs="仿宋"/>
          <w:kern w:val="0"/>
          <w:sz w:val="32"/>
          <w:szCs w:val="32"/>
        </w:rPr>
        <w:t>日</w:t>
      </w:r>
    </w:p>
    <w:p>
      <w:pPr>
        <w:pStyle w:val="22"/>
        <w:rPr>
          <w:rFonts w:ascii="仿宋" w:hAnsi="仿宋" w:eastAsia="仿宋" w:cs="仿宋"/>
          <w:szCs w:val="32"/>
        </w:rPr>
      </w:pPr>
      <w:r>
        <w:rPr>
          <w:rFonts w:hint="eastAsia" w:ascii="仿宋" w:hAnsi="仿宋" w:eastAsia="仿宋" w:cs="仿宋"/>
          <w:szCs w:val="32"/>
        </w:rPr>
        <w:br w:type="page"/>
      </w:r>
    </w:p>
    <w:p>
      <w:pPr>
        <w:snapToGrid w:val="0"/>
        <w:spacing w:line="520" w:lineRule="exact"/>
        <w:rPr>
          <w:rFonts w:ascii="仿宋" w:hAnsi="仿宋" w:eastAsia="仿宋" w:cs="仿宋"/>
          <w:b/>
          <w:sz w:val="32"/>
          <w:szCs w:val="32"/>
        </w:rPr>
      </w:pPr>
      <w:r>
        <w:rPr>
          <w:rFonts w:hint="eastAsia" w:ascii="仿宋" w:hAnsi="仿宋" w:eastAsia="仿宋" w:cs="仿宋"/>
          <w:b/>
          <w:color w:val="000000"/>
          <w:sz w:val="32"/>
          <w:szCs w:val="32"/>
        </w:rPr>
        <w:t>3</w:t>
      </w:r>
      <w:r>
        <w:rPr>
          <w:rFonts w:hint="eastAsia" w:ascii="仿宋" w:hAnsi="仿宋" w:eastAsia="仿宋" w:cs="仿宋"/>
          <w:bCs/>
          <w:color w:val="000000"/>
          <w:sz w:val="32"/>
          <w:szCs w:val="32"/>
        </w:rPr>
        <w:t>．</w:t>
      </w:r>
      <w:r>
        <w:rPr>
          <w:rFonts w:hint="eastAsia" w:ascii="仿宋" w:hAnsi="仿宋" w:eastAsia="仿宋" w:cs="仿宋"/>
          <w:b/>
          <w:sz w:val="32"/>
          <w:szCs w:val="32"/>
        </w:rPr>
        <w:t>法定代表人授权委托书（格式）</w:t>
      </w:r>
    </w:p>
    <w:p>
      <w:pPr>
        <w:snapToGrid w:val="0"/>
        <w:spacing w:line="440" w:lineRule="exact"/>
        <w:rPr>
          <w:rFonts w:ascii="仿宋" w:hAnsi="仿宋" w:eastAsia="仿宋" w:cs="仿宋"/>
          <w:sz w:val="32"/>
          <w:szCs w:val="32"/>
        </w:rPr>
      </w:pPr>
    </w:p>
    <w:p>
      <w:pPr>
        <w:tabs>
          <w:tab w:val="left" w:pos="6300"/>
        </w:tabs>
        <w:snapToGrid w:val="0"/>
        <w:rPr>
          <w:rFonts w:ascii="仿宋" w:hAnsi="仿宋" w:eastAsia="仿宋" w:cs="仿宋"/>
          <w:sz w:val="32"/>
          <w:szCs w:val="32"/>
        </w:rPr>
      </w:pPr>
    </w:p>
    <w:p>
      <w:pPr>
        <w:tabs>
          <w:tab w:val="left" w:pos="6300"/>
        </w:tabs>
        <w:snapToGrid w:val="0"/>
        <w:rPr>
          <w:rFonts w:ascii="仿宋" w:hAnsi="仿宋" w:eastAsia="仿宋" w:cs="仿宋"/>
          <w:sz w:val="32"/>
          <w:szCs w:val="32"/>
        </w:rPr>
      </w:pPr>
      <w:r>
        <w:rPr>
          <w:rFonts w:hint="eastAsia" w:ascii="仿宋" w:hAnsi="仿宋" w:eastAsia="仿宋" w:cs="仿宋"/>
          <w:sz w:val="32"/>
          <w:szCs w:val="32"/>
        </w:rPr>
        <w:t>致：</w:t>
      </w:r>
      <w:r>
        <w:rPr>
          <w:rFonts w:hint="eastAsia" w:ascii="仿宋" w:hAnsi="仿宋" w:eastAsia="仿宋" w:cs="仿宋"/>
          <w:sz w:val="32"/>
          <w:szCs w:val="32"/>
          <w:u w:val="single"/>
        </w:rPr>
        <w:t xml:space="preserve">                     </w:t>
      </w:r>
      <w:r>
        <w:rPr>
          <w:rFonts w:hint="eastAsia" w:ascii="仿宋" w:hAnsi="仿宋" w:eastAsia="仿宋" w:cs="仿宋"/>
          <w:sz w:val="32"/>
          <w:szCs w:val="32"/>
        </w:rPr>
        <w:t>（采购人名称）：</w:t>
      </w:r>
    </w:p>
    <w:p>
      <w:pPr>
        <w:tabs>
          <w:tab w:val="left" w:pos="6300"/>
        </w:tabs>
        <w:snapToGrid w:val="0"/>
        <w:ind w:firstLine="1168" w:firstLineChars="400"/>
        <w:rPr>
          <w:rFonts w:ascii="仿宋" w:hAnsi="仿宋" w:eastAsia="仿宋" w:cs="仿宋"/>
          <w:sz w:val="32"/>
          <w:szCs w:val="32"/>
        </w:rPr>
      </w:pPr>
      <w:r>
        <w:rPr>
          <w:rFonts w:hint="eastAsia" w:ascii="仿宋" w:hAnsi="仿宋" w:eastAsia="仿宋" w:cs="仿宋"/>
          <w:sz w:val="32"/>
          <w:szCs w:val="32"/>
          <w:u w:val="single"/>
        </w:rPr>
        <w:t xml:space="preserve">            </w:t>
      </w:r>
      <w:r>
        <w:rPr>
          <w:rFonts w:hint="eastAsia" w:ascii="仿宋" w:hAnsi="仿宋" w:eastAsia="仿宋" w:cs="仿宋"/>
          <w:sz w:val="32"/>
          <w:szCs w:val="32"/>
        </w:rPr>
        <w:t>（供应商法定代表人姓名）是</w:t>
      </w:r>
      <w:r>
        <w:rPr>
          <w:rFonts w:hint="eastAsia" w:ascii="仿宋" w:hAnsi="仿宋" w:eastAsia="仿宋" w:cs="仿宋"/>
          <w:sz w:val="32"/>
          <w:szCs w:val="32"/>
          <w:u w:val="single"/>
        </w:rPr>
        <w:t xml:space="preserve">                       </w:t>
      </w:r>
      <w:r>
        <w:rPr>
          <w:rFonts w:hint="eastAsia" w:ascii="仿宋" w:hAnsi="仿宋" w:eastAsia="仿宋" w:cs="仿宋"/>
          <w:sz w:val="32"/>
          <w:szCs w:val="32"/>
        </w:rPr>
        <w:t>（投标人供应商名称）的法定代表人，特授权</w:t>
      </w:r>
      <w:r>
        <w:rPr>
          <w:rFonts w:hint="eastAsia" w:ascii="仿宋" w:hAnsi="仿宋" w:eastAsia="仿宋" w:cs="仿宋"/>
          <w:sz w:val="32"/>
          <w:szCs w:val="32"/>
          <w:u w:val="single"/>
        </w:rPr>
        <w:t xml:space="preserve">                    </w:t>
      </w:r>
      <w:r>
        <w:rPr>
          <w:rFonts w:hint="eastAsia" w:ascii="仿宋" w:hAnsi="仿宋" w:eastAsia="仿宋" w:cs="仿宋"/>
          <w:sz w:val="32"/>
          <w:szCs w:val="32"/>
        </w:rPr>
        <w:t>（被授权人姓名及身份证代码）代表我单位全权办理上述项目的投标、谈判、签约等具体工作，并签署全部有关文件、协议及合同。</w:t>
      </w:r>
    </w:p>
    <w:p>
      <w:pPr>
        <w:tabs>
          <w:tab w:val="left" w:pos="6300"/>
        </w:tabs>
        <w:snapToGrid w:val="0"/>
        <w:rPr>
          <w:rFonts w:ascii="仿宋" w:hAnsi="仿宋" w:eastAsia="仿宋" w:cs="仿宋"/>
          <w:sz w:val="32"/>
          <w:szCs w:val="32"/>
        </w:rPr>
      </w:pPr>
      <w:r>
        <w:rPr>
          <w:rFonts w:hint="eastAsia" w:ascii="仿宋" w:hAnsi="仿宋" w:eastAsia="仿宋" w:cs="仿宋"/>
          <w:sz w:val="32"/>
          <w:szCs w:val="32"/>
        </w:rPr>
        <w:t>我单位对被授权人的签字负全部责任。</w:t>
      </w:r>
    </w:p>
    <w:p>
      <w:pPr>
        <w:tabs>
          <w:tab w:val="left" w:pos="6300"/>
        </w:tabs>
        <w:snapToGrid w:val="0"/>
        <w:rPr>
          <w:rFonts w:ascii="仿宋" w:hAnsi="仿宋" w:eastAsia="仿宋" w:cs="仿宋"/>
          <w:sz w:val="32"/>
          <w:szCs w:val="32"/>
        </w:rPr>
      </w:pPr>
      <w:r>
        <w:rPr>
          <w:rFonts w:hint="eastAsia" w:ascii="仿宋" w:hAnsi="仿宋" w:eastAsia="仿宋" w:cs="仿宋"/>
          <w:sz w:val="32"/>
          <w:szCs w:val="32"/>
        </w:rPr>
        <w:t>在撤消授权的书面通知以前，本授权书一直有效。被授权人在授权书有效期内签署的所有文件不因授权的撤消而失效。</w:t>
      </w:r>
    </w:p>
    <w:p>
      <w:pPr>
        <w:tabs>
          <w:tab w:val="left" w:pos="6300"/>
        </w:tabs>
        <w:snapToGrid w:val="0"/>
        <w:rPr>
          <w:rFonts w:ascii="仿宋" w:hAnsi="仿宋" w:eastAsia="仿宋" w:cs="仿宋"/>
          <w:sz w:val="32"/>
          <w:szCs w:val="32"/>
        </w:rPr>
      </w:pPr>
    </w:p>
    <w:p>
      <w:pPr>
        <w:tabs>
          <w:tab w:val="left" w:pos="6300"/>
        </w:tabs>
        <w:snapToGrid w:val="0"/>
        <w:rPr>
          <w:rFonts w:ascii="仿宋" w:hAnsi="仿宋" w:eastAsia="仿宋" w:cs="仿宋"/>
          <w:sz w:val="32"/>
          <w:szCs w:val="32"/>
        </w:rPr>
      </w:pPr>
    </w:p>
    <w:p>
      <w:pPr>
        <w:tabs>
          <w:tab w:val="left" w:pos="6300"/>
        </w:tabs>
        <w:snapToGrid w:val="0"/>
        <w:rPr>
          <w:rFonts w:ascii="仿宋" w:hAnsi="仿宋" w:eastAsia="仿宋" w:cs="仿宋"/>
          <w:sz w:val="32"/>
          <w:szCs w:val="32"/>
        </w:rPr>
      </w:pPr>
      <w:r>
        <w:rPr>
          <w:rFonts w:hint="eastAsia" w:ascii="仿宋" w:hAnsi="仿宋" w:eastAsia="仿宋" w:cs="仿宋"/>
          <w:sz w:val="32"/>
          <w:szCs w:val="32"/>
        </w:rPr>
        <w:t xml:space="preserve">（附：被授权人身份证复印件）                              </w:t>
      </w:r>
    </w:p>
    <w:p>
      <w:pPr>
        <w:tabs>
          <w:tab w:val="left" w:pos="6300"/>
        </w:tabs>
        <w:snapToGrid w:val="0"/>
        <w:rPr>
          <w:rFonts w:ascii="仿宋" w:hAnsi="仿宋" w:eastAsia="仿宋" w:cs="仿宋"/>
          <w:sz w:val="32"/>
          <w:szCs w:val="32"/>
        </w:rPr>
      </w:pPr>
    </w:p>
    <w:p>
      <w:pPr>
        <w:tabs>
          <w:tab w:val="left" w:pos="6300"/>
        </w:tabs>
        <w:snapToGrid w:val="0"/>
        <w:spacing w:line="360" w:lineRule="auto"/>
        <w:ind w:firstLine="2044" w:firstLineChars="700"/>
        <w:rPr>
          <w:rFonts w:ascii="仿宋" w:hAnsi="仿宋" w:eastAsia="仿宋" w:cs="仿宋"/>
          <w:kern w:val="0"/>
          <w:sz w:val="32"/>
          <w:szCs w:val="32"/>
        </w:rPr>
      </w:pPr>
      <w:r>
        <w:rPr>
          <w:rFonts w:hint="eastAsia" w:ascii="仿宋" w:hAnsi="仿宋" w:eastAsia="仿宋" w:cs="仿宋"/>
          <w:sz w:val="32"/>
          <w:szCs w:val="32"/>
        </w:rPr>
        <w:t>供应商</w:t>
      </w:r>
      <w:r>
        <w:rPr>
          <w:rFonts w:hint="eastAsia" w:ascii="仿宋" w:hAnsi="仿宋" w:eastAsia="仿宋" w:cs="仿宋"/>
          <w:kern w:val="0"/>
          <w:sz w:val="32"/>
          <w:szCs w:val="32"/>
        </w:rPr>
        <w:t>：</w:t>
      </w:r>
      <w:r>
        <w:rPr>
          <w:rFonts w:hint="eastAsia" w:ascii="仿宋" w:hAnsi="仿宋" w:eastAsia="仿宋" w:cs="仿宋"/>
          <w:kern w:val="0"/>
          <w:sz w:val="32"/>
          <w:szCs w:val="32"/>
          <w:u w:val="single"/>
        </w:rPr>
        <w:t xml:space="preserve">                   </w:t>
      </w:r>
      <w:r>
        <w:rPr>
          <w:rFonts w:hint="eastAsia" w:ascii="仿宋" w:hAnsi="仿宋" w:eastAsia="仿宋" w:cs="仿宋"/>
          <w:spacing w:val="-1"/>
          <w:kern w:val="0"/>
          <w:sz w:val="32"/>
          <w:szCs w:val="32"/>
        </w:rPr>
        <w:t>（</w:t>
      </w:r>
      <w:r>
        <w:rPr>
          <w:rFonts w:hint="eastAsia" w:ascii="仿宋" w:hAnsi="仿宋" w:eastAsia="仿宋" w:cs="仿宋"/>
          <w:kern w:val="0"/>
          <w:sz w:val="32"/>
          <w:szCs w:val="32"/>
        </w:rPr>
        <w:t>盖</w:t>
      </w:r>
      <w:r>
        <w:rPr>
          <w:rFonts w:hint="eastAsia" w:ascii="仿宋" w:hAnsi="仿宋" w:eastAsia="仿宋" w:cs="仿宋"/>
          <w:sz w:val="32"/>
          <w:szCs w:val="32"/>
        </w:rPr>
        <w:t>供应商公章）</w:t>
      </w:r>
    </w:p>
    <w:p>
      <w:pPr>
        <w:tabs>
          <w:tab w:val="left" w:pos="6300"/>
        </w:tabs>
        <w:autoSpaceDE w:val="0"/>
        <w:autoSpaceDN w:val="0"/>
        <w:adjustRightInd w:val="0"/>
        <w:snapToGrid w:val="0"/>
        <w:spacing w:line="360" w:lineRule="auto"/>
        <w:ind w:firstLine="1680"/>
        <w:jc w:val="left"/>
        <w:rPr>
          <w:rFonts w:ascii="仿宋" w:hAnsi="仿宋" w:eastAsia="仿宋" w:cs="仿宋"/>
          <w:kern w:val="0"/>
          <w:sz w:val="32"/>
          <w:szCs w:val="32"/>
        </w:rPr>
      </w:pPr>
      <w:r>
        <w:rPr>
          <w:rFonts w:hint="eastAsia" w:ascii="仿宋" w:hAnsi="仿宋" w:eastAsia="仿宋" w:cs="仿宋"/>
          <w:kern w:val="0"/>
          <w:sz w:val="32"/>
          <w:szCs w:val="32"/>
        </w:rPr>
        <w:t>法定代表人：</w:t>
      </w:r>
      <w:r>
        <w:rPr>
          <w:rFonts w:hint="eastAsia" w:ascii="仿宋" w:hAnsi="仿宋" w:eastAsia="仿宋" w:cs="仿宋"/>
          <w:w w:val="200"/>
          <w:kern w:val="0"/>
          <w:sz w:val="32"/>
          <w:szCs w:val="32"/>
          <w:u w:val="single"/>
        </w:rPr>
        <w:t xml:space="preserve">          </w:t>
      </w:r>
      <w:r>
        <w:rPr>
          <w:rFonts w:hint="eastAsia" w:ascii="仿宋" w:hAnsi="仿宋" w:eastAsia="仿宋" w:cs="仿宋"/>
          <w:spacing w:val="-1"/>
          <w:kern w:val="0"/>
          <w:sz w:val="32"/>
          <w:szCs w:val="32"/>
        </w:rPr>
        <w:t>（</w:t>
      </w:r>
      <w:r>
        <w:rPr>
          <w:rFonts w:hint="eastAsia" w:ascii="仿宋" w:hAnsi="仿宋" w:eastAsia="仿宋" w:cs="仿宋"/>
          <w:kern w:val="0"/>
          <w:sz w:val="32"/>
          <w:szCs w:val="32"/>
        </w:rPr>
        <w:t>签字或盖章）</w:t>
      </w:r>
    </w:p>
    <w:p>
      <w:pPr>
        <w:tabs>
          <w:tab w:val="left" w:pos="5260"/>
        </w:tabs>
        <w:autoSpaceDE w:val="0"/>
        <w:autoSpaceDN w:val="0"/>
        <w:adjustRightInd w:val="0"/>
        <w:snapToGrid w:val="0"/>
        <w:spacing w:line="360" w:lineRule="auto"/>
        <w:ind w:firstLine="1680"/>
        <w:jc w:val="left"/>
        <w:rPr>
          <w:rFonts w:ascii="仿宋" w:hAnsi="仿宋" w:eastAsia="仿宋" w:cs="仿宋"/>
          <w:kern w:val="0"/>
          <w:sz w:val="32"/>
          <w:szCs w:val="32"/>
        </w:rPr>
      </w:pPr>
      <w:r>
        <w:rPr>
          <w:rFonts w:hint="eastAsia" w:ascii="仿宋" w:hAnsi="仿宋" w:eastAsia="仿宋" w:cs="仿宋"/>
          <w:kern w:val="0"/>
          <w:sz w:val="32"/>
          <w:szCs w:val="32"/>
        </w:rPr>
        <w:t>身份证号码：</w:t>
      </w:r>
      <w:r>
        <w:rPr>
          <w:rFonts w:hint="eastAsia" w:ascii="仿宋" w:hAnsi="仿宋" w:eastAsia="仿宋" w:cs="仿宋"/>
          <w:w w:val="200"/>
          <w:kern w:val="0"/>
          <w:sz w:val="32"/>
          <w:szCs w:val="32"/>
          <w:u w:val="single"/>
        </w:rPr>
        <w:t xml:space="preserve">                </w:t>
      </w:r>
    </w:p>
    <w:p>
      <w:pPr>
        <w:tabs>
          <w:tab w:val="left" w:pos="6720"/>
        </w:tabs>
        <w:autoSpaceDE w:val="0"/>
        <w:autoSpaceDN w:val="0"/>
        <w:adjustRightInd w:val="0"/>
        <w:snapToGrid w:val="0"/>
        <w:spacing w:line="360" w:lineRule="auto"/>
        <w:ind w:firstLine="1680"/>
        <w:jc w:val="left"/>
        <w:rPr>
          <w:rFonts w:ascii="仿宋" w:hAnsi="仿宋" w:eastAsia="仿宋" w:cs="仿宋"/>
          <w:kern w:val="0"/>
          <w:sz w:val="32"/>
          <w:szCs w:val="32"/>
        </w:rPr>
      </w:pPr>
      <w:r>
        <w:rPr>
          <w:rFonts w:hint="eastAsia" w:ascii="仿宋" w:hAnsi="仿宋" w:eastAsia="仿宋" w:cs="仿宋"/>
          <w:kern w:val="0"/>
          <w:sz w:val="32"/>
          <w:szCs w:val="32"/>
        </w:rPr>
        <w:t>委托代理人：</w:t>
      </w:r>
      <w:r>
        <w:rPr>
          <w:rFonts w:hint="eastAsia" w:ascii="仿宋" w:hAnsi="仿宋" w:eastAsia="仿宋" w:cs="仿宋"/>
          <w:w w:val="200"/>
          <w:kern w:val="0"/>
          <w:sz w:val="32"/>
          <w:szCs w:val="32"/>
          <w:u w:val="single"/>
        </w:rPr>
        <w:t xml:space="preserve">          </w:t>
      </w:r>
      <w:r>
        <w:rPr>
          <w:rFonts w:hint="eastAsia" w:ascii="仿宋" w:hAnsi="仿宋" w:eastAsia="仿宋" w:cs="仿宋"/>
          <w:kern w:val="0"/>
          <w:sz w:val="32"/>
          <w:szCs w:val="32"/>
        </w:rPr>
        <w:t>（签字或盖章）</w:t>
      </w:r>
    </w:p>
    <w:p>
      <w:pPr>
        <w:tabs>
          <w:tab w:val="left" w:pos="6825"/>
        </w:tabs>
        <w:autoSpaceDE w:val="0"/>
        <w:autoSpaceDN w:val="0"/>
        <w:adjustRightInd w:val="0"/>
        <w:snapToGrid w:val="0"/>
        <w:spacing w:line="360" w:lineRule="auto"/>
        <w:ind w:firstLine="1680"/>
        <w:jc w:val="left"/>
        <w:rPr>
          <w:rFonts w:ascii="仿宋" w:hAnsi="仿宋" w:eastAsia="仿宋" w:cs="仿宋"/>
          <w:kern w:val="0"/>
          <w:sz w:val="32"/>
          <w:szCs w:val="32"/>
          <w:u w:val="single"/>
        </w:rPr>
      </w:pPr>
      <w:r>
        <w:rPr>
          <w:rFonts w:hint="eastAsia" w:ascii="仿宋" w:hAnsi="仿宋" w:eastAsia="仿宋" w:cs="仿宋"/>
          <w:kern w:val="0"/>
          <w:sz w:val="32"/>
          <w:szCs w:val="32"/>
        </w:rPr>
        <w:t>身份证号码：</w:t>
      </w:r>
      <w:r>
        <w:rPr>
          <w:rFonts w:hint="eastAsia" w:ascii="仿宋" w:hAnsi="仿宋" w:eastAsia="仿宋" w:cs="仿宋"/>
          <w:w w:val="200"/>
          <w:kern w:val="0"/>
          <w:sz w:val="32"/>
          <w:szCs w:val="32"/>
          <w:u w:val="single"/>
        </w:rPr>
        <w:t xml:space="preserve"> </w:t>
      </w:r>
      <w:r>
        <w:rPr>
          <w:rFonts w:hint="eastAsia" w:ascii="仿宋" w:hAnsi="仿宋" w:eastAsia="仿宋" w:cs="仿宋"/>
          <w:kern w:val="0"/>
          <w:sz w:val="32"/>
          <w:szCs w:val="32"/>
          <w:u w:val="single"/>
        </w:rPr>
        <w:tab/>
      </w:r>
    </w:p>
    <w:p>
      <w:pPr>
        <w:tabs>
          <w:tab w:val="left" w:pos="6825"/>
        </w:tabs>
        <w:autoSpaceDE w:val="0"/>
        <w:autoSpaceDN w:val="0"/>
        <w:adjustRightInd w:val="0"/>
        <w:snapToGrid w:val="0"/>
        <w:spacing w:line="360" w:lineRule="auto"/>
        <w:ind w:firstLine="1680"/>
        <w:jc w:val="left"/>
        <w:rPr>
          <w:rFonts w:ascii="仿宋" w:hAnsi="仿宋" w:eastAsia="仿宋" w:cs="仿宋"/>
          <w:b/>
          <w:bCs/>
          <w:kern w:val="0"/>
          <w:sz w:val="32"/>
          <w:szCs w:val="32"/>
        </w:rPr>
      </w:pPr>
      <w:r>
        <w:rPr>
          <w:rFonts w:hint="eastAsia" w:ascii="仿宋" w:hAnsi="仿宋" w:eastAsia="仿宋" w:cs="仿宋"/>
          <w:kern w:val="0"/>
          <w:sz w:val="32"/>
          <w:szCs w:val="32"/>
        </w:rPr>
        <w:t>联系电话:</w:t>
      </w:r>
      <w:r>
        <w:rPr>
          <w:rFonts w:hint="eastAsia" w:ascii="仿宋" w:hAnsi="仿宋" w:eastAsia="仿宋" w:cs="仿宋"/>
          <w:kern w:val="0"/>
          <w:sz w:val="32"/>
          <w:szCs w:val="32"/>
          <w:u w:val="single"/>
        </w:rPr>
        <w:tab/>
      </w:r>
      <w:r>
        <w:rPr>
          <w:rFonts w:hint="eastAsia" w:ascii="仿宋" w:hAnsi="仿宋" w:eastAsia="仿宋" w:cs="仿宋"/>
          <w:kern w:val="0"/>
          <w:sz w:val="32"/>
          <w:szCs w:val="32"/>
          <w:u w:val="single"/>
        </w:rPr>
        <w:t xml:space="preserve">                              </w:t>
      </w:r>
    </w:p>
    <w:p>
      <w:pPr>
        <w:tabs>
          <w:tab w:val="left" w:pos="4005"/>
          <w:tab w:val="left" w:pos="4100"/>
          <w:tab w:val="left" w:pos="5040"/>
        </w:tabs>
        <w:autoSpaceDE w:val="0"/>
        <w:autoSpaceDN w:val="0"/>
        <w:adjustRightInd w:val="0"/>
        <w:snapToGrid w:val="0"/>
        <w:spacing w:line="360" w:lineRule="auto"/>
        <w:ind w:firstLine="3780"/>
        <w:jc w:val="left"/>
        <w:rPr>
          <w:rFonts w:ascii="仿宋" w:hAnsi="仿宋" w:eastAsia="仿宋" w:cs="仿宋"/>
          <w:w w:val="200"/>
          <w:kern w:val="0"/>
          <w:sz w:val="32"/>
          <w:szCs w:val="32"/>
          <w:u w:val="single"/>
        </w:rPr>
      </w:pPr>
    </w:p>
    <w:p>
      <w:pPr>
        <w:autoSpaceDE w:val="0"/>
        <w:autoSpaceDN w:val="0"/>
        <w:adjustRightInd w:val="0"/>
        <w:snapToGrid w:val="0"/>
        <w:spacing w:line="360" w:lineRule="auto"/>
        <w:jc w:val="right"/>
        <w:rPr>
          <w:rFonts w:ascii="仿宋" w:hAnsi="仿宋" w:eastAsia="仿宋" w:cs="仿宋"/>
          <w:kern w:val="0"/>
          <w:sz w:val="32"/>
          <w:szCs w:val="32"/>
        </w:rPr>
      </w:pPr>
      <w:r>
        <w:rPr>
          <w:rFonts w:hint="eastAsia" w:ascii="仿宋" w:hAnsi="仿宋" w:eastAsia="仿宋" w:cs="仿宋"/>
          <w:w w:val="200"/>
          <w:kern w:val="0"/>
          <w:sz w:val="32"/>
          <w:szCs w:val="32"/>
          <w:u w:val="single"/>
        </w:rPr>
        <w:t xml:space="preserve"> </w:t>
      </w:r>
      <w:r>
        <w:rPr>
          <w:rFonts w:hint="eastAsia" w:ascii="仿宋" w:hAnsi="仿宋" w:eastAsia="仿宋" w:cs="仿宋"/>
          <w:kern w:val="0"/>
          <w:sz w:val="32"/>
          <w:szCs w:val="32"/>
          <w:u w:val="single"/>
        </w:rPr>
        <w:tab/>
      </w:r>
      <w:r>
        <w:rPr>
          <w:rFonts w:hint="eastAsia" w:ascii="仿宋" w:hAnsi="仿宋" w:eastAsia="仿宋" w:cs="仿宋"/>
          <w:kern w:val="0"/>
          <w:sz w:val="32"/>
          <w:szCs w:val="32"/>
          <w:u w:val="single"/>
        </w:rPr>
        <w:t xml:space="preserve"> </w:t>
      </w:r>
      <w:r>
        <w:rPr>
          <w:rFonts w:hint="eastAsia" w:ascii="仿宋" w:hAnsi="仿宋" w:eastAsia="仿宋" w:cs="仿宋"/>
          <w:spacing w:val="-1"/>
          <w:kern w:val="0"/>
          <w:sz w:val="32"/>
          <w:szCs w:val="32"/>
        </w:rPr>
        <w:t>年</w:t>
      </w:r>
      <w:r>
        <w:rPr>
          <w:rFonts w:hint="eastAsia" w:ascii="仿宋" w:hAnsi="仿宋" w:eastAsia="仿宋" w:cs="仿宋"/>
          <w:w w:val="200"/>
          <w:kern w:val="0"/>
          <w:sz w:val="32"/>
          <w:szCs w:val="32"/>
          <w:u w:val="single"/>
        </w:rPr>
        <w:t xml:space="preserve">  </w:t>
      </w:r>
      <w:r>
        <w:rPr>
          <w:rFonts w:hint="eastAsia" w:ascii="仿宋" w:hAnsi="仿宋" w:eastAsia="仿宋" w:cs="仿宋"/>
          <w:kern w:val="0"/>
          <w:sz w:val="32"/>
          <w:szCs w:val="32"/>
        </w:rPr>
        <w:t>月</w:t>
      </w:r>
      <w:r>
        <w:rPr>
          <w:rFonts w:hint="eastAsia" w:ascii="仿宋" w:hAnsi="仿宋" w:eastAsia="仿宋" w:cs="仿宋"/>
          <w:w w:val="200"/>
          <w:kern w:val="0"/>
          <w:sz w:val="32"/>
          <w:szCs w:val="32"/>
          <w:u w:val="single"/>
        </w:rPr>
        <w:t xml:space="preserve">  </w:t>
      </w:r>
      <w:r>
        <w:rPr>
          <w:rFonts w:hint="eastAsia" w:ascii="仿宋" w:hAnsi="仿宋" w:eastAsia="仿宋" w:cs="仿宋"/>
          <w:kern w:val="0"/>
          <w:sz w:val="32"/>
          <w:szCs w:val="32"/>
        </w:rPr>
        <w:t>日</w:t>
      </w:r>
    </w:p>
    <w:p>
      <w:pPr>
        <w:tabs>
          <w:tab w:val="left" w:pos="6300"/>
        </w:tabs>
        <w:snapToGrid w:val="0"/>
        <w:ind w:firstLine="570"/>
        <w:jc w:val="center"/>
        <w:rPr>
          <w:rFonts w:ascii="仿宋_GB2312" w:hAnsi="宋体" w:eastAsia="仿宋_GB2312"/>
          <w:b/>
          <w:color w:val="000000"/>
          <w:sz w:val="32"/>
          <w:szCs w:val="32"/>
        </w:rPr>
      </w:pPr>
    </w:p>
    <w:p>
      <w:pPr>
        <w:tabs>
          <w:tab w:val="left" w:pos="6300"/>
        </w:tabs>
        <w:snapToGrid w:val="0"/>
        <w:ind w:firstLine="570"/>
        <w:jc w:val="center"/>
        <w:rPr>
          <w:rFonts w:hint="eastAsia" w:ascii="仿宋_GB2312" w:hAnsi="宋体" w:eastAsia="仿宋_GB2312"/>
          <w:b/>
          <w:color w:val="000000"/>
          <w:sz w:val="32"/>
          <w:szCs w:val="32"/>
        </w:rPr>
      </w:pPr>
    </w:p>
    <w:p>
      <w:pPr>
        <w:tabs>
          <w:tab w:val="left" w:pos="6300"/>
        </w:tabs>
        <w:snapToGrid w:val="0"/>
        <w:ind w:firstLine="570"/>
        <w:jc w:val="center"/>
        <w:rPr>
          <w:rFonts w:ascii="仿宋_GB2312" w:hAnsi="宋体" w:eastAsia="仿宋_GB2312"/>
          <w:b/>
          <w:color w:val="000000"/>
          <w:sz w:val="32"/>
          <w:szCs w:val="32"/>
        </w:rPr>
      </w:pPr>
      <w:r>
        <w:rPr>
          <w:rFonts w:hint="eastAsia" w:ascii="仿宋_GB2312" w:hAnsi="宋体" w:eastAsia="仿宋_GB2312"/>
          <w:b/>
          <w:color w:val="000000"/>
          <w:sz w:val="32"/>
          <w:szCs w:val="32"/>
        </w:rPr>
        <w:t>诚信声明</w:t>
      </w:r>
    </w:p>
    <w:p>
      <w:pPr>
        <w:tabs>
          <w:tab w:val="left" w:pos="6300"/>
        </w:tabs>
        <w:snapToGrid w:val="0"/>
        <w:ind w:firstLine="570"/>
        <w:rPr>
          <w:rFonts w:ascii="仿宋_GB2312" w:hAnsi="宋体" w:eastAsia="仿宋_GB2312"/>
          <w:color w:val="000000"/>
          <w:sz w:val="32"/>
          <w:szCs w:val="32"/>
        </w:rPr>
      </w:pPr>
    </w:p>
    <w:p>
      <w:pPr>
        <w:tabs>
          <w:tab w:val="left" w:pos="6300"/>
        </w:tabs>
        <w:snapToGrid w:val="0"/>
        <w:ind w:firstLine="584" w:firstLineChars="200"/>
        <w:rPr>
          <w:rFonts w:ascii="仿宋_GB2312" w:hAnsi="宋体" w:eastAsia="仿宋_GB2312"/>
          <w:color w:val="000000"/>
          <w:sz w:val="32"/>
          <w:szCs w:val="32"/>
        </w:rPr>
      </w:pPr>
      <w:r>
        <w:rPr>
          <w:rFonts w:hint="eastAsia" w:ascii="仿宋_GB2312" w:hAnsi="宋体" w:eastAsia="仿宋_GB2312"/>
          <w:color w:val="000000"/>
          <w:sz w:val="32"/>
          <w:szCs w:val="32"/>
        </w:rPr>
        <w:t xml:space="preserve">采购项目名称：                                                </w:t>
      </w:r>
    </w:p>
    <w:p>
      <w:pPr>
        <w:tabs>
          <w:tab w:val="left" w:pos="6300"/>
        </w:tabs>
        <w:snapToGrid w:val="0"/>
        <w:ind w:firstLine="570"/>
        <w:rPr>
          <w:rFonts w:ascii="仿宋_GB2312" w:hAnsi="宋体" w:eastAsia="仿宋_GB2312"/>
          <w:color w:val="000000"/>
          <w:sz w:val="32"/>
          <w:szCs w:val="32"/>
        </w:rPr>
      </w:pPr>
    </w:p>
    <w:p>
      <w:pPr>
        <w:tabs>
          <w:tab w:val="left" w:pos="6300"/>
        </w:tabs>
        <w:snapToGrid w:val="0"/>
        <w:ind w:firstLine="584" w:firstLineChars="200"/>
        <w:rPr>
          <w:rFonts w:ascii="仿宋_GB2312" w:hAnsi="宋体" w:eastAsia="仿宋_GB2312"/>
          <w:color w:val="000000"/>
          <w:sz w:val="32"/>
          <w:szCs w:val="32"/>
        </w:rPr>
      </w:pPr>
      <w:r>
        <w:rPr>
          <w:rFonts w:hint="eastAsia" w:ascii="仿宋_GB2312" w:hAnsi="宋体" w:eastAsia="仿宋_GB2312"/>
          <w:color w:val="000000"/>
          <w:sz w:val="32"/>
          <w:szCs w:val="32"/>
        </w:rPr>
        <w:t>致：</w:t>
      </w:r>
      <w:r>
        <w:rPr>
          <w:rFonts w:hint="eastAsia" w:ascii="仿宋_GB2312" w:hAnsi="宋体" w:eastAsia="仿宋_GB2312"/>
          <w:color w:val="000000"/>
          <w:sz w:val="32"/>
          <w:szCs w:val="32"/>
          <w:u w:val="single"/>
        </w:rPr>
        <w:t xml:space="preserve">                   </w:t>
      </w:r>
      <w:r>
        <w:rPr>
          <w:rFonts w:hint="eastAsia" w:ascii="仿宋_GB2312" w:hAnsi="宋体" w:eastAsia="仿宋_GB2312"/>
          <w:color w:val="000000"/>
          <w:sz w:val="32"/>
          <w:szCs w:val="32"/>
        </w:rPr>
        <w:t>（采购人名称）：</w:t>
      </w:r>
    </w:p>
    <w:p>
      <w:pPr>
        <w:tabs>
          <w:tab w:val="left" w:pos="6300"/>
        </w:tabs>
        <w:snapToGrid w:val="0"/>
        <w:ind w:firstLine="584" w:firstLineChars="200"/>
        <w:rPr>
          <w:rFonts w:ascii="仿宋_GB2312" w:hAnsi="宋体" w:eastAsia="仿宋_GB2312"/>
          <w:color w:val="000000"/>
          <w:sz w:val="32"/>
          <w:szCs w:val="32"/>
        </w:rPr>
      </w:pPr>
      <w:r>
        <w:rPr>
          <w:rFonts w:hint="eastAsia" w:ascii="仿宋_GB2312" w:hAnsi="宋体" w:eastAsia="仿宋_GB2312"/>
          <w:color w:val="000000"/>
          <w:sz w:val="32"/>
          <w:szCs w:val="32"/>
          <w:u w:val="single"/>
        </w:rPr>
        <w:t xml:space="preserve">                      </w:t>
      </w:r>
      <w:r>
        <w:rPr>
          <w:rFonts w:hint="eastAsia" w:ascii="仿宋_GB2312" w:hAnsi="宋体" w:eastAsia="仿宋_GB2312"/>
          <w:color w:val="000000"/>
          <w:sz w:val="32"/>
          <w:szCs w:val="32"/>
        </w:rPr>
        <w:t>（供应商名称）郑重声明，我公司具有良好的商业信誉和健全的财务会计制度，具有履行合同所必需的设备和专业技术能力，有依法缴纳税收和社会保障资金的良好记录，在合同签订前后随时愿意提供相关证明材料；我公司还同时声明参加本次采购采购活动前三年内无重大违法活动记录，符合《政府采购法》规定的供应商资格条件。我方对以上声明负全部法律责任。</w:t>
      </w:r>
    </w:p>
    <w:p>
      <w:pPr>
        <w:tabs>
          <w:tab w:val="left" w:pos="6300"/>
        </w:tabs>
        <w:snapToGrid w:val="0"/>
        <w:ind w:firstLine="584" w:firstLineChars="200"/>
        <w:rPr>
          <w:rFonts w:ascii="仿宋_GB2312" w:hAnsi="宋体" w:eastAsia="仿宋_GB2312"/>
          <w:color w:val="000000"/>
          <w:sz w:val="32"/>
          <w:szCs w:val="32"/>
        </w:rPr>
      </w:pPr>
      <w:r>
        <w:rPr>
          <w:rFonts w:hint="eastAsia" w:ascii="仿宋_GB2312" w:hAnsi="宋体" w:eastAsia="仿宋_GB2312"/>
          <w:color w:val="000000"/>
          <w:sz w:val="32"/>
          <w:szCs w:val="32"/>
        </w:rPr>
        <w:t>特此声明。</w:t>
      </w:r>
    </w:p>
    <w:p>
      <w:pPr>
        <w:tabs>
          <w:tab w:val="left" w:pos="6300"/>
        </w:tabs>
        <w:snapToGrid w:val="0"/>
        <w:ind w:firstLine="570"/>
        <w:rPr>
          <w:rFonts w:ascii="仿宋_GB2312" w:hAnsi="宋体" w:eastAsia="仿宋_GB2312"/>
          <w:color w:val="000000"/>
          <w:sz w:val="32"/>
          <w:szCs w:val="32"/>
        </w:rPr>
      </w:pPr>
    </w:p>
    <w:p>
      <w:pPr>
        <w:tabs>
          <w:tab w:val="left" w:pos="6300"/>
        </w:tabs>
        <w:snapToGrid w:val="0"/>
        <w:ind w:firstLine="570"/>
        <w:rPr>
          <w:rFonts w:ascii="仿宋_GB2312" w:hAnsi="宋体" w:eastAsia="仿宋_GB2312"/>
          <w:color w:val="000000"/>
          <w:sz w:val="32"/>
          <w:szCs w:val="32"/>
        </w:rPr>
      </w:pPr>
    </w:p>
    <w:p>
      <w:pPr>
        <w:tabs>
          <w:tab w:val="left" w:pos="6300"/>
        </w:tabs>
        <w:snapToGrid w:val="0"/>
        <w:ind w:firstLine="570"/>
        <w:rPr>
          <w:rFonts w:ascii="仿宋_GB2312" w:hAnsi="宋体" w:eastAsia="仿宋_GB2312"/>
          <w:color w:val="000000"/>
          <w:sz w:val="32"/>
          <w:szCs w:val="32"/>
        </w:rPr>
      </w:pPr>
    </w:p>
    <w:p>
      <w:pPr>
        <w:tabs>
          <w:tab w:val="left" w:pos="6300"/>
        </w:tabs>
        <w:snapToGrid w:val="0"/>
        <w:ind w:right="424" w:firstLine="570"/>
        <w:jc w:val="right"/>
        <w:rPr>
          <w:rFonts w:ascii="仿宋_GB2312" w:hAnsi="宋体" w:eastAsia="仿宋_GB2312"/>
          <w:color w:val="000000"/>
          <w:sz w:val="32"/>
          <w:szCs w:val="32"/>
        </w:rPr>
      </w:pPr>
      <w:r>
        <w:rPr>
          <w:rFonts w:hint="eastAsia" w:ascii="仿宋_GB2312" w:hAnsi="宋体" w:eastAsia="仿宋_GB2312"/>
          <w:color w:val="000000"/>
          <w:sz w:val="32"/>
          <w:szCs w:val="32"/>
        </w:rPr>
        <w:t>（供应商公章）</w:t>
      </w:r>
    </w:p>
    <w:p>
      <w:pPr>
        <w:tabs>
          <w:tab w:val="left" w:pos="6300"/>
        </w:tabs>
        <w:snapToGrid w:val="0"/>
        <w:ind w:right="480" w:firstLine="570"/>
        <w:jc w:val="right"/>
        <w:rPr>
          <w:rFonts w:ascii="仿宋_GB2312" w:hAnsi="宋体" w:eastAsia="仿宋_GB2312"/>
          <w:color w:val="000000"/>
          <w:sz w:val="32"/>
          <w:szCs w:val="32"/>
        </w:rPr>
      </w:pPr>
      <w:r>
        <w:rPr>
          <w:rFonts w:hint="eastAsia" w:ascii="仿宋_GB2312" w:hAnsi="宋体" w:eastAsia="仿宋_GB2312"/>
          <w:color w:val="000000"/>
          <w:sz w:val="32"/>
          <w:szCs w:val="32"/>
        </w:rPr>
        <w:t>年   月   日</w:t>
      </w:r>
    </w:p>
    <w:p>
      <w:pPr>
        <w:snapToGrid w:val="0"/>
        <w:jc w:val="center"/>
        <w:rPr>
          <w:rFonts w:ascii="仿宋_GB2312" w:hAnsi="宋体" w:eastAsia="仿宋_GB2312"/>
          <w:b/>
          <w:color w:val="000000"/>
          <w:sz w:val="32"/>
          <w:szCs w:val="32"/>
        </w:rPr>
      </w:pPr>
      <w:r>
        <w:rPr>
          <w:rFonts w:ascii="黑体" w:hAnsi="黑体" w:eastAsia="黑体"/>
          <w:sz w:val="32"/>
          <w:szCs w:val="32"/>
        </w:rPr>
        <w:br w:type="page"/>
      </w:r>
      <w:r>
        <w:rPr>
          <w:rFonts w:hint="eastAsia" w:ascii="仿宋_GB2312" w:hAnsi="宋体" w:eastAsia="仿宋_GB2312"/>
          <w:b/>
          <w:color w:val="000000"/>
          <w:sz w:val="32"/>
          <w:szCs w:val="32"/>
        </w:rPr>
        <w:t>报价一览表</w:t>
      </w:r>
    </w:p>
    <w:p>
      <w:pPr>
        <w:ind w:firstLine="292" w:firstLineChars="100"/>
        <w:rPr>
          <w:rFonts w:ascii="仿宋_GB2312" w:hAnsi="宋体" w:eastAsia="仿宋_GB2312"/>
          <w:color w:val="000000"/>
          <w:sz w:val="32"/>
          <w:szCs w:val="32"/>
        </w:rPr>
      </w:pPr>
      <w:r>
        <w:rPr>
          <w:rFonts w:hint="eastAsia" w:ascii="仿宋_GB2312" w:hAnsi="宋体" w:eastAsia="仿宋_GB2312"/>
          <w:color w:val="000000"/>
          <w:sz w:val="32"/>
          <w:szCs w:val="32"/>
        </w:rPr>
        <w:t>采购项目名称：</w:t>
      </w:r>
    </w:p>
    <w:tbl>
      <w:tblPr>
        <w:tblStyle w:val="57"/>
        <w:tblW w:w="91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1"/>
        <w:gridCol w:w="1851"/>
        <w:gridCol w:w="1836"/>
        <w:gridCol w:w="1983"/>
        <w:gridCol w:w="1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1" w:hRule="atLeast"/>
        </w:trPr>
        <w:tc>
          <w:tcPr>
            <w:tcW w:w="2091" w:type="dxa"/>
            <w:vAlign w:val="center"/>
          </w:tcPr>
          <w:p>
            <w:pPr>
              <w:jc w:val="center"/>
              <w:rPr>
                <w:rFonts w:ascii="仿宋_GB2312" w:hAnsi="宋体" w:eastAsia="仿宋_GB2312"/>
                <w:color w:val="000000"/>
                <w:sz w:val="32"/>
                <w:szCs w:val="32"/>
              </w:rPr>
            </w:pPr>
            <w:r>
              <w:rPr>
                <w:rFonts w:hint="eastAsia" w:ascii="仿宋_GB2312" w:hAnsi="宋体" w:eastAsia="仿宋_GB2312"/>
                <w:color w:val="000000"/>
                <w:sz w:val="32"/>
                <w:szCs w:val="32"/>
              </w:rPr>
              <w:t>供应商全称</w:t>
            </w:r>
          </w:p>
        </w:tc>
        <w:tc>
          <w:tcPr>
            <w:tcW w:w="7090" w:type="dxa"/>
            <w:gridSpan w:val="4"/>
          </w:tcPr>
          <w:p>
            <w:pPr>
              <w:rPr>
                <w:rFonts w:ascii="仿宋_GB2312" w:hAnsi="宋体" w:eastAsia="仿宋_GB2312"/>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1" w:type="dxa"/>
            <w:vAlign w:val="center"/>
          </w:tcPr>
          <w:p>
            <w:pPr>
              <w:jc w:val="center"/>
              <w:rPr>
                <w:rFonts w:ascii="仿宋_GB2312" w:hAnsi="宋体" w:eastAsia="仿宋_GB2312"/>
                <w:color w:val="000000"/>
                <w:sz w:val="32"/>
                <w:szCs w:val="32"/>
              </w:rPr>
            </w:pPr>
            <w:r>
              <w:rPr>
                <w:rFonts w:hint="eastAsia" w:ascii="仿宋_GB2312" w:hAnsi="宋体" w:eastAsia="仿宋_GB2312"/>
                <w:color w:val="000000"/>
                <w:sz w:val="32"/>
                <w:szCs w:val="32"/>
              </w:rPr>
              <w:t>响应项目品牌型号</w:t>
            </w:r>
          </w:p>
        </w:tc>
        <w:tc>
          <w:tcPr>
            <w:tcW w:w="1851" w:type="dxa"/>
            <w:vAlign w:val="center"/>
          </w:tcPr>
          <w:p>
            <w:pPr>
              <w:jc w:val="center"/>
              <w:rPr>
                <w:rFonts w:ascii="仿宋_GB2312" w:hAnsi="宋体" w:eastAsia="仿宋_GB2312"/>
                <w:color w:val="000000"/>
                <w:sz w:val="32"/>
                <w:szCs w:val="32"/>
              </w:rPr>
            </w:pPr>
            <w:r>
              <w:rPr>
                <w:rFonts w:hint="eastAsia" w:ascii="仿宋_GB2312" w:hAnsi="宋体" w:eastAsia="仿宋_GB2312"/>
                <w:color w:val="000000"/>
                <w:sz w:val="32"/>
                <w:szCs w:val="32"/>
              </w:rPr>
              <w:t>数量</w:t>
            </w:r>
          </w:p>
          <w:p>
            <w:pPr>
              <w:jc w:val="center"/>
              <w:rPr>
                <w:rFonts w:ascii="仿宋_GB2312" w:hAnsi="宋体" w:eastAsia="仿宋_GB2312"/>
                <w:color w:val="000000"/>
                <w:sz w:val="32"/>
                <w:szCs w:val="32"/>
              </w:rPr>
            </w:pPr>
            <w:r>
              <w:rPr>
                <w:rFonts w:hint="eastAsia" w:ascii="仿宋_GB2312" w:hAnsi="宋体" w:eastAsia="仿宋_GB2312"/>
                <w:color w:val="000000"/>
                <w:sz w:val="32"/>
                <w:szCs w:val="32"/>
              </w:rPr>
              <w:t>（单位:台）</w:t>
            </w:r>
          </w:p>
        </w:tc>
        <w:tc>
          <w:tcPr>
            <w:tcW w:w="1836" w:type="dxa"/>
          </w:tcPr>
          <w:p>
            <w:pPr>
              <w:ind w:right="211" w:rightChars="84"/>
              <w:jc w:val="center"/>
              <w:rPr>
                <w:rFonts w:ascii="仿宋_GB2312" w:hAnsi="宋体" w:eastAsia="仿宋_GB2312"/>
                <w:color w:val="000000"/>
                <w:sz w:val="32"/>
                <w:szCs w:val="32"/>
              </w:rPr>
            </w:pPr>
            <w:r>
              <w:rPr>
                <w:rFonts w:hint="eastAsia" w:ascii="仿宋_GB2312" w:hAnsi="宋体" w:eastAsia="仿宋_GB2312"/>
                <w:color w:val="000000"/>
                <w:sz w:val="32"/>
                <w:szCs w:val="32"/>
              </w:rPr>
              <w:t>单价报价</w:t>
            </w:r>
          </w:p>
          <w:p>
            <w:pPr>
              <w:ind w:right="211" w:rightChars="84"/>
              <w:jc w:val="center"/>
              <w:rPr>
                <w:rFonts w:ascii="仿宋_GB2312" w:hAnsi="宋体" w:eastAsia="仿宋_GB2312"/>
                <w:color w:val="000000"/>
                <w:sz w:val="32"/>
                <w:szCs w:val="32"/>
              </w:rPr>
            </w:pPr>
            <w:r>
              <w:rPr>
                <w:rFonts w:hint="eastAsia" w:ascii="仿宋_GB2312" w:hAnsi="宋体" w:eastAsia="仿宋_GB2312"/>
                <w:color w:val="000000"/>
                <w:sz w:val="32"/>
                <w:szCs w:val="32"/>
              </w:rPr>
              <w:t>（单位：元）</w:t>
            </w:r>
          </w:p>
        </w:tc>
        <w:tc>
          <w:tcPr>
            <w:tcW w:w="1983" w:type="dxa"/>
            <w:vAlign w:val="center"/>
          </w:tcPr>
          <w:p>
            <w:pPr>
              <w:ind w:right="211" w:rightChars="84"/>
              <w:jc w:val="center"/>
              <w:rPr>
                <w:rFonts w:ascii="仿宋_GB2312" w:hAnsi="宋体" w:eastAsia="仿宋_GB2312"/>
                <w:color w:val="000000"/>
                <w:sz w:val="32"/>
                <w:szCs w:val="32"/>
              </w:rPr>
            </w:pPr>
            <w:r>
              <w:rPr>
                <w:rFonts w:hint="eastAsia" w:ascii="仿宋_GB2312" w:hAnsi="宋体" w:eastAsia="仿宋_GB2312"/>
                <w:color w:val="000000"/>
                <w:sz w:val="32"/>
                <w:szCs w:val="32"/>
              </w:rPr>
              <w:t>响应报价</w:t>
            </w:r>
          </w:p>
          <w:p>
            <w:pPr>
              <w:spacing w:line="240" w:lineRule="auto"/>
              <w:ind w:right="211" w:rightChars="84"/>
              <w:jc w:val="center"/>
              <w:rPr>
                <w:rFonts w:ascii="仿宋_GB2312" w:hAnsi="宋体" w:eastAsia="仿宋_GB2312"/>
                <w:color w:val="000000"/>
                <w:sz w:val="32"/>
                <w:szCs w:val="32"/>
              </w:rPr>
            </w:pPr>
            <w:r>
              <w:rPr>
                <w:rFonts w:hint="eastAsia" w:ascii="仿宋_GB2312" w:hAnsi="宋体" w:eastAsia="仿宋_GB2312"/>
                <w:color w:val="000000"/>
                <w:sz w:val="32"/>
                <w:szCs w:val="32"/>
              </w:rPr>
              <w:t>（即总价报价，单位：元）</w:t>
            </w:r>
          </w:p>
        </w:tc>
        <w:tc>
          <w:tcPr>
            <w:tcW w:w="1420" w:type="dxa"/>
            <w:vAlign w:val="center"/>
          </w:tcPr>
          <w:p>
            <w:pPr>
              <w:jc w:val="center"/>
              <w:rPr>
                <w:rFonts w:ascii="仿宋_GB2312" w:hAnsi="宋体" w:eastAsia="仿宋_GB2312"/>
                <w:color w:val="000000"/>
                <w:sz w:val="32"/>
                <w:szCs w:val="32"/>
              </w:rPr>
            </w:pPr>
            <w:r>
              <w:rPr>
                <w:rFonts w:hint="eastAsia" w:ascii="仿宋_GB2312" w:hAnsi="宋体" w:eastAsia="仿宋_GB2312"/>
                <w:color w:val="000000"/>
                <w:sz w:val="32"/>
                <w:szCs w:val="32"/>
              </w:rPr>
              <w:t>交货时间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2091" w:type="dxa"/>
            <w:vAlign w:val="center"/>
          </w:tcPr>
          <w:p>
            <w:pPr>
              <w:rPr>
                <w:rFonts w:ascii="仿宋_GB2312" w:hAnsi="宋体" w:eastAsia="仿宋_GB2312"/>
                <w:color w:val="000000"/>
                <w:sz w:val="32"/>
                <w:szCs w:val="32"/>
              </w:rPr>
            </w:pPr>
          </w:p>
        </w:tc>
        <w:tc>
          <w:tcPr>
            <w:tcW w:w="1851" w:type="dxa"/>
          </w:tcPr>
          <w:p>
            <w:pPr>
              <w:rPr>
                <w:rFonts w:ascii="仿宋_GB2312" w:hAnsi="宋体" w:eastAsia="仿宋_GB2312"/>
                <w:color w:val="000000"/>
                <w:sz w:val="32"/>
                <w:szCs w:val="32"/>
              </w:rPr>
            </w:pPr>
          </w:p>
        </w:tc>
        <w:tc>
          <w:tcPr>
            <w:tcW w:w="1836" w:type="dxa"/>
          </w:tcPr>
          <w:p>
            <w:pPr>
              <w:rPr>
                <w:rFonts w:ascii="仿宋_GB2312" w:hAnsi="宋体" w:eastAsia="仿宋_GB2312"/>
                <w:color w:val="000000"/>
                <w:sz w:val="32"/>
                <w:szCs w:val="32"/>
              </w:rPr>
            </w:pPr>
          </w:p>
        </w:tc>
        <w:tc>
          <w:tcPr>
            <w:tcW w:w="1983" w:type="dxa"/>
          </w:tcPr>
          <w:p>
            <w:pPr>
              <w:rPr>
                <w:rFonts w:ascii="仿宋_GB2312" w:hAnsi="宋体" w:eastAsia="仿宋_GB2312"/>
                <w:color w:val="000000"/>
                <w:sz w:val="32"/>
                <w:szCs w:val="32"/>
              </w:rPr>
            </w:pPr>
          </w:p>
        </w:tc>
        <w:tc>
          <w:tcPr>
            <w:tcW w:w="1420" w:type="dxa"/>
          </w:tcPr>
          <w:p>
            <w:pPr>
              <w:rPr>
                <w:rFonts w:ascii="仿宋_GB2312" w:hAnsi="宋体" w:eastAsia="仿宋_GB2312"/>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9181" w:type="dxa"/>
            <w:gridSpan w:val="5"/>
          </w:tcPr>
          <w:p>
            <w:pPr>
              <w:rPr>
                <w:rFonts w:ascii="仿宋_GB2312" w:hAnsi="宋体" w:eastAsia="仿宋_GB2312"/>
                <w:color w:val="000000"/>
                <w:sz w:val="32"/>
                <w:szCs w:val="32"/>
              </w:rPr>
            </w:pPr>
            <w:r>
              <w:rPr>
                <w:rFonts w:hint="eastAsia" w:ascii="仿宋_GB2312" w:hAnsi="宋体" w:eastAsia="仿宋_GB2312"/>
                <w:color w:val="000000"/>
                <w:sz w:val="32"/>
                <w:szCs w:val="32"/>
              </w:rPr>
              <w:t>响应报价（大写）：                            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9181" w:type="dxa"/>
            <w:gridSpan w:val="5"/>
          </w:tcPr>
          <w:p>
            <w:pPr>
              <w:snapToGrid w:val="0"/>
              <w:rPr>
                <w:rFonts w:ascii="仿宋_GB2312" w:hAnsi="宋体" w:eastAsia="仿宋_GB2312"/>
                <w:color w:val="000000"/>
                <w:sz w:val="32"/>
                <w:szCs w:val="32"/>
              </w:rPr>
            </w:pPr>
            <w:r>
              <w:rPr>
                <w:rFonts w:hint="eastAsia" w:ascii="仿宋_GB2312" w:hAnsi="宋体" w:eastAsia="仿宋_GB2312"/>
                <w:color w:val="000000"/>
                <w:sz w:val="32"/>
                <w:szCs w:val="32"/>
              </w:rPr>
              <w:t>备注：不得高于本次采购人给定的响应最高限价，报价高于本限价的为无效响应。若金额大小写不符，以大写为准。</w:t>
            </w:r>
            <w:r>
              <w:rPr>
                <w:rFonts w:hint="eastAsia" w:ascii="仿宋_GB2312" w:hAnsi="宋体" w:eastAsia="仿宋_GB2312"/>
                <w:color w:val="FF0000"/>
                <w:sz w:val="32"/>
                <w:szCs w:val="32"/>
              </w:rPr>
              <w:t>必须列明具体型号、配置、参数。</w:t>
            </w:r>
          </w:p>
        </w:tc>
      </w:tr>
    </w:tbl>
    <w:p>
      <w:pPr>
        <w:ind w:firstLine="584" w:firstLineChars="200"/>
        <w:rPr>
          <w:rFonts w:ascii="仿宋_GB2312" w:hAnsi="宋体" w:eastAsia="仿宋_GB2312"/>
          <w:color w:val="000000"/>
          <w:sz w:val="32"/>
          <w:szCs w:val="32"/>
        </w:rPr>
      </w:pPr>
    </w:p>
    <w:p>
      <w:pPr>
        <w:ind w:firstLine="584" w:firstLineChars="200"/>
        <w:rPr>
          <w:rFonts w:ascii="仿宋_GB2312" w:hAnsi="宋体" w:eastAsia="仿宋_GB2312"/>
          <w:color w:val="000000"/>
          <w:sz w:val="32"/>
          <w:szCs w:val="32"/>
        </w:rPr>
      </w:pPr>
    </w:p>
    <w:p>
      <w:pPr>
        <w:ind w:firstLine="584" w:firstLineChars="200"/>
        <w:rPr>
          <w:rFonts w:ascii="仿宋_GB2312" w:hAnsi="宋体" w:eastAsia="仿宋_GB2312"/>
          <w:color w:val="000000"/>
          <w:sz w:val="32"/>
          <w:szCs w:val="32"/>
        </w:rPr>
      </w:pPr>
      <w:r>
        <w:rPr>
          <w:rFonts w:hint="eastAsia" w:ascii="仿宋_GB2312" w:hAnsi="仿宋" w:eastAsia="仿宋_GB2312"/>
          <w:color w:val="000000"/>
          <w:sz w:val="32"/>
          <w:szCs w:val="32"/>
        </w:rPr>
        <w:t>响应</w:t>
      </w:r>
      <w:r>
        <w:rPr>
          <w:rFonts w:hint="eastAsia" w:ascii="仿宋_GB2312" w:hAnsi="宋体" w:eastAsia="仿宋_GB2312"/>
          <w:color w:val="000000"/>
          <w:sz w:val="32"/>
          <w:szCs w:val="32"/>
        </w:rPr>
        <w:t>供应商：                           法人授权代表：</w:t>
      </w:r>
    </w:p>
    <w:p>
      <w:pPr>
        <w:rPr>
          <w:rFonts w:ascii="仿宋_GB2312" w:hAnsi="宋体" w:eastAsia="仿宋_GB2312"/>
          <w:color w:val="000000"/>
          <w:sz w:val="32"/>
          <w:szCs w:val="32"/>
        </w:rPr>
      </w:pPr>
    </w:p>
    <w:p>
      <w:pPr>
        <w:rPr>
          <w:rFonts w:ascii="仿宋_GB2312" w:hAnsi="宋体" w:eastAsia="仿宋_GB2312"/>
          <w:color w:val="000000"/>
          <w:sz w:val="32"/>
          <w:szCs w:val="32"/>
        </w:rPr>
      </w:pPr>
      <w:r>
        <w:rPr>
          <w:rFonts w:hint="eastAsia" w:ascii="仿宋_GB2312" w:hAnsi="宋体" w:eastAsia="仿宋_GB2312"/>
          <w:color w:val="000000"/>
          <w:sz w:val="32"/>
          <w:szCs w:val="32"/>
        </w:rPr>
        <w:t xml:space="preserve">  （</w:t>
      </w:r>
      <w:r>
        <w:rPr>
          <w:rFonts w:hint="eastAsia" w:ascii="仿宋_GB2312" w:hAnsi="仿宋" w:eastAsia="仿宋_GB2312"/>
          <w:color w:val="000000"/>
          <w:sz w:val="32"/>
          <w:szCs w:val="32"/>
        </w:rPr>
        <w:t>响应</w:t>
      </w:r>
      <w:r>
        <w:rPr>
          <w:rFonts w:hint="eastAsia" w:ascii="仿宋_GB2312" w:hAnsi="宋体" w:eastAsia="仿宋_GB2312"/>
          <w:color w:val="000000"/>
          <w:sz w:val="32"/>
          <w:szCs w:val="32"/>
        </w:rPr>
        <w:t>供应商公章）                        （签字或盖章）</w:t>
      </w:r>
    </w:p>
    <w:p>
      <w:pPr>
        <w:rPr>
          <w:rFonts w:ascii="仿宋_GB2312" w:hAnsi="宋体" w:eastAsia="仿宋_GB2312"/>
          <w:color w:val="000000"/>
          <w:sz w:val="32"/>
          <w:szCs w:val="32"/>
        </w:rPr>
      </w:pPr>
    </w:p>
    <w:p>
      <w:pPr>
        <w:rPr>
          <w:rFonts w:ascii="仿宋_GB2312" w:hAnsi="宋体" w:eastAsia="仿宋_GB2312"/>
          <w:color w:val="000000"/>
          <w:sz w:val="32"/>
          <w:szCs w:val="32"/>
        </w:rPr>
      </w:pPr>
    </w:p>
    <w:p>
      <w:pPr>
        <w:rPr>
          <w:rFonts w:ascii="仿宋_GB2312" w:hAnsi="宋体" w:eastAsia="仿宋_GB2312"/>
          <w:color w:val="000000"/>
          <w:sz w:val="32"/>
          <w:szCs w:val="32"/>
        </w:rPr>
      </w:pPr>
      <w:r>
        <w:rPr>
          <w:rFonts w:hint="eastAsia" w:ascii="仿宋_GB2312" w:hAnsi="宋体" w:eastAsia="仿宋_GB2312"/>
          <w:color w:val="000000"/>
          <w:sz w:val="32"/>
          <w:szCs w:val="32"/>
        </w:rPr>
        <w:t xml:space="preserve">                                     年     月     日</w:t>
      </w:r>
    </w:p>
    <w:p>
      <w:pPr>
        <w:rPr>
          <w:rFonts w:ascii="仿宋_GB2312" w:hAnsi="宋体" w:eastAsia="仿宋_GB2312"/>
          <w:color w:val="000000"/>
          <w:sz w:val="32"/>
          <w:szCs w:val="32"/>
        </w:rPr>
      </w:pPr>
    </w:p>
    <w:p>
      <w:pPr>
        <w:snapToGrid w:val="0"/>
        <w:rPr>
          <w:rFonts w:ascii="仿宋_GB2312" w:hAnsi="宋体" w:eastAsia="仿宋_GB2312"/>
          <w:color w:val="000000"/>
          <w:szCs w:val="28"/>
        </w:rPr>
      </w:pPr>
    </w:p>
    <w:p>
      <w:pPr>
        <w:snapToGrid w:val="0"/>
        <w:ind w:firstLine="504" w:firstLineChars="200"/>
        <w:jc w:val="left"/>
        <w:rPr>
          <w:rFonts w:ascii="仿宋_GB2312" w:hAnsi="宋体" w:eastAsia="仿宋_GB2312"/>
          <w:b/>
          <w:color w:val="000000"/>
          <w:szCs w:val="28"/>
        </w:rPr>
      </w:pPr>
    </w:p>
    <w:p>
      <w:pPr>
        <w:pStyle w:val="22"/>
        <w:rPr>
          <w:rFonts w:hAnsi="宋体"/>
          <w:b/>
          <w:color w:val="000000"/>
          <w:szCs w:val="28"/>
        </w:rPr>
      </w:pPr>
    </w:p>
    <w:p/>
    <w:p>
      <w:pPr>
        <w:snapToGrid w:val="0"/>
        <w:ind w:firstLine="504" w:firstLineChars="200"/>
        <w:jc w:val="left"/>
        <w:rPr>
          <w:rFonts w:ascii="仿宋_GB2312" w:hAnsi="宋体" w:eastAsia="仿宋_GB2312"/>
          <w:b/>
          <w:color w:val="000000"/>
          <w:szCs w:val="28"/>
        </w:rPr>
      </w:pPr>
    </w:p>
    <w:p>
      <w:pPr>
        <w:snapToGrid w:val="0"/>
        <w:ind w:firstLine="504" w:firstLineChars="200"/>
        <w:jc w:val="left"/>
        <w:rPr>
          <w:rFonts w:ascii="仿宋_GB2312" w:hAnsi="宋体" w:eastAsia="仿宋_GB2312"/>
          <w:b/>
          <w:color w:val="000000"/>
          <w:szCs w:val="28"/>
        </w:rPr>
      </w:pPr>
    </w:p>
    <w:p>
      <w:pPr>
        <w:pStyle w:val="4"/>
        <w:keepNext w:val="0"/>
        <w:keepLines w:val="0"/>
        <w:topLinePunct/>
        <w:autoSpaceDN w:val="0"/>
        <w:spacing w:beforeLines="50"/>
        <w:ind w:firstLine="824" w:firstLineChars="200"/>
        <w:jc w:val="center"/>
        <w:rPr>
          <w:rFonts w:ascii="黑体" w:hAnsi="黑体" w:eastAsia="黑体"/>
          <w:b/>
          <w:sz w:val="44"/>
          <w:szCs w:val="44"/>
        </w:rPr>
      </w:pPr>
      <w:r>
        <w:rPr>
          <w:rFonts w:hint="eastAsia" w:ascii="黑体" w:hAnsi="黑体" w:eastAsia="黑体"/>
          <w:b/>
          <w:sz w:val="44"/>
          <w:szCs w:val="44"/>
        </w:rPr>
        <w:t>第三篇 采购要求</w:t>
      </w:r>
    </w:p>
    <w:bookmarkEnd w:id="7"/>
    <w:p>
      <w:pPr>
        <w:ind w:firstLine="584" w:firstLineChars="200"/>
        <w:rPr>
          <w:rFonts w:ascii="黑体" w:hAnsi="黑体" w:eastAsia="黑体" w:cs="黑体"/>
          <w:b/>
          <w:color w:val="000000"/>
          <w:sz w:val="32"/>
          <w:szCs w:val="32"/>
        </w:rPr>
      </w:pPr>
      <w:bookmarkStart w:id="8" w:name="_Toc340223140"/>
      <w:r>
        <w:rPr>
          <w:rFonts w:hint="eastAsia" w:ascii="黑体" w:hAnsi="黑体" w:eastAsia="黑体" w:cs="黑体"/>
          <w:b/>
          <w:color w:val="000000"/>
          <w:sz w:val="32"/>
          <w:szCs w:val="32"/>
        </w:rPr>
        <w:t>一、技术参数要求</w:t>
      </w:r>
    </w:p>
    <w:bookmarkEnd w:id="8"/>
    <w:tbl>
      <w:tblPr>
        <w:tblStyle w:val="57"/>
        <w:tblW w:w="8890" w:type="dxa"/>
        <w:jc w:val="center"/>
        <w:tblLayout w:type="fixed"/>
        <w:tblCellMar>
          <w:top w:w="0" w:type="dxa"/>
          <w:left w:w="108" w:type="dxa"/>
          <w:bottom w:w="0" w:type="dxa"/>
          <w:right w:w="108" w:type="dxa"/>
        </w:tblCellMar>
      </w:tblPr>
      <w:tblGrid>
        <w:gridCol w:w="1980"/>
        <w:gridCol w:w="6910"/>
      </w:tblGrid>
      <w:tr>
        <w:tblPrEx>
          <w:tblCellMar>
            <w:top w:w="0" w:type="dxa"/>
            <w:left w:w="108" w:type="dxa"/>
            <w:bottom w:w="0" w:type="dxa"/>
            <w:right w:w="108" w:type="dxa"/>
          </w:tblCellMar>
        </w:tblPrEx>
        <w:trPr>
          <w:trHeight w:val="499" w:hRule="atLeast"/>
          <w:jc w:val="center"/>
        </w:trPr>
        <w:tc>
          <w:tcPr>
            <w:tcW w:w="198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32"/>
                <w:szCs w:val="32"/>
              </w:rPr>
            </w:pPr>
            <w:bookmarkStart w:id="9" w:name="_Toc267320049"/>
            <w:r>
              <w:rPr>
                <w:rFonts w:hint="eastAsia" w:ascii="仿宋" w:hAnsi="仿宋" w:eastAsia="仿宋" w:cs="仿宋"/>
                <w:color w:val="000000"/>
                <w:kern w:val="0"/>
                <w:sz w:val="32"/>
                <w:szCs w:val="32"/>
              </w:rPr>
              <w:t>品牌</w:t>
            </w:r>
          </w:p>
        </w:tc>
        <w:tc>
          <w:tcPr>
            <w:tcW w:w="6910" w:type="dxa"/>
            <w:tcBorders>
              <w:top w:val="single" w:color="auto" w:sz="4" w:space="0"/>
              <w:left w:val="nil"/>
              <w:bottom w:val="single" w:color="auto" w:sz="4" w:space="0"/>
              <w:right w:val="single" w:color="auto" w:sz="4" w:space="0"/>
            </w:tcBorders>
            <w:vAlign w:val="center"/>
          </w:tcPr>
          <w:p>
            <w:pPr>
              <w:widowControl/>
              <w:jc w:val="left"/>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Veriton E450</w:t>
            </w:r>
          </w:p>
        </w:tc>
      </w:tr>
      <w:tr>
        <w:tblPrEx>
          <w:tblCellMar>
            <w:top w:w="0" w:type="dxa"/>
            <w:left w:w="108" w:type="dxa"/>
            <w:bottom w:w="0" w:type="dxa"/>
            <w:right w:w="108" w:type="dxa"/>
          </w:tblCellMar>
        </w:tblPrEx>
        <w:trPr>
          <w:trHeight w:val="499" w:hRule="atLeast"/>
          <w:jc w:val="center"/>
        </w:trPr>
        <w:tc>
          <w:tcPr>
            <w:tcW w:w="1980"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产品类型</w:t>
            </w:r>
          </w:p>
        </w:tc>
        <w:tc>
          <w:tcPr>
            <w:tcW w:w="6910" w:type="dxa"/>
            <w:tcBorders>
              <w:top w:val="nil"/>
              <w:left w:val="nil"/>
              <w:bottom w:val="single" w:color="auto" w:sz="4" w:space="0"/>
              <w:right w:val="single" w:color="auto" w:sz="4" w:space="0"/>
            </w:tcBorders>
            <w:vAlign w:val="center"/>
          </w:tcPr>
          <w:p>
            <w:pPr>
              <w:widowControl/>
              <w:jc w:val="left"/>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商用电脑</w:t>
            </w:r>
          </w:p>
        </w:tc>
      </w:tr>
      <w:tr>
        <w:tblPrEx>
          <w:tblCellMar>
            <w:top w:w="0" w:type="dxa"/>
            <w:left w:w="108" w:type="dxa"/>
            <w:bottom w:w="0" w:type="dxa"/>
            <w:right w:w="108" w:type="dxa"/>
          </w:tblCellMar>
        </w:tblPrEx>
        <w:trPr>
          <w:trHeight w:val="499" w:hRule="atLeast"/>
          <w:jc w:val="center"/>
        </w:trPr>
        <w:tc>
          <w:tcPr>
            <w:tcW w:w="1980"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操作系统</w:t>
            </w:r>
          </w:p>
        </w:tc>
        <w:tc>
          <w:tcPr>
            <w:tcW w:w="6910" w:type="dxa"/>
            <w:tcBorders>
              <w:top w:val="nil"/>
              <w:left w:val="nil"/>
              <w:bottom w:val="single" w:color="auto" w:sz="4" w:space="0"/>
              <w:right w:val="single" w:color="auto" w:sz="4" w:space="0"/>
            </w:tcBorders>
            <w:vAlign w:val="center"/>
          </w:tcPr>
          <w:p>
            <w:pPr>
              <w:widowControl/>
              <w:jc w:val="left"/>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预装Win7操作系统</w:t>
            </w:r>
          </w:p>
        </w:tc>
      </w:tr>
      <w:tr>
        <w:tblPrEx>
          <w:tblCellMar>
            <w:top w:w="0" w:type="dxa"/>
            <w:left w:w="108" w:type="dxa"/>
            <w:bottom w:w="0" w:type="dxa"/>
            <w:right w:w="108" w:type="dxa"/>
          </w:tblCellMar>
        </w:tblPrEx>
        <w:trPr>
          <w:trHeight w:val="499" w:hRule="atLeast"/>
          <w:jc w:val="center"/>
        </w:trPr>
        <w:tc>
          <w:tcPr>
            <w:tcW w:w="198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CPU</w:t>
            </w:r>
          </w:p>
        </w:tc>
        <w:tc>
          <w:tcPr>
            <w:tcW w:w="6910" w:type="dxa"/>
            <w:tcBorders>
              <w:top w:val="nil"/>
              <w:left w:val="nil"/>
              <w:bottom w:val="single" w:color="auto" w:sz="4" w:space="0"/>
              <w:right w:val="single" w:color="auto" w:sz="4" w:space="0"/>
            </w:tcBorders>
            <w:vAlign w:val="center"/>
          </w:tcPr>
          <w:p>
            <w:pPr>
              <w:widowControl/>
              <w:jc w:val="left"/>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英特尔酷睿六核i5-12400（2.5G 18M 3200 1700 65W）</w:t>
            </w:r>
          </w:p>
        </w:tc>
      </w:tr>
      <w:tr>
        <w:tblPrEx>
          <w:tblCellMar>
            <w:top w:w="0" w:type="dxa"/>
            <w:left w:w="108" w:type="dxa"/>
            <w:bottom w:w="0" w:type="dxa"/>
            <w:right w:w="108" w:type="dxa"/>
          </w:tblCellMar>
        </w:tblPrEx>
        <w:trPr>
          <w:trHeight w:val="233" w:hRule="atLeast"/>
          <w:jc w:val="center"/>
        </w:trPr>
        <w:tc>
          <w:tcPr>
            <w:tcW w:w="198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内存</w:t>
            </w:r>
          </w:p>
        </w:tc>
        <w:tc>
          <w:tcPr>
            <w:tcW w:w="6910" w:type="dxa"/>
            <w:tcBorders>
              <w:top w:val="nil"/>
              <w:left w:val="nil"/>
              <w:bottom w:val="single" w:color="auto" w:sz="4" w:space="0"/>
              <w:right w:val="single" w:color="auto" w:sz="4" w:space="0"/>
            </w:tcBorders>
            <w:vAlign w:val="center"/>
          </w:tcPr>
          <w:p>
            <w:pPr>
              <w:widowControl/>
              <w:jc w:val="left"/>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8G内存</w:t>
            </w: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rPr>
              <w:t>2个DIMM插槽</w:t>
            </w:r>
          </w:p>
        </w:tc>
      </w:tr>
      <w:tr>
        <w:tblPrEx>
          <w:tblCellMar>
            <w:top w:w="0" w:type="dxa"/>
            <w:left w:w="108" w:type="dxa"/>
            <w:bottom w:w="0" w:type="dxa"/>
            <w:right w:w="108" w:type="dxa"/>
          </w:tblCellMar>
        </w:tblPrEx>
        <w:trPr>
          <w:trHeight w:val="277" w:hRule="atLeast"/>
          <w:jc w:val="center"/>
        </w:trPr>
        <w:tc>
          <w:tcPr>
            <w:tcW w:w="198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主板</w:t>
            </w:r>
          </w:p>
        </w:tc>
        <w:tc>
          <w:tcPr>
            <w:tcW w:w="6910" w:type="dxa"/>
            <w:tcBorders>
              <w:top w:val="single" w:color="auto" w:sz="4" w:space="0"/>
              <w:left w:val="nil"/>
              <w:bottom w:val="single" w:color="auto" w:sz="4" w:space="0"/>
              <w:right w:val="single" w:color="auto" w:sz="4" w:space="0"/>
            </w:tcBorders>
            <w:vAlign w:val="center"/>
          </w:tcPr>
          <w:p>
            <w:pPr>
              <w:widowControl/>
              <w:jc w:val="left"/>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英特尔H610芯片组或以上，单路供电，100%全固态电容</w:t>
            </w:r>
          </w:p>
        </w:tc>
      </w:tr>
      <w:tr>
        <w:tblPrEx>
          <w:tblCellMar>
            <w:top w:w="0" w:type="dxa"/>
            <w:left w:w="108" w:type="dxa"/>
            <w:bottom w:w="0" w:type="dxa"/>
            <w:right w:w="108" w:type="dxa"/>
          </w:tblCellMar>
        </w:tblPrEx>
        <w:trPr>
          <w:trHeight w:val="499" w:hRule="atLeast"/>
          <w:jc w:val="center"/>
        </w:trPr>
        <w:tc>
          <w:tcPr>
            <w:tcW w:w="198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硬盘</w:t>
            </w:r>
          </w:p>
        </w:tc>
        <w:tc>
          <w:tcPr>
            <w:tcW w:w="6910" w:type="dxa"/>
            <w:tcBorders>
              <w:top w:val="nil"/>
              <w:left w:val="nil"/>
              <w:bottom w:val="single" w:color="auto" w:sz="4" w:space="0"/>
              <w:right w:val="single" w:color="auto" w:sz="4" w:space="0"/>
            </w:tcBorders>
            <w:vAlign w:val="center"/>
          </w:tcPr>
          <w:p>
            <w:pPr>
              <w:widowControl/>
              <w:jc w:val="left"/>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256G SSD固态硬盘+1TB机械硬盘，可通过硬盘控制实现自动节能，</w:t>
            </w:r>
            <w:r>
              <w:rPr>
                <w:rFonts w:hint="eastAsia" w:ascii="仿宋" w:hAnsi="仿宋" w:eastAsia="仿宋" w:cs="仿宋"/>
                <w:color w:val="000000"/>
                <w:kern w:val="0"/>
                <w:sz w:val="32"/>
                <w:szCs w:val="32"/>
                <w:lang w:eastAsia="zh-CN"/>
              </w:rPr>
              <w:t>报价</w:t>
            </w:r>
            <w:r>
              <w:rPr>
                <w:rFonts w:hint="eastAsia" w:ascii="仿宋" w:hAnsi="仿宋" w:eastAsia="仿宋" w:cs="仿宋"/>
                <w:color w:val="000000"/>
                <w:kern w:val="0"/>
                <w:sz w:val="32"/>
                <w:szCs w:val="32"/>
              </w:rPr>
              <w:t>时</w:t>
            </w:r>
            <w:r>
              <w:rPr>
                <w:rFonts w:hint="eastAsia" w:ascii="仿宋" w:hAnsi="仿宋" w:eastAsia="仿宋" w:cs="仿宋"/>
                <w:color w:val="000000"/>
                <w:kern w:val="0"/>
                <w:sz w:val="32"/>
                <w:szCs w:val="32"/>
                <w:lang w:eastAsia="zh-CN"/>
              </w:rPr>
              <w:t>须</w:t>
            </w:r>
            <w:r>
              <w:rPr>
                <w:rFonts w:hint="eastAsia" w:ascii="仿宋" w:hAnsi="仿宋" w:eastAsia="仿宋" w:cs="仿宋"/>
                <w:color w:val="000000"/>
                <w:kern w:val="0"/>
                <w:sz w:val="32"/>
                <w:szCs w:val="32"/>
              </w:rPr>
              <w:t>提供相关证明文件复印件；</w:t>
            </w:r>
          </w:p>
        </w:tc>
      </w:tr>
      <w:tr>
        <w:tblPrEx>
          <w:tblCellMar>
            <w:top w:w="0" w:type="dxa"/>
            <w:left w:w="108" w:type="dxa"/>
            <w:bottom w:w="0" w:type="dxa"/>
            <w:right w:w="108" w:type="dxa"/>
          </w:tblCellMar>
        </w:tblPrEx>
        <w:trPr>
          <w:trHeight w:val="499" w:hRule="atLeast"/>
          <w:jc w:val="center"/>
        </w:trPr>
        <w:tc>
          <w:tcPr>
            <w:tcW w:w="198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插槽</w:t>
            </w:r>
          </w:p>
        </w:tc>
        <w:tc>
          <w:tcPr>
            <w:tcW w:w="6910" w:type="dxa"/>
            <w:tcBorders>
              <w:top w:val="nil"/>
              <w:left w:val="nil"/>
              <w:bottom w:val="single" w:color="auto" w:sz="4" w:space="0"/>
              <w:right w:val="single" w:color="auto" w:sz="4" w:space="0"/>
            </w:tcBorders>
            <w:vAlign w:val="center"/>
          </w:tcPr>
          <w:p>
            <w:pPr>
              <w:widowControl/>
              <w:jc w:val="left"/>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不少于1个PCIe x16，2个M.2</w:t>
            </w:r>
          </w:p>
        </w:tc>
      </w:tr>
      <w:tr>
        <w:tblPrEx>
          <w:tblCellMar>
            <w:top w:w="0" w:type="dxa"/>
            <w:left w:w="108" w:type="dxa"/>
            <w:bottom w:w="0" w:type="dxa"/>
            <w:right w:w="108" w:type="dxa"/>
          </w:tblCellMar>
        </w:tblPrEx>
        <w:trPr>
          <w:trHeight w:val="499" w:hRule="atLeast"/>
          <w:jc w:val="center"/>
        </w:trPr>
        <w:tc>
          <w:tcPr>
            <w:tcW w:w="198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显卡</w:t>
            </w:r>
            <w:r>
              <w:rPr>
                <w:rFonts w:hint="eastAsia" w:ascii="仿宋" w:hAnsi="仿宋" w:eastAsia="仿宋" w:cs="仿宋"/>
                <w:color w:val="000000"/>
                <w:kern w:val="0"/>
                <w:sz w:val="32"/>
                <w:szCs w:val="32"/>
                <w:lang w:eastAsia="zh-CN"/>
              </w:rPr>
              <w:t>、声卡</w:t>
            </w:r>
          </w:p>
        </w:tc>
        <w:tc>
          <w:tcPr>
            <w:tcW w:w="6910" w:type="dxa"/>
            <w:tcBorders>
              <w:top w:val="nil"/>
              <w:left w:val="nil"/>
              <w:bottom w:val="single" w:color="auto" w:sz="4" w:space="0"/>
              <w:right w:val="single" w:color="auto" w:sz="4" w:space="0"/>
            </w:tcBorders>
            <w:vAlign w:val="center"/>
          </w:tcPr>
          <w:p>
            <w:pPr>
              <w:widowControl/>
              <w:jc w:val="left"/>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2G独立显卡</w:t>
            </w:r>
            <w:r>
              <w:rPr>
                <w:rFonts w:hint="eastAsia" w:ascii="仿宋" w:hAnsi="仿宋" w:eastAsia="仿宋" w:cs="仿宋"/>
                <w:color w:val="000000"/>
                <w:kern w:val="0"/>
                <w:sz w:val="32"/>
                <w:szCs w:val="32"/>
                <w:lang w:val="en-US" w:eastAsia="zh-CN"/>
              </w:rPr>
              <w:t xml:space="preserve">   </w:t>
            </w:r>
            <w:r>
              <w:rPr>
                <w:rFonts w:hint="eastAsia" w:ascii="仿宋" w:hAnsi="仿宋" w:eastAsia="仿宋" w:cs="仿宋"/>
                <w:color w:val="000000"/>
                <w:kern w:val="0"/>
                <w:sz w:val="32"/>
                <w:szCs w:val="32"/>
              </w:rPr>
              <w:t>集成声卡芯片，5.1声道</w:t>
            </w:r>
          </w:p>
        </w:tc>
      </w:tr>
      <w:tr>
        <w:tblPrEx>
          <w:tblCellMar>
            <w:top w:w="0" w:type="dxa"/>
            <w:left w:w="108" w:type="dxa"/>
            <w:bottom w:w="0" w:type="dxa"/>
            <w:right w:w="108" w:type="dxa"/>
          </w:tblCellMar>
        </w:tblPrEx>
        <w:trPr>
          <w:trHeight w:val="499" w:hRule="atLeast"/>
          <w:jc w:val="center"/>
        </w:trPr>
        <w:tc>
          <w:tcPr>
            <w:tcW w:w="198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网卡</w:t>
            </w:r>
          </w:p>
        </w:tc>
        <w:tc>
          <w:tcPr>
            <w:tcW w:w="6910" w:type="dxa"/>
            <w:tcBorders>
              <w:top w:val="nil"/>
              <w:left w:val="nil"/>
              <w:bottom w:val="single" w:color="auto" w:sz="4" w:space="0"/>
              <w:right w:val="single" w:color="auto" w:sz="4" w:space="0"/>
            </w:tcBorders>
            <w:vAlign w:val="center"/>
          </w:tcPr>
          <w:p>
            <w:pPr>
              <w:widowControl/>
              <w:jc w:val="left"/>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集成10/100/1000M自适应网卡</w:t>
            </w:r>
          </w:p>
        </w:tc>
      </w:tr>
      <w:tr>
        <w:tblPrEx>
          <w:tblCellMar>
            <w:top w:w="0" w:type="dxa"/>
            <w:left w:w="108" w:type="dxa"/>
            <w:bottom w:w="0" w:type="dxa"/>
            <w:right w:w="108" w:type="dxa"/>
          </w:tblCellMar>
        </w:tblPrEx>
        <w:trPr>
          <w:trHeight w:val="499" w:hRule="atLeast"/>
          <w:jc w:val="center"/>
        </w:trPr>
        <w:tc>
          <w:tcPr>
            <w:tcW w:w="198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键盘鼠标</w:t>
            </w:r>
          </w:p>
        </w:tc>
        <w:tc>
          <w:tcPr>
            <w:tcW w:w="6910" w:type="dxa"/>
            <w:tcBorders>
              <w:top w:val="nil"/>
              <w:left w:val="nil"/>
              <w:bottom w:val="single" w:color="auto" w:sz="4" w:space="0"/>
              <w:right w:val="single" w:color="auto" w:sz="4" w:space="0"/>
            </w:tcBorders>
            <w:vAlign w:val="center"/>
          </w:tcPr>
          <w:p>
            <w:pPr>
              <w:widowControl/>
              <w:jc w:val="left"/>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同品牌USB抗菌防水键盘</w:t>
            </w: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rPr>
              <w:t>抗菌光电鼠标</w:t>
            </w:r>
          </w:p>
        </w:tc>
      </w:tr>
      <w:tr>
        <w:tblPrEx>
          <w:tblCellMar>
            <w:top w:w="0" w:type="dxa"/>
            <w:left w:w="108" w:type="dxa"/>
            <w:bottom w:w="0" w:type="dxa"/>
            <w:right w:w="108" w:type="dxa"/>
          </w:tblCellMar>
        </w:tblPrEx>
        <w:trPr>
          <w:trHeight w:val="499" w:hRule="atLeast"/>
          <w:jc w:val="center"/>
        </w:trPr>
        <w:tc>
          <w:tcPr>
            <w:tcW w:w="198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显示器</w:t>
            </w:r>
          </w:p>
        </w:tc>
        <w:tc>
          <w:tcPr>
            <w:tcW w:w="6910" w:type="dxa"/>
            <w:tcBorders>
              <w:top w:val="nil"/>
              <w:left w:val="nil"/>
              <w:bottom w:val="single" w:color="auto" w:sz="4" w:space="0"/>
              <w:right w:val="single" w:color="auto" w:sz="4" w:space="0"/>
            </w:tcBorders>
            <w:vAlign w:val="center"/>
          </w:tcPr>
          <w:p>
            <w:pPr>
              <w:widowControl/>
              <w:jc w:val="left"/>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同品牌21.5高清液晶显示器</w:t>
            </w:r>
          </w:p>
        </w:tc>
      </w:tr>
      <w:tr>
        <w:tblPrEx>
          <w:tblCellMar>
            <w:top w:w="0" w:type="dxa"/>
            <w:left w:w="108" w:type="dxa"/>
            <w:bottom w:w="0" w:type="dxa"/>
            <w:right w:w="108" w:type="dxa"/>
          </w:tblCellMar>
        </w:tblPrEx>
        <w:trPr>
          <w:trHeight w:val="153" w:hRule="atLeast"/>
          <w:jc w:val="center"/>
        </w:trPr>
        <w:tc>
          <w:tcPr>
            <w:tcW w:w="198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机箱电源</w:t>
            </w:r>
          </w:p>
        </w:tc>
        <w:tc>
          <w:tcPr>
            <w:tcW w:w="6910" w:type="dxa"/>
            <w:tcBorders>
              <w:top w:val="nil"/>
              <w:left w:val="nil"/>
              <w:bottom w:val="single" w:color="auto" w:sz="4" w:space="0"/>
              <w:right w:val="single" w:color="auto" w:sz="4" w:space="0"/>
            </w:tcBorders>
            <w:vAlign w:val="center"/>
          </w:tcPr>
          <w:p>
            <w:pPr>
              <w:widowControl/>
              <w:jc w:val="left"/>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180W电源，符合80Plus铜牌标准</w:t>
            </w:r>
          </w:p>
        </w:tc>
      </w:tr>
      <w:tr>
        <w:tblPrEx>
          <w:tblCellMar>
            <w:top w:w="0" w:type="dxa"/>
            <w:left w:w="108" w:type="dxa"/>
            <w:bottom w:w="0" w:type="dxa"/>
            <w:right w:w="108" w:type="dxa"/>
          </w:tblCellMar>
        </w:tblPrEx>
        <w:trPr>
          <w:trHeight w:val="3005" w:hRule="atLeast"/>
          <w:jc w:val="center"/>
        </w:trPr>
        <w:tc>
          <w:tcPr>
            <w:tcW w:w="198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仿宋" w:hAnsi="仿宋" w:eastAsia="仿宋" w:cs="仿宋"/>
                <w:color w:val="000000"/>
                <w:kern w:val="0"/>
                <w:sz w:val="32"/>
                <w:szCs w:val="32"/>
                <w:lang w:eastAsia="zh-CN"/>
              </w:rPr>
            </w:pPr>
            <w:r>
              <w:rPr>
                <w:rFonts w:hint="eastAsia" w:eastAsia="仿宋"/>
                <w:lang w:eastAsia="zh-CN"/>
              </w:rPr>
              <w:t>其他</w:t>
            </w:r>
          </w:p>
        </w:tc>
        <w:tc>
          <w:tcPr>
            <w:tcW w:w="6910"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投标产品通过防火试验，达到外壳V-0，印制板V-0级别，</w:t>
            </w:r>
            <w:r>
              <w:rPr>
                <w:rFonts w:hint="eastAsia" w:ascii="仿宋" w:hAnsi="仿宋" w:eastAsia="仿宋" w:cs="仿宋"/>
                <w:color w:val="000000"/>
                <w:kern w:val="0"/>
                <w:sz w:val="32"/>
                <w:szCs w:val="32"/>
                <w:lang w:eastAsia="zh-CN"/>
              </w:rPr>
              <w:t>须</w:t>
            </w:r>
            <w:r>
              <w:rPr>
                <w:rFonts w:hint="eastAsia" w:ascii="仿宋" w:hAnsi="仿宋" w:eastAsia="仿宋" w:cs="仿宋"/>
                <w:color w:val="000000"/>
                <w:kern w:val="0"/>
                <w:sz w:val="32"/>
                <w:szCs w:val="32"/>
              </w:rPr>
              <w:t>提供认证证书复印件；</w:t>
            </w:r>
          </w:p>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投标产品噪音声压级≤5dB，噪声声功率：≤1.34Bel  噪声声压级：≤3.36dB</w:t>
            </w:r>
            <w:r>
              <w:rPr>
                <w:rFonts w:hint="eastAsia" w:ascii="仿宋" w:hAnsi="仿宋" w:eastAsia="仿宋" w:cs="仿宋"/>
                <w:color w:val="000000"/>
                <w:kern w:val="0"/>
                <w:sz w:val="32"/>
                <w:szCs w:val="32"/>
                <w:lang w:eastAsia="zh-CN"/>
              </w:rPr>
              <w:t>，须</w:t>
            </w:r>
            <w:r>
              <w:rPr>
                <w:rFonts w:hint="eastAsia" w:ascii="仿宋" w:hAnsi="仿宋" w:eastAsia="仿宋" w:cs="仿宋"/>
                <w:color w:val="000000"/>
                <w:kern w:val="0"/>
                <w:sz w:val="32"/>
                <w:szCs w:val="32"/>
              </w:rPr>
              <w:t>提供认证证书复印件；</w:t>
            </w:r>
          </w:p>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投标产品通过电磁辐射B级试验，低于国家标准8dB，</w:t>
            </w:r>
            <w:r>
              <w:rPr>
                <w:rFonts w:hint="eastAsia" w:ascii="仿宋" w:hAnsi="仿宋" w:eastAsia="仿宋" w:cs="仿宋"/>
                <w:color w:val="000000"/>
                <w:kern w:val="0"/>
                <w:sz w:val="32"/>
                <w:szCs w:val="32"/>
                <w:lang w:eastAsia="zh-CN"/>
              </w:rPr>
              <w:t>须</w:t>
            </w:r>
            <w:r>
              <w:rPr>
                <w:rFonts w:hint="eastAsia" w:ascii="仿宋" w:hAnsi="仿宋" w:eastAsia="仿宋" w:cs="仿宋"/>
                <w:color w:val="000000"/>
                <w:kern w:val="0"/>
                <w:sz w:val="32"/>
                <w:szCs w:val="32"/>
              </w:rPr>
              <w:t>提供认证证书复印件；</w:t>
            </w:r>
          </w:p>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eastAsia"/>
              </w:rPr>
            </w:pPr>
            <w:r>
              <w:rPr>
                <w:rFonts w:hint="eastAsia" w:ascii="仿宋" w:hAnsi="仿宋" w:eastAsia="仿宋" w:cs="仿宋"/>
                <w:color w:val="000000"/>
                <w:kern w:val="0"/>
                <w:sz w:val="32"/>
                <w:szCs w:val="32"/>
                <w:lang w:val="en-US" w:eastAsia="zh-CN"/>
              </w:rPr>
              <w:t>售后服务：报价时需上传针对此项目的原厂配置清单扫描件，交货时并提供原件</w:t>
            </w:r>
          </w:p>
        </w:tc>
      </w:tr>
      <w:tr>
        <w:tblPrEx>
          <w:tblCellMar>
            <w:top w:w="0" w:type="dxa"/>
            <w:left w:w="108" w:type="dxa"/>
            <w:bottom w:w="0" w:type="dxa"/>
            <w:right w:w="108" w:type="dxa"/>
          </w:tblCellMar>
        </w:tblPrEx>
        <w:trPr>
          <w:trHeight w:val="600" w:hRule="atLeast"/>
          <w:jc w:val="center"/>
        </w:trPr>
        <w:tc>
          <w:tcPr>
            <w:tcW w:w="8890"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32"/>
                <w:szCs w:val="32"/>
              </w:rPr>
            </w:pPr>
            <w:r>
              <w:rPr>
                <w:rFonts w:hint="eastAsia" w:ascii="仿宋" w:hAnsi="仿宋" w:eastAsia="仿宋" w:cs="仿宋"/>
                <w:kern w:val="0"/>
                <w:sz w:val="32"/>
                <w:szCs w:val="32"/>
              </w:rPr>
              <w:t>注：</w:t>
            </w:r>
            <w:r>
              <w:rPr>
                <w:rFonts w:hint="eastAsia" w:ascii="仿宋" w:hAnsi="仿宋" w:eastAsia="仿宋" w:cs="仿宋"/>
                <w:kern w:val="0"/>
                <w:sz w:val="32"/>
                <w:szCs w:val="32"/>
                <w:lang w:eastAsia="zh-CN"/>
              </w:rPr>
              <w:t>标明须提供的相关证明文件及</w:t>
            </w:r>
            <w:r>
              <w:rPr>
                <w:rFonts w:hint="eastAsia" w:ascii="仿宋" w:hAnsi="仿宋" w:eastAsia="仿宋" w:cs="仿宋"/>
                <w:color w:val="000000"/>
                <w:kern w:val="0"/>
                <w:sz w:val="32"/>
                <w:szCs w:val="32"/>
              </w:rPr>
              <w:t>认证</w:t>
            </w:r>
            <w:r>
              <w:rPr>
                <w:rFonts w:hint="eastAsia" w:ascii="仿宋" w:hAnsi="仿宋" w:eastAsia="仿宋" w:cs="仿宋"/>
                <w:kern w:val="0"/>
                <w:sz w:val="32"/>
                <w:szCs w:val="32"/>
                <w:lang w:eastAsia="zh-CN"/>
              </w:rPr>
              <w:t>证书必须提供</w:t>
            </w:r>
          </w:p>
        </w:tc>
      </w:tr>
    </w:tbl>
    <w:p>
      <w:pPr>
        <w:adjustRightInd w:val="0"/>
        <w:snapToGrid w:val="0"/>
        <w:ind w:firstLine="584" w:firstLineChars="200"/>
        <w:rPr>
          <w:rFonts w:ascii="黑体" w:hAnsi="黑体" w:eastAsia="黑体" w:cs="黑体"/>
          <w:b/>
          <w:color w:val="000000"/>
          <w:sz w:val="32"/>
          <w:szCs w:val="32"/>
        </w:rPr>
      </w:pPr>
    </w:p>
    <w:p>
      <w:pPr>
        <w:adjustRightInd w:val="0"/>
        <w:snapToGrid w:val="0"/>
        <w:ind w:firstLine="584" w:firstLineChars="200"/>
        <w:rPr>
          <w:rFonts w:ascii="黑体" w:hAnsi="黑体" w:eastAsia="黑体" w:cs="黑体"/>
          <w:b/>
          <w:color w:val="000000"/>
          <w:sz w:val="32"/>
          <w:szCs w:val="32"/>
        </w:rPr>
      </w:pPr>
      <w:r>
        <w:rPr>
          <w:rFonts w:hint="eastAsia" w:ascii="黑体" w:hAnsi="黑体" w:eastAsia="黑体" w:cs="黑体"/>
          <w:b/>
          <w:color w:val="000000"/>
          <w:sz w:val="32"/>
          <w:szCs w:val="32"/>
        </w:rPr>
        <w:t>二、相关要求</w:t>
      </w:r>
    </w:p>
    <w:p>
      <w:pPr>
        <w:snapToGrid w:val="0"/>
        <w:ind w:firstLine="584" w:firstLineChars="200"/>
        <w:rPr>
          <w:rFonts w:ascii="仿宋_GB2312" w:hAnsi="宋体" w:eastAsia="仿宋_GB2312"/>
          <w:color w:val="000000"/>
          <w:sz w:val="32"/>
          <w:szCs w:val="32"/>
        </w:rPr>
      </w:pPr>
      <w:r>
        <w:rPr>
          <w:rFonts w:hint="eastAsia" w:ascii="仿宋_GB2312" w:hAnsi="宋体" w:eastAsia="仿宋_GB2312"/>
          <w:color w:val="000000"/>
          <w:sz w:val="32"/>
          <w:szCs w:val="32"/>
        </w:rPr>
        <w:t>原厂原包装全新产品，产品外包装完好无损，产品的所有标识齐全、清楚、有效并符合国家相关规定，质量符合国家相关技术标准，产品合格证等相关手续齐全有效。</w:t>
      </w:r>
    </w:p>
    <w:p>
      <w:pPr>
        <w:snapToGrid w:val="0"/>
        <w:ind w:firstLine="584" w:firstLineChars="200"/>
        <w:rPr>
          <w:rFonts w:ascii="仿宋_GB2312" w:hAnsi="宋体" w:eastAsia="仿宋_GB2312"/>
          <w:color w:val="000000"/>
          <w:sz w:val="32"/>
          <w:szCs w:val="32"/>
        </w:rPr>
      </w:pPr>
      <w:r>
        <w:rPr>
          <w:rFonts w:hint="eastAsia" w:ascii="仿宋_GB2312" w:hAnsi="宋体" w:eastAsia="仿宋_GB2312"/>
          <w:color w:val="000000"/>
          <w:sz w:val="32"/>
          <w:szCs w:val="32"/>
        </w:rPr>
        <w:t>本次采购为人民币报价，响应供应商须一次报出不得更改的价格。报价为综合包干价，含货物采购费、运输费、人工费、材料费、机械设备费、安装费、管理费、成本、利润、税金等完成本次采购所需的所有费用。</w:t>
      </w:r>
    </w:p>
    <w:p>
      <w:pPr>
        <w:pStyle w:val="22"/>
        <w:rPr>
          <w:rFonts w:hAnsi="宋体"/>
          <w:color w:val="000000"/>
          <w:szCs w:val="32"/>
        </w:rPr>
      </w:pPr>
    </w:p>
    <w:p/>
    <w:p>
      <w:pPr>
        <w:pStyle w:val="4"/>
        <w:keepNext w:val="0"/>
        <w:keepLines w:val="0"/>
        <w:topLinePunct/>
        <w:autoSpaceDN w:val="0"/>
        <w:spacing w:beforeLines="50"/>
        <w:ind w:firstLine="824" w:firstLineChars="200"/>
        <w:jc w:val="center"/>
        <w:rPr>
          <w:rFonts w:ascii="黑体" w:hAnsi="黑体" w:eastAsia="黑体"/>
          <w:b/>
          <w:sz w:val="44"/>
          <w:szCs w:val="44"/>
        </w:rPr>
      </w:pPr>
      <w:r>
        <w:rPr>
          <w:rFonts w:hint="eastAsia" w:ascii="黑体" w:hAnsi="黑体" w:eastAsia="黑体"/>
          <w:b/>
          <w:sz w:val="44"/>
          <w:szCs w:val="44"/>
        </w:rPr>
        <w:t>第四篇 商务要求</w:t>
      </w:r>
    </w:p>
    <w:p>
      <w:pPr>
        <w:pStyle w:val="4"/>
        <w:keepNext w:val="0"/>
        <w:keepLines w:val="0"/>
        <w:numPr>
          <w:ilvl w:val="0"/>
          <w:numId w:val="6"/>
        </w:numPr>
        <w:topLinePunct/>
        <w:autoSpaceDN w:val="0"/>
        <w:spacing w:beforeLines="50"/>
        <w:ind w:firstLine="578" w:firstLineChars="198"/>
        <w:rPr>
          <w:rFonts w:ascii="黑体" w:hAnsi="黑体" w:eastAsia="黑体" w:cs="黑体"/>
          <w:color w:val="000000"/>
          <w:sz w:val="32"/>
          <w:szCs w:val="32"/>
        </w:rPr>
      </w:pPr>
      <w:r>
        <w:rPr>
          <w:rFonts w:hint="eastAsia" w:ascii="黑体" w:hAnsi="黑体" w:eastAsia="黑体" w:cs="黑体"/>
          <w:color w:val="000000"/>
          <w:sz w:val="32"/>
          <w:szCs w:val="32"/>
        </w:rPr>
        <w:t>完成时间</w:t>
      </w:r>
    </w:p>
    <w:p>
      <w:pPr>
        <w:pStyle w:val="4"/>
        <w:keepNext w:val="0"/>
        <w:keepLines w:val="0"/>
        <w:topLinePunct/>
        <w:autoSpaceDN w:val="0"/>
        <w:spacing w:beforeLines="50"/>
        <w:ind w:firstLine="578" w:firstLineChars="198"/>
        <w:rPr>
          <w:rFonts w:ascii="仿宋_GB2312" w:eastAsia="仿宋_GB2312"/>
          <w:color w:val="000000"/>
          <w:sz w:val="32"/>
          <w:szCs w:val="32"/>
        </w:rPr>
      </w:pPr>
      <w:r>
        <w:rPr>
          <w:rFonts w:hint="eastAsia" w:ascii="仿宋_GB2312" w:eastAsia="仿宋_GB2312"/>
          <w:color w:val="000000"/>
          <w:sz w:val="32"/>
          <w:szCs w:val="32"/>
        </w:rPr>
        <w:t>合同签订次日起算，</w:t>
      </w:r>
      <w:r>
        <w:rPr>
          <w:rFonts w:hint="eastAsia" w:ascii="仿宋_GB2312" w:eastAsia="仿宋_GB2312"/>
          <w:color w:val="000000"/>
          <w:sz w:val="32"/>
          <w:szCs w:val="32"/>
          <w:lang w:val="en-US" w:eastAsia="zh-CN"/>
        </w:rPr>
        <w:t>10</w:t>
      </w:r>
      <w:r>
        <w:rPr>
          <w:rFonts w:hint="eastAsia" w:ascii="仿宋_GB2312" w:eastAsia="仿宋_GB2312"/>
          <w:color w:val="000000"/>
          <w:sz w:val="32"/>
          <w:szCs w:val="32"/>
        </w:rPr>
        <w:t>个</w:t>
      </w:r>
      <w:r>
        <w:rPr>
          <w:rFonts w:hint="eastAsia" w:ascii="仿宋_GB2312" w:eastAsia="仿宋_GB2312"/>
          <w:sz w:val="32"/>
          <w:szCs w:val="32"/>
        </w:rPr>
        <w:t>日历日内交货并完成安装调试。</w:t>
      </w:r>
    </w:p>
    <w:p>
      <w:pPr>
        <w:numPr>
          <w:ilvl w:val="0"/>
          <w:numId w:val="7"/>
        </w:numPr>
        <w:snapToGrid w:val="0"/>
        <w:ind w:firstLine="584" w:firstLineChars="200"/>
        <w:rPr>
          <w:rFonts w:ascii="黑体" w:hAnsi="黑体" w:eastAsia="黑体" w:cs="黑体"/>
          <w:color w:val="000000"/>
          <w:sz w:val="32"/>
          <w:szCs w:val="32"/>
        </w:rPr>
      </w:pPr>
      <w:r>
        <w:rPr>
          <w:rFonts w:hint="eastAsia" w:ascii="黑体" w:hAnsi="黑体" w:eastAsia="黑体" w:cs="黑体"/>
          <w:color w:val="000000"/>
          <w:sz w:val="32"/>
          <w:szCs w:val="32"/>
        </w:rPr>
        <w:t>交货地点</w:t>
      </w:r>
    </w:p>
    <w:p>
      <w:pPr>
        <w:snapToGrid w:val="0"/>
        <w:ind w:firstLine="578" w:firstLineChars="198"/>
        <w:rPr>
          <w:rFonts w:ascii="仿宋_GB2312" w:hAnsi="宋体" w:eastAsia="仿宋_GB2312"/>
          <w:color w:val="000000"/>
          <w:sz w:val="32"/>
          <w:szCs w:val="32"/>
        </w:rPr>
      </w:pPr>
      <w:r>
        <w:rPr>
          <w:rFonts w:hint="eastAsia" w:ascii="仿宋_GB2312" w:hAnsi="宋体" w:eastAsia="仿宋_GB2312"/>
          <w:color w:val="000000"/>
          <w:sz w:val="32"/>
          <w:szCs w:val="32"/>
          <w:lang w:val="en-US" w:eastAsia="zh-CN"/>
        </w:rPr>
        <w:t>重庆市万州区周家坝天子路1219号</w:t>
      </w:r>
      <w:r>
        <w:rPr>
          <w:rFonts w:hint="eastAsia" w:ascii="仿宋_GB2312" w:hAnsi="宋体" w:eastAsia="仿宋_GB2312"/>
          <w:color w:val="000000"/>
          <w:sz w:val="32"/>
          <w:szCs w:val="32"/>
        </w:rPr>
        <w:t>，甲方指定位置。</w:t>
      </w:r>
      <w:r>
        <w:rPr>
          <w:rFonts w:ascii="仿宋_GB2312" w:hAnsi="宋体" w:eastAsia="仿宋_GB2312"/>
          <w:color w:val="000000"/>
          <w:sz w:val="32"/>
          <w:szCs w:val="32"/>
        </w:rPr>
        <w:t>成交供应商将货物在采购人指定地点交付，而且承担将货物运至指定地点并交付给采购人的一切费用和风险。</w:t>
      </w:r>
    </w:p>
    <w:p>
      <w:pPr>
        <w:numPr>
          <w:ilvl w:val="0"/>
          <w:numId w:val="8"/>
        </w:numPr>
        <w:snapToGrid w:val="0"/>
        <w:ind w:firstLine="584" w:firstLineChars="200"/>
        <w:rPr>
          <w:rFonts w:ascii="黑体" w:hAnsi="黑体" w:eastAsia="黑体" w:cs="黑体"/>
          <w:color w:val="000000"/>
          <w:sz w:val="32"/>
          <w:szCs w:val="32"/>
        </w:rPr>
      </w:pPr>
      <w:r>
        <w:rPr>
          <w:rFonts w:hint="eastAsia" w:ascii="黑体" w:hAnsi="黑体" w:eastAsia="黑体" w:cs="黑体"/>
          <w:color w:val="000000"/>
          <w:sz w:val="32"/>
          <w:szCs w:val="32"/>
        </w:rPr>
        <w:t xml:space="preserve">其他要求 </w:t>
      </w:r>
    </w:p>
    <w:p>
      <w:pPr>
        <w:adjustRightInd w:val="0"/>
        <w:snapToGrid w:val="0"/>
        <w:ind w:firstLine="584" w:firstLineChars="200"/>
        <w:rPr>
          <w:rFonts w:ascii="仿宋_GB2312" w:hAnsi="宋体" w:eastAsia="仿宋_GB2312"/>
          <w:sz w:val="32"/>
          <w:szCs w:val="32"/>
        </w:rPr>
      </w:pPr>
      <w:r>
        <w:rPr>
          <w:rFonts w:hint="eastAsia" w:ascii="仿宋_GB2312" w:hAnsi="宋体" w:eastAsia="仿宋_GB2312"/>
          <w:sz w:val="32"/>
          <w:szCs w:val="32"/>
        </w:rPr>
        <w:t>货物安装调试完毕并验收合格后付至95%，剩余5%作为质保金。质保期内未出现质量问题，或出现的质量问题已得到及时解决，质保期满后无息支付质保金。</w:t>
      </w:r>
    </w:p>
    <w:p>
      <w:pPr>
        <w:snapToGrid w:val="0"/>
        <w:ind w:firstLine="584" w:firstLineChars="200"/>
        <w:rPr>
          <w:rFonts w:ascii="仿宋_GB2312" w:hAnsi="宋体" w:eastAsia="仿宋_GB2312"/>
          <w:color w:val="000000"/>
          <w:sz w:val="32"/>
          <w:szCs w:val="32"/>
        </w:rPr>
      </w:pPr>
      <w:r>
        <w:rPr>
          <w:rFonts w:hint="eastAsia" w:ascii="仿宋_GB2312" w:hAnsi="宋体" w:eastAsia="仿宋_GB2312"/>
          <w:color w:val="000000"/>
          <w:sz w:val="32"/>
          <w:szCs w:val="32"/>
        </w:rPr>
        <w:t>质量保证及售后服务</w:t>
      </w:r>
    </w:p>
    <w:p>
      <w:pPr>
        <w:snapToGrid w:val="0"/>
        <w:ind w:firstLine="584" w:firstLineChars="200"/>
        <w:rPr>
          <w:rFonts w:ascii="仿宋_GB2312" w:hAnsi="宋体" w:eastAsia="仿宋_GB2312"/>
          <w:color w:val="000000"/>
          <w:sz w:val="32"/>
          <w:szCs w:val="32"/>
        </w:rPr>
      </w:pPr>
      <w:r>
        <w:rPr>
          <w:rFonts w:hint="eastAsia" w:ascii="仿宋_GB2312" w:hAnsi="宋体" w:eastAsia="仿宋_GB2312"/>
          <w:color w:val="000000"/>
          <w:sz w:val="32"/>
          <w:szCs w:val="32"/>
        </w:rPr>
        <w:t>（1）至产品验收交付之日起，提供整机包修3年免费质保期。供应商的质量保证期承诺优于国家“三包”规定的，按供应商实际承诺执行。</w:t>
      </w:r>
    </w:p>
    <w:p>
      <w:pPr>
        <w:snapToGrid w:val="0"/>
        <w:ind w:firstLine="584" w:firstLineChars="200"/>
        <w:rPr>
          <w:rFonts w:ascii="仿宋_GB2312" w:hAnsi="宋体" w:eastAsia="仿宋_GB2312"/>
          <w:color w:val="000000"/>
          <w:sz w:val="32"/>
          <w:szCs w:val="32"/>
        </w:rPr>
      </w:pPr>
      <w:r>
        <w:rPr>
          <w:rFonts w:hint="eastAsia" w:ascii="仿宋_GB2312" w:hAnsi="宋体" w:eastAsia="仿宋_GB2312"/>
          <w:color w:val="000000"/>
          <w:sz w:val="32"/>
          <w:szCs w:val="32"/>
        </w:rPr>
        <w:t>（2）采购货物由产品生产制造商负责标准售后服务，应当在响应文件中予以明确说明，提供本采购项目的厂家授权书和厂家授后服务承诺函。</w:t>
      </w:r>
    </w:p>
    <w:p>
      <w:pPr>
        <w:snapToGrid w:val="0"/>
        <w:ind w:firstLine="584" w:firstLineChars="200"/>
        <w:rPr>
          <w:rFonts w:ascii="仿宋_GB2312" w:hAnsi="宋体" w:eastAsia="仿宋_GB2312"/>
          <w:color w:val="000000"/>
          <w:sz w:val="32"/>
          <w:szCs w:val="32"/>
        </w:rPr>
      </w:pPr>
      <w:r>
        <w:rPr>
          <w:rFonts w:hint="eastAsia" w:ascii="仿宋_GB2312" w:hAnsi="宋体" w:eastAsia="仿宋_GB2312"/>
          <w:color w:val="000000"/>
          <w:sz w:val="32"/>
          <w:szCs w:val="32"/>
        </w:rPr>
        <w:t>（3）商家承诺3年免费质保期内，并提供上门维修服务。</w:t>
      </w:r>
    </w:p>
    <w:p>
      <w:pPr>
        <w:snapToGrid w:val="0"/>
        <w:ind w:firstLine="584" w:firstLineChars="200"/>
        <w:rPr>
          <w:rFonts w:ascii="仿宋_GB2312" w:hAnsi="宋体" w:eastAsia="仿宋_GB2312"/>
          <w:color w:val="000000"/>
          <w:sz w:val="32"/>
          <w:szCs w:val="32"/>
        </w:rPr>
      </w:pPr>
      <w:r>
        <w:rPr>
          <w:rFonts w:hint="eastAsia" w:ascii="仿宋_GB2312" w:hAnsi="宋体" w:eastAsia="仿宋_GB2312"/>
          <w:color w:val="000000"/>
          <w:sz w:val="32"/>
          <w:szCs w:val="32"/>
        </w:rPr>
        <w:t>（4）供应商和制造商在质量保证期内应当为采购人提供以下技术和维修支持服务：</w:t>
      </w:r>
    </w:p>
    <w:p>
      <w:pPr>
        <w:snapToGrid w:val="0"/>
        <w:ind w:firstLine="584" w:firstLineChars="200"/>
        <w:rPr>
          <w:rFonts w:ascii="仿宋_GB2312" w:hAnsi="宋体" w:eastAsia="仿宋_GB2312"/>
          <w:color w:val="000000"/>
          <w:sz w:val="32"/>
          <w:szCs w:val="32"/>
        </w:rPr>
      </w:pPr>
      <w:r>
        <w:rPr>
          <w:rFonts w:ascii="仿宋_GB2312" w:hAnsi="宋体" w:eastAsia="仿宋_GB2312"/>
          <w:color w:val="000000"/>
          <w:sz w:val="32"/>
          <w:szCs w:val="32"/>
        </w:rPr>
        <w:fldChar w:fldCharType="begin"/>
      </w:r>
      <w:r>
        <w:rPr>
          <w:rFonts w:ascii="仿宋_GB2312" w:hAnsi="宋体" w:eastAsia="仿宋_GB2312"/>
          <w:color w:val="000000"/>
          <w:sz w:val="32"/>
          <w:szCs w:val="32"/>
        </w:rPr>
        <w:instrText xml:space="preserve"> </w:instrText>
      </w:r>
      <w:r>
        <w:rPr>
          <w:rFonts w:hint="eastAsia" w:ascii="仿宋_GB2312" w:hAnsi="宋体" w:eastAsia="仿宋_GB2312"/>
          <w:color w:val="000000"/>
          <w:sz w:val="32"/>
          <w:szCs w:val="32"/>
        </w:rPr>
        <w:instrText xml:space="preserve">= 1 \* GB3</w:instrText>
      </w:r>
      <w:r>
        <w:rPr>
          <w:rFonts w:ascii="仿宋_GB2312" w:hAnsi="宋体" w:eastAsia="仿宋_GB2312"/>
          <w:color w:val="000000"/>
          <w:sz w:val="32"/>
          <w:szCs w:val="32"/>
        </w:rPr>
        <w:instrText xml:space="preserve"> </w:instrText>
      </w:r>
      <w:r>
        <w:rPr>
          <w:rFonts w:ascii="仿宋_GB2312" w:hAnsi="宋体" w:eastAsia="仿宋_GB2312"/>
          <w:color w:val="000000"/>
          <w:sz w:val="32"/>
          <w:szCs w:val="32"/>
        </w:rPr>
        <w:fldChar w:fldCharType="separate"/>
      </w:r>
      <w:r>
        <w:rPr>
          <w:rFonts w:hint="eastAsia" w:ascii="仿宋_GB2312" w:hAnsi="宋体" w:eastAsia="仿宋_GB2312"/>
          <w:color w:val="000000"/>
          <w:sz w:val="32"/>
          <w:szCs w:val="32"/>
        </w:rPr>
        <w:t>①</w:t>
      </w:r>
      <w:r>
        <w:rPr>
          <w:rFonts w:ascii="仿宋_GB2312" w:hAnsi="宋体" w:eastAsia="仿宋_GB2312"/>
          <w:color w:val="000000"/>
          <w:sz w:val="32"/>
          <w:szCs w:val="32"/>
        </w:rPr>
        <w:fldChar w:fldCharType="end"/>
      </w:r>
      <w:r>
        <w:rPr>
          <w:rFonts w:hint="eastAsia" w:ascii="仿宋_GB2312" w:hAnsi="宋体" w:eastAsia="仿宋_GB2312"/>
          <w:color w:val="000000"/>
          <w:sz w:val="32"/>
          <w:szCs w:val="32"/>
        </w:rPr>
        <w:t>电话咨询响应</w:t>
      </w:r>
    </w:p>
    <w:p>
      <w:pPr>
        <w:snapToGrid w:val="0"/>
        <w:ind w:firstLine="584" w:firstLineChars="200"/>
        <w:rPr>
          <w:rFonts w:ascii="仿宋_GB2312" w:hAnsi="宋体" w:eastAsia="仿宋_GB2312"/>
          <w:color w:val="000000"/>
          <w:sz w:val="32"/>
          <w:szCs w:val="32"/>
        </w:rPr>
      </w:pPr>
      <w:r>
        <w:rPr>
          <w:rFonts w:hint="eastAsia" w:ascii="仿宋_GB2312" w:hAnsi="宋体" w:eastAsia="仿宋_GB2312"/>
          <w:color w:val="000000"/>
          <w:sz w:val="32"/>
          <w:szCs w:val="32"/>
        </w:rPr>
        <w:t>成交供应商应当为用户提供技术援助电话，解答用户在使用中遇到的问题，及时为用户提出解决问题的建议。</w:t>
      </w:r>
    </w:p>
    <w:p>
      <w:pPr>
        <w:snapToGrid w:val="0"/>
        <w:ind w:firstLine="584" w:firstLineChars="200"/>
        <w:rPr>
          <w:rFonts w:ascii="仿宋_GB2312" w:hAnsi="宋体" w:eastAsia="仿宋_GB2312"/>
          <w:color w:val="000000"/>
          <w:sz w:val="32"/>
          <w:szCs w:val="32"/>
        </w:rPr>
      </w:pPr>
      <w:r>
        <w:rPr>
          <w:rFonts w:ascii="仿宋_GB2312" w:hAnsi="宋体" w:eastAsia="仿宋_GB2312"/>
          <w:color w:val="000000"/>
          <w:sz w:val="32"/>
          <w:szCs w:val="32"/>
        </w:rPr>
        <w:fldChar w:fldCharType="begin"/>
      </w:r>
      <w:r>
        <w:rPr>
          <w:rFonts w:ascii="仿宋_GB2312" w:hAnsi="宋体" w:eastAsia="仿宋_GB2312"/>
          <w:color w:val="000000"/>
          <w:sz w:val="32"/>
          <w:szCs w:val="32"/>
        </w:rPr>
        <w:instrText xml:space="preserve"> </w:instrText>
      </w:r>
      <w:r>
        <w:rPr>
          <w:rFonts w:hint="eastAsia" w:ascii="仿宋_GB2312" w:hAnsi="宋体" w:eastAsia="仿宋_GB2312"/>
          <w:color w:val="000000"/>
          <w:sz w:val="32"/>
          <w:szCs w:val="32"/>
        </w:rPr>
        <w:instrText xml:space="preserve">= 2 \* GB3</w:instrText>
      </w:r>
      <w:r>
        <w:rPr>
          <w:rFonts w:ascii="仿宋_GB2312" w:hAnsi="宋体" w:eastAsia="仿宋_GB2312"/>
          <w:color w:val="000000"/>
          <w:sz w:val="32"/>
          <w:szCs w:val="32"/>
        </w:rPr>
        <w:instrText xml:space="preserve"> </w:instrText>
      </w:r>
      <w:r>
        <w:rPr>
          <w:rFonts w:ascii="仿宋_GB2312" w:hAnsi="宋体" w:eastAsia="仿宋_GB2312"/>
          <w:color w:val="000000"/>
          <w:sz w:val="32"/>
          <w:szCs w:val="32"/>
        </w:rPr>
        <w:fldChar w:fldCharType="separate"/>
      </w:r>
      <w:r>
        <w:rPr>
          <w:rFonts w:hint="eastAsia" w:ascii="仿宋_GB2312" w:hAnsi="宋体" w:eastAsia="仿宋_GB2312"/>
          <w:color w:val="000000"/>
          <w:sz w:val="32"/>
          <w:szCs w:val="32"/>
        </w:rPr>
        <w:t>②</w:t>
      </w:r>
      <w:r>
        <w:rPr>
          <w:rFonts w:ascii="仿宋_GB2312" w:hAnsi="宋体" w:eastAsia="仿宋_GB2312"/>
          <w:color w:val="000000"/>
          <w:sz w:val="32"/>
          <w:szCs w:val="32"/>
        </w:rPr>
        <w:fldChar w:fldCharType="end"/>
      </w:r>
      <w:r>
        <w:rPr>
          <w:rFonts w:hint="eastAsia" w:ascii="仿宋_GB2312" w:hAnsi="宋体" w:eastAsia="仿宋_GB2312"/>
          <w:color w:val="000000"/>
          <w:sz w:val="32"/>
          <w:szCs w:val="32"/>
        </w:rPr>
        <w:t>现场响应</w:t>
      </w:r>
    </w:p>
    <w:p>
      <w:pPr>
        <w:snapToGrid w:val="0"/>
        <w:ind w:firstLine="584" w:firstLineChars="200"/>
        <w:rPr>
          <w:rFonts w:ascii="仿宋_GB2312" w:hAnsi="宋体" w:eastAsia="仿宋_GB2312"/>
          <w:color w:val="000000"/>
          <w:sz w:val="32"/>
          <w:szCs w:val="32"/>
        </w:rPr>
      </w:pPr>
      <w:r>
        <w:rPr>
          <w:rFonts w:hint="eastAsia" w:ascii="仿宋_GB2312" w:hAnsi="宋体" w:eastAsia="仿宋_GB2312"/>
          <w:color w:val="000000"/>
          <w:sz w:val="32"/>
          <w:szCs w:val="32"/>
        </w:rPr>
        <w:t>用户遇到商品硬件故障及技术问题，电话咨询不能解决的，成交供应商应在2小时内采取相应响应措施；正常工作日应在8小时内派出专业人员进行技术支持和售后维修服务，非工作日24小时内派人进行技术支持和售后维修服务。</w:t>
      </w:r>
    </w:p>
    <w:p>
      <w:pPr>
        <w:snapToGrid w:val="0"/>
        <w:ind w:firstLine="584" w:firstLineChars="200"/>
        <w:rPr>
          <w:rFonts w:ascii="仿宋_GB2312" w:hAnsi="宋体" w:eastAsia="仿宋_GB2312"/>
          <w:color w:val="000000"/>
          <w:sz w:val="32"/>
          <w:szCs w:val="32"/>
        </w:rPr>
      </w:pPr>
      <w:r>
        <w:rPr>
          <w:rFonts w:hint="eastAsia" w:ascii="仿宋_GB2312" w:hAnsi="宋体" w:eastAsia="仿宋_GB2312"/>
          <w:color w:val="000000"/>
          <w:sz w:val="32"/>
          <w:szCs w:val="32"/>
        </w:rPr>
        <w:t>（5）成交供应商售后服务中，维修或更换使用的备品备件及易损件应为原厂配件，未经采购人同意不得使用非原厂配件。</w:t>
      </w:r>
    </w:p>
    <w:p>
      <w:pPr>
        <w:snapToGrid w:val="0"/>
        <w:ind w:firstLine="584" w:firstLineChars="200"/>
        <w:rPr>
          <w:rFonts w:ascii="仿宋_GB2312" w:hAnsi="宋体" w:eastAsia="仿宋_GB2312"/>
          <w:color w:val="000000"/>
          <w:sz w:val="32"/>
          <w:szCs w:val="32"/>
        </w:rPr>
      </w:pPr>
      <w:r>
        <w:rPr>
          <w:rFonts w:hint="eastAsia" w:ascii="仿宋_GB2312" w:hAnsi="宋体" w:eastAsia="仿宋_GB2312"/>
          <w:color w:val="000000"/>
          <w:sz w:val="32"/>
          <w:szCs w:val="32"/>
        </w:rPr>
        <w:t>（6）供应商应制作企业名称和免费质保起始日期标识，在产品机箱外体上粘贴，以便于售后服务。</w:t>
      </w:r>
    </w:p>
    <w:p>
      <w:pPr>
        <w:adjustRightInd w:val="0"/>
        <w:snapToGrid w:val="0"/>
        <w:ind w:firstLine="584" w:firstLineChars="200"/>
        <w:rPr>
          <w:rFonts w:ascii="仿宋_GB2312" w:hAnsi="宋体" w:eastAsia="仿宋_GB2312"/>
          <w:sz w:val="32"/>
          <w:szCs w:val="32"/>
        </w:rPr>
      </w:pPr>
      <w:r>
        <w:rPr>
          <w:rFonts w:hint="eastAsia" w:ascii="仿宋_GB2312" w:hAnsi="宋体" w:eastAsia="仿宋_GB2312"/>
          <w:color w:val="000000"/>
          <w:sz w:val="32"/>
          <w:szCs w:val="32"/>
        </w:rPr>
        <w:t>（7）</w:t>
      </w:r>
      <w:r>
        <w:rPr>
          <w:rFonts w:hint="eastAsia" w:ascii="仿宋_GB2312" w:hAnsi="宋体" w:eastAsia="仿宋_GB2312"/>
          <w:sz w:val="32"/>
          <w:szCs w:val="32"/>
        </w:rPr>
        <w:t>知识产权</w:t>
      </w:r>
    </w:p>
    <w:p>
      <w:pPr>
        <w:adjustRightInd w:val="0"/>
        <w:snapToGrid w:val="0"/>
        <w:ind w:firstLine="584" w:firstLineChars="200"/>
        <w:rPr>
          <w:rFonts w:ascii="仿宋_GB2312" w:hAnsi="宋体" w:eastAsia="仿宋_GB2312"/>
          <w:sz w:val="32"/>
          <w:szCs w:val="32"/>
        </w:rPr>
      </w:pPr>
      <w:r>
        <w:rPr>
          <w:rFonts w:hint="eastAsia" w:ascii="仿宋_GB2312" w:hAnsi="宋体" w:eastAsia="仿宋_GB2312"/>
          <w:sz w:val="32"/>
          <w:szCs w:val="32"/>
        </w:rPr>
        <w:t>采购人在中华人民共和国境内使用响应供应商提供的货物及服务时免受第三方提出的侵犯其专利权或其它知识产权的起诉。如果第三方提出侵权指控，成交供应商应承担由此而引起的一切法律责任和费用。</w:t>
      </w:r>
    </w:p>
    <w:p>
      <w:pPr>
        <w:snapToGrid w:val="0"/>
        <w:ind w:firstLine="584" w:firstLineChars="200"/>
        <w:rPr>
          <w:rFonts w:ascii="仿宋_GB2312" w:hAnsi="宋体" w:eastAsia="仿宋_GB2312"/>
          <w:color w:val="000000"/>
          <w:sz w:val="32"/>
          <w:szCs w:val="32"/>
        </w:rPr>
      </w:pPr>
      <w:r>
        <w:rPr>
          <w:rFonts w:hint="eastAsia" w:ascii="仿宋_GB2312" w:hAnsi="宋体" w:eastAsia="仿宋_GB2312"/>
          <w:color w:val="000000"/>
          <w:sz w:val="32"/>
          <w:szCs w:val="32"/>
        </w:rPr>
        <w:t>（8）乙方进场前应提前一天电话通知甲方办理人员及车辆进出监管区的相关审批手续。乙方安装和售后技术人员进入监管区内的应出具无犯罪记录证明。</w:t>
      </w:r>
    </w:p>
    <w:p>
      <w:pPr>
        <w:snapToGrid w:val="0"/>
        <w:ind w:firstLine="584" w:firstLineChars="200"/>
        <w:rPr>
          <w:rFonts w:ascii="仿宋_GB2312" w:hAnsi="宋体" w:eastAsia="仿宋_GB2312"/>
          <w:color w:val="000000"/>
          <w:sz w:val="32"/>
          <w:szCs w:val="32"/>
        </w:rPr>
      </w:pPr>
      <w:r>
        <w:rPr>
          <w:rFonts w:hint="eastAsia" w:ascii="仿宋_GB2312" w:hAnsi="宋体" w:eastAsia="仿宋_GB2312"/>
          <w:color w:val="000000"/>
          <w:sz w:val="32"/>
          <w:szCs w:val="32"/>
        </w:rPr>
        <w:t>（9）安全责任</w:t>
      </w:r>
    </w:p>
    <w:p>
      <w:pPr>
        <w:snapToGrid w:val="0"/>
        <w:ind w:firstLine="584" w:firstLineChars="200"/>
        <w:rPr>
          <w:rFonts w:ascii="黑体" w:hAnsi="黑体" w:eastAsia="黑体"/>
          <w:color w:val="000000"/>
          <w:sz w:val="32"/>
          <w:szCs w:val="32"/>
        </w:rPr>
      </w:pPr>
      <w:r>
        <w:rPr>
          <w:rFonts w:hint="eastAsia" w:ascii="仿宋_GB2312" w:hAnsi="宋体" w:eastAsia="仿宋_GB2312"/>
          <w:color w:val="000000"/>
          <w:sz w:val="32"/>
          <w:szCs w:val="32"/>
        </w:rPr>
        <w:t>乙方在制作、运输、安装等过程中，应做好安全工作，若一旦发生安全事故，均由乙方自行负责，甲方不承担任何责任。</w:t>
      </w:r>
      <w:bookmarkStart w:id="10" w:name="_Toc70588130"/>
    </w:p>
    <w:p>
      <w:pPr>
        <w:pStyle w:val="4"/>
        <w:keepNext w:val="0"/>
        <w:keepLines w:val="0"/>
        <w:topLinePunct/>
        <w:autoSpaceDN w:val="0"/>
        <w:spacing w:beforeLines="50"/>
        <w:ind w:firstLine="584" w:firstLineChars="200"/>
        <w:rPr>
          <w:rFonts w:ascii="黑体" w:hAnsi="黑体" w:eastAsia="黑体"/>
          <w:color w:val="000000"/>
          <w:sz w:val="32"/>
          <w:szCs w:val="32"/>
        </w:rPr>
      </w:pPr>
    </w:p>
    <w:p>
      <w:pPr>
        <w:pStyle w:val="4"/>
        <w:keepNext w:val="0"/>
        <w:keepLines w:val="0"/>
        <w:topLinePunct/>
        <w:autoSpaceDN w:val="0"/>
        <w:spacing w:beforeLines="50"/>
        <w:ind w:firstLine="504" w:firstLineChars="200"/>
        <w:rPr>
          <w:rFonts w:ascii="黑体" w:hAnsi="黑体" w:eastAsia="黑体"/>
          <w:color w:val="000000"/>
        </w:rPr>
      </w:pPr>
    </w:p>
    <w:p>
      <w:pPr>
        <w:pStyle w:val="4"/>
        <w:keepNext w:val="0"/>
        <w:keepLines w:val="0"/>
        <w:topLinePunct/>
        <w:autoSpaceDN w:val="0"/>
        <w:spacing w:beforeLines="50"/>
        <w:ind w:firstLine="504" w:firstLineChars="200"/>
        <w:rPr>
          <w:rFonts w:ascii="黑体" w:hAnsi="黑体" w:eastAsia="黑体"/>
          <w:color w:val="000000"/>
        </w:rPr>
      </w:pPr>
    </w:p>
    <w:p>
      <w:pPr>
        <w:pStyle w:val="4"/>
        <w:keepNext w:val="0"/>
        <w:keepLines w:val="0"/>
        <w:topLinePunct/>
        <w:autoSpaceDN w:val="0"/>
        <w:spacing w:beforeLines="50"/>
        <w:ind w:firstLine="504" w:firstLineChars="200"/>
        <w:rPr>
          <w:rFonts w:ascii="黑体" w:hAnsi="黑体" w:eastAsia="黑体"/>
          <w:color w:val="000000"/>
        </w:rPr>
      </w:pPr>
    </w:p>
    <w:bookmarkEnd w:id="0"/>
    <w:bookmarkEnd w:id="1"/>
    <w:bookmarkEnd w:id="9"/>
    <w:bookmarkEnd w:id="10"/>
    <w:p>
      <w:pPr>
        <w:spacing w:line="520" w:lineRule="exact"/>
        <w:rPr>
          <w:rFonts w:ascii="仿宋_GB2312" w:hAnsi="ˎ̥" w:eastAsia="仿宋_GB2312" w:cs="宋体"/>
          <w:b/>
          <w:color w:val="000000"/>
          <w:kern w:val="0"/>
          <w:sz w:val="32"/>
          <w:szCs w:val="32"/>
        </w:rPr>
      </w:pPr>
    </w:p>
    <w:sectPr>
      <w:headerReference r:id="rId5" w:type="default"/>
      <w:footerReference r:id="rId6" w:type="default"/>
      <w:footerReference r:id="rId7" w:type="even"/>
      <w:pgSz w:w="11907" w:h="16840"/>
      <w:pgMar w:top="1440" w:right="1330" w:bottom="1440" w:left="1797" w:header="964" w:footer="992" w:gutter="0"/>
      <w:pgNumType w:fmt="numberInDash"/>
      <w:cols w:space="720" w:num="1"/>
      <w:titlePg/>
      <w:docGrid w:type="linesAndChars" w:linePitch="380" w:charSpace="-57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PMingLiU">
    <w:altName w:val="PMingLiU-ExtB"/>
    <w:panose1 w:val="02020500000000000000"/>
    <w:charset w:val="88"/>
    <w:family w:val="roman"/>
    <w:pitch w:val="default"/>
    <w:sig w:usb0="00000000" w:usb1="00000000" w:usb2="00000016" w:usb3="00000000" w:csb0="00100001" w:csb1="00000000"/>
  </w:font>
  <w:font w:name="仿宋_GB2312">
    <w:altName w:val="仿宋"/>
    <w:panose1 w:val="02010609030101010101"/>
    <w:charset w:val="86"/>
    <w:family w:val="modern"/>
    <w:pitch w:val="default"/>
    <w:sig w:usb0="00000000" w:usb1="00000000" w:usb2="00000000" w:usb3="00000000" w:csb0="00040000" w:csb1="00000000"/>
  </w:font>
  <w:font w:name="Arial Unicode MS">
    <w:altName w:val="宋体"/>
    <w:panose1 w:val="020B0604020202020204"/>
    <w:charset w:val="86"/>
    <w:family w:val="swiss"/>
    <w:pitch w:val="default"/>
    <w:sig w:usb0="00000000" w:usb1="00000000" w:usb2="0000003F" w:usb3="00000000" w:csb0="603F01FF" w:csb1="FFFF0000"/>
  </w:font>
  <w:font w:name="Tahoma">
    <w:panose1 w:val="020B0604030504040204"/>
    <w:charset w:val="00"/>
    <w:family w:val="swiss"/>
    <w:pitch w:val="default"/>
    <w:sig w:usb0="E1002EFF" w:usb1="C000605B" w:usb2="00000029" w:usb3="00000000" w:csb0="200101FF" w:csb1="20280000"/>
  </w:font>
  <w:font w:name="文鼎粗黑">
    <w:altName w:val="黑体"/>
    <w:panose1 w:val="00000000000000000000"/>
    <w:charset w:val="86"/>
    <w:family w:val="modern"/>
    <w:pitch w:val="default"/>
    <w:sig w:usb0="00000000" w:usb1="00000000" w:usb2="00000010" w:usb3="00000000" w:csb0="00040000" w:csb1="00000000"/>
  </w:font>
  <w:font w:name="Arial Narrow">
    <w:panose1 w:val="020B0606020202030204"/>
    <w:charset w:val="00"/>
    <w:family w:val="swiss"/>
    <w:pitch w:val="default"/>
    <w:sig w:usb0="00000287" w:usb1="00000800" w:usb2="00000000" w:usb3="00000000" w:csb0="2000009F" w:csb1="DFD70000"/>
  </w:font>
  <w:font w:name="Verdana">
    <w:panose1 w:val="020B0604030504040204"/>
    <w:charset w:val="00"/>
    <w:family w:val="swiss"/>
    <w:pitch w:val="default"/>
    <w:sig w:usb0="A00006FF" w:usb1="4000205B" w:usb2="00000010" w:usb3="00000000" w:csb0="2000019F" w:csb1="00000000"/>
  </w:font>
  <w:font w:name="昆仑楷体">
    <w:altName w:val="宋体"/>
    <w:panose1 w:val="00000000000000000000"/>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altName w:val="微软雅黑"/>
    <w:panose1 w:val="03000509000000000000"/>
    <w:charset w:val="86"/>
    <w:family w:val="script"/>
    <w:pitch w:val="default"/>
    <w:sig w:usb0="00000000" w:usb1="0000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PMingLiU-ExtB">
    <w:panose1 w:val="02020500000000000000"/>
    <w:charset w:val="88"/>
    <w:family w:val="auto"/>
    <w:pitch w:val="default"/>
    <w:sig w:usb0="8000002F" w:usb1="02000008" w:usb2="00000000" w:usb3="00000000" w:csb0="0010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framePr w:wrap="around" w:vAnchor="text" w:hAnchor="margin" w:xAlign="center" w:y="1"/>
      <w:rPr>
        <w:rStyle w:val="60"/>
      </w:rPr>
    </w:pPr>
    <w:r>
      <w:fldChar w:fldCharType="begin"/>
    </w:r>
    <w:r>
      <w:rPr>
        <w:rStyle w:val="60"/>
      </w:rPr>
      <w:instrText xml:space="preserve">PAGE  </w:instrText>
    </w:r>
    <w:r>
      <w:fldChar w:fldCharType="separate"/>
    </w:r>
    <w:r>
      <w:rPr>
        <w:rStyle w:val="60"/>
      </w:rPr>
      <w:t>- 12 -</w:t>
    </w:r>
    <w:r>
      <w:fldChar w:fldCharType="end"/>
    </w:r>
  </w:p>
  <w:p>
    <w:pPr>
      <w:pStyle w:val="3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framePr w:wrap="around" w:vAnchor="text" w:hAnchor="margin" w:xAlign="center" w:y="1"/>
      <w:rPr>
        <w:rStyle w:val="60"/>
      </w:rPr>
    </w:pPr>
    <w:r>
      <w:fldChar w:fldCharType="begin"/>
    </w:r>
    <w:r>
      <w:rPr>
        <w:rStyle w:val="60"/>
      </w:rPr>
      <w:instrText xml:space="preserve">PAGE  </w:instrText>
    </w:r>
    <w:r>
      <w:fldChar w:fldCharType="separate"/>
    </w:r>
    <w:r>
      <w:rPr>
        <w:rStyle w:val="60"/>
      </w:rPr>
      <w:t>- 20 -</w:t>
    </w:r>
    <w:r>
      <w:fldChar w:fldCharType="end"/>
    </w:r>
  </w:p>
  <w:p>
    <w:pPr>
      <w:pStyle w:val="3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9B7FBC"/>
    <w:multiLevelType w:val="singleLevel"/>
    <w:tmpl w:val="609B7FBC"/>
    <w:lvl w:ilvl="0" w:tentative="0">
      <w:start w:val="1"/>
      <w:numFmt w:val="chineseCounting"/>
      <w:suff w:val="nothing"/>
      <w:lvlText w:val="%1、"/>
      <w:lvlJc w:val="left"/>
    </w:lvl>
  </w:abstractNum>
  <w:abstractNum w:abstractNumId="1">
    <w:nsid w:val="609B8225"/>
    <w:multiLevelType w:val="singleLevel"/>
    <w:tmpl w:val="609B8225"/>
    <w:lvl w:ilvl="0" w:tentative="0">
      <w:start w:val="3"/>
      <w:numFmt w:val="chineseCounting"/>
      <w:suff w:val="nothing"/>
      <w:lvlText w:val="（%1）"/>
      <w:lvlJc w:val="left"/>
    </w:lvl>
  </w:abstractNum>
  <w:abstractNum w:abstractNumId="2">
    <w:nsid w:val="609B82F8"/>
    <w:multiLevelType w:val="singleLevel"/>
    <w:tmpl w:val="609B82F8"/>
    <w:lvl w:ilvl="0" w:tentative="0">
      <w:start w:val="3"/>
      <w:numFmt w:val="chineseCounting"/>
      <w:suff w:val="nothing"/>
      <w:lvlText w:val="%1、"/>
      <w:lvlJc w:val="left"/>
    </w:lvl>
  </w:abstractNum>
  <w:abstractNum w:abstractNumId="3">
    <w:nsid w:val="609B8493"/>
    <w:multiLevelType w:val="singleLevel"/>
    <w:tmpl w:val="609B8493"/>
    <w:lvl w:ilvl="0" w:tentative="0">
      <w:start w:val="1"/>
      <w:numFmt w:val="chineseCounting"/>
      <w:suff w:val="nothing"/>
      <w:lvlText w:val="%1、"/>
      <w:lvlJc w:val="left"/>
    </w:lvl>
  </w:abstractNum>
  <w:abstractNum w:abstractNumId="4">
    <w:nsid w:val="609B8DFF"/>
    <w:multiLevelType w:val="singleLevel"/>
    <w:tmpl w:val="609B8DFF"/>
    <w:lvl w:ilvl="0" w:tentative="0">
      <w:start w:val="1"/>
      <w:numFmt w:val="chineseCounting"/>
      <w:suff w:val="nothing"/>
      <w:lvlText w:val="%1、"/>
      <w:lvlJc w:val="left"/>
    </w:lvl>
  </w:abstractNum>
  <w:abstractNum w:abstractNumId="5">
    <w:nsid w:val="609B8E1D"/>
    <w:multiLevelType w:val="singleLevel"/>
    <w:tmpl w:val="609B8E1D"/>
    <w:lvl w:ilvl="0" w:tentative="0">
      <w:start w:val="2"/>
      <w:numFmt w:val="chineseCounting"/>
      <w:suff w:val="nothing"/>
      <w:lvlText w:val="%1、"/>
      <w:lvlJc w:val="left"/>
    </w:lvl>
  </w:abstractNum>
  <w:abstractNum w:abstractNumId="6">
    <w:nsid w:val="609B8E62"/>
    <w:multiLevelType w:val="singleLevel"/>
    <w:tmpl w:val="609B8E62"/>
    <w:lvl w:ilvl="0" w:tentative="0">
      <w:start w:val="3"/>
      <w:numFmt w:val="chineseCounting"/>
      <w:suff w:val="nothing"/>
      <w:lvlText w:val="%1、"/>
      <w:lvlJc w:val="left"/>
    </w:lvl>
  </w:abstractNum>
  <w:abstractNum w:abstractNumId="7">
    <w:nsid w:val="609B9130"/>
    <w:multiLevelType w:val="singleLevel"/>
    <w:tmpl w:val="609B9130"/>
    <w:lvl w:ilvl="0" w:tentative="0">
      <w:start w:val="3"/>
      <w:numFmt w:val="chineseCounting"/>
      <w:suff w:val="nothing"/>
      <w:lvlText w:val="%1、"/>
      <w:lvlJc w:val="left"/>
    </w:lvl>
  </w:abstractNum>
  <w:num w:numId="1">
    <w:abstractNumId w:val="0"/>
  </w:num>
  <w:num w:numId="2">
    <w:abstractNumId w:val="1"/>
  </w:num>
  <w:num w:numId="3">
    <w:abstractNumId w:val="2"/>
  </w:num>
  <w:num w:numId="4">
    <w:abstractNumId w:val="3"/>
  </w:num>
  <w:num w:numId="5">
    <w:abstractNumId w:val="7"/>
  </w:num>
  <w:num w:numId="6">
    <w:abstractNumId w:val="4"/>
  </w:num>
  <w:num w:numId="7">
    <w:abstractNumId w:val="5"/>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280"/>
  <w:drawingGridHorizontalSpacing w:val="140"/>
  <w:drawingGridVerticalSpacing w:val="381"/>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useFELayout/>
    <w:compatSetting w:name="compatibilityMode" w:uri="http://schemas.microsoft.com/office/word" w:val="12"/>
  </w:compat>
  <w:docVars>
    <w:docVar w:name="commondata" w:val="eyJoZGlkIjoiY2M1ZGZiNjhhNTJkMTlmZDk4Yzg3ZjAxMzUwYWMzOTIifQ=="/>
  </w:docVars>
  <w:rsids>
    <w:rsidRoot w:val="00172A27"/>
    <w:rsid w:val="00172A27"/>
    <w:rsid w:val="002A4F43"/>
    <w:rsid w:val="00505B02"/>
    <w:rsid w:val="009C4E7E"/>
    <w:rsid w:val="00A823DB"/>
    <w:rsid w:val="00BC7247"/>
    <w:rsid w:val="00C40898"/>
    <w:rsid w:val="00C46542"/>
    <w:rsid w:val="01085BA7"/>
    <w:rsid w:val="01611991"/>
    <w:rsid w:val="09401A65"/>
    <w:rsid w:val="0A9E1CDD"/>
    <w:rsid w:val="0C6E1718"/>
    <w:rsid w:val="0D6D5185"/>
    <w:rsid w:val="0EB50049"/>
    <w:rsid w:val="0FBD312E"/>
    <w:rsid w:val="0FE109F6"/>
    <w:rsid w:val="11487AC9"/>
    <w:rsid w:val="118562F4"/>
    <w:rsid w:val="139D7EAD"/>
    <w:rsid w:val="1472423C"/>
    <w:rsid w:val="196B0982"/>
    <w:rsid w:val="19C46132"/>
    <w:rsid w:val="1BFC7E2A"/>
    <w:rsid w:val="1CC76F0E"/>
    <w:rsid w:val="1DB563AF"/>
    <w:rsid w:val="1E236DDE"/>
    <w:rsid w:val="1EFE6F6B"/>
    <w:rsid w:val="22F61E02"/>
    <w:rsid w:val="235D3AD2"/>
    <w:rsid w:val="288F5451"/>
    <w:rsid w:val="290C1D0E"/>
    <w:rsid w:val="2C2B6A8B"/>
    <w:rsid w:val="2E2B3FAE"/>
    <w:rsid w:val="321700E6"/>
    <w:rsid w:val="334F4B4F"/>
    <w:rsid w:val="33515B2C"/>
    <w:rsid w:val="35D82B03"/>
    <w:rsid w:val="38CB08B4"/>
    <w:rsid w:val="3E26665D"/>
    <w:rsid w:val="401B1018"/>
    <w:rsid w:val="434D7DB7"/>
    <w:rsid w:val="449531DF"/>
    <w:rsid w:val="45D62AA0"/>
    <w:rsid w:val="4B8E2FF1"/>
    <w:rsid w:val="4C191989"/>
    <w:rsid w:val="50AC36B5"/>
    <w:rsid w:val="5113622C"/>
    <w:rsid w:val="5121264A"/>
    <w:rsid w:val="522E2655"/>
    <w:rsid w:val="53E95686"/>
    <w:rsid w:val="55B964E3"/>
    <w:rsid w:val="575C3D34"/>
    <w:rsid w:val="57DB3780"/>
    <w:rsid w:val="59357116"/>
    <w:rsid w:val="596076E4"/>
    <w:rsid w:val="5D8452CE"/>
    <w:rsid w:val="5E054358"/>
    <w:rsid w:val="605A0925"/>
    <w:rsid w:val="61683B07"/>
    <w:rsid w:val="61BA4A0A"/>
    <w:rsid w:val="62A00246"/>
    <w:rsid w:val="62AB3E7A"/>
    <w:rsid w:val="64562C3C"/>
    <w:rsid w:val="6494242A"/>
    <w:rsid w:val="660329D4"/>
    <w:rsid w:val="67474C06"/>
    <w:rsid w:val="67655E9B"/>
    <w:rsid w:val="681D7B8A"/>
    <w:rsid w:val="683567DE"/>
    <w:rsid w:val="6B86461D"/>
    <w:rsid w:val="6BAE1234"/>
    <w:rsid w:val="6BE0503C"/>
    <w:rsid w:val="6E8C6E8B"/>
    <w:rsid w:val="7035680E"/>
    <w:rsid w:val="71D03BE1"/>
    <w:rsid w:val="728015F0"/>
    <w:rsid w:val="733C77A5"/>
    <w:rsid w:val="751F6C5F"/>
    <w:rsid w:val="783D2BD2"/>
    <w:rsid w:val="79454E1C"/>
    <w:rsid w:val="7A587236"/>
    <w:rsid w:val="7C2B2B75"/>
    <w:rsid w:val="7C816A1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00" w:lineRule="exact"/>
      <w:jc w:val="both"/>
    </w:pPr>
    <w:rPr>
      <w:rFonts w:ascii="Times New Roman" w:hAnsi="Times New Roman" w:eastAsia="宋体" w:cs="Times New Roman"/>
      <w:kern w:val="2"/>
      <w:sz w:val="28"/>
      <w:lang w:val="en-US" w:eastAsia="zh-CN" w:bidi="ar-SA"/>
    </w:rPr>
  </w:style>
  <w:style w:type="paragraph" w:styleId="3">
    <w:name w:val="heading 1"/>
    <w:basedOn w:val="1"/>
    <w:next w:val="1"/>
    <w:qFormat/>
    <w:uiPriority w:val="0"/>
    <w:pPr>
      <w:keepNext/>
      <w:tabs>
        <w:tab w:val="left" w:pos="3360"/>
      </w:tabs>
      <w:snapToGrid w:val="0"/>
      <w:spacing w:beforeLines="100" w:afterLines="50" w:line="800" w:lineRule="atLeast"/>
      <w:jc w:val="center"/>
      <w:outlineLvl w:val="0"/>
    </w:pPr>
    <w:rPr>
      <w:rFonts w:eastAsia="黑体"/>
      <w:sz w:val="44"/>
    </w:rPr>
  </w:style>
  <w:style w:type="paragraph" w:styleId="4">
    <w:name w:val="heading 2"/>
    <w:basedOn w:val="1"/>
    <w:next w:val="1"/>
    <w:link w:val="92"/>
    <w:qFormat/>
    <w:uiPriority w:val="0"/>
    <w:pPr>
      <w:keepNext/>
      <w:keepLines/>
      <w:adjustRightInd w:val="0"/>
      <w:snapToGrid w:val="0"/>
      <w:spacing w:line="360" w:lineRule="auto"/>
      <w:outlineLvl w:val="1"/>
    </w:pPr>
    <w:rPr>
      <w:rFonts w:ascii="宋体" w:hAnsi="宋体"/>
    </w:rPr>
  </w:style>
  <w:style w:type="paragraph" w:styleId="2">
    <w:name w:val="heading 3"/>
    <w:basedOn w:val="1"/>
    <w:next w:val="1"/>
    <w:qFormat/>
    <w:uiPriority w:val="0"/>
    <w:pPr>
      <w:keepNext/>
      <w:keepLines/>
      <w:spacing w:before="260" w:after="260" w:line="413" w:lineRule="auto"/>
      <w:jc w:val="center"/>
      <w:outlineLvl w:val="2"/>
    </w:pPr>
    <w:rPr>
      <w:b/>
      <w:sz w:val="44"/>
    </w:rPr>
  </w:style>
  <w:style w:type="paragraph" w:styleId="5">
    <w:name w:val="heading 4"/>
    <w:basedOn w:val="1"/>
    <w:next w:val="1"/>
    <w:qFormat/>
    <w:uiPriority w:val="0"/>
    <w:pPr>
      <w:keepNext/>
      <w:keepLines/>
      <w:tabs>
        <w:tab w:val="left" w:pos="720"/>
      </w:tabs>
      <w:spacing w:before="560" w:after="290" w:line="377" w:lineRule="auto"/>
      <w:ind w:left="420" w:hanging="420"/>
      <w:outlineLvl w:val="3"/>
    </w:pPr>
    <w:rPr>
      <w:rFonts w:ascii="Arial" w:hAnsi="Arial" w:eastAsia="黑体"/>
      <w:b/>
    </w:rPr>
  </w:style>
  <w:style w:type="paragraph" w:styleId="6">
    <w:name w:val="heading 5"/>
    <w:basedOn w:val="1"/>
    <w:next w:val="1"/>
    <w:qFormat/>
    <w:uiPriority w:val="0"/>
    <w:pPr>
      <w:keepNext/>
      <w:keepLines/>
      <w:tabs>
        <w:tab w:val="left" w:pos="2551"/>
      </w:tabs>
      <w:spacing w:before="280" w:after="290" w:line="372" w:lineRule="auto"/>
      <w:ind w:left="2551" w:hanging="850"/>
      <w:outlineLvl w:val="4"/>
    </w:pPr>
    <w:rPr>
      <w:b/>
    </w:rPr>
  </w:style>
  <w:style w:type="paragraph" w:styleId="7">
    <w:name w:val="heading 6"/>
    <w:basedOn w:val="1"/>
    <w:next w:val="1"/>
    <w:qFormat/>
    <w:uiPriority w:val="0"/>
    <w:pPr>
      <w:keepNext/>
      <w:keepLines/>
      <w:tabs>
        <w:tab w:val="left" w:pos="1152"/>
      </w:tabs>
      <w:adjustRightInd w:val="0"/>
      <w:snapToGrid w:val="0"/>
      <w:spacing w:before="240" w:after="64" w:line="317" w:lineRule="auto"/>
      <w:ind w:left="1152" w:hanging="1152"/>
      <w:outlineLvl w:val="5"/>
    </w:pPr>
    <w:rPr>
      <w:rFonts w:ascii="Arial" w:hAnsi="Arial" w:eastAsia="黑体"/>
      <w:b/>
      <w:sz w:val="24"/>
    </w:rPr>
  </w:style>
  <w:style w:type="paragraph" w:styleId="8">
    <w:name w:val="heading 7"/>
    <w:basedOn w:val="1"/>
    <w:next w:val="1"/>
    <w:qFormat/>
    <w:uiPriority w:val="0"/>
    <w:pPr>
      <w:keepNext/>
      <w:keepLines/>
      <w:tabs>
        <w:tab w:val="left" w:pos="1296"/>
      </w:tabs>
      <w:adjustRightInd w:val="0"/>
      <w:snapToGrid w:val="0"/>
      <w:spacing w:before="240" w:after="64" w:line="317" w:lineRule="auto"/>
      <w:ind w:left="1296" w:hanging="1296"/>
      <w:outlineLvl w:val="6"/>
    </w:pPr>
    <w:rPr>
      <w:rFonts w:ascii="Arial" w:hAnsi="Arial" w:eastAsia="黑体"/>
      <w:b/>
      <w:sz w:val="24"/>
    </w:rPr>
  </w:style>
  <w:style w:type="paragraph" w:styleId="9">
    <w:name w:val="heading 8"/>
    <w:basedOn w:val="1"/>
    <w:next w:val="1"/>
    <w:qFormat/>
    <w:uiPriority w:val="0"/>
    <w:pPr>
      <w:keepNext/>
      <w:keepLines/>
      <w:tabs>
        <w:tab w:val="left" w:pos="1440"/>
      </w:tabs>
      <w:adjustRightInd w:val="0"/>
      <w:snapToGrid w:val="0"/>
      <w:spacing w:before="240" w:after="64" w:line="317" w:lineRule="auto"/>
      <w:ind w:left="1440" w:hanging="1440"/>
      <w:outlineLvl w:val="7"/>
    </w:pPr>
    <w:rPr>
      <w:rFonts w:ascii="Arial" w:hAnsi="Arial" w:eastAsia="黑体"/>
      <w:b/>
      <w:sz w:val="24"/>
    </w:rPr>
  </w:style>
  <w:style w:type="paragraph" w:styleId="10">
    <w:name w:val="heading 9"/>
    <w:basedOn w:val="1"/>
    <w:next w:val="1"/>
    <w:qFormat/>
    <w:uiPriority w:val="0"/>
    <w:pPr>
      <w:keepNext/>
      <w:keepLines/>
      <w:tabs>
        <w:tab w:val="left" w:pos="1584"/>
      </w:tabs>
      <w:adjustRightInd w:val="0"/>
      <w:snapToGrid w:val="0"/>
      <w:spacing w:before="240" w:after="64" w:line="317" w:lineRule="auto"/>
      <w:ind w:left="1584" w:hanging="1584"/>
      <w:outlineLvl w:val="8"/>
    </w:pPr>
    <w:rPr>
      <w:rFonts w:ascii="Arial" w:hAnsi="Arial" w:eastAsia="黑体"/>
      <w:b/>
      <w:sz w:val="24"/>
    </w:rPr>
  </w:style>
  <w:style w:type="character" w:default="1" w:styleId="58">
    <w:name w:val="Default Paragraph Font"/>
    <w:unhideWhenUsed/>
    <w:qFormat/>
    <w:uiPriority w:val="1"/>
  </w:style>
  <w:style w:type="table" w:default="1" w:styleId="57">
    <w:name w:val="Normal Table"/>
    <w:unhideWhenUsed/>
    <w:qFormat/>
    <w:uiPriority w:val="99"/>
    <w:tblPr>
      <w:tblCellMar>
        <w:top w:w="0" w:type="dxa"/>
        <w:left w:w="108" w:type="dxa"/>
        <w:bottom w:w="0" w:type="dxa"/>
        <w:right w:w="108" w:type="dxa"/>
      </w:tblCellMar>
    </w:tblPr>
  </w:style>
  <w:style w:type="paragraph" w:styleId="11">
    <w:name w:val="List 3"/>
    <w:basedOn w:val="1"/>
    <w:qFormat/>
    <w:uiPriority w:val="0"/>
    <w:pPr>
      <w:adjustRightInd w:val="0"/>
      <w:snapToGrid w:val="0"/>
      <w:spacing w:line="360" w:lineRule="auto"/>
      <w:ind w:left="100" w:leftChars="400" w:hanging="200" w:hangingChars="200"/>
    </w:pPr>
    <w:rPr>
      <w:sz w:val="24"/>
    </w:rPr>
  </w:style>
  <w:style w:type="paragraph" w:styleId="12">
    <w:name w:val="toc 7"/>
    <w:basedOn w:val="1"/>
    <w:next w:val="1"/>
    <w:qFormat/>
    <w:uiPriority w:val="0"/>
    <w:pPr>
      <w:ind w:left="2520" w:leftChars="1200"/>
    </w:pPr>
  </w:style>
  <w:style w:type="paragraph" w:styleId="13">
    <w:name w:val="List Number 2"/>
    <w:basedOn w:val="1"/>
    <w:qFormat/>
    <w:uiPriority w:val="0"/>
    <w:pPr>
      <w:tabs>
        <w:tab w:val="left" w:pos="780"/>
      </w:tabs>
      <w:spacing w:line="360" w:lineRule="auto"/>
      <w:ind w:left="780" w:hanging="360"/>
    </w:pPr>
    <w:rPr>
      <w:sz w:val="24"/>
    </w:rPr>
  </w:style>
  <w:style w:type="paragraph" w:styleId="14">
    <w:name w:val="List Bullet 4"/>
    <w:basedOn w:val="1"/>
    <w:qFormat/>
    <w:uiPriority w:val="0"/>
    <w:pPr>
      <w:widowControl/>
      <w:tabs>
        <w:tab w:val="left" w:pos="1134"/>
      </w:tabs>
      <w:adjustRightInd w:val="0"/>
      <w:snapToGrid w:val="0"/>
      <w:spacing w:before="120" w:line="280" w:lineRule="atLeast"/>
      <w:ind w:left="1418" w:hanging="284"/>
      <w:jc w:val="left"/>
    </w:pPr>
    <w:rPr>
      <w:rFonts w:ascii="宋体"/>
      <w:kern w:val="0"/>
      <w:sz w:val="22"/>
    </w:rPr>
  </w:style>
  <w:style w:type="paragraph" w:styleId="15">
    <w:name w:val="Normal Indent"/>
    <w:basedOn w:val="1"/>
    <w:qFormat/>
    <w:uiPriority w:val="0"/>
    <w:pPr>
      <w:adjustRightInd w:val="0"/>
      <w:snapToGrid w:val="0"/>
      <w:spacing w:line="360" w:lineRule="auto"/>
      <w:ind w:firstLine="420"/>
    </w:pPr>
    <w:rPr>
      <w:sz w:val="24"/>
    </w:rPr>
  </w:style>
  <w:style w:type="paragraph" w:styleId="16">
    <w:name w:val="caption"/>
    <w:basedOn w:val="1"/>
    <w:next w:val="1"/>
    <w:qFormat/>
    <w:uiPriority w:val="0"/>
    <w:pPr>
      <w:widowControl/>
      <w:tabs>
        <w:tab w:val="left" w:pos="1134"/>
      </w:tabs>
      <w:adjustRightInd w:val="0"/>
      <w:snapToGrid w:val="0"/>
      <w:spacing w:line="280" w:lineRule="atLeast"/>
      <w:jc w:val="left"/>
    </w:pPr>
    <w:rPr>
      <w:rFonts w:eastAsia="PMingLiU"/>
      <w:b/>
      <w:kern w:val="0"/>
      <w:sz w:val="24"/>
      <w:lang w:eastAsia="zh-TW"/>
    </w:rPr>
  </w:style>
  <w:style w:type="paragraph" w:styleId="17">
    <w:name w:val="Document Map"/>
    <w:basedOn w:val="1"/>
    <w:qFormat/>
    <w:uiPriority w:val="0"/>
    <w:pPr>
      <w:shd w:val="clear" w:color="auto" w:fill="000080"/>
    </w:pPr>
  </w:style>
  <w:style w:type="paragraph" w:styleId="18">
    <w:name w:val="toa heading"/>
    <w:basedOn w:val="1"/>
    <w:next w:val="1"/>
    <w:qFormat/>
    <w:uiPriority w:val="0"/>
    <w:pPr>
      <w:spacing w:before="120"/>
    </w:pPr>
    <w:rPr>
      <w:rFonts w:ascii="Arial" w:hAnsi="Arial"/>
      <w:sz w:val="24"/>
    </w:rPr>
  </w:style>
  <w:style w:type="paragraph" w:styleId="19">
    <w:name w:val="annotation text"/>
    <w:basedOn w:val="1"/>
    <w:qFormat/>
    <w:uiPriority w:val="0"/>
    <w:pPr>
      <w:widowControl/>
      <w:tabs>
        <w:tab w:val="left" w:pos="1134"/>
      </w:tabs>
      <w:adjustRightInd w:val="0"/>
      <w:snapToGrid w:val="0"/>
      <w:spacing w:line="280" w:lineRule="atLeast"/>
      <w:jc w:val="left"/>
    </w:pPr>
    <w:rPr>
      <w:rFonts w:eastAsia="PMingLiU"/>
      <w:kern w:val="0"/>
      <w:sz w:val="24"/>
      <w:lang w:eastAsia="zh-TW"/>
    </w:rPr>
  </w:style>
  <w:style w:type="paragraph" w:styleId="20">
    <w:name w:val="Body Text 3"/>
    <w:basedOn w:val="1"/>
    <w:qFormat/>
    <w:uiPriority w:val="0"/>
    <w:pPr>
      <w:adjustRightInd w:val="0"/>
      <w:snapToGrid w:val="0"/>
      <w:spacing w:after="120" w:line="360" w:lineRule="auto"/>
    </w:pPr>
    <w:rPr>
      <w:sz w:val="16"/>
    </w:rPr>
  </w:style>
  <w:style w:type="paragraph" w:styleId="21">
    <w:name w:val="List Bullet 3"/>
    <w:basedOn w:val="1"/>
    <w:qFormat/>
    <w:uiPriority w:val="0"/>
    <w:pPr>
      <w:tabs>
        <w:tab w:val="left" w:pos="1200"/>
      </w:tabs>
      <w:adjustRightInd w:val="0"/>
      <w:snapToGrid w:val="0"/>
      <w:spacing w:line="360" w:lineRule="auto"/>
      <w:ind w:left="1200" w:hanging="360"/>
    </w:pPr>
    <w:rPr>
      <w:sz w:val="24"/>
    </w:rPr>
  </w:style>
  <w:style w:type="paragraph" w:styleId="22">
    <w:name w:val="Body Text"/>
    <w:basedOn w:val="1"/>
    <w:next w:val="1"/>
    <w:qFormat/>
    <w:uiPriority w:val="0"/>
    <w:rPr>
      <w:rFonts w:ascii="仿宋_GB2312" w:eastAsia="仿宋_GB2312"/>
      <w:sz w:val="32"/>
    </w:rPr>
  </w:style>
  <w:style w:type="paragraph" w:styleId="23">
    <w:name w:val="Body Text Indent"/>
    <w:basedOn w:val="1"/>
    <w:qFormat/>
    <w:uiPriority w:val="0"/>
    <w:pPr>
      <w:spacing w:line="700" w:lineRule="exact"/>
      <w:ind w:left="960"/>
    </w:pPr>
    <w:rPr>
      <w:sz w:val="44"/>
    </w:rPr>
  </w:style>
  <w:style w:type="paragraph" w:styleId="24">
    <w:name w:val="List Number 3"/>
    <w:basedOn w:val="1"/>
    <w:qFormat/>
    <w:uiPriority w:val="0"/>
    <w:pPr>
      <w:tabs>
        <w:tab w:val="left" w:pos="2120"/>
      </w:tabs>
      <w:adjustRightInd w:val="0"/>
      <w:snapToGrid w:val="0"/>
      <w:spacing w:line="360" w:lineRule="auto"/>
      <w:ind w:left="2120" w:hanging="720"/>
    </w:pPr>
    <w:rPr>
      <w:sz w:val="24"/>
    </w:rPr>
  </w:style>
  <w:style w:type="paragraph" w:styleId="25">
    <w:name w:val="List 2"/>
    <w:basedOn w:val="1"/>
    <w:qFormat/>
    <w:uiPriority w:val="0"/>
    <w:pPr>
      <w:adjustRightInd w:val="0"/>
      <w:snapToGrid w:val="0"/>
      <w:spacing w:line="360" w:lineRule="auto"/>
      <w:ind w:left="100" w:leftChars="200" w:hanging="200" w:hangingChars="200"/>
    </w:pPr>
    <w:rPr>
      <w:sz w:val="24"/>
    </w:rPr>
  </w:style>
  <w:style w:type="paragraph" w:styleId="26">
    <w:name w:val="List Continue"/>
    <w:basedOn w:val="1"/>
    <w:qFormat/>
    <w:uiPriority w:val="0"/>
    <w:pPr>
      <w:adjustRightInd w:val="0"/>
      <w:snapToGrid w:val="0"/>
      <w:spacing w:after="120" w:line="360" w:lineRule="auto"/>
      <w:ind w:left="420" w:leftChars="200"/>
    </w:pPr>
    <w:rPr>
      <w:sz w:val="24"/>
    </w:rPr>
  </w:style>
  <w:style w:type="paragraph" w:styleId="27">
    <w:name w:val="List Bullet 2"/>
    <w:basedOn w:val="1"/>
    <w:qFormat/>
    <w:uiPriority w:val="0"/>
    <w:pPr>
      <w:tabs>
        <w:tab w:val="left" w:pos="780"/>
      </w:tabs>
      <w:adjustRightInd w:val="0"/>
      <w:snapToGrid w:val="0"/>
      <w:spacing w:line="360" w:lineRule="auto"/>
      <w:ind w:left="780" w:hanging="360"/>
    </w:pPr>
    <w:rPr>
      <w:sz w:val="24"/>
    </w:rPr>
  </w:style>
  <w:style w:type="paragraph" w:styleId="28">
    <w:name w:val="toc 5"/>
    <w:basedOn w:val="1"/>
    <w:next w:val="1"/>
    <w:qFormat/>
    <w:uiPriority w:val="0"/>
    <w:pPr>
      <w:ind w:left="1680" w:leftChars="800"/>
    </w:pPr>
  </w:style>
  <w:style w:type="paragraph" w:styleId="29">
    <w:name w:val="toc 3"/>
    <w:basedOn w:val="1"/>
    <w:next w:val="1"/>
    <w:qFormat/>
    <w:uiPriority w:val="39"/>
    <w:pPr>
      <w:ind w:left="840" w:leftChars="400"/>
    </w:pPr>
  </w:style>
  <w:style w:type="paragraph" w:styleId="30">
    <w:name w:val="Plain Text"/>
    <w:basedOn w:val="1"/>
    <w:qFormat/>
    <w:uiPriority w:val="0"/>
    <w:pPr>
      <w:adjustRightInd w:val="0"/>
      <w:snapToGrid w:val="0"/>
      <w:spacing w:line="360" w:lineRule="auto"/>
    </w:pPr>
    <w:rPr>
      <w:rFonts w:ascii="宋体" w:hAnsi="Courier New"/>
      <w:sz w:val="21"/>
    </w:rPr>
  </w:style>
  <w:style w:type="paragraph" w:styleId="31">
    <w:name w:val="toc 8"/>
    <w:basedOn w:val="1"/>
    <w:next w:val="1"/>
    <w:qFormat/>
    <w:uiPriority w:val="0"/>
    <w:pPr>
      <w:ind w:left="2940" w:leftChars="1400"/>
    </w:pPr>
  </w:style>
  <w:style w:type="paragraph" w:styleId="32">
    <w:name w:val="Date"/>
    <w:basedOn w:val="1"/>
    <w:next w:val="1"/>
    <w:qFormat/>
    <w:uiPriority w:val="0"/>
  </w:style>
  <w:style w:type="paragraph" w:styleId="33">
    <w:name w:val="Body Text Indent 2"/>
    <w:basedOn w:val="1"/>
    <w:qFormat/>
    <w:uiPriority w:val="0"/>
    <w:pPr>
      <w:snapToGrid w:val="0"/>
      <w:spacing w:line="440" w:lineRule="atLeast"/>
      <w:ind w:firstLine="570"/>
    </w:pPr>
    <w:rPr>
      <w:rFonts w:ascii="宋体"/>
    </w:rPr>
  </w:style>
  <w:style w:type="paragraph" w:styleId="34">
    <w:name w:val="Balloon Text"/>
    <w:basedOn w:val="1"/>
    <w:qFormat/>
    <w:uiPriority w:val="0"/>
    <w:rPr>
      <w:sz w:val="18"/>
    </w:rPr>
  </w:style>
  <w:style w:type="paragraph" w:styleId="35">
    <w:name w:val="footer"/>
    <w:basedOn w:val="1"/>
    <w:qFormat/>
    <w:uiPriority w:val="0"/>
    <w:pPr>
      <w:tabs>
        <w:tab w:val="center" w:pos="4153"/>
        <w:tab w:val="right" w:pos="8306"/>
      </w:tabs>
      <w:snapToGrid w:val="0"/>
      <w:jc w:val="left"/>
    </w:pPr>
    <w:rPr>
      <w:sz w:val="18"/>
    </w:rPr>
  </w:style>
  <w:style w:type="paragraph" w:styleId="36">
    <w:name w:val="header"/>
    <w:basedOn w:val="1"/>
    <w:qFormat/>
    <w:uiPriority w:val="0"/>
    <w:pPr>
      <w:pBdr>
        <w:bottom w:val="single" w:color="auto" w:sz="6" w:space="1"/>
      </w:pBdr>
      <w:tabs>
        <w:tab w:val="center" w:pos="4153"/>
        <w:tab w:val="right" w:pos="8306"/>
      </w:tabs>
      <w:snapToGrid w:val="0"/>
      <w:jc w:val="center"/>
    </w:pPr>
    <w:rPr>
      <w:sz w:val="18"/>
    </w:rPr>
  </w:style>
  <w:style w:type="paragraph" w:styleId="37">
    <w:name w:val="toc 1"/>
    <w:basedOn w:val="1"/>
    <w:next w:val="1"/>
    <w:qFormat/>
    <w:uiPriority w:val="0"/>
    <w:pPr>
      <w:tabs>
        <w:tab w:val="left" w:pos="1260"/>
        <w:tab w:val="left" w:pos="1685"/>
        <w:tab w:val="right" w:leader="dot" w:pos="8400"/>
      </w:tabs>
      <w:spacing w:line="320" w:lineRule="exact"/>
      <w:ind w:firstLine="280" w:firstLineChars="100"/>
    </w:pPr>
  </w:style>
  <w:style w:type="paragraph" w:styleId="38">
    <w:name w:val="List Continue 4"/>
    <w:basedOn w:val="1"/>
    <w:qFormat/>
    <w:uiPriority w:val="0"/>
    <w:pPr>
      <w:adjustRightInd w:val="0"/>
      <w:snapToGrid w:val="0"/>
      <w:spacing w:after="120" w:line="360" w:lineRule="auto"/>
      <w:ind w:left="1680" w:leftChars="800"/>
    </w:pPr>
    <w:rPr>
      <w:sz w:val="24"/>
    </w:rPr>
  </w:style>
  <w:style w:type="paragraph" w:styleId="39">
    <w:name w:val="toc 4"/>
    <w:basedOn w:val="1"/>
    <w:next w:val="1"/>
    <w:qFormat/>
    <w:uiPriority w:val="0"/>
    <w:pPr>
      <w:ind w:left="1260" w:leftChars="600"/>
    </w:pPr>
  </w:style>
  <w:style w:type="paragraph" w:styleId="40">
    <w:name w:val="footnote text"/>
    <w:basedOn w:val="1"/>
    <w:uiPriority w:val="0"/>
    <w:pPr>
      <w:spacing w:line="360" w:lineRule="auto"/>
    </w:pPr>
    <w:rPr>
      <w:sz w:val="18"/>
    </w:rPr>
  </w:style>
  <w:style w:type="paragraph" w:styleId="41">
    <w:name w:val="toc 6"/>
    <w:basedOn w:val="1"/>
    <w:next w:val="1"/>
    <w:qFormat/>
    <w:uiPriority w:val="0"/>
    <w:pPr>
      <w:ind w:left="2100" w:leftChars="1000"/>
    </w:pPr>
  </w:style>
  <w:style w:type="paragraph" w:styleId="42">
    <w:name w:val="List 5"/>
    <w:basedOn w:val="1"/>
    <w:qFormat/>
    <w:uiPriority w:val="0"/>
    <w:pPr>
      <w:adjustRightInd w:val="0"/>
      <w:snapToGrid w:val="0"/>
      <w:spacing w:line="360" w:lineRule="auto"/>
      <w:ind w:left="100" w:leftChars="800" w:hanging="200" w:hangingChars="200"/>
    </w:pPr>
    <w:rPr>
      <w:sz w:val="24"/>
    </w:rPr>
  </w:style>
  <w:style w:type="paragraph" w:styleId="43">
    <w:name w:val="Body Text Indent 3"/>
    <w:basedOn w:val="1"/>
    <w:qFormat/>
    <w:uiPriority w:val="0"/>
    <w:pPr>
      <w:spacing w:line="360" w:lineRule="auto"/>
      <w:ind w:firstLine="632"/>
    </w:pPr>
    <w:rPr>
      <w:rFonts w:ascii="黑体" w:eastAsia="黑体"/>
    </w:rPr>
  </w:style>
  <w:style w:type="paragraph" w:styleId="44">
    <w:name w:val="table of figures"/>
    <w:basedOn w:val="1"/>
    <w:next w:val="1"/>
    <w:qFormat/>
    <w:uiPriority w:val="0"/>
    <w:pPr>
      <w:tabs>
        <w:tab w:val="right" w:leader="dot" w:pos="8640"/>
      </w:tabs>
      <w:spacing w:line="360" w:lineRule="auto"/>
      <w:ind w:left="400" w:hanging="400"/>
    </w:pPr>
    <w:rPr>
      <w:sz w:val="24"/>
    </w:rPr>
  </w:style>
  <w:style w:type="paragraph" w:styleId="45">
    <w:name w:val="toc 2"/>
    <w:basedOn w:val="1"/>
    <w:next w:val="1"/>
    <w:qFormat/>
    <w:uiPriority w:val="39"/>
    <w:pPr>
      <w:tabs>
        <w:tab w:val="right" w:leader="dot" w:pos="8400"/>
      </w:tabs>
      <w:spacing w:line="440" w:lineRule="exact"/>
      <w:ind w:left="280" w:leftChars="100" w:right="-91" w:rightChars="-91"/>
    </w:pPr>
  </w:style>
  <w:style w:type="paragraph" w:styleId="46">
    <w:name w:val="toc 9"/>
    <w:basedOn w:val="1"/>
    <w:next w:val="1"/>
    <w:qFormat/>
    <w:uiPriority w:val="0"/>
    <w:pPr>
      <w:ind w:left="3360" w:leftChars="1600"/>
    </w:pPr>
  </w:style>
  <w:style w:type="paragraph" w:styleId="47">
    <w:name w:val="Body Text 2"/>
    <w:basedOn w:val="1"/>
    <w:qFormat/>
    <w:uiPriority w:val="0"/>
    <w:pPr>
      <w:adjustRightInd w:val="0"/>
      <w:snapToGrid w:val="0"/>
      <w:spacing w:after="120" w:line="480" w:lineRule="auto"/>
    </w:pPr>
    <w:rPr>
      <w:sz w:val="24"/>
    </w:rPr>
  </w:style>
  <w:style w:type="paragraph" w:styleId="48">
    <w:name w:val="List 4"/>
    <w:basedOn w:val="1"/>
    <w:qFormat/>
    <w:uiPriority w:val="0"/>
    <w:pPr>
      <w:adjustRightInd w:val="0"/>
      <w:snapToGrid w:val="0"/>
      <w:spacing w:line="360" w:lineRule="auto"/>
      <w:ind w:left="100" w:leftChars="600" w:hanging="200" w:hangingChars="200"/>
    </w:pPr>
    <w:rPr>
      <w:sz w:val="24"/>
    </w:rPr>
  </w:style>
  <w:style w:type="paragraph" w:styleId="49">
    <w:name w:val="List Continue 2"/>
    <w:basedOn w:val="1"/>
    <w:qFormat/>
    <w:uiPriority w:val="0"/>
    <w:pPr>
      <w:adjustRightInd w:val="0"/>
      <w:snapToGrid w:val="0"/>
      <w:spacing w:after="120" w:line="360" w:lineRule="auto"/>
      <w:ind w:left="840" w:leftChars="400"/>
    </w:pPr>
    <w:rPr>
      <w:sz w:val="24"/>
    </w:rPr>
  </w:style>
  <w:style w:type="paragraph" w:styleId="50">
    <w:name w:val="Normal (Web)"/>
    <w:basedOn w:val="1"/>
    <w:qFormat/>
    <w:uiPriority w:val="0"/>
    <w:pPr>
      <w:widowControl/>
      <w:spacing w:before="100" w:beforeAutospacing="1" w:after="100" w:afterAutospacing="1"/>
      <w:jc w:val="left"/>
    </w:pPr>
    <w:rPr>
      <w:rFonts w:ascii="Arial Unicode MS" w:hAnsi="Arial Unicode MS" w:eastAsia="Arial Unicode MS"/>
      <w:kern w:val="0"/>
      <w:sz w:val="24"/>
    </w:rPr>
  </w:style>
  <w:style w:type="paragraph" w:styleId="51">
    <w:name w:val="List Continue 3"/>
    <w:basedOn w:val="1"/>
    <w:qFormat/>
    <w:uiPriority w:val="0"/>
    <w:pPr>
      <w:adjustRightInd w:val="0"/>
      <w:snapToGrid w:val="0"/>
      <w:spacing w:after="120" w:line="360" w:lineRule="auto"/>
      <w:ind w:left="1260" w:leftChars="600"/>
    </w:pPr>
    <w:rPr>
      <w:sz w:val="24"/>
    </w:rPr>
  </w:style>
  <w:style w:type="paragraph" w:styleId="52">
    <w:name w:val="index 1"/>
    <w:basedOn w:val="1"/>
    <w:next w:val="1"/>
    <w:qFormat/>
    <w:uiPriority w:val="0"/>
    <w:pPr>
      <w:adjustRightInd w:val="0"/>
      <w:spacing w:line="240" w:lineRule="atLeast"/>
      <w:textAlignment w:val="baseline"/>
    </w:pPr>
    <w:rPr>
      <w:rFonts w:ascii="宋体"/>
      <w:kern w:val="0"/>
      <w:sz w:val="21"/>
    </w:rPr>
  </w:style>
  <w:style w:type="paragraph" w:styleId="53">
    <w:name w:val="Title"/>
    <w:basedOn w:val="1"/>
    <w:link w:val="77"/>
    <w:qFormat/>
    <w:uiPriority w:val="0"/>
    <w:pPr>
      <w:widowControl/>
      <w:spacing w:after="240" w:line="360" w:lineRule="auto"/>
      <w:jc w:val="center"/>
    </w:pPr>
    <w:rPr>
      <w:rFonts w:ascii="Arial" w:hAnsi="Arial"/>
      <w:b/>
      <w:smallCaps/>
      <w:kern w:val="28"/>
      <w:sz w:val="36"/>
      <w:lang w:eastAsia="en-US"/>
    </w:rPr>
  </w:style>
  <w:style w:type="paragraph" w:styleId="54">
    <w:name w:val="annotation subject"/>
    <w:basedOn w:val="19"/>
    <w:next w:val="19"/>
    <w:qFormat/>
    <w:uiPriority w:val="0"/>
    <w:pPr>
      <w:widowControl w:val="0"/>
      <w:adjustRightInd/>
      <w:snapToGrid/>
      <w:spacing w:line="240" w:lineRule="auto"/>
    </w:pPr>
    <w:rPr>
      <w:rFonts w:eastAsia="宋体"/>
      <w:b/>
      <w:kern w:val="2"/>
      <w:sz w:val="21"/>
      <w:lang w:eastAsia="zh-CN"/>
    </w:rPr>
  </w:style>
  <w:style w:type="paragraph" w:styleId="55">
    <w:name w:val="Body Text First Indent"/>
    <w:basedOn w:val="1"/>
    <w:qFormat/>
    <w:uiPriority w:val="0"/>
    <w:pPr>
      <w:spacing w:line="360" w:lineRule="auto"/>
      <w:ind w:firstLine="420"/>
    </w:pPr>
    <w:rPr>
      <w:rFonts w:ascii="宋体" w:hAnsi="宋体"/>
      <w:sz w:val="24"/>
    </w:rPr>
  </w:style>
  <w:style w:type="paragraph" w:styleId="56">
    <w:name w:val="Body Text First Indent 2"/>
    <w:basedOn w:val="23"/>
    <w:qFormat/>
    <w:uiPriority w:val="0"/>
    <w:pPr>
      <w:spacing w:after="120" w:line="240" w:lineRule="auto"/>
      <w:ind w:left="420" w:leftChars="200" w:firstLine="420" w:firstLineChars="200"/>
    </w:pPr>
    <w:rPr>
      <w:sz w:val="21"/>
    </w:rPr>
  </w:style>
  <w:style w:type="character" w:styleId="59">
    <w:name w:val="Strong"/>
    <w:qFormat/>
    <w:uiPriority w:val="0"/>
    <w:rPr>
      <w:b/>
    </w:rPr>
  </w:style>
  <w:style w:type="character" w:styleId="60">
    <w:name w:val="page number"/>
    <w:basedOn w:val="58"/>
    <w:qFormat/>
    <w:uiPriority w:val="0"/>
  </w:style>
  <w:style w:type="character" w:styleId="61">
    <w:name w:val="FollowedHyperlink"/>
    <w:qFormat/>
    <w:uiPriority w:val="0"/>
    <w:rPr>
      <w:color w:val="800080"/>
      <w:u w:val="single"/>
    </w:rPr>
  </w:style>
  <w:style w:type="character" w:styleId="62">
    <w:name w:val="Emphasis"/>
    <w:qFormat/>
    <w:uiPriority w:val="0"/>
    <w:rPr>
      <w:i/>
    </w:rPr>
  </w:style>
  <w:style w:type="character" w:styleId="63">
    <w:name w:val="Hyperlink"/>
    <w:uiPriority w:val="99"/>
    <w:rPr>
      <w:color w:val="0000FF"/>
      <w:u w:val="single"/>
    </w:rPr>
  </w:style>
  <w:style w:type="character" w:styleId="64">
    <w:name w:val="annotation reference"/>
    <w:qFormat/>
    <w:uiPriority w:val="0"/>
    <w:rPr>
      <w:sz w:val="21"/>
    </w:rPr>
  </w:style>
  <w:style w:type="character" w:styleId="65">
    <w:name w:val="footnote reference"/>
    <w:qFormat/>
    <w:uiPriority w:val="0"/>
    <w:rPr>
      <w:position w:val="6"/>
      <w:sz w:val="14"/>
      <w:vertAlign w:val="superscript"/>
    </w:rPr>
  </w:style>
  <w:style w:type="character" w:customStyle="1" w:styleId="66">
    <w:name w:val="top-det1"/>
    <w:qFormat/>
    <w:uiPriority w:val="0"/>
    <w:rPr>
      <w:b/>
      <w:color w:val="000000"/>
    </w:rPr>
  </w:style>
  <w:style w:type="character" w:customStyle="1" w:styleId="67">
    <w:name w:val="正文 + 三号 Char"/>
    <w:qFormat/>
    <w:uiPriority w:val="0"/>
    <w:rPr>
      <w:rFonts w:eastAsia="宋体"/>
      <w:kern w:val="2"/>
      <w:sz w:val="21"/>
      <w:lang w:val="en-US" w:eastAsia="zh-CN"/>
    </w:rPr>
  </w:style>
  <w:style w:type="character" w:customStyle="1" w:styleId="68">
    <w:name w:val="Char Char2"/>
    <w:qFormat/>
    <w:uiPriority w:val="0"/>
    <w:rPr>
      <w:rFonts w:eastAsia="宋体"/>
      <w:kern w:val="2"/>
      <w:sz w:val="18"/>
      <w:lang w:val="en-US" w:eastAsia="zh-CN"/>
    </w:rPr>
  </w:style>
  <w:style w:type="character" w:customStyle="1" w:styleId="69">
    <w:name w:val="Table Text Char1 Char"/>
    <w:qFormat/>
    <w:uiPriority w:val="0"/>
    <w:rPr>
      <w:rFonts w:ascii="Arial" w:hAnsi="Arial"/>
      <w:kern w:val="2"/>
      <w:sz w:val="18"/>
      <w:lang w:val="en-US" w:eastAsia="zh-CN" w:bidi="ar-SA"/>
    </w:rPr>
  </w:style>
  <w:style w:type="character" w:customStyle="1" w:styleId="70">
    <w:name w:val="Char Char3"/>
    <w:qFormat/>
    <w:uiPriority w:val="0"/>
    <w:rPr>
      <w:rFonts w:eastAsia="宋体"/>
      <w:kern w:val="2"/>
      <w:sz w:val="18"/>
      <w:lang w:val="en-US" w:eastAsia="zh-CN"/>
    </w:rPr>
  </w:style>
  <w:style w:type="character" w:customStyle="1" w:styleId="71">
    <w:name w:val="apple-converted-space"/>
    <w:basedOn w:val="58"/>
    <w:qFormat/>
    <w:uiPriority w:val="0"/>
  </w:style>
  <w:style w:type="character" w:customStyle="1" w:styleId="72">
    <w:name w:val="Char Char6"/>
    <w:qFormat/>
    <w:uiPriority w:val="0"/>
    <w:rPr>
      <w:rFonts w:ascii="仿宋_GB2312" w:eastAsia="仿宋_GB2312"/>
      <w:kern w:val="2"/>
      <w:sz w:val="32"/>
    </w:rPr>
  </w:style>
  <w:style w:type="character" w:customStyle="1" w:styleId="73">
    <w:name w:val="样式 宋体"/>
    <w:qFormat/>
    <w:uiPriority w:val="0"/>
    <w:rPr>
      <w:rFonts w:ascii="宋体" w:hAnsi="宋体" w:eastAsia="宋体"/>
      <w:sz w:val="28"/>
    </w:rPr>
  </w:style>
  <w:style w:type="character" w:customStyle="1" w:styleId="74">
    <w:name w:val="v151"/>
    <w:qFormat/>
    <w:uiPriority w:val="0"/>
    <w:rPr>
      <w:sz w:val="18"/>
    </w:rPr>
  </w:style>
  <w:style w:type="character" w:customStyle="1" w:styleId="75">
    <w:name w:val="font81"/>
    <w:basedOn w:val="58"/>
    <w:qFormat/>
    <w:uiPriority w:val="0"/>
    <w:rPr>
      <w:rFonts w:hint="eastAsia" w:ascii="宋体" w:hAnsi="宋体" w:eastAsia="宋体" w:cs="宋体"/>
      <w:color w:val="000000"/>
      <w:sz w:val="26"/>
      <w:szCs w:val="26"/>
      <w:u w:val="none"/>
    </w:rPr>
  </w:style>
  <w:style w:type="character" w:customStyle="1" w:styleId="76">
    <w:name w:val="font11"/>
    <w:qFormat/>
    <w:uiPriority w:val="0"/>
    <w:rPr>
      <w:rFonts w:hint="eastAsia" w:ascii="宋体" w:hAnsi="宋体" w:eastAsia="宋体" w:cs="宋体"/>
      <w:color w:val="000000"/>
      <w:sz w:val="24"/>
      <w:szCs w:val="24"/>
      <w:u w:val="none"/>
      <w:vertAlign w:val="superscript"/>
    </w:rPr>
  </w:style>
  <w:style w:type="character" w:customStyle="1" w:styleId="77">
    <w:name w:val="标题 Char"/>
    <w:link w:val="53"/>
    <w:qFormat/>
    <w:uiPriority w:val="0"/>
    <w:rPr>
      <w:rFonts w:ascii="Arial" w:hAnsi="Arial" w:eastAsia="宋体"/>
      <w:b/>
      <w:smallCaps/>
      <w:kern w:val="28"/>
      <w:sz w:val="36"/>
      <w:lang w:val="en-US" w:eastAsia="en-US" w:bidi="ar-SA"/>
    </w:rPr>
  </w:style>
  <w:style w:type="character" w:customStyle="1" w:styleId="78">
    <w:name w:val="Char Char5"/>
    <w:qFormat/>
    <w:uiPriority w:val="0"/>
    <w:rPr>
      <w:rFonts w:ascii="Arial" w:hAnsi="Arial" w:eastAsia="宋体"/>
      <w:b/>
      <w:smallCaps/>
      <w:kern w:val="28"/>
      <w:sz w:val="36"/>
      <w:lang w:val="en-US" w:eastAsia="en-US"/>
    </w:rPr>
  </w:style>
  <w:style w:type="character" w:customStyle="1" w:styleId="79">
    <w:name w:val="Table Heading Char Char"/>
    <w:qFormat/>
    <w:uiPriority w:val="0"/>
    <w:rPr>
      <w:rFonts w:ascii="Arial" w:hAnsi="Arial" w:eastAsia="黑体"/>
      <w:kern w:val="2"/>
      <w:sz w:val="18"/>
      <w:lang w:val="en-US" w:eastAsia="zh-CN"/>
    </w:rPr>
  </w:style>
  <w:style w:type="character" w:customStyle="1" w:styleId="80">
    <w:name w:val="小 Char"/>
    <w:qFormat/>
    <w:uiPriority w:val="0"/>
    <w:rPr>
      <w:rFonts w:ascii="宋体" w:hAnsi="Courier New" w:eastAsia="宋体"/>
      <w:kern w:val="2"/>
      <w:sz w:val="21"/>
      <w:lang w:val="en-US" w:eastAsia="zh-CN" w:bidi="ar-SA"/>
    </w:rPr>
  </w:style>
  <w:style w:type="character" w:customStyle="1" w:styleId="81">
    <w:name w:val="font51"/>
    <w:basedOn w:val="58"/>
    <w:qFormat/>
    <w:uiPriority w:val="0"/>
    <w:rPr>
      <w:rFonts w:hint="eastAsia" w:ascii="宋体" w:hAnsi="宋体" w:eastAsia="宋体" w:cs="宋体"/>
      <w:b/>
      <w:bCs/>
      <w:color w:val="000080"/>
      <w:sz w:val="26"/>
      <w:szCs w:val="26"/>
      <w:u w:val="none"/>
    </w:rPr>
  </w:style>
  <w:style w:type="character" w:customStyle="1" w:styleId="82">
    <w:name w:val="Char Char4"/>
    <w:qFormat/>
    <w:uiPriority w:val="0"/>
    <w:rPr>
      <w:rFonts w:eastAsia="宋体"/>
      <w:b/>
      <w:kern w:val="2"/>
      <w:sz w:val="21"/>
      <w:lang w:val="en-US" w:eastAsia="zh-CN"/>
    </w:rPr>
  </w:style>
  <w:style w:type="character" w:customStyle="1" w:styleId="83">
    <w:name w:val="未命名11"/>
    <w:qFormat/>
    <w:uiPriority w:val="0"/>
    <w:rPr>
      <w:color w:val="77FFFF"/>
      <w:sz w:val="24"/>
    </w:rPr>
  </w:style>
  <w:style w:type="character" w:customStyle="1" w:styleId="84">
    <w:name w:val="content-white1"/>
    <w:qFormat/>
    <w:uiPriority w:val="0"/>
    <w:rPr>
      <w:color w:val="auto"/>
      <w:sz w:val="18"/>
      <w:u w:val="none"/>
    </w:rPr>
  </w:style>
  <w:style w:type="character" w:customStyle="1" w:styleId="85">
    <w:name w:val="标书正文:  0.74 厘米 Char1"/>
    <w:qFormat/>
    <w:uiPriority w:val="0"/>
    <w:rPr>
      <w:rFonts w:eastAsia="宋体"/>
      <w:kern w:val="2"/>
      <w:sz w:val="24"/>
      <w:lang w:val="en-US" w:eastAsia="zh-CN"/>
    </w:rPr>
  </w:style>
  <w:style w:type="character" w:customStyle="1" w:styleId="86">
    <w:name w:val="Table Text Char Char Char Char"/>
    <w:qFormat/>
    <w:uiPriority w:val="0"/>
    <w:rPr>
      <w:rFonts w:ascii="Arial" w:hAnsi="Arial"/>
      <w:kern w:val="2"/>
      <w:sz w:val="18"/>
      <w:lang w:val="en-US" w:eastAsia="zh-CN" w:bidi="ar-SA"/>
    </w:rPr>
  </w:style>
  <w:style w:type="character" w:customStyle="1" w:styleId="87">
    <w:name w:val="Table Text Char"/>
    <w:qFormat/>
    <w:uiPriority w:val="0"/>
    <w:rPr>
      <w:rFonts w:ascii="Arial" w:hAnsi="Arial"/>
      <w:kern w:val="2"/>
      <w:sz w:val="18"/>
      <w:lang w:val="en-US" w:eastAsia="zh-CN" w:bidi="ar-SA"/>
    </w:rPr>
  </w:style>
  <w:style w:type="character" w:customStyle="1" w:styleId="88">
    <w:name w:val="Char Char"/>
    <w:qFormat/>
    <w:uiPriority w:val="0"/>
    <w:rPr>
      <w:rFonts w:ascii="宋体" w:hAnsi="宋体" w:eastAsia="宋体"/>
      <w:kern w:val="2"/>
      <w:sz w:val="24"/>
      <w:lang w:val="en-US" w:eastAsia="zh-CN" w:bidi="ar-SA"/>
    </w:rPr>
  </w:style>
  <w:style w:type="character" w:customStyle="1" w:styleId="89">
    <w:name w:val="Char Char7"/>
    <w:qFormat/>
    <w:uiPriority w:val="0"/>
    <w:rPr>
      <w:rFonts w:ascii="宋体" w:hAnsi="宋体" w:eastAsia="宋体"/>
      <w:kern w:val="2"/>
      <w:sz w:val="28"/>
    </w:rPr>
  </w:style>
  <w:style w:type="character" w:customStyle="1" w:styleId="90">
    <w:name w:val="font21"/>
    <w:qFormat/>
    <w:uiPriority w:val="0"/>
    <w:rPr>
      <w:rFonts w:hint="eastAsia" w:ascii="宋体" w:hAnsi="宋体" w:eastAsia="宋体" w:cs="宋体"/>
      <w:color w:val="000000"/>
      <w:sz w:val="20"/>
      <w:szCs w:val="20"/>
      <w:u w:val="none"/>
      <w:vertAlign w:val="superscript"/>
    </w:rPr>
  </w:style>
  <w:style w:type="character" w:customStyle="1" w:styleId="91">
    <w:name w:val="Char Char24"/>
    <w:qFormat/>
    <w:uiPriority w:val="0"/>
    <w:rPr>
      <w:rFonts w:ascii="宋体" w:hAnsi="宋体"/>
      <w:kern w:val="2"/>
      <w:sz w:val="28"/>
    </w:rPr>
  </w:style>
  <w:style w:type="character" w:customStyle="1" w:styleId="92">
    <w:name w:val="标题 2 Char"/>
    <w:link w:val="4"/>
    <w:qFormat/>
    <w:uiPriority w:val="0"/>
    <w:rPr>
      <w:rFonts w:ascii="宋体" w:hAnsi="宋体" w:eastAsia="宋体"/>
      <w:kern w:val="2"/>
      <w:sz w:val="28"/>
      <w:lang w:val="en-US" w:eastAsia="zh-CN" w:bidi="ar-SA"/>
    </w:rPr>
  </w:style>
  <w:style w:type="character" w:customStyle="1" w:styleId="93">
    <w:name w:val="1 Char Char"/>
    <w:link w:val="94"/>
    <w:qFormat/>
    <w:uiPriority w:val="0"/>
    <w:rPr>
      <w:rFonts w:ascii="Tahoma" w:hAnsi="Tahoma"/>
      <w:kern w:val="2"/>
      <w:sz w:val="24"/>
    </w:rPr>
  </w:style>
  <w:style w:type="paragraph" w:customStyle="1" w:styleId="94">
    <w:name w:val="1"/>
    <w:basedOn w:val="1"/>
    <w:link w:val="93"/>
    <w:qFormat/>
    <w:uiPriority w:val="0"/>
    <w:rPr>
      <w:rFonts w:ascii="Tahoma" w:hAnsi="Tahoma"/>
      <w:sz w:val="24"/>
    </w:rPr>
  </w:style>
  <w:style w:type="character" w:customStyle="1" w:styleId="95">
    <w:name w:val="标题 11"/>
    <w:qFormat/>
    <w:uiPriority w:val="0"/>
    <w:rPr>
      <w:rFonts w:ascii="黑体" w:hAnsi="宋体" w:eastAsia="黑体"/>
      <w:b/>
      <w:kern w:val="44"/>
      <w:sz w:val="36"/>
      <w:lang w:val="en-US" w:eastAsia="zh-CN"/>
    </w:rPr>
  </w:style>
  <w:style w:type="character" w:customStyle="1" w:styleId="96">
    <w:name w:val="font1"/>
    <w:qFormat/>
    <w:uiPriority w:val="0"/>
    <w:rPr>
      <w:color w:val="000000"/>
      <w:sz w:val="18"/>
    </w:rPr>
  </w:style>
  <w:style w:type="character" w:customStyle="1" w:styleId="97">
    <w:name w:val="crowed11"/>
    <w:qFormat/>
    <w:uiPriority w:val="0"/>
    <w:rPr>
      <w:rFonts w:hint="default"/>
      <w:sz w:val="24"/>
    </w:rPr>
  </w:style>
  <w:style w:type="paragraph" w:customStyle="1" w:styleId="98">
    <w:name w:val="表格文本"/>
    <w:qFormat/>
    <w:uiPriority w:val="0"/>
    <w:pPr>
      <w:tabs>
        <w:tab w:val="decimal" w:pos="0"/>
      </w:tabs>
      <w:spacing w:line="500" w:lineRule="exact"/>
      <w:jc w:val="center"/>
    </w:pPr>
    <w:rPr>
      <w:rFonts w:ascii="Arial" w:hAnsi="Arial" w:eastAsia="宋体" w:cs="Times New Roman"/>
      <w:sz w:val="21"/>
      <w:lang w:val="en-US" w:eastAsia="zh-CN" w:bidi="ar-SA"/>
    </w:rPr>
  </w:style>
  <w:style w:type="paragraph" w:customStyle="1" w:styleId="99">
    <w:name w:val="Char Char Char Char Char"/>
    <w:basedOn w:val="1"/>
    <w:qFormat/>
    <w:uiPriority w:val="0"/>
    <w:pPr>
      <w:tabs>
        <w:tab w:val="left" w:pos="425"/>
      </w:tabs>
      <w:ind w:left="425" w:hanging="425"/>
    </w:pPr>
    <w:rPr>
      <w:rFonts w:ascii="Tahoma" w:hAnsi="Tahoma"/>
      <w:sz w:val="24"/>
    </w:rPr>
  </w:style>
  <w:style w:type="paragraph" w:customStyle="1" w:styleId="100">
    <w:name w:val="附录2"/>
    <w:basedOn w:val="1"/>
    <w:next w:val="1"/>
    <w:qFormat/>
    <w:uiPriority w:val="0"/>
    <w:pPr>
      <w:tabs>
        <w:tab w:val="left" w:pos="420"/>
        <w:tab w:val="left" w:pos="624"/>
      </w:tabs>
      <w:ind w:left="420" w:hanging="420"/>
      <w:outlineLvl w:val="1"/>
    </w:pPr>
    <w:rPr>
      <w:rFonts w:ascii="黑体" w:hAnsi="黑体" w:eastAsia="黑体"/>
      <w:b/>
      <w:sz w:val="32"/>
    </w:rPr>
  </w:style>
  <w:style w:type="paragraph" w:customStyle="1" w:styleId="101">
    <w:name w:val="tabletex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02">
    <w:name w:val="样式 标题 6第五层条 + 三号 段前: 0.5 行"/>
    <w:basedOn w:val="7"/>
    <w:qFormat/>
    <w:uiPriority w:val="0"/>
    <w:pPr>
      <w:widowControl/>
      <w:adjustRightInd/>
      <w:snapToGrid/>
      <w:spacing w:beforeLines="50"/>
      <w:jc w:val="left"/>
    </w:pPr>
    <w:rPr>
      <w:snapToGrid w:val="0"/>
      <w:kern w:val="24"/>
      <w:sz w:val="28"/>
    </w:rPr>
  </w:style>
  <w:style w:type="paragraph" w:customStyle="1" w:styleId="103">
    <w:name w:val="content"/>
    <w:basedOn w:val="1"/>
    <w:qFormat/>
    <w:uiPriority w:val="0"/>
    <w:pPr>
      <w:widowControl/>
      <w:spacing w:before="100" w:beforeAutospacing="1" w:after="100" w:afterAutospacing="1" w:line="280" w:lineRule="atLeast"/>
      <w:ind w:firstLine="375"/>
      <w:jc w:val="left"/>
    </w:pPr>
    <w:rPr>
      <w:rFonts w:ascii="宋体" w:hAnsi="宋体"/>
      <w:color w:val="000000"/>
      <w:kern w:val="0"/>
      <w:sz w:val="18"/>
    </w:rPr>
  </w:style>
  <w:style w:type="paragraph" w:customStyle="1" w:styleId="104">
    <w:name w:val="表格内文字"/>
    <w:basedOn w:val="30"/>
    <w:qFormat/>
    <w:uiPriority w:val="0"/>
    <w:pPr>
      <w:snapToGrid/>
      <w:spacing w:line="240" w:lineRule="auto"/>
    </w:pPr>
    <w:rPr>
      <w:color w:val="000000"/>
      <w:lang w:val="en-GB"/>
    </w:rPr>
  </w:style>
  <w:style w:type="paragraph" w:customStyle="1" w:styleId="105">
    <w:name w:val="È±Ê¡ÎÄ±¾"/>
    <w:basedOn w:val="1"/>
    <w:qFormat/>
    <w:uiPriority w:val="0"/>
    <w:pPr>
      <w:widowControl/>
      <w:overflowPunct w:val="0"/>
      <w:autoSpaceDE w:val="0"/>
      <w:autoSpaceDN w:val="0"/>
      <w:adjustRightInd w:val="0"/>
      <w:jc w:val="left"/>
      <w:textAlignment w:val="baseline"/>
    </w:pPr>
    <w:rPr>
      <w:kern w:val="0"/>
      <w:sz w:val="24"/>
    </w:rPr>
  </w:style>
  <w:style w:type="paragraph" w:customStyle="1" w:styleId="106">
    <w:name w:val="样式 首行缩进:  0.74 厘米"/>
    <w:basedOn w:val="1"/>
    <w:qFormat/>
    <w:uiPriority w:val="0"/>
    <w:pPr>
      <w:spacing w:line="360" w:lineRule="auto"/>
      <w:ind w:firstLine="420"/>
    </w:pPr>
    <w:rPr>
      <w:sz w:val="24"/>
    </w:rPr>
  </w:style>
  <w:style w:type="paragraph" w:customStyle="1" w:styleId="107">
    <w:name w:val="Table Text"/>
    <w:qFormat/>
    <w:uiPriority w:val="0"/>
    <w:pPr>
      <w:snapToGrid w:val="0"/>
      <w:spacing w:before="80" w:after="80" w:line="500" w:lineRule="exact"/>
      <w:jc w:val="center"/>
    </w:pPr>
    <w:rPr>
      <w:rFonts w:ascii="Arial" w:hAnsi="Arial" w:eastAsia="宋体" w:cs="Times New Roman"/>
      <w:kern w:val="2"/>
      <w:sz w:val="18"/>
      <w:lang w:val="en-US" w:eastAsia="zh-CN" w:bidi="ar-SA"/>
    </w:rPr>
  </w:style>
  <w:style w:type="paragraph" w:customStyle="1" w:styleId="108">
    <w:name w:val="Table Contents"/>
    <w:basedOn w:val="22"/>
    <w:qFormat/>
    <w:uiPriority w:val="0"/>
    <w:pPr>
      <w:suppressAutoHyphens/>
      <w:jc w:val="left"/>
    </w:pPr>
    <w:rPr>
      <w:rFonts w:ascii="Times New Roman" w:eastAsia="Times New Roman"/>
      <w:kern w:val="0"/>
      <w:sz w:val="24"/>
    </w:rPr>
  </w:style>
  <w:style w:type="paragraph" w:customStyle="1" w:styleId="109">
    <w:name w:val="样式1"/>
    <w:basedOn w:val="5"/>
    <w:qFormat/>
    <w:uiPriority w:val="0"/>
    <w:pPr>
      <w:spacing w:before="500" w:after="260" w:line="560" w:lineRule="atLeast"/>
    </w:pPr>
  </w:style>
  <w:style w:type="paragraph" w:customStyle="1" w:styleId="110">
    <w:name w:val="正文（首行不缩进）"/>
    <w:basedOn w:val="1"/>
    <w:qFormat/>
    <w:uiPriority w:val="0"/>
    <w:pPr>
      <w:autoSpaceDE w:val="0"/>
      <w:autoSpaceDN w:val="0"/>
      <w:adjustRightInd w:val="0"/>
      <w:spacing w:line="360" w:lineRule="auto"/>
      <w:jc w:val="left"/>
    </w:pPr>
    <w:rPr>
      <w:kern w:val="0"/>
      <w:sz w:val="21"/>
    </w:rPr>
  </w:style>
  <w:style w:type="paragraph" w:customStyle="1" w:styleId="111">
    <w:name w:val="Char Char1 Char"/>
    <w:basedOn w:val="1"/>
    <w:qFormat/>
    <w:uiPriority w:val="0"/>
    <w:rPr>
      <w:rFonts w:ascii="Tahoma" w:hAnsi="Tahoma"/>
      <w:sz w:val="24"/>
      <w:szCs w:val="24"/>
    </w:rPr>
  </w:style>
  <w:style w:type="paragraph" w:customStyle="1" w:styleId="112">
    <w:name w:val="缺省文本"/>
    <w:basedOn w:val="1"/>
    <w:qFormat/>
    <w:uiPriority w:val="0"/>
    <w:pPr>
      <w:tabs>
        <w:tab w:val="left" w:pos="1260"/>
      </w:tabs>
      <w:autoSpaceDE w:val="0"/>
      <w:autoSpaceDN w:val="0"/>
      <w:adjustRightInd w:val="0"/>
      <w:spacing w:line="360" w:lineRule="auto"/>
      <w:jc w:val="left"/>
    </w:pPr>
    <w:rPr>
      <w:kern w:val="0"/>
      <w:sz w:val="24"/>
    </w:rPr>
  </w:style>
  <w:style w:type="paragraph" w:customStyle="1" w:styleId="113">
    <w:name w:val="默认段落字体 Para Char Char Char Char Char Char Char Char Char1 Char Char Char Char"/>
    <w:basedOn w:val="1"/>
    <w:qFormat/>
    <w:uiPriority w:val="0"/>
    <w:rPr>
      <w:rFonts w:ascii="Tahoma" w:hAnsi="Tahoma"/>
      <w:sz w:val="24"/>
    </w:rPr>
  </w:style>
  <w:style w:type="paragraph" w:customStyle="1" w:styleId="114">
    <w:name w:val="样式 行距: 1.5 倍行距1"/>
    <w:basedOn w:val="1"/>
    <w:qFormat/>
    <w:uiPriority w:val="0"/>
    <w:pPr>
      <w:snapToGrid w:val="0"/>
    </w:pPr>
    <w:rPr>
      <w:sz w:val="21"/>
    </w:rPr>
  </w:style>
  <w:style w:type="paragraph" w:customStyle="1" w:styleId="115">
    <w:name w:val="Note"/>
    <w:basedOn w:val="1"/>
    <w:qFormat/>
    <w:uiPriority w:val="0"/>
    <w:pPr>
      <w:pBdr>
        <w:top w:val="single" w:color="auto" w:sz="12" w:space="3"/>
        <w:bottom w:val="single" w:color="auto" w:sz="12" w:space="3"/>
      </w:pBdr>
      <w:spacing w:line="360" w:lineRule="auto"/>
    </w:pPr>
    <w:rPr>
      <w:sz w:val="24"/>
    </w:rPr>
  </w:style>
  <w:style w:type="paragraph" w:customStyle="1" w:styleId="116">
    <w:name w:val="附录1"/>
    <w:basedOn w:val="1"/>
    <w:next w:val="1"/>
    <w:qFormat/>
    <w:uiPriority w:val="0"/>
    <w:pPr>
      <w:tabs>
        <w:tab w:val="left" w:pos="1304"/>
      </w:tabs>
      <w:ind w:left="425" w:hanging="425"/>
      <w:outlineLvl w:val="0"/>
    </w:pPr>
    <w:rPr>
      <w:rFonts w:ascii="黑体" w:hAnsi="黑体" w:eastAsia="黑体"/>
      <w:b/>
      <w:sz w:val="44"/>
    </w:rPr>
  </w:style>
  <w:style w:type="paragraph" w:customStyle="1" w:styleId="117">
    <w:name w:val="文本1"/>
    <w:basedOn w:val="1"/>
    <w:qFormat/>
    <w:uiPriority w:val="0"/>
    <w:pPr>
      <w:adjustRightInd w:val="0"/>
      <w:spacing w:line="312" w:lineRule="atLeast"/>
      <w:jc w:val="center"/>
      <w:textAlignment w:val="baseline"/>
    </w:pPr>
    <w:rPr>
      <w:kern w:val="0"/>
      <w:sz w:val="18"/>
    </w:rPr>
  </w:style>
  <w:style w:type="paragraph" w:customStyle="1" w:styleId="118">
    <w:name w:val="IN Step"/>
    <w:basedOn w:val="1"/>
    <w:qFormat/>
    <w:uiPriority w:val="0"/>
    <w:pPr>
      <w:keepLines/>
      <w:widowControl/>
      <w:tabs>
        <w:tab w:val="left" w:pos="1134"/>
      </w:tabs>
      <w:spacing w:before="80" w:after="80" w:line="300" w:lineRule="auto"/>
      <w:ind w:left="1134" w:hanging="907"/>
      <w:outlineLvl w:val="8"/>
    </w:pPr>
    <w:rPr>
      <w:rFonts w:ascii="Arial" w:hAnsi="Arial"/>
      <w:kern w:val="0"/>
      <w:sz w:val="21"/>
    </w:rPr>
  </w:style>
  <w:style w:type="paragraph" w:customStyle="1" w:styleId="119">
    <w:name w:val="小标题 1"/>
    <w:basedOn w:val="1"/>
    <w:qFormat/>
    <w:uiPriority w:val="0"/>
    <w:pPr>
      <w:autoSpaceDE w:val="0"/>
      <w:autoSpaceDN w:val="0"/>
      <w:adjustRightInd w:val="0"/>
      <w:spacing w:line="360" w:lineRule="atLeast"/>
    </w:pPr>
    <w:rPr>
      <w:rFonts w:ascii="文鼎粗黑" w:eastAsia="文鼎粗黑"/>
      <w:kern w:val="0"/>
      <w:sz w:val="22"/>
    </w:rPr>
  </w:style>
  <w:style w:type="paragraph" w:customStyle="1" w:styleId="120">
    <w:name w:val="表格1"/>
    <w:basedOn w:val="1"/>
    <w:next w:val="1"/>
    <w:qFormat/>
    <w:uiPriority w:val="0"/>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121">
    <w:name w:val="文档正文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122">
    <w:name w:val="图标"/>
    <w:basedOn w:val="1"/>
    <w:next w:val="1"/>
    <w:qFormat/>
    <w:uiPriority w:val="0"/>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rFonts w:eastAsia="仿宋_GB2312"/>
      <w:kern w:val="0"/>
      <w:sz w:val="24"/>
    </w:rPr>
  </w:style>
  <w:style w:type="paragraph" w:customStyle="1" w:styleId="123">
    <w:name w:val="bt"/>
    <w:basedOn w:val="1"/>
    <w:next w:val="22"/>
    <w:qFormat/>
    <w:uiPriority w:val="0"/>
    <w:pPr>
      <w:overflowPunct w:val="0"/>
      <w:autoSpaceDE w:val="0"/>
      <w:autoSpaceDN w:val="0"/>
      <w:adjustRightInd w:val="0"/>
      <w:snapToGrid w:val="0"/>
      <w:spacing w:before="100" w:after="100" w:line="240" w:lineRule="atLeast"/>
      <w:ind w:left="2880" w:hanging="360"/>
      <w:textAlignment w:val="baseline"/>
    </w:pPr>
    <w:rPr>
      <w:rFonts w:ascii="宋体"/>
      <w:kern w:val="0"/>
      <w:sz w:val="20"/>
    </w:rPr>
  </w:style>
  <w:style w:type="paragraph" w:customStyle="1" w:styleId="124">
    <w:name w:val="正文文本 21"/>
    <w:basedOn w:val="1"/>
    <w:qFormat/>
    <w:uiPriority w:val="0"/>
    <w:pPr>
      <w:adjustRightInd w:val="0"/>
      <w:spacing w:before="120" w:line="360" w:lineRule="auto"/>
      <w:ind w:firstLine="480"/>
      <w:textAlignment w:val="baseline"/>
    </w:pPr>
    <w:rPr>
      <w:sz w:val="24"/>
    </w:rPr>
  </w:style>
  <w:style w:type="paragraph" w:customStyle="1" w:styleId="125">
    <w:name w:val="Char Char1"/>
    <w:basedOn w:val="1"/>
    <w:qFormat/>
    <w:uiPriority w:val="0"/>
    <w:pPr>
      <w:widowControl/>
      <w:spacing w:after="160" w:line="240" w:lineRule="exact"/>
      <w:jc w:val="left"/>
    </w:pPr>
    <w:rPr>
      <w:rFonts w:ascii="Verdana" w:hAnsi="Verdana"/>
      <w:kern w:val="0"/>
      <w:sz w:val="20"/>
      <w:lang w:eastAsia="en-US"/>
    </w:rPr>
  </w:style>
  <w:style w:type="paragraph" w:customStyle="1" w:styleId="126">
    <w:name w:val="标题3——2"/>
    <w:basedOn w:val="2"/>
    <w:next w:val="55"/>
    <w:qFormat/>
    <w:uiPriority w:val="0"/>
    <w:pPr>
      <w:tabs>
        <w:tab w:val="left" w:pos="1280"/>
        <w:tab w:val="right" w:leader="dot" w:pos="8777"/>
      </w:tabs>
      <w:spacing w:beforeLines="100" w:after="0" w:line="240" w:lineRule="auto"/>
      <w:ind w:left="851" w:hanging="851"/>
      <w:jc w:val="both"/>
      <w:outlineLvl w:val="9"/>
    </w:pPr>
    <w:rPr>
      <w:rFonts w:ascii="黑体" w:hAnsi="宋体" w:eastAsia="黑体"/>
      <w:sz w:val="30"/>
    </w:rPr>
  </w:style>
  <w:style w:type="paragraph" w:customStyle="1" w:styleId="127">
    <w:name w:val="正文4"/>
    <w:basedOn w:val="1"/>
    <w:qFormat/>
    <w:uiPriority w:val="0"/>
    <w:pPr>
      <w:tabs>
        <w:tab w:val="left" w:pos="1275"/>
      </w:tabs>
      <w:spacing w:before="60" w:after="60" w:line="360" w:lineRule="auto"/>
      <w:ind w:left="820" w:leftChars="400" w:hanging="705"/>
    </w:pPr>
    <w:rPr>
      <w:sz w:val="24"/>
    </w:rPr>
  </w:style>
  <w:style w:type="paragraph" w:customStyle="1" w:styleId="128">
    <w:name w:val="编号正文"/>
    <w:basedOn w:val="129"/>
    <w:qFormat/>
    <w:uiPriority w:val="0"/>
    <w:pPr>
      <w:snapToGrid/>
      <w:spacing w:line="360" w:lineRule="auto"/>
      <w:ind w:left="1407" w:hanging="1047"/>
      <w:jc w:val="left"/>
    </w:pPr>
    <w:rPr>
      <w:rFonts w:eastAsia="仿宋_GB2312"/>
    </w:rPr>
  </w:style>
  <w:style w:type="paragraph" w:customStyle="1" w:styleId="129">
    <w:name w:val="文档正文"/>
    <w:basedOn w:val="1"/>
    <w:qFormat/>
    <w:uiPriority w:val="0"/>
    <w:pPr>
      <w:adjustRightInd w:val="0"/>
      <w:snapToGrid w:val="0"/>
      <w:spacing w:line="440" w:lineRule="exact"/>
      <w:ind w:firstLine="567"/>
      <w:textAlignment w:val="baseline"/>
    </w:pPr>
    <w:rPr>
      <w:rFonts w:ascii="Arial Narrow" w:hAnsi="Arial Narrow"/>
      <w:kern w:val="0"/>
      <w:sz w:val="24"/>
    </w:rPr>
  </w:style>
  <w:style w:type="paragraph" w:customStyle="1" w:styleId="130">
    <w:name w:val="xl2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 w:val="21"/>
    </w:rPr>
  </w:style>
  <w:style w:type="paragraph" w:customStyle="1" w:styleId="131">
    <w:name w:val="样式 宋体 五号 两端对齐 行距: 单倍行距"/>
    <w:basedOn w:val="1"/>
    <w:qFormat/>
    <w:uiPriority w:val="0"/>
    <w:pPr>
      <w:adjustRightInd w:val="0"/>
      <w:textAlignment w:val="baseline"/>
    </w:pPr>
    <w:rPr>
      <w:rFonts w:ascii="宋体" w:hAnsi="宋体"/>
      <w:kern w:val="0"/>
      <w:sz w:val="21"/>
    </w:rPr>
  </w:style>
  <w:style w:type="paragraph" w:customStyle="1" w:styleId="132">
    <w:name w:val="文档正文 Char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133">
    <w:name w:val="Table Description"/>
    <w:next w:val="1"/>
    <w:qFormat/>
    <w:uiPriority w:val="0"/>
    <w:pPr>
      <w:keepNext/>
      <w:snapToGrid w:val="0"/>
      <w:spacing w:before="160" w:after="80" w:line="500" w:lineRule="exact"/>
      <w:ind w:left="1134"/>
      <w:jc w:val="center"/>
    </w:pPr>
    <w:rPr>
      <w:rFonts w:ascii="Arial" w:hAnsi="Arial" w:eastAsia="黑体" w:cs="Times New Roman"/>
      <w:sz w:val="18"/>
      <w:lang w:val="en-US" w:eastAsia="zh-CN" w:bidi="ar-SA"/>
    </w:rPr>
  </w:style>
  <w:style w:type="paragraph" w:customStyle="1" w:styleId="134">
    <w:name w:val="章标题"/>
    <w:next w:val="1"/>
    <w:qFormat/>
    <w:uiPriority w:val="0"/>
    <w:pPr>
      <w:spacing w:beforeLines="50" w:afterLines="50" w:line="500" w:lineRule="exact"/>
      <w:jc w:val="both"/>
      <w:outlineLvl w:val="1"/>
    </w:pPr>
    <w:rPr>
      <w:rFonts w:ascii="黑体" w:hAnsi="Times New Roman" w:eastAsia="黑体" w:cs="Times New Roman"/>
      <w:sz w:val="24"/>
      <w:lang w:val="en-US" w:eastAsia="zh-CN" w:bidi="ar-SA"/>
    </w:rPr>
  </w:style>
  <w:style w:type="paragraph" w:customStyle="1" w:styleId="135">
    <w:name w:val="可研正文"/>
    <w:basedOn w:val="22"/>
    <w:qFormat/>
    <w:uiPriority w:val="0"/>
    <w:pPr>
      <w:adjustRightInd w:val="0"/>
      <w:snapToGrid w:val="0"/>
      <w:spacing w:line="440" w:lineRule="exact"/>
      <w:ind w:firstLine="567"/>
    </w:pPr>
    <w:rPr>
      <w:sz w:val="28"/>
    </w:rPr>
  </w:style>
  <w:style w:type="paragraph" w:customStyle="1" w:styleId="136">
    <w:name w:val="标题5"/>
    <w:basedOn w:val="1"/>
    <w:qFormat/>
    <w:uiPriority w:val="0"/>
    <w:pPr>
      <w:tabs>
        <w:tab w:val="left" w:pos="0"/>
      </w:tabs>
      <w:autoSpaceDE w:val="0"/>
      <w:autoSpaceDN w:val="0"/>
      <w:adjustRightInd w:val="0"/>
      <w:snapToGrid w:val="0"/>
      <w:spacing w:line="320" w:lineRule="atLeast"/>
    </w:pPr>
    <w:rPr>
      <w:rFonts w:ascii="宋体"/>
      <w:kern w:val="0"/>
      <w:sz w:val="21"/>
    </w:rPr>
  </w:style>
  <w:style w:type="paragraph" w:customStyle="1" w:styleId="137">
    <w:name w:val="段落正文"/>
    <w:basedOn w:val="1"/>
    <w:qFormat/>
    <w:uiPriority w:val="0"/>
    <w:pPr>
      <w:spacing w:beforeLines="50" w:line="360" w:lineRule="auto"/>
      <w:ind w:firstLine="200" w:firstLineChars="200"/>
    </w:pPr>
    <w:rPr>
      <w:spacing w:val="2"/>
      <w:sz w:val="24"/>
    </w:rPr>
  </w:style>
  <w:style w:type="paragraph" w:customStyle="1" w:styleId="138">
    <w:name w:val="xl53"/>
    <w:basedOn w:val="1"/>
    <w:qFormat/>
    <w:uiPriority w:val="0"/>
    <w:pPr>
      <w:widowControl/>
      <w:pBdr>
        <w:left w:val="single" w:color="auto" w:sz="4" w:space="0"/>
        <w:bottom w:val="single" w:color="auto" w:sz="4" w:space="0"/>
      </w:pBdr>
      <w:spacing w:before="100" w:beforeAutospacing="1" w:after="100" w:afterAutospacing="1"/>
      <w:jc w:val="center"/>
      <w:textAlignment w:val="center"/>
    </w:pPr>
    <w:rPr>
      <w:rFonts w:ascii="宋体" w:hAnsi="宋体"/>
      <w:kern w:val="0"/>
      <w:sz w:val="24"/>
    </w:rPr>
  </w:style>
  <w:style w:type="paragraph" w:customStyle="1" w:styleId="139">
    <w:name w:val="_Style 79"/>
    <w:basedOn w:val="1"/>
    <w:qFormat/>
    <w:uiPriority w:val="0"/>
    <w:pPr>
      <w:snapToGrid w:val="0"/>
    </w:pPr>
    <w:rPr>
      <w:rFonts w:ascii="Tahoma" w:hAnsi="Tahoma"/>
      <w:sz w:val="24"/>
    </w:rPr>
  </w:style>
  <w:style w:type="paragraph" w:customStyle="1" w:styleId="140">
    <w:name w:val="样式2"/>
    <w:basedOn w:val="5"/>
    <w:qFormat/>
    <w:uiPriority w:val="0"/>
    <w:pPr>
      <w:spacing w:line="400" w:lineRule="exact"/>
      <w:jc w:val="center"/>
      <w:outlineLvl w:val="0"/>
    </w:pPr>
    <w:rPr>
      <w:b w:val="0"/>
      <w:sz w:val="44"/>
    </w:rPr>
  </w:style>
  <w:style w:type="paragraph" w:customStyle="1" w:styleId="141">
    <w:name w:val="AA Numbering"/>
    <w:basedOn w:val="1"/>
    <w:qFormat/>
    <w:uiPriority w:val="0"/>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142">
    <w:name w:val="样式 正文首行缩进 2 + 首行缩进:  2 字符"/>
    <w:basedOn w:val="1"/>
    <w:qFormat/>
    <w:uiPriority w:val="0"/>
    <w:pPr>
      <w:tabs>
        <w:tab w:val="left" w:pos="987"/>
      </w:tabs>
      <w:adjustRightInd w:val="0"/>
      <w:snapToGrid w:val="0"/>
      <w:spacing w:line="360" w:lineRule="auto"/>
      <w:ind w:left="987" w:hanging="420"/>
    </w:pPr>
    <w:rPr>
      <w:rFonts w:ascii="Arial" w:hAnsi="Arial"/>
      <w:b/>
      <w:sz w:val="24"/>
    </w:rPr>
  </w:style>
  <w:style w:type="paragraph" w:customStyle="1" w:styleId="143">
    <w:name w:val="附录3"/>
    <w:basedOn w:val="1"/>
    <w:next w:val="1"/>
    <w:qFormat/>
    <w:uiPriority w:val="0"/>
    <w:pPr>
      <w:tabs>
        <w:tab w:val="left" w:pos="851"/>
      </w:tabs>
      <w:ind w:left="425" w:hanging="425"/>
      <w:outlineLvl w:val="2"/>
    </w:pPr>
    <w:rPr>
      <w:rFonts w:eastAsia="黑体"/>
      <w:b/>
      <w:sz w:val="32"/>
    </w:rPr>
  </w:style>
  <w:style w:type="paragraph" w:customStyle="1" w:styleId="144">
    <w:name w:val="操作步骤"/>
    <w:basedOn w:val="1"/>
    <w:qFormat/>
    <w:uiPriority w:val="0"/>
    <w:pPr>
      <w:tabs>
        <w:tab w:val="left" w:pos="425"/>
      </w:tabs>
      <w:autoSpaceDE w:val="0"/>
      <w:autoSpaceDN w:val="0"/>
      <w:adjustRightInd w:val="0"/>
      <w:snapToGrid w:val="0"/>
      <w:spacing w:line="40" w:lineRule="atLeast"/>
      <w:ind w:left="425" w:hanging="425"/>
      <w:textAlignment w:val="bottom"/>
    </w:pPr>
    <w:rPr>
      <w:rFonts w:ascii="昆仑楷体" w:eastAsia="楷体_GB2312"/>
      <w:kern w:val="0"/>
      <w:sz w:val="21"/>
    </w:rPr>
  </w:style>
  <w:style w:type="paragraph" w:customStyle="1" w:styleId="145">
    <w:name w:val="正文格式 Char"/>
    <w:basedOn w:val="1"/>
    <w:qFormat/>
    <w:uiPriority w:val="0"/>
    <w:pPr>
      <w:widowControl/>
      <w:adjustRightInd w:val="0"/>
      <w:spacing w:line="440" w:lineRule="atLeast"/>
      <w:ind w:firstLine="510"/>
      <w:textAlignment w:val="baseline"/>
    </w:pPr>
    <w:rPr>
      <w:kern w:val="0"/>
      <w:sz w:val="24"/>
    </w:rPr>
  </w:style>
  <w:style w:type="paragraph" w:customStyle="1" w:styleId="146">
    <w:name w:val="样式3"/>
    <w:basedOn w:val="3"/>
    <w:next w:val="3"/>
    <w:qFormat/>
    <w:uiPriority w:val="0"/>
    <w:pPr>
      <w:keepLines/>
      <w:tabs>
        <w:tab w:val="clear" w:pos="3360"/>
      </w:tabs>
      <w:adjustRightInd w:val="0"/>
      <w:spacing w:beforeLines="0" w:afterLines="0" w:line="576" w:lineRule="auto"/>
      <w:jc w:val="both"/>
    </w:pPr>
    <w:rPr>
      <w:b/>
      <w:kern w:val="44"/>
    </w:rPr>
  </w:style>
  <w:style w:type="paragraph" w:customStyle="1" w:styleId="147">
    <w:name w:val="Char Char Char"/>
    <w:basedOn w:val="1"/>
    <w:qFormat/>
    <w:uiPriority w:val="0"/>
    <w:rPr>
      <w:rFonts w:ascii="Tahoma" w:hAnsi="Tahoma"/>
      <w:sz w:val="24"/>
    </w:rPr>
  </w:style>
  <w:style w:type="paragraph" w:customStyle="1" w:styleId="148">
    <w:name w:val="style1"/>
    <w:basedOn w:val="1"/>
    <w:qFormat/>
    <w:uiPriority w:val="0"/>
    <w:pPr>
      <w:widowControl/>
      <w:spacing w:before="100" w:beforeAutospacing="1" w:after="100" w:afterAutospacing="1"/>
      <w:jc w:val="left"/>
    </w:pPr>
    <w:rPr>
      <w:rFonts w:ascii="宋体" w:hAnsi="宋体"/>
      <w:kern w:val="0"/>
      <w:sz w:val="21"/>
    </w:rPr>
  </w:style>
  <w:style w:type="paragraph" w:customStyle="1" w:styleId="149">
    <w:name w:val="样式 样式 正文首行缩进 2 + 左  0 字符 + 首行缩进:  2.57 字符"/>
    <w:basedOn w:val="1"/>
    <w:next w:val="1"/>
    <w:uiPriority w:val="0"/>
    <w:pPr>
      <w:adjustRightInd w:val="0"/>
      <w:snapToGrid w:val="0"/>
      <w:spacing w:after="120"/>
      <w:ind w:firstLine="540" w:firstLineChars="257"/>
    </w:pPr>
    <w:rPr>
      <w:sz w:val="21"/>
    </w:rPr>
  </w:style>
  <w:style w:type="paragraph" w:customStyle="1" w:styleId="150">
    <w:name w:val="Item Step in Table"/>
    <w:qFormat/>
    <w:uiPriority w:val="0"/>
    <w:pPr>
      <w:tabs>
        <w:tab w:val="left" w:pos="397"/>
      </w:tabs>
      <w:spacing w:before="40" w:after="40" w:line="500" w:lineRule="exact"/>
      <w:ind w:left="397" w:hanging="397"/>
      <w:jc w:val="both"/>
    </w:pPr>
    <w:rPr>
      <w:rFonts w:ascii="Arial" w:hAnsi="Arial" w:eastAsia="宋体" w:cs="Times New Roman"/>
      <w:sz w:val="18"/>
      <w:lang w:val="en-US" w:eastAsia="zh-CN" w:bidi="ar-SA"/>
    </w:rPr>
  </w:style>
  <w:style w:type="paragraph" w:customStyle="1" w:styleId="151">
    <w:name w:val="图片文字"/>
    <w:basedOn w:val="1"/>
    <w:qFormat/>
    <w:uiPriority w:val="0"/>
    <w:pPr>
      <w:spacing w:line="240" w:lineRule="atLeast"/>
      <w:jc w:val="center"/>
    </w:pPr>
    <w:rPr>
      <w:sz w:val="21"/>
    </w:rPr>
  </w:style>
  <w:style w:type="paragraph" w:customStyle="1" w:styleId="152">
    <w:name w:val="xl23"/>
    <w:basedOn w:val="1"/>
    <w:qFormat/>
    <w:uiPriority w:val="0"/>
    <w:pPr>
      <w:widowControl/>
      <w:spacing w:before="100" w:beforeAutospacing="1" w:after="100" w:afterAutospacing="1" w:line="360" w:lineRule="auto"/>
      <w:textAlignment w:val="top"/>
    </w:pPr>
    <w:rPr>
      <w:kern w:val="0"/>
      <w:sz w:val="24"/>
    </w:rPr>
  </w:style>
  <w:style w:type="paragraph" w:customStyle="1" w:styleId="153">
    <w:name w:val="图例"/>
    <w:basedOn w:val="1"/>
    <w:qFormat/>
    <w:uiPriority w:val="0"/>
    <w:pPr>
      <w:spacing w:before="120" w:after="120" w:line="360" w:lineRule="auto"/>
      <w:jc w:val="center"/>
    </w:pPr>
    <w:rPr>
      <w:rFonts w:eastAsia="仿宋_GB2312"/>
      <w:b/>
      <w:sz w:val="24"/>
    </w:rPr>
  </w:style>
  <w:style w:type="paragraph" w:customStyle="1" w:styleId="154">
    <w:name w:val="Pull Quote"/>
    <w:basedOn w:val="1"/>
    <w:qFormat/>
    <w:uiPriority w:val="0"/>
    <w:pPr>
      <w:pBdr>
        <w:top w:val="single" w:color="auto" w:sz="18" w:space="12"/>
        <w:left w:val="single" w:color="FFFFFF" w:sz="6" w:space="12"/>
        <w:bottom w:val="single" w:color="auto" w:sz="6" w:space="12"/>
        <w:right w:val="single" w:color="FFFFFF" w:sz="6" w:space="12"/>
      </w:pBdr>
      <w:shd w:val="pct10" w:color="auto" w:fill="auto"/>
      <w:spacing w:before="120" w:after="240" w:line="288" w:lineRule="auto"/>
      <w:ind w:left="144" w:right="144"/>
      <w:jc w:val="center"/>
    </w:pPr>
    <w:rPr>
      <w:b/>
      <w:i/>
      <w:sz w:val="24"/>
    </w:rPr>
  </w:style>
  <w:style w:type="paragraph" w:customStyle="1" w:styleId="155">
    <w:name w:val="正文1"/>
    <w:basedOn w:val="1"/>
    <w:qFormat/>
    <w:uiPriority w:val="0"/>
    <w:pPr>
      <w:spacing w:line="300" w:lineRule="auto"/>
      <w:ind w:firstLine="200" w:firstLineChars="200"/>
    </w:pPr>
    <w:rPr>
      <w:sz w:val="24"/>
    </w:rPr>
  </w:style>
  <w:style w:type="paragraph" w:customStyle="1" w:styleId="156">
    <w:name w:val="文章正文"/>
    <w:basedOn w:val="1"/>
    <w:qFormat/>
    <w:uiPriority w:val="0"/>
    <w:pPr>
      <w:ind w:firstLine="560" w:firstLineChars="200"/>
    </w:pPr>
    <w:rPr>
      <w:rFonts w:ascii="仿宋_GB2312" w:hAnsi="宋体" w:eastAsia="仿宋_GB2312"/>
      <w:color w:val="000000"/>
    </w:rPr>
  </w:style>
  <w:style w:type="paragraph" w:customStyle="1" w:styleId="157">
    <w:name w:val="List Paragraph"/>
    <w:basedOn w:val="1"/>
    <w:qFormat/>
    <w:uiPriority w:val="99"/>
    <w:pPr>
      <w:ind w:firstLine="420" w:firstLineChars="200"/>
    </w:pPr>
  </w:style>
  <w:style w:type="paragraph" w:customStyle="1" w:styleId="158">
    <w:name w:val="正文 + 三号"/>
    <w:basedOn w:val="1"/>
    <w:qFormat/>
    <w:uiPriority w:val="0"/>
    <w:rPr>
      <w:sz w:val="21"/>
    </w:rPr>
  </w:style>
  <w:style w:type="paragraph" w:customStyle="1" w:styleId="159">
    <w:name w:val="表文字"/>
    <w:qFormat/>
    <w:uiPriority w:val="0"/>
    <w:pPr>
      <w:spacing w:line="500" w:lineRule="exact"/>
      <w:jc w:val="center"/>
    </w:pPr>
    <w:rPr>
      <w:rFonts w:ascii="宋体" w:hAnsi="Times New Roman" w:eastAsia="宋体" w:cs="Times New Roman"/>
      <w:kern w:val="2"/>
      <w:lang w:val="en-US" w:eastAsia="zh-CN" w:bidi="ar-SA"/>
    </w:rPr>
  </w:style>
  <w:style w:type="paragraph" w:customStyle="1" w:styleId="160">
    <w:name w:val="标准正文"/>
    <w:basedOn w:val="23"/>
    <w:qFormat/>
    <w:uiPriority w:val="0"/>
    <w:pPr>
      <w:spacing w:before="60" w:after="60" w:line="360" w:lineRule="auto"/>
      <w:ind w:left="0" w:firstLine="482"/>
    </w:pPr>
    <w:rPr>
      <w:rFonts w:ascii="Arial" w:hAnsi="Arial"/>
      <w:sz w:val="24"/>
    </w:rPr>
  </w:style>
  <w:style w:type="paragraph" w:customStyle="1" w:styleId="161">
    <w:name w:val="Char1"/>
    <w:basedOn w:val="1"/>
    <w:qFormat/>
    <w:uiPriority w:val="0"/>
    <w:rPr>
      <w:sz w:val="21"/>
    </w:rPr>
  </w:style>
  <w:style w:type="paragraph" w:customStyle="1" w:styleId="162">
    <w:name w:val="Revision"/>
    <w:qFormat/>
    <w:uiPriority w:val="0"/>
    <w:pPr>
      <w:spacing w:line="500" w:lineRule="exact"/>
      <w:jc w:val="center"/>
    </w:pPr>
    <w:rPr>
      <w:rFonts w:ascii="Times New Roman" w:hAnsi="Times New Roman" w:eastAsia="宋体" w:cs="Times New Roman"/>
      <w:kern w:val="2"/>
      <w:sz w:val="21"/>
      <w:lang w:val="en-US" w:eastAsia="zh-CN" w:bidi="ar-SA"/>
    </w:rPr>
  </w:style>
  <w:style w:type="paragraph" w:customStyle="1" w:styleId="163">
    <w:name w:val="列表项目"/>
    <w:basedOn w:val="1"/>
    <w:qFormat/>
    <w:uiPriority w:val="0"/>
    <w:pPr>
      <w:tabs>
        <w:tab w:val="left" w:pos="420"/>
      </w:tabs>
      <w:spacing w:line="288" w:lineRule="auto"/>
      <w:ind w:left="840" w:leftChars="200" w:hanging="420" w:hangingChars="200"/>
    </w:pPr>
    <w:rPr>
      <w:sz w:val="21"/>
    </w:rPr>
  </w:style>
  <w:style w:type="paragraph" w:customStyle="1" w:styleId="164">
    <w:name w:val="Table Heading"/>
    <w:qFormat/>
    <w:uiPriority w:val="0"/>
    <w:pPr>
      <w:keepNext/>
      <w:snapToGrid w:val="0"/>
      <w:spacing w:before="80" w:after="80" w:line="500" w:lineRule="exact"/>
      <w:jc w:val="center"/>
    </w:pPr>
    <w:rPr>
      <w:rFonts w:ascii="Arial" w:hAnsi="Arial" w:eastAsia="黑体" w:cs="Times New Roman"/>
      <w:sz w:val="18"/>
      <w:lang w:val="en-US" w:eastAsia="zh-CN" w:bidi="ar-SA"/>
    </w:rPr>
  </w:style>
  <w:style w:type="paragraph" w:customStyle="1" w:styleId="165">
    <w:name w:val="Title - Revision"/>
    <w:basedOn w:val="53"/>
    <w:qFormat/>
    <w:uiPriority w:val="0"/>
    <w:pPr>
      <w:spacing w:before="720"/>
    </w:pPr>
  </w:style>
  <w:style w:type="paragraph" w:customStyle="1" w:styleId="166">
    <w:name w:val="简单回函地址"/>
    <w:basedOn w:val="1"/>
    <w:qFormat/>
    <w:uiPriority w:val="0"/>
    <w:pPr>
      <w:adjustRightInd w:val="0"/>
      <w:snapToGrid w:val="0"/>
      <w:spacing w:line="360" w:lineRule="auto"/>
    </w:pPr>
    <w:rPr>
      <w:sz w:val="24"/>
    </w:rPr>
  </w:style>
  <w:style w:type="paragraph" w:customStyle="1" w:styleId="167">
    <w:name w:val="Char Char Char Char Char Char Char Char Char Char Char Char Char Char Char Char"/>
    <w:basedOn w:val="17"/>
    <w:semiHidden/>
    <w:qFormat/>
    <w:uiPriority w:val="0"/>
    <w:pPr>
      <w:spacing w:line="360" w:lineRule="auto"/>
      <w:ind w:firstLine="200" w:firstLineChars="200"/>
    </w:pPr>
    <w:rPr>
      <w:rFonts w:ascii="Tahoma" w:hAnsi="Tahoma"/>
      <w:sz w:val="24"/>
      <w:szCs w:val="24"/>
    </w:rPr>
  </w:style>
  <w:style w:type="paragraph" w:customStyle="1" w:styleId="168">
    <w:name w:val="_"/>
    <w:basedOn w:val="1"/>
    <w:qFormat/>
    <w:uiPriority w:val="0"/>
    <w:pPr>
      <w:adjustRightInd w:val="0"/>
      <w:spacing w:line="360" w:lineRule="auto"/>
      <w:ind w:left="480" w:firstLine="200" w:firstLineChars="200"/>
      <w:textAlignment w:val="baseline"/>
    </w:pPr>
    <w:rPr>
      <w:kern w:val="0"/>
      <w:sz w:val="24"/>
    </w:rPr>
  </w:style>
  <w:style w:type="paragraph" w:customStyle="1" w:styleId="169">
    <w:name w:val="样式 宋体 五号 行距: 单倍行距"/>
    <w:basedOn w:val="1"/>
    <w:qFormat/>
    <w:uiPriority w:val="0"/>
    <w:pPr>
      <w:adjustRightInd w:val="0"/>
      <w:jc w:val="left"/>
    </w:pPr>
    <w:rPr>
      <w:rFonts w:ascii="宋体" w:hAnsi="宋体"/>
      <w:kern w:val="0"/>
      <w:sz w:val="21"/>
    </w:rPr>
  </w:style>
  <w:style w:type="paragraph" w:customStyle="1" w:styleId="170">
    <w:name w:val="标题2"/>
    <w:basedOn w:val="4"/>
    <w:qFormat/>
    <w:uiPriority w:val="0"/>
    <w:pPr>
      <w:keepNext w:val="0"/>
      <w:keepLines w:val="0"/>
      <w:ind w:firstLine="574" w:firstLineChars="196"/>
      <w:outlineLvl w:val="9"/>
    </w:pPr>
    <w:rPr>
      <w:b/>
      <w:spacing w:val="6"/>
      <w:u w:val="single"/>
    </w:rPr>
  </w:style>
  <w:style w:type="paragraph" w:customStyle="1" w:styleId="171">
    <w:name w:val="Item List"/>
    <w:qFormat/>
    <w:uiPriority w:val="0"/>
    <w:pPr>
      <w:tabs>
        <w:tab w:val="left" w:pos="1644"/>
      </w:tabs>
      <w:spacing w:line="300" w:lineRule="auto"/>
      <w:ind w:left="1644" w:hanging="510"/>
      <w:jc w:val="both"/>
    </w:pPr>
    <w:rPr>
      <w:rFonts w:ascii="Arial" w:hAnsi="Arial" w:eastAsia="宋体" w:cs="Times New Roman"/>
      <w:sz w:val="21"/>
      <w:lang w:val="en-US" w:eastAsia="zh-CN" w:bidi="ar-SA"/>
    </w:rPr>
  </w:style>
  <w:style w:type="paragraph" w:customStyle="1" w:styleId="172">
    <w:name w:val="二级列表"/>
    <w:basedOn w:val="137"/>
    <w:next w:val="137"/>
    <w:qFormat/>
    <w:uiPriority w:val="0"/>
    <w:pPr>
      <w:tabs>
        <w:tab w:val="left" w:pos="2120"/>
      </w:tabs>
      <w:ind w:firstLine="0" w:firstLineChars="0"/>
    </w:pPr>
    <w:rPr>
      <w:b/>
    </w:rPr>
  </w:style>
  <w:style w:type="paragraph" w:customStyle="1" w:styleId="173">
    <w:name w:val="首行缩进 1"/>
    <w:basedOn w:val="1"/>
    <w:qFormat/>
    <w:uiPriority w:val="0"/>
    <w:pPr>
      <w:spacing w:after="120" w:line="360" w:lineRule="auto"/>
      <w:ind w:firstLine="200" w:firstLineChars="200"/>
    </w:pPr>
    <w:rPr>
      <w:sz w:val="24"/>
    </w:rPr>
  </w:style>
  <w:style w:type="paragraph" w:customStyle="1" w:styleId="174">
    <w:name w:val="IN Feature"/>
    <w:next w:val="118"/>
    <w:qFormat/>
    <w:uiPriority w:val="0"/>
    <w:pPr>
      <w:keepNext/>
      <w:keepLines/>
      <w:spacing w:before="240" w:after="240" w:line="500" w:lineRule="exact"/>
      <w:jc w:val="center"/>
      <w:outlineLvl w:val="7"/>
    </w:pPr>
    <w:rPr>
      <w:rFonts w:ascii="Arial" w:hAnsi="Arial" w:eastAsia="黑体" w:cs="Times New Roman"/>
      <w:sz w:val="21"/>
      <w:lang w:val="en-US" w:eastAsia="zh-CN" w:bidi="ar-SA"/>
    </w:rPr>
  </w:style>
  <w:style w:type="paragraph" w:customStyle="1" w:styleId="175">
    <w:name w:val="文本框样式1"/>
    <w:basedOn w:val="1"/>
    <w:qFormat/>
    <w:uiPriority w:val="0"/>
    <w:pPr>
      <w:adjustRightInd w:val="0"/>
      <w:snapToGrid w:val="0"/>
      <w:spacing w:before="60" w:line="180" w:lineRule="exact"/>
      <w:jc w:val="center"/>
    </w:pPr>
    <w:rPr>
      <w:sz w:val="21"/>
    </w:rPr>
  </w:style>
  <w:style w:type="paragraph" w:customStyle="1" w:styleId="176">
    <w:name w:val="Char"/>
    <w:basedOn w:val="1"/>
    <w:qFormat/>
    <w:uiPriority w:val="0"/>
    <w:pPr>
      <w:spacing w:line="240" w:lineRule="atLeast"/>
      <w:ind w:left="420" w:firstLine="420"/>
    </w:pPr>
    <w:rPr>
      <w:kern w:val="0"/>
      <w:sz w:val="21"/>
    </w:rPr>
  </w:style>
  <w:style w:type="paragraph" w:customStyle="1" w:styleId="177">
    <w:name w:val="Char2"/>
    <w:basedOn w:val="1"/>
    <w:qFormat/>
    <w:uiPriority w:val="0"/>
    <w:pPr>
      <w:widowControl/>
      <w:spacing w:line="400" w:lineRule="exact"/>
      <w:jc w:val="center"/>
    </w:pPr>
    <w:rPr>
      <w:sz w:val="24"/>
    </w:rPr>
  </w:style>
  <w:style w:type="paragraph" w:customStyle="1" w:styleId="178">
    <w:name w:val="样式1xz"/>
    <w:basedOn w:val="1"/>
    <w:qFormat/>
    <w:uiPriority w:val="0"/>
    <w:pPr>
      <w:tabs>
        <w:tab w:val="left" w:pos="1050"/>
        <w:tab w:val="right" w:leader="dot" w:pos="8296"/>
      </w:tabs>
    </w:pPr>
    <w:rPr>
      <w:caps/>
      <w:spacing w:val="20"/>
      <w:sz w:val="24"/>
    </w:rPr>
  </w:style>
  <w:style w:type="paragraph" w:customStyle="1" w:styleId="179">
    <w:name w:val="样式 标题 1章标题Heading 0Section HeadPIM 1H1h11st levell11H1..."/>
    <w:basedOn w:val="3"/>
    <w:qFormat/>
    <w:uiPriority w:val="0"/>
    <w:pPr>
      <w:keepLines/>
      <w:pageBreakBefore/>
      <w:tabs>
        <w:tab w:val="left" w:pos="432"/>
        <w:tab w:val="clear" w:pos="3360"/>
      </w:tabs>
      <w:autoSpaceDE w:val="0"/>
      <w:autoSpaceDN w:val="0"/>
      <w:adjustRightInd w:val="0"/>
      <w:spacing w:beforeLines="0" w:afterLines="0" w:line="578" w:lineRule="atLeast"/>
      <w:jc w:val="both"/>
      <w:textAlignment w:val="bottom"/>
    </w:pPr>
    <w:rPr>
      <w:rFonts w:ascii="宋体" w:hAnsi="宋体"/>
      <w:b/>
      <w:kern w:val="44"/>
      <w:sz w:val="36"/>
    </w:rPr>
  </w:style>
  <w:style w:type="paragraph" w:customStyle="1" w:styleId="180">
    <w:name w:val="首行缩进"/>
    <w:basedOn w:val="1"/>
    <w:qFormat/>
    <w:uiPriority w:val="0"/>
    <w:pPr>
      <w:spacing w:line="360" w:lineRule="auto"/>
      <w:ind w:firstLine="420" w:firstLineChars="200"/>
    </w:pPr>
    <w:rPr>
      <w:sz w:val="21"/>
    </w:rPr>
  </w:style>
  <w:style w:type="paragraph" w:customStyle="1" w:styleId="181">
    <w:name w:val="标书正文:  0.74 厘米"/>
    <w:basedOn w:val="1"/>
    <w:qFormat/>
    <w:uiPriority w:val="0"/>
    <w:pPr>
      <w:snapToGrid w:val="0"/>
      <w:spacing w:line="360" w:lineRule="auto"/>
      <w:ind w:firstLine="420"/>
    </w:pPr>
    <w:rPr>
      <w:sz w:val="24"/>
    </w:rPr>
  </w:style>
  <w:style w:type="paragraph" w:customStyle="1" w:styleId="182">
    <w:name w:val="样式 样式 首行缩进:  2 字符 + 首行缩进:  2 字符"/>
    <w:basedOn w:val="1"/>
    <w:qFormat/>
    <w:uiPriority w:val="0"/>
    <w:pPr>
      <w:spacing w:line="360" w:lineRule="auto"/>
      <w:ind w:firstLine="480" w:firstLineChars="200"/>
    </w:pPr>
    <w:rPr>
      <w:sz w:val="24"/>
    </w:rPr>
  </w:style>
  <w:style w:type="paragraph" w:customStyle="1" w:styleId="183">
    <w:name w:val="正文字缩2字"/>
    <w:basedOn w:val="1"/>
    <w:qFormat/>
    <w:uiPriority w:val="0"/>
    <w:pPr>
      <w:spacing w:before="60" w:after="60" w:line="360" w:lineRule="auto"/>
      <w:ind w:left="200" w:leftChars="200" w:firstLine="200" w:firstLineChars="200"/>
    </w:pPr>
    <w:rPr>
      <w:sz w:val="24"/>
    </w:rPr>
  </w:style>
  <w:style w:type="paragraph" w:customStyle="1" w:styleId="184">
    <w:name w:val="项目"/>
    <w:basedOn w:val="1"/>
    <w:qFormat/>
    <w:uiPriority w:val="0"/>
    <w:pPr>
      <w:tabs>
        <w:tab w:val="left" w:pos="1280"/>
      </w:tabs>
      <w:spacing w:before="120" w:after="120" w:line="360" w:lineRule="auto"/>
      <w:ind w:left="-7" w:firstLine="567"/>
      <w:jc w:val="left"/>
      <w:textAlignment w:val="baseline"/>
    </w:pPr>
    <w:rPr>
      <w:rFonts w:ascii="宋体"/>
      <w:kern w:val="0"/>
      <w:sz w:val="24"/>
    </w:rPr>
  </w:style>
  <w:style w:type="paragraph" w:customStyle="1" w:styleId="185">
    <w:name w:val="样式4"/>
    <w:basedOn w:val="5"/>
    <w:qFormat/>
    <w:uiPriority w:val="0"/>
    <w:pPr>
      <w:adjustRightInd w:val="0"/>
      <w:snapToGrid w:val="0"/>
      <w:spacing w:before="280" w:line="372" w:lineRule="auto"/>
      <w:ind w:left="0" w:firstLine="0"/>
    </w:pPr>
  </w:style>
  <w:style w:type="paragraph" w:customStyle="1" w:styleId="186">
    <w:name w:val="Char2 Char Char Char"/>
    <w:basedOn w:val="1"/>
    <w:qFormat/>
    <w:uiPriority w:val="0"/>
  </w:style>
  <w:style w:type="paragraph" w:customStyle="1" w:styleId="187">
    <w:name w:val="表头样式"/>
    <w:basedOn w:val="1"/>
    <w:qFormat/>
    <w:uiPriority w:val="0"/>
    <w:pPr>
      <w:autoSpaceDE w:val="0"/>
      <w:autoSpaceDN w:val="0"/>
      <w:adjustRightInd w:val="0"/>
      <w:spacing w:line="360" w:lineRule="auto"/>
      <w:jc w:val="left"/>
    </w:pPr>
    <w:rPr>
      <w:b/>
      <w:kern w:val="0"/>
      <w:sz w:val="21"/>
    </w:rPr>
  </w:style>
  <w:style w:type="paragraph" w:customStyle="1" w:styleId="188">
    <w:name w:val="关键词"/>
    <w:basedOn w:val="1"/>
    <w:next w:val="1"/>
    <w:qFormat/>
    <w:uiPriority w:val="0"/>
    <w:pPr>
      <w:spacing w:line="360" w:lineRule="auto"/>
    </w:pPr>
    <w:rPr>
      <w:rFonts w:eastAsia="黑体"/>
      <w:sz w:val="20"/>
    </w:rPr>
  </w:style>
  <w:style w:type="paragraph" w:customStyle="1" w:styleId="189">
    <w:name w:val="样式 正文缩进正文（首行缩进两字）表正文正文非缩进特点标题4段1 + 首行缩进:  2 字符"/>
    <w:basedOn w:val="15"/>
    <w:qFormat/>
    <w:uiPriority w:val="0"/>
    <w:pPr>
      <w:ind w:firstLine="480" w:firstLineChars="200"/>
    </w:pPr>
  </w:style>
  <w:style w:type="paragraph" w:customStyle="1" w:styleId="190">
    <w:name w:val="表头文本"/>
    <w:qFormat/>
    <w:uiPriority w:val="0"/>
    <w:pPr>
      <w:spacing w:line="500" w:lineRule="exact"/>
      <w:jc w:val="center"/>
    </w:pPr>
    <w:rPr>
      <w:rFonts w:ascii="Arial" w:hAnsi="Arial" w:eastAsia="宋体" w:cs="Times New Roman"/>
      <w:b/>
      <w:sz w:val="21"/>
      <w:lang w:val="en-US" w:eastAsia="zh-CN" w:bidi="ar-SA"/>
    </w:rPr>
  </w:style>
  <w:style w:type="paragraph" w:customStyle="1" w:styleId="191">
    <w:name w:val="Title - Date"/>
    <w:basedOn w:val="53"/>
    <w:next w:val="1"/>
    <w:qFormat/>
    <w:uiPriority w:val="0"/>
    <w:pPr>
      <w:spacing w:before="240" w:after="720"/>
    </w:pPr>
    <w:rPr>
      <w:sz w:val="28"/>
    </w:rPr>
  </w:style>
  <w:style w:type="paragraph" w:customStyle="1" w:styleId="192">
    <w:name w:val="Default"/>
    <w:qFormat/>
    <w:uiPriority w:val="0"/>
    <w:pPr>
      <w:widowControl w:val="0"/>
      <w:autoSpaceDE w:val="0"/>
      <w:autoSpaceDN w:val="0"/>
      <w:adjustRightInd w:val="0"/>
      <w:spacing w:line="500" w:lineRule="exact"/>
      <w:jc w:val="center"/>
    </w:pPr>
    <w:rPr>
      <w:rFonts w:ascii="宋体" w:hAnsi="Times New Roman" w:eastAsia="宋体" w:cs="宋体"/>
      <w:color w:val="000000"/>
      <w:sz w:val="24"/>
      <w:szCs w:val="24"/>
      <w:lang w:val="en-US" w:eastAsia="zh-CN" w:bidi="ar-SA"/>
    </w:rPr>
  </w:style>
  <w:style w:type="paragraph" w:customStyle="1" w:styleId="193">
    <w:name w:val="Item Step"/>
    <w:qFormat/>
    <w:uiPriority w:val="0"/>
    <w:pPr>
      <w:tabs>
        <w:tab w:val="left" w:pos="1644"/>
      </w:tabs>
      <w:spacing w:line="500" w:lineRule="exact"/>
      <w:ind w:left="1644" w:hanging="510"/>
      <w:jc w:val="center"/>
      <w:outlineLvl w:val="4"/>
    </w:pPr>
    <w:rPr>
      <w:rFonts w:ascii="Arial" w:hAnsi="Arial" w:eastAsia="宋体" w:cs="Times New Roman"/>
      <w:sz w:val="21"/>
      <w:lang w:val="en-US" w:eastAsia="zh-CN" w:bidi="ar-SA"/>
    </w:rPr>
  </w:style>
  <w:style w:type="paragraph" w:customStyle="1" w:styleId="194">
    <w:name w:val="Char Char Char Char Char Char Char Char Char Char Char Char Char"/>
    <w:basedOn w:val="1"/>
    <w:qFormat/>
    <w:uiPriority w:val="0"/>
    <w:pPr>
      <w:widowControl/>
      <w:spacing w:after="160" w:line="240" w:lineRule="exact"/>
      <w:jc w:val="left"/>
    </w:pPr>
    <w:rPr>
      <w:rFonts w:ascii="Verdana" w:hAnsi="Verdana" w:eastAsia="仿宋_GB2312"/>
      <w:kern w:val="0"/>
      <w:sz w:val="24"/>
      <w:lang w:eastAsia="en-US"/>
    </w:rPr>
  </w:style>
  <w:style w:type="paragraph" w:customStyle="1" w:styleId="195">
    <w:name w:val="Char Char Char Char Char Char1 Char"/>
    <w:basedOn w:val="1"/>
    <w:qFormat/>
    <w:uiPriority w:val="0"/>
    <w:pPr>
      <w:widowControl/>
      <w:spacing w:after="160" w:line="240" w:lineRule="exact"/>
      <w:jc w:val="left"/>
    </w:pPr>
    <w:rPr>
      <w:rFonts w:ascii="Verdana" w:hAnsi="Verdana"/>
      <w:kern w:val="0"/>
      <w:sz w:val="21"/>
      <w:lang w:eastAsia="en-US"/>
    </w:rPr>
  </w:style>
  <w:style w:type="paragraph" w:customStyle="1" w:styleId="196">
    <w:name w:val="Char Char Char Char Char Char Char"/>
    <w:basedOn w:val="17"/>
    <w:qFormat/>
    <w:uiPriority w:val="0"/>
    <w:rPr>
      <w:rFonts w:ascii="宋体" w:hAnsi="Tahoma"/>
    </w:rPr>
  </w:style>
  <w:style w:type="paragraph" w:customStyle="1" w:styleId="197">
    <w:name w:val="xl40"/>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198">
    <w:name w:val="表号"/>
    <w:basedOn w:val="1"/>
    <w:qFormat/>
    <w:uiPriority w:val="0"/>
    <w:pPr>
      <w:tabs>
        <w:tab w:val="left" w:pos="648"/>
      </w:tabs>
      <w:autoSpaceDE w:val="0"/>
      <w:autoSpaceDN w:val="0"/>
      <w:adjustRightInd w:val="0"/>
      <w:spacing w:before="210" w:after="210"/>
      <w:ind w:left="425" w:hanging="137"/>
      <w:jc w:val="center"/>
    </w:pPr>
    <w:rPr>
      <w:kern w:val="0"/>
      <w:sz w:val="21"/>
      <w:lang w:eastAsia="en-US"/>
    </w:rPr>
  </w:style>
  <w:style w:type="paragraph" w:customStyle="1" w:styleId="199">
    <w:name w:val="Char Char1 Char Char Char Char Char Char Char Char Char Char Char Char Char Char"/>
    <w:basedOn w:val="1"/>
    <w:qFormat/>
    <w:uiPriority w:val="0"/>
    <w:pPr>
      <w:widowControl/>
      <w:spacing w:after="160" w:line="240" w:lineRule="exact"/>
      <w:jc w:val="left"/>
    </w:pPr>
    <w:rPr>
      <w:rFonts w:ascii="Verdana" w:hAnsi="Verdana"/>
      <w:kern w:val="0"/>
      <w:sz w:val="20"/>
      <w:lang w:eastAsia="en-US"/>
    </w:rPr>
  </w:style>
  <w:style w:type="paragraph" w:customStyle="1" w:styleId="200">
    <w:name w:val="Table Text Char Char Char"/>
    <w:qFormat/>
    <w:uiPriority w:val="0"/>
    <w:pPr>
      <w:snapToGrid w:val="0"/>
      <w:spacing w:before="80" w:after="80" w:line="500" w:lineRule="exact"/>
      <w:jc w:val="center"/>
    </w:pPr>
    <w:rPr>
      <w:rFonts w:ascii="Arial" w:hAnsi="Arial" w:eastAsia="宋体" w:cs="Times New Roman"/>
      <w:kern w:val="2"/>
      <w:sz w:val="18"/>
      <w:lang w:val="en-US" w:eastAsia="zh-CN" w:bidi="ar-SA"/>
    </w:rPr>
  </w:style>
  <w:style w:type="paragraph" w:customStyle="1" w:styleId="201">
    <w:name w:val="正文表格"/>
    <w:basedOn w:val="1"/>
    <w:qFormat/>
    <w:uiPriority w:val="0"/>
    <w:pPr>
      <w:adjustRightInd w:val="0"/>
      <w:spacing w:before="40" w:after="40"/>
    </w:pPr>
    <w:rPr>
      <w:sz w:val="24"/>
    </w:rPr>
  </w:style>
  <w:style w:type="paragraph" w:customStyle="1" w:styleId="202">
    <w:name w:val="Style Heading 3h3Heading 3 - oldLevel 3 HeadH3level_3PIM 3se..."/>
    <w:basedOn w:val="2"/>
    <w:qFormat/>
    <w:uiPriority w:val="0"/>
    <w:pPr>
      <w:tabs>
        <w:tab w:val="left" w:pos="709"/>
      </w:tabs>
      <w:ind w:left="709" w:hanging="709"/>
      <w:jc w:val="both"/>
    </w:pPr>
    <w:rPr>
      <w:sz w:val="32"/>
    </w:rPr>
  </w:style>
  <w:style w:type="paragraph" w:customStyle="1" w:styleId="203">
    <w:name w:val="普通正文"/>
    <w:basedOn w:val="1"/>
    <w:qFormat/>
    <w:uiPriority w:val="0"/>
    <w:pPr>
      <w:adjustRightInd w:val="0"/>
      <w:spacing w:before="120" w:after="120" w:line="360" w:lineRule="auto"/>
      <w:ind w:firstLine="480"/>
      <w:jc w:val="left"/>
      <w:textAlignment w:val="baseline"/>
    </w:pPr>
    <w:rPr>
      <w:rFonts w:ascii="Arial" w:hAnsi="Arial"/>
      <w:kern w:val="0"/>
      <w:sz w:val="24"/>
    </w:rPr>
  </w:style>
  <w:style w:type="paragraph" w:customStyle="1" w:styleId="204">
    <w:name w:val="摘要"/>
    <w:basedOn w:val="1"/>
    <w:next w:val="4"/>
    <w:qFormat/>
    <w:uiPriority w:val="0"/>
    <w:pPr>
      <w:spacing w:line="360" w:lineRule="auto"/>
    </w:pPr>
    <w:rPr>
      <w:rFonts w:eastAsia="黑体"/>
      <w:sz w:val="20"/>
    </w:rPr>
  </w:style>
  <w:style w:type="paragraph" w:customStyle="1" w:styleId="205">
    <w:name w:val="CSS1级正文 Char"/>
    <w:basedOn w:val="22"/>
    <w:qFormat/>
    <w:uiPriority w:val="0"/>
    <w:pPr>
      <w:adjustRightInd w:val="0"/>
      <w:snapToGrid w:val="0"/>
      <w:spacing w:line="360" w:lineRule="auto"/>
      <w:ind w:firstLine="480"/>
    </w:pPr>
    <w:rPr>
      <w:rFonts w:ascii="Times New Roman" w:eastAsia="宋体"/>
      <w:sz w:val="24"/>
    </w:rPr>
  </w:style>
  <w:style w:type="paragraph" w:customStyle="1" w:styleId="206">
    <w:name w:val="附录4"/>
    <w:basedOn w:val="1"/>
    <w:next w:val="1"/>
    <w:qFormat/>
    <w:uiPriority w:val="0"/>
    <w:pPr>
      <w:widowControl/>
      <w:tabs>
        <w:tab w:val="left" w:pos="1134"/>
      </w:tabs>
      <w:spacing w:line="300" w:lineRule="auto"/>
      <w:ind w:left="1361" w:hanging="1361"/>
      <w:outlineLvl w:val="3"/>
    </w:pPr>
    <w:rPr>
      <w:rFonts w:ascii="Arial" w:hAnsi="Arial" w:eastAsia="黑体"/>
      <w:kern w:val="0"/>
    </w:rPr>
  </w:style>
  <w:style w:type="paragraph" w:customStyle="1" w:styleId="207">
    <w:name w:val="Char Char1 Char1"/>
    <w:basedOn w:val="1"/>
    <w:qFormat/>
    <w:uiPriority w:val="0"/>
    <w:pPr>
      <w:snapToGrid w:val="0"/>
    </w:pPr>
    <w:rPr>
      <w:rFonts w:ascii="Tahoma" w:hAnsi="Tahoma"/>
      <w:sz w:val="24"/>
    </w:rPr>
  </w:style>
  <w:style w:type="paragraph" w:customStyle="1" w:styleId="208">
    <w:name w:val="00"/>
    <w:basedOn w:val="1"/>
    <w:qFormat/>
    <w:uiPriority w:val="0"/>
    <w:pPr>
      <w:autoSpaceDE w:val="0"/>
      <w:autoSpaceDN w:val="0"/>
      <w:adjustRightInd w:val="0"/>
      <w:jc w:val="left"/>
    </w:pPr>
    <w:rPr>
      <w:rFonts w:ascii="黑体" w:eastAsia="黑体"/>
      <w:b/>
      <w:kern w:val="0"/>
      <w:sz w:val="20"/>
    </w:rPr>
  </w:style>
  <w:style w:type="paragraph" w:customStyle="1" w:styleId="209">
    <w:name w:val="内容标题"/>
    <w:basedOn w:val="17"/>
    <w:qFormat/>
    <w:uiPriority w:val="0"/>
    <w:rPr>
      <w:rFonts w:ascii="Tahoma" w:hAnsi="Tahoma"/>
      <w:sz w:val="24"/>
    </w:rPr>
  </w:style>
  <w:style w:type="paragraph" w:customStyle="1" w:styleId="210">
    <w:name w:val="没有缩进（为图形使用）"/>
    <w:basedOn w:val="1"/>
    <w:qFormat/>
    <w:uiPriority w:val="0"/>
    <w:pPr>
      <w:spacing w:before="120" w:after="120" w:line="360" w:lineRule="auto"/>
    </w:pPr>
    <w:rPr>
      <w:sz w:val="24"/>
    </w:rPr>
  </w:style>
  <w:style w:type="paragraph" w:customStyle="1" w:styleId="211">
    <w:name w:val="1.正文"/>
    <w:basedOn w:val="1"/>
    <w:qFormat/>
    <w:uiPriority w:val="0"/>
    <w:pPr>
      <w:spacing w:line="360" w:lineRule="auto"/>
      <w:ind w:left="540" w:leftChars="225" w:firstLine="540" w:firstLineChars="225"/>
    </w:pPr>
    <w:rPr>
      <w:sz w:val="24"/>
    </w:rPr>
  </w:style>
  <w:style w:type="paragraph" w:customStyle="1" w:styleId="212">
    <w:name w:val="Table Text Char Char"/>
    <w:qFormat/>
    <w:uiPriority w:val="0"/>
    <w:pPr>
      <w:snapToGrid w:val="0"/>
      <w:spacing w:before="80" w:after="80" w:line="500" w:lineRule="exact"/>
      <w:jc w:val="center"/>
    </w:pPr>
    <w:rPr>
      <w:rFonts w:ascii="Arial" w:hAnsi="Arial" w:eastAsia="宋体" w:cs="Times New Roman"/>
      <w:kern w:val="2"/>
      <w:sz w:val="18"/>
      <w:lang w:val="en-US" w:eastAsia="zh-CN" w:bidi="ar-SA"/>
    </w:rPr>
  </w:style>
  <w:style w:type="paragraph" w:customStyle="1" w:styleId="213">
    <w:name w:val="Char Char Char Char Char Char Char1"/>
    <w:basedOn w:val="1"/>
    <w:qFormat/>
    <w:uiPriority w:val="0"/>
    <w:pPr>
      <w:widowControl/>
      <w:spacing w:after="160" w:line="240" w:lineRule="exact"/>
      <w:jc w:val="left"/>
    </w:pPr>
    <w:rPr>
      <w:rFonts w:ascii="Verdana" w:hAnsi="Verdana" w:eastAsia="仿宋_GB2312"/>
      <w:kern w:val="0"/>
      <w:sz w:val="24"/>
      <w:lang w:eastAsia="en-US"/>
    </w:rPr>
  </w:style>
  <w:style w:type="paragraph" w:customStyle="1" w:styleId="214">
    <w:name w:val="标题无"/>
    <w:basedOn w:val="1"/>
    <w:qFormat/>
    <w:uiPriority w:val="0"/>
    <w:pPr>
      <w:spacing w:line="360" w:lineRule="auto"/>
    </w:pPr>
    <w:rPr>
      <w:sz w:val="24"/>
    </w:rPr>
  </w:style>
  <w:style w:type="paragraph" w:customStyle="1" w:styleId="215">
    <w:name w:val="Char Char 字元 字元 字元 Char Char Char Char"/>
    <w:basedOn w:val="1"/>
    <w:qFormat/>
    <w:uiPriority w:val="0"/>
    <w:pPr>
      <w:adjustRightInd w:val="0"/>
      <w:spacing w:line="360" w:lineRule="auto"/>
    </w:pPr>
    <w:rPr>
      <w:kern w:val="0"/>
      <w:sz w:val="24"/>
    </w:rPr>
  </w:style>
  <w:style w:type="paragraph" w:customStyle="1" w:styleId="216">
    <w:name w:val="Char1 Char Char Char"/>
    <w:basedOn w:val="1"/>
    <w:qFormat/>
    <w:uiPriority w:val="0"/>
    <w:rPr>
      <w:rFonts w:ascii="Tahoma" w:hAnsi="Tahoma"/>
      <w:sz w:val="24"/>
    </w:rPr>
  </w:style>
  <w:style w:type="paragraph" w:customStyle="1" w:styleId="217">
    <w:name w:val="正文文本缩进 21"/>
    <w:basedOn w:val="1"/>
    <w:qFormat/>
    <w:uiPriority w:val="0"/>
    <w:pPr>
      <w:adjustRightInd w:val="0"/>
      <w:spacing w:before="120"/>
      <w:ind w:firstLine="420"/>
      <w:textAlignment w:val="baseline"/>
    </w:pPr>
    <w:rPr>
      <w:sz w:val="24"/>
    </w:rPr>
  </w:style>
  <w:style w:type="paragraph" w:customStyle="1" w:styleId="218">
    <w:name w:val="Char Char Char Char"/>
    <w:basedOn w:val="17"/>
    <w:qFormat/>
    <w:uiPriority w:val="0"/>
  </w:style>
  <w:style w:type="paragraph" w:customStyle="1" w:styleId="219">
    <w:name w:val="Char1 Char Char Char1"/>
    <w:basedOn w:val="1"/>
    <w:qFormat/>
    <w:uiPriority w:val="0"/>
    <w:rPr>
      <w:rFonts w:ascii="Tahoma" w:hAnsi="Tahoma"/>
      <w:sz w:val="21"/>
    </w:rPr>
  </w:style>
  <w:style w:type="paragraph" w:customStyle="1" w:styleId="220">
    <w:name w:val="Table Text Char1"/>
    <w:qFormat/>
    <w:uiPriority w:val="0"/>
    <w:pPr>
      <w:snapToGrid w:val="0"/>
      <w:spacing w:before="80" w:after="80" w:line="500" w:lineRule="exact"/>
      <w:jc w:val="center"/>
    </w:pPr>
    <w:rPr>
      <w:rFonts w:ascii="Arial" w:hAnsi="Arial" w:eastAsia="宋体" w:cs="Times New Roman"/>
      <w:kern w:val="2"/>
      <w:sz w:val="18"/>
      <w:lang w:val="en-US" w:eastAsia="zh-CN" w:bidi="ar-SA"/>
    </w:rPr>
  </w:style>
  <w:style w:type="paragraph" w:customStyle="1" w:styleId="221">
    <w:name w:val="默认段落字体 Para Char Char Char Char Char Char Char"/>
    <w:basedOn w:val="1"/>
    <w:qFormat/>
    <w:uiPriority w:val="0"/>
    <w:rPr>
      <w:rFonts w:ascii="Tahoma" w:hAnsi="Tahoma"/>
      <w:sz w:val="24"/>
    </w:rPr>
  </w:style>
  <w:style w:type="paragraph" w:customStyle="1" w:styleId="222">
    <w:name w:val="Figure Description"/>
    <w:next w:val="1"/>
    <w:qFormat/>
    <w:uiPriority w:val="0"/>
    <w:pPr>
      <w:snapToGrid w:val="0"/>
      <w:spacing w:before="80" w:after="320" w:line="500" w:lineRule="exact"/>
      <w:ind w:left="1134"/>
      <w:jc w:val="center"/>
    </w:pPr>
    <w:rPr>
      <w:rFonts w:ascii="Arial" w:hAnsi="Arial" w:eastAsia="黑体" w:cs="Times New Roman"/>
      <w:sz w:val="18"/>
      <w:lang w:val="en-US" w:eastAsia="zh-CN" w:bidi="ar-SA"/>
    </w:rPr>
  </w:style>
  <w:style w:type="paragraph" w:customStyle="1" w:styleId="223">
    <w:name w:val="样式 标题 1 + 居中 段前: 6 磅 段后: 6 磅 行距: 1.5 倍行距"/>
    <w:basedOn w:val="3"/>
    <w:qFormat/>
    <w:uiPriority w:val="0"/>
    <w:pPr>
      <w:keepLines/>
      <w:tabs>
        <w:tab w:val="clear" w:pos="3360"/>
      </w:tabs>
      <w:adjustRightInd w:val="0"/>
      <w:spacing w:beforeLines="0" w:line="360" w:lineRule="auto"/>
    </w:pPr>
    <w:rPr>
      <w:rFonts w:eastAsia="宋体"/>
      <w:b/>
      <w:kern w:val="44"/>
      <w:sz w:val="3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Hewlett-Packard Company</Company>
  <Pages>14</Pages>
  <Words>624</Words>
  <Characters>3562</Characters>
  <Lines>29</Lines>
  <Paragraphs>8</Paragraphs>
  <TotalTime>0</TotalTime>
  <ScaleCrop>false</ScaleCrop>
  <LinksUpToDate>false</LinksUpToDate>
  <CharactersWithSpaces>4178</CharactersWithSpaces>
  <Application>WPS Office_12.1.0.15673_F1E327BC-269C-435d-A152-05C5408002CA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2023-03-29T01:55:00Z</dcterms:created>
  <dc:creator>姜军</dc:creator>
  <cp:lastModifiedBy>28643</cp:lastModifiedBy>
  <cp:lastPrinted>2017-08-16T08:03:00Z</cp:lastPrinted>
  <dcterms:modified xsi:type="dcterms:W3CDTF">2023-09-20T07:10:05Z</dcterms:modified>
  <dc:title>招标文件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2052-12.1.0.15673</vt:lpwstr>
  </property>
  <property fmtid="{D5CDD505-2E9C-101B-9397-08002B2CF9AE}" pid="3" name="ICV">
    <vt:lpwstr>7416FAB00A9A4EB1BAD3D90AEA704407</vt:lpwstr>
  </property>
</Properties>
</file>