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05796">
      <w:pPr>
        <w:spacing w:line="360" w:lineRule="auto"/>
        <w:jc w:val="center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hint="eastAsia" w:eastAsia="黑体"/>
          <w:b/>
          <w:bCs/>
          <w:sz w:val="44"/>
          <w:szCs w:val="44"/>
        </w:rPr>
        <w:t>附件一：</w:t>
      </w:r>
      <w:r>
        <w:rPr>
          <w:rFonts w:hint="eastAsia" w:eastAsia="黑体"/>
          <w:b/>
          <w:bCs/>
          <w:sz w:val="44"/>
          <w:szCs w:val="44"/>
          <w:lang w:eastAsia="zh-CN"/>
        </w:rPr>
        <w:t>谈判文件发售登记表</w:t>
      </w:r>
    </w:p>
    <w:p w14:paraId="25E773E6">
      <w:pPr>
        <w:spacing w:line="360" w:lineRule="auto"/>
        <w:jc w:val="left"/>
        <w:rPr>
          <w:rFonts w:eastAsia="黑体"/>
          <w:b/>
          <w:bCs/>
          <w:spacing w:val="40"/>
        </w:rPr>
      </w:pP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070"/>
        <w:gridCol w:w="1431"/>
        <w:gridCol w:w="3932"/>
      </w:tblGrid>
      <w:tr w14:paraId="2B7AE4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6" w:type="dxa"/>
            <w:noWrap w:val="0"/>
            <w:vAlign w:val="center"/>
          </w:tcPr>
          <w:p w14:paraId="4DC908D8"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采购执行编号</w:t>
            </w:r>
          </w:p>
        </w:tc>
        <w:tc>
          <w:tcPr>
            <w:tcW w:w="7433" w:type="dxa"/>
            <w:gridSpan w:val="3"/>
            <w:noWrap w:val="0"/>
            <w:vAlign w:val="center"/>
          </w:tcPr>
          <w:p w14:paraId="1064B85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YSZYcg202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5015</w:t>
            </w:r>
          </w:p>
        </w:tc>
      </w:tr>
      <w:tr w14:paraId="4665AC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46" w:type="dxa"/>
            <w:noWrap w:val="0"/>
            <w:vAlign w:val="center"/>
          </w:tcPr>
          <w:p w14:paraId="4D254C0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项目名称</w:t>
            </w:r>
          </w:p>
        </w:tc>
        <w:tc>
          <w:tcPr>
            <w:tcW w:w="7433" w:type="dxa"/>
            <w:gridSpan w:val="3"/>
            <w:noWrap w:val="0"/>
            <w:vAlign w:val="center"/>
          </w:tcPr>
          <w:p w14:paraId="19B58E0E">
            <w:pPr>
              <w:pStyle w:val="2"/>
              <w:spacing w:line="360" w:lineRule="auto"/>
              <w:ind w:left="0"/>
              <w:jc w:val="center"/>
              <w:outlineLvl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重庆水利电力职业技术学院新校区第二教学楼项目设计服务</w:t>
            </w:r>
          </w:p>
        </w:tc>
      </w:tr>
      <w:tr w14:paraId="15E053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946" w:type="dxa"/>
            <w:noWrap w:val="0"/>
            <w:vAlign w:val="center"/>
          </w:tcPr>
          <w:p w14:paraId="1F125CB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Cs w:val="28"/>
              </w:rPr>
              <w:t>名称</w:t>
            </w:r>
          </w:p>
        </w:tc>
        <w:tc>
          <w:tcPr>
            <w:tcW w:w="7433" w:type="dxa"/>
            <w:gridSpan w:val="3"/>
            <w:noWrap w:val="0"/>
            <w:vAlign w:val="bottom"/>
          </w:tcPr>
          <w:p w14:paraId="16F2B2C2">
            <w:pPr>
              <w:spacing w:line="360" w:lineRule="auto"/>
              <w:rPr>
                <w:rFonts w:hint="eastAsia" w:ascii="宋体" w:hAnsi="宋体" w:eastAsia="宋体" w:cs="宋体"/>
                <w:szCs w:val="28"/>
              </w:rPr>
            </w:pPr>
          </w:p>
          <w:p w14:paraId="04C842F8">
            <w:pPr>
              <w:spacing w:line="360" w:lineRule="auto"/>
              <w:jc w:val="righ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Cs w:val="28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Cs w:val="28"/>
              </w:rPr>
              <w:t>公章）</w:t>
            </w:r>
          </w:p>
        </w:tc>
      </w:tr>
      <w:tr w14:paraId="6B0F3D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46" w:type="dxa"/>
            <w:noWrap w:val="0"/>
            <w:vAlign w:val="center"/>
          </w:tcPr>
          <w:p w14:paraId="13D988D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联系人</w:t>
            </w:r>
          </w:p>
        </w:tc>
        <w:tc>
          <w:tcPr>
            <w:tcW w:w="2070" w:type="dxa"/>
            <w:noWrap w:val="0"/>
            <w:vAlign w:val="center"/>
          </w:tcPr>
          <w:p w14:paraId="1661D000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B4A5FDB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手机</w:t>
            </w:r>
          </w:p>
        </w:tc>
        <w:tc>
          <w:tcPr>
            <w:tcW w:w="3932" w:type="dxa"/>
            <w:noWrap w:val="0"/>
            <w:vAlign w:val="center"/>
          </w:tcPr>
          <w:p w14:paraId="4C2CEF58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8"/>
              </w:rPr>
            </w:pPr>
          </w:p>
        </w:tc>
      </w:tr>
      <w:tr w14:paraId="3F6064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46" w:type="dxa"/>
            <w:noWrap w:val="0"/>
            <w:vAlign w:val="center"/>
          </w:tcPr>
          <w:p w14:paraId="45920BF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办公电话</w:t>
            </w:r>
          </w:p>
        </w:tc>
        <w:tc>
          <w:tcPr>
            <w:tcW w:w="2070" w:type="dxa"/>
            <w:noWrap w:val="0"/>
            <w:vAlign w:val="center"/>
          </w:tcPr>
          <w:p w14:paraId="18AC9A0E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C5C78B5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传真</w:t>
            </w:r>
          </w:p>
        </w:tc>
        <w:tc>
          <w:tcPr>
            <w:tcW w:w="3932" w:type="dxa"/>
            <w:noWrap w:val="0"/>
            <w:vAlign w:val="center"/>
          </w:tcPr>
          <w:p w14:paraId="0202AAE7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8"/>
              </w:rPr>
            </w:pPr>
          </w:p>
        </w:tc>
      </w:tr>
      <w:tr w14:paraId="47E6DD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46" w:type="dxa"/>
            <w:noWrap w:val="0"/>
            <w:vAlign w:val="center"/>
          </w:tcPr>
          <w:p w14:paraId="7BF6A1C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E-mail</w:t>
            </w:r>
          </w:p>
        </w:tc>
        <w:tc>
          <w:tcPr>
            <w:tcW w:w="7433" w:type="dxa"/>
            <w:gridSpan w:val="3"/>
            <w:noWrap w:val="0"/>
            <w:vAlign w:val="center"/>
          </w:tcPr>
          <w:p w14:paraId="09B5AA09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8"/>
              </w:rPr>
            </w:pPr>
          </w:p>
        </w:tc>
      </w:tr>
      <w:tr w14:paraId="7BF79E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46" w:type="dxa"/>
            <w:noWrap w:val="0"/>
            <w:vAlign w:val="center"/>
          </w:tcPr>
          <w:p w14:paraId="682119E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单位地址</w:t>
            </w:r>
          </w:p>
        </w:tc>
        <w:tc>
          <w:tcPr>
            <w:tcW w:w="7433" w:type="dxa"/>
            <w:gridSpan w:val="3"/>
            <w:noWrap w:val="0"/>
            <w:vAlign w:val="center"/>
          </w:tcPr>
          <w:p w14:paraId="0AF40AD9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8"/>
              </w:rPr>
            </w:pPr>
          </w:p>
        </w:tc>
      </w:tr>
      <w:tr w14:paraId="376252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6" w:type="dxa"/>
            <w:noWrap w:val="0"/>
            <w:vAlign w:val="center"/>
          </w:tcPr>
          <w:p w14:paraId="1BE5B282"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登记时间</w:t>
            </w:r>
          </w:p>
        </w:tc>
        <w:tc>
          <w:tcPr>
            <w:tcW w:w="7433" w:type="dxa"/>
            <w:gridSpan w:val="3"/>
            <w:noWrap w:val="0"/>
            <w:vAlign w:val="center"/>
          </w:tcPr>
          <w:p w14:paraId="73541EB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</w:tr>
      <w:tr w14:paraId="596807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9379" w:type="dxa"/>
            <w:gridSpan w:val="4"/>
            <w:noWrap w:val="0"/>
            <w:vAlign w:val="center"/>
          </w:tcPr>
          <w:p w14:paraId="25CAED4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报名费缴纳二维码（备注供应商名称及项目名称）：</w:t>
            </w:r>
          </w:p>
          <w:p w14:paraId="54C4A21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drawing>
                <wp:inline distT="0" distB="0" distL="114300" distR="114300">
                  <wp:extent cx="1543685" cy="1600835"/>
                  <wp:effectExtent l="0" t="0" r="18415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160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5950B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报名费：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00元/份     代理机构：</w:t>
      </w:r>
      <w:r>
        <w:rPr>
          <w:rFonts w:hint="eastAsia" w:ascii="宋体" w:hAnsi="宋体" w:eastAsia="宋体" w:cs="宋体"/>
          <w:lang w:eastAsia="zh-CN"/>
        </w:rPr>
        <w:t>重庆宸瑾工程管理咨询有限公司</w:t>
      </w:r>
      <w:r>
        <w:rPr>
          <w:rFonts w:hint="eastAsia" w:ascii="宋体" w:hAnsi="宋体" w:eastAsia="宋体" w:cs="宋体"/>
        </w:rPr>
        <w:t xml:space="preserve">    </w:t>
      </w:r>
    </w:p>
    <w:p w14:paraId="0638FB9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相关说明：</w:t>
      </w:r>
    </w:p>
    <w:p w14:paraId="6E33A860">
      <w:pPr>
        <w:ind w:firstLine="560" w:firstLineChars="200"/>
      </w:pPr>
      <w:r>
        <w:rPr>
          <w:rFonts w:hint="eastAsia" w:ascii="宋体" w:hAnsi="宋体" w:eastAsia="宋体" w:cs="宋体"/>
        </w:rPr>
        <w:t>请在竞争性</w:t>
      </w:r>
      <w:r>
        <w:rPr>
          <w:rFonts w:hint="eastAsia" w:ascii="宋体" w:hAnsi="宋体" w:eastAsia="宋体" w:cs="宋体"/>
          <w:lang w:eastAsia="zh-CN"/>
        </w:rPr>
        <w:t>谈判</w:t>
      </w:r>
      <w:r>
        <w:rPr>
          <w:rFonts w:hint="eastAsia" w:ascii="宋体" w:hAnsi="宋体" w:eastAsia="宋体" w:cs="宋体"/>
        </w:rPr>
        <w:t>文件发售期限内</w:t>
      </w:r>
      <w:r>
        <w:rPr>
          <w:rFonts w:hint="eastAsia" w:ascii="宋体" w:hAnsi="宋体" w:eastAsia="宋体" w:cs="宋体"/>
          <w:lang w:val="en-US" w:eastAsia="zh-CN"/>
        </w:rPr>
        <w:t>将加盖供应商公章的</w:t>
      </w:r>
      <w:r>
        <w:rPr>
          <w:rFonts w:hint="eastAsia" w:ascii="宋体" w:hAnsi="宋体" w:eastAsia="宋体" w:cs="宋体"/>
        </w:rPr>
        <w:t>《</w:t>
      </w:r>
      <w:r>
        <w:rPr>
          <w:rFonts w:hint="eastAsia" w:ascii="宋体" w:hAnsi="宋体" w:eastAsia="宋体" w:cs="宋体"/>
          <w:lang w:eastAsia="zh-CN"/>
        </w:rPr>
        <w:t>谈判文件发售登记表</w:t>
      </w:r>
      <w:r>
        <w:rPr>
          <w:rFonts w:hint="eastAsia" w:ascii="宋体" w:hAnsi="宋体" w:eastAsia="宋体" w:cs="宋体"/>
        </w:rPr>
        <w:t>》</w:t>
      </w:r>
      <w:r>
        <w:rPr>
          <w:rFonts w:hint="eastAsia" w:ascii="宋体" w:hAnsi="宋体" w:eastAsia="宋体" w:cs="宋体"/>
          <w:lang w:val="en-US" w:eastAsia="zh-CN"/>
        </w:rPr>
        <w:t>扫描件、文件购买</w:t>
      </w:r>
      <w:r>
        <w:rPr>
          <w:rFonts w:hint="eastAsia" w:ascii="宋体" w:hAnsi="宋体" w:eastAsia="宋体" w:cs="宋体"/>
        </w:rPr>
        <w:t>费转账</w:t>
      </w:r>
      <w:r>
        <w:rPr>
          <w:rFonts w:hint="eastAsia" w:ascii="宋体" w:hAnsi="宋体" w:eastAsia="宋体" w:cs="宋体"/>
          <w:lang w:val="en-US" w:eastAsia="zh-CN"/>
        </w:rPr>
        <w:t>凭证发送至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 HYPERLINK "mailto:459543471@qq.com。"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lang w:val="en-US" w:eastAsia="zh-CN"/>
        </w:rPr>
        <w:t>459543471@qq.com进行报名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159EF"/>
    <w:rsid w:val="5B080EE6"/>
    <w:rsid w:val="5DA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customStyle="1" w:styleId="5">
    <w:name w:val="项目编号、项目名称"/>
    <w:semiHidden/>
    <w:qFormat/>
    <w:uiPriority w:val="0"/>
    <w:pPr>
      <w:tabs>
        <w:tab w:val="left" w:pos="560"/>
      </w:tabs>
      <w:spacing w:line="660" w:lineRule="exact"/>
      <w:jc w:val="center"/>
    </w:pPr>
    <w:rPr>
      <w:rFonts w:ascii="黑体" w:hAnsi="黑体" w:eastAsia="宋体" w:cs="Times New Roman"/>
      <w:b/>
      <w:kern w:val="2"/>
      <w:sz w:val="32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223</Characters>
  <Lines>0</Lines>
  <Paragraphs>0</Paragraphs>
  <TotalTime>0</TotalTime>
  <ScaleCrop>false</ScaleCrop>
  <LinksUpToDate>false</LinksUpToDate>
  <CharactersWithSpaces>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2025-06-23T05:54:00Z</dcterms:created>
  <dc:creator>Administrator</dc:creator>
  <cp:lastModifiedBy>Administrator</cp:lastModifiedBy>
  <dcterms:modified xsi:type="dcterms:W3CDTF">2025-06-25T05:47:20Z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910CA76E933A4B29ACFD71E9AAF9D2F3_11</vt:lpwstr>
  </property>
  <property fmtid="{D5CDD505-2E9C-101B-9397-08002B2CF9AE}" pid="4" name="KSOTemplateDocerSaveRecord">
    <vt:lpwstr>eyJoZGlkIjoiMTVkY2E4Y2NhZjk0YWJhZDlhNjlmODgwMDMxZTZlNjYifQ==</vt:lpwstr>
  </property>
</Properties>
</file>