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DA806">
      <w:pPr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重庆市大渡口区育才幼儿园托育教室改造</w:t>
      </w:r>
    </w:p>
    <w:p w14:paraId="45984924">
      <w:pPr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更正公告（一）</w:t>
      </w:r>
    </w:p>
    <w:p w14:paraId="3D01D48C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各潜在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474C23A4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现将本项目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更正内容</w:t>
      </w:r>
      <w:r>
        <w:rPr>
          <w:rFonts w:hint="eastAsia" w:ascii="宋体" w:hAnsi="宋体" w:cs="宋体"/>
          <w:sz w:val="24"/>
          <w:szCs w:val="24"/>
        </w:rPr>
        <w:t>通知如下，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请各潜在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供应商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自行在网上下载本通知相关内容，不管下载与否，都视为全部知晓其全部内容。</w:t>
      </w:r>
    </w:p>
    <w:p w14:paraId="548F5D58">
      <w:pPr>
        <w:spacing w:line="42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一、采购文件第四章（三）评审标准中的技术部分更正如下：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610"/>
        <w:gridCol w:w="1037"/>
        <w:gridCol w:w="1193"/>
        <w:gridCol w:w="4462"/>
        <w:gridCol w:w="1832"/>
      </w:tblGrid>
      <w:tr w14:paraId="7F65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E4079">
            <w:pPr>
              <w:widowControl/>
              <w:spacing w:line="240" w:lineRule="exact"/>
              <w:ind w:firstLine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84BC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技术部分</w:t>
            </w:r>
          </w:p>
        </w:tc>
        <w:tc>
          <w:tcPr>
            <w:tcW w:w="5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ECAF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技术方案（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0%）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4D7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施工方案与技术措施（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2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4F82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针对本项目施工方案合理且完整，对工程认识深刻、表述全面准确，解决方案系统、安全、经济，可操作性强，保障措施有效，对施工关键技术、工艺把握准确，应用到位，阐释清晰，其主要工程不能出现遗漏，施工工艺符合设计及相关技术规范要求等。</w:t>
            </w:r>
          </w:p>
          <w:p w14:paraId="0B48B5B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方案内容不存在瑕疵得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359B2CA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方案内容存在1处瑕疵得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1D87923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方案内容存在2处瑕疵得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2A2EEFF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方案内容存在3处瑕疵及以上得1分。</w:t>
            </w:r>
          </w:p>
          <w:p w14:paraId="5554C6E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不提供得0分。</w:t>
            </w:r>
          </w:p>
        </w:tc>
        <w:tc>
          <w:tcPr>
            <w:tcW w:w="9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91F16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小组根据供应商提供的《技术方案》进行综合评分。提供技术方案，格式自拟，并加盖公章。</w:t>
            </w:r>
          </w:p>
          <w:p w14:paraId="6FEE5B4D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备注:技术方案原则上不超过 200 页，但不得将页数作为评审因素。</w:t>
            </w:r>
          </w:p>
          <w:p w14:paraId="32D54779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:1.本项内容中所称的“瑕疵”指方案内容缺项、内容表述不完整或缺少关键分析点，方案不具体，不完善、不完整、不合理、不可靠，现场考虑不充分、可实施程度低、关键性工序考虑不充分，现场实际情况勘查不全面、现状分析不透彻、解决方案不完善、不具体、不合理，方案内容表述前后矛盾、无连贯性，内容存在逻辑漏洞错误等任意一种情形。</w:t>
            </w:r>
          </w:p>
          <w:p w14:paraId="7659AD85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方案中出现不适用本项目特性或非专门针对本项目制定、方案中提出的措施举措不利于本项目目标的实现、现有技术条件下不可能的情形，得0分。</w:t>
            </w:r>
          </w:p>
          <w:p w14:paraId="151703EF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2.评审专家对每份技术方案独立打分。</w:t>
            </w:r>
          </w:p>
        </w:tc>
      </w:tr>
      <w:tr w14:paraId="0885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66D04">
            <w:pPr>
              <w:widowControl/>
              <w:spacing w:line="240" w:lineRule="exact"/>
              <w:ind w:firstLine="28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299D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0B38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41A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项目的理解与分析（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2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347F">
            <w:pPr>
              <w:pStyle w:val="3"/>
              <w:spacing w:before="20" w:after="20" w:line="360" w:lineRule="exac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针对本项目背景阐述、现场情况概述、周围环境分析项目重点难点分析以及解决办法等方面打分。</w:t>
            </w:r>
          </w:p>
          <w:p w14:paraId="1A936CB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方案内容不存在瑕疵得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4372B8F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方案内容存在1处瑕疵得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2E91D83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方案内容存在2处瑕疵得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5105A08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方案内容存在3处瑕疵及以上得1分。</w:t>
            </w:r>
          </w:p>
          <w:p w14:paraId="101F5EA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不提供得0分。</w:t>
            </w:r>
          </w:p>
        </w:tc>
        <w:tc>
          <w:tcPr>
            <w:tcW w:w="9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8D9C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563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2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44F8D">
            <w:pPr>
              <w:widowControl/>
              <w:spacing w:line="240" w:lineRule="exact"/>
              <w:ind w:firstLine="28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0B1F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D1D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6AD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质量管理体系与措施（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2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19F1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针对本项目的质量管理体系与措施（包括但不限于：施工质量保证体系、质量检查监督机构、并有有效的控制措施和手段等内容）。</w:t>
            </w:r>
          </w:p>
          <w:p w14:paraId="4C70C67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方案内容不存在瑕疵得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5A0340C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方案内容存在1处瑕疵得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48CC883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方案内容存在2处瑕疵得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78B3635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方案内容存在3处瑕疵及以上得1分。</w:t>
            </w:r>
          </w:p>
          <w:p w14:paraId="2605D67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不提供得0分。</w:t>
            </w:r>
          </w:p>
        </w:tc>
        <w:tc>
          <w:tcPr>
            <w:tcW w:w="9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4EB44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DD4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2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440C1">
            <w:pPr>
              <w:widowControl/>
              <w:spacing w:line="240" w:lineRule="exact"/>
              <w:ind w:firstLine="28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D3AF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CBD9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308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安全管理体系与措施（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2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A01C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针对本项目的安全管理体系与措施（包括但不限于建立了施工安全保障体系、施工现场管理人员安全生产职责明确、施工安全保证目标明确、针对工程特点和周边环境，确定危险源并制定具体的防护措施等内容）。</w:t>
            </w:r>
          </w:p>
          <w:p w14:paraId="4962666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方案内容不存在瑕疵得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34D980D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方案内容存在1处瑕疵得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0F18A0A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方案内容存在2处瑕疵得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3810B5E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方案内容存在3处瑕疵及以上得1分。</w:t>
            </w:r>
          </w:p>
          <w:p w14:paraId="688DF64D"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不提供得0分。</w:t>
            </w:r>
          </w:p>
        </w:tc>
        <w:tc>
          <w:tcPr>
            <w:tcW w:w="9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355FE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930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2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527DD">
            <w:pPr>
              <w:widowControl/>
              <w:spacing w:line="240" w:lineRule="exact"/>
              <w:ind w:firstLine="28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0E89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DF20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829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环境保护管理体系措施（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2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6D7C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针对本项目的环境保护管理体系措施（包括但不限于：对废弃物的管理和处理措施妥当、对施工车辆有效控制、周边环境和施工工艺等内容）。</w:t>
            </w:r>
          </w:p>
          <w:p w14:paraId="2D2698D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方案内容不存在瑕疵得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48B4D70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方案内容存在1处瑕疵得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4DE7FD8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方案内容存在2处瑕疵得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2BA6DD0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方案内容存在3处瑕疵及以上得1分。</w:t>
            </w:r>
          </w:p>
          <w:p w14:paraId="552A1948"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不提供得0分。</w:t>
            </w:r>
          </w:p>
        </w:tc>
        <w:tc>
          <w:tcPr>
            <w:tcW w:w="9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ABCEA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2B9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26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0DEF5">
            <w:pPr>
              <w:widowControl/>
              <w:spacing w:line="240" w:lineRule="exact"/>
              <w:ind w:firstLine="28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F6B7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287A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08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工程进度计划与措施（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2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04C9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针对本项目的工程进度计划与措施（包括但不限于：具备有效的进度控制计划、赶工方案，冬雨季专项施工方案等内容）。</w:t>
            </w:r>
          </w:p>
          <w:p w14:paraId="04FCDD4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方案内容不存在瑕疵得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2F11B50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方案内容存在1处瑕疵得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55EF376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方案内容存在2处瑕疵得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</w:p>
          <w:p w14:paraId="59F6E8F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方案内容存在3处瑕疵及以上得1分。</w:t>
            </w:r>
          </w:p>
          <w:p w14:paraId="36C366FB"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不提供得0分。</w:t>
            </w:r>
          </w:p>
        </w:tc>
        <w:tc>
          <w:tcPr>
            <w:tcW w:w="9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5EAD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007A2153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注：</w:t>
      </w:r>
      <w:r>
        <w:rPr>
          <w:rFonts w:hint="eastAsia" w:ascii="宋体" w:hAnsi="宋体" w:cs="宋体"/>
          <w:sz w:val="24"/>
          <w:szCs w:val="24"/>
        </w:rPr>
        <w:t>上述内容与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sz w:val="24"/>
          <w:szCs w:val="24"/>
        </w:rPr>
        <w:t>公告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及采购文件</w:t>
      </w:r>
      <w:r>
        <w:rPr>
          <w:rFonts w:hint="eastAsia" w:ascii="宋体" w:hAnsi="宋体" w:cs="宋体"/>
          <w:sz w:val="24"/>
          <w:szCs w:val="24"/>
        </w:rPr>
        <w:t>有不一致的地方，以本通知发布的内容为准。</w:t>
      </w:r>
    </w:p>
    <w:p w14:paraId="11A68AEC"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szCs w:val="24"/>
        </w:rPr>
      </w:pPr>
    </w:p>
    <w:p w14:paraId="6B8054F1"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szCs w:val="24"/>
        </w:rPr>
      </w:pPr>
    </w:p>
    <w:p w14:paraId="4B0B0BEF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bookmarkStart w:id="0" w:name="_Toc15545"/>
      <w:r>
        <w:rPr>
          <w:rFonts w:hint="eastAsia" w:ascii="宋体" w:hAnsi="宋体" w:eastAsia="宋体" w:cs="宋体"/>
          <w:sz w:val="24"/>
          <w:szCs w:val="24"/>
          <w:lang w:eastAsia="zh-CN"/>
        </w:rPr>
        <w:t>重庆市大渡口区育才幼儿园</w:t>
      </w:r>
      <w:bookmarkEnd w:id="0"/>
    </w:p>
    <w:p w14:paraId="45B34C83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1" w:name="_Toc682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重庆瑞盛工程咨询有限公司</w:t>
      </w:r>
      <w:bookmarkEnd w:id="1"/>
    </w:p>
    <w:p w14:paraId="6CE4935E">
      <w:pPr>
        <w:spacing w:line="360" w:lineRule="auto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134" w:right="1236" w:bottom="85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NGVkYmNhODMyODYwZDIyZTUzODQ1YWE4OGZmMTQifQ=="/>
  </w:docVars>
  <w:rsids>
    <w:rsidRoot w:val="00000000"/>
    <w:rsid w:val="10E01E4F"/>
    <w:rsid w:val="150A14F9"/>
    <w:rsid w:val="183B4C3D"/>
    <w:rsid w:val="31EA762A"/>
    <w:rsid w:val="3E10119F"/>
    <w:rsid w:val="7C73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toc 5"/>
    <w:basedOn w:val="1"/>
    <w:next w:val="1"/>
    <w:qFormat/>
    <w:uiPriority w:val="39"/>
    <w:pPr>
      <w:ind w:left="1680" w:leftChars="8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</w:style>
  <w:style w:type="paragraph" w:customStyle="1" w:styleId="11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822</Characters>
  <Lines>0</Lines>
  <Paragraphs>0</Paragraphs>
  <TotalTime>4</TotalTime>
  <ScaleCrop>false</ScaleCrop>
  <LinksUpToDate>false</LinksUpToDate>
  <CharactersWithSpaces>844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2024-11-04T09:08:00Z</dcterms:created>
  <dc:creator>Administrator</dc:creator>
  <cp:lastModifiedBy>WCQ</cp:lastModifiedBy>
  <dcterms:modified xsi:type="dcterms:W3CDTF">2025-06-26T08:31:02Z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94FED06258E0449A860C187993B2B810_12</vt:lpwstr>
  </property>
  <property fmtid="{D5CDD505-2E9C-101B-9397-08002B2CF9AE}" pid="4" name="KSOTemplateDocerSaveRecord">
    <vt:lpwstr>eyJoZGlkIjoiOTE0NGVkYmNhODMyODYwZDIyZTUzODQ1YWE4OGZmMTQiLCJ1c2VySWQiOiI4NzMzNjUxMTAifQ==</vt:lpwstr>
  </property>
</Properties>
</file>