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方正公文小标宋" w:cs="Times New Roman"/>
          <w:b/>
          <w:sz w:val="44"/>
          <w:szCs w:val="44"/>
        </w:rPr>
      </w:pPr>
      <w:r>
        <w:rPr>
          <w:rFonts w:hint="default" w:ascii="Times New Roman" w:hAnsi="Times New Roman" w:eastAsia="方正公文小标宋" w:cs="Times New Roman"/>
          <w:b/>
          <w:sz w:val="44"/>
          <w:szCs w:val="44"/>
        </w:rPr>
        <w:t>重庆市巫山县职业教育中心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方正公文小标宋" w:cs="Times New Roman"/>
          <w:b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公文小标宋" w:cs="Times New Roman"/>
          <w:b/>
          <w:sz w:val="44"/>
          <w:szCs w:val="44"/>
          <w:lang w:eastAsia="zh-CN"/>
        </w:rPr>
        <w:t>第</w:t>
      </w:r>
      <w:r>
        <w:rPr>
          <w:rFonts w:hint="default" w:ascii="Times New Roman" w:hAnsi="Times New Roman" w:eastAsia="方正公文小标宋" w:cs="Times New Roman"/>
          <w:b w:val="0"/>
          <w:bCs/>
          <w:sz w:val="44"/>
          <w:szCs w:val="44"/>
          <w:lang w:val="en-US" w:eastAsia="zh-CN"/>
        </w:rPr>
        <w:t>41个教</w:t>
      </w:r>
      <w:r>
        <w:rPr>
          <w:rFonts w:hint="default" w:ascii="Times New Roman" w:hAnsi="Times New Roman" w:eastAsia="方正公文小标宋" w:cs="Times New Roman"/>
          <w:b/>
          <w:sz w:val="44"/>
          <w:szCs w:val="44"/>
          <w:lang w:val="en-US" w:eastAsia="zh-CN"/>
        </w:rPr>
        <w:t>师节文艺晚会节目《永远跟党走》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方正公文小标宋" w:cs="Times New Roman"/>
          <w:sz w:val="44"/>
          <w:szCs w:val="44"/>
        </w:rPr>
      </w:pPr>
      <w:r>
        <w:rPr>
          <w:rFonts w:hint="default" w:ascii="Times New Roman" w:hAnsi="Times New Roman" w:eastAsia="方正公文小标宋" w:cs="Times New Roman"/>
          <w:b/>
          <w:sz w:val="44"/>
          <w:szCs w:val="44"/>
          <w:lang w:val="en-US" w:eastAsia="zh-CN"/>
        </w:rPr>
        <w:t>服装道具</w:t>
      </w:r>
      <w:r>
        <w:rPr>
          <w:rFonts w:hint="default" w:ascii="Times New Roman" w:hAnsi="Times New Roman" w:eastAsia="方正公文小标宋" w:cs="Times New Roman"/>
          <w:b/>
          <w:sz w:val="44"/>
          <w:szCs w:val="44"/>
        </w:rPr>
        <w:t>采购方案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cs="Times New Roman"/>
          <w:sz w:val="32"/>
          <w:szCs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重庆市巫山县职业教育中心就第 41 个教师节文艺晚会节目《永远跟党走》所需服装道具进行网上询价比价采购，欢迎符合资质要求的供应商参与报价竞标。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一、组织机构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由采购人依规组建采购询价比价小组。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二、采购项目概况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1.采购内容</w:t>
      </w:r>
    </w:p>
    <w:tbl>
      <w:tblPr>
        <w:tblStyle w:val="13"/>
        <w:tblW w:w="9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2299"/>
        <w:gridCol w:w="1318"/>
        <w:gridCol w:w="1173"/>
        <w:gridCol w:w="1253"/>
        <w:gridCol w:w="2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22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8"/>
                <w:szCs w:val="28"/>
              </w:rPr>
              <w:t>数量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8"/>
                <w:szCs w:val="28"/>
              </w:rPr>
              <w:t>最高限价</w:t>
            </w:r>
          </w:p>
        </w:tc>
        <w:tc>
          <w:tcPr>
            <w:tcW w:w="29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伴舞服装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8"/>
                <w:szCs w:val="28"/>
                <w:lang w:val="en-US" w:eastAsia="zh-CN"/>
              </w:rPr>
              <w:t>条</w:t>
            </w: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2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kern w:val="0"/>
                <w:sz w:val="28"/>
                <w:szCs w:val="28"/>
                <w:lang w:val="en-US" w:eastAsia="zh-CN"/>
              </w:rPr>
              <w:t>20060元</w:t>
            </w:r>
          </w:p>
        </w:tc>
        <w:tc>
          <w:tcPr>
            <w:tcW w:w="29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氨纶材质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伴舞舞蹈鞋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8"/>
                <w:szCs w:val="28"/>
                <w:lang w:val="en-US" w:eastAsia="zh-CN"/>
              </w:rPr>
              <w:t>双</w:t>
            </w: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2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牛筋底，牛二层皮面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道具：红绸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8"/>
                <w:szCs w:val="28"/>
                <w:lang w:val="en-US" w:eastAsia="zh-CN"/>
              </w:rPr>
              <w:t>条</w:t>
            </w: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2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每根2米长0.5米宽坠性好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演唱服装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两套女礼服，两套男西装</w:t>
            </w:r>
          </w:p>
        </w:tc>
      </w:tr>
    </w:tbl>
    <w:p>
      <w:pPr>
        <w:pStyle w:val="2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备注：本项目不允许分包，报价超过最高限价视为无效报价。项目验收合格后一年内付清货款。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2.采购设备参数</w:t>
      </w:r>
    </w:p>
    <w:tbl>
      <w:tblPr>
        <w:tblStyle w:val="13"/>
        <w:tblpPr w:leftFromText="180" w:rightFromText="180" w:vertAnchor="text" w:horzAnchor="page" w:tblpX="1504" w:tblpY="566"/>
        <w:tblOverlap w:val="never"/>
        <w:tblW w:w="9210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3728"/>
        <w:gridCol w:w="1247"/>
        <w:gridCol w:w="1430"/>
        <w:gridCol w:w="135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设备参数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伴舞服装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粉色带半袖长裙，略微收腰，氨纶材质，垂感好，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伴舞舞蹈鞋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鞋底为牛筋底，鞋表皮面为牛二层皮，鞋里为人造纤维合成皮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双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道具：长绸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颜色：深红色，长度2米每根，宽度0.5米每根，丝绸材质，坠性好，飘逸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演唱服装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女礼服端庄大气，颜色出彩而不低俗，适合舞台演出。男西装庄重而不深沉。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二、供应商资质要求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（一）基本条件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1.具有独立承担民事责任的能力；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2.具有良好的商业信誉和健全的财务会计制度；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3.具有履行合同所必需的设备和专业技术能力；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4.具有依法缴纳税收和社会保障资金的良好记录；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5.参加本次投标活动前三年内，在经营活动中没有重大违法记录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6.法律、行政法规规定的其他条件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三、询价比价办法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采取最低价评比法。根据各供应商按规定提交的报价表，在满足采购人所采购设备参数的供应商报价中，报价最低者为第一意向供应商，若第一意向供应商有两个及以上，采购询价小组根据供应商的营业执照注册资金、产品质保期、服务承诺等择优选取供应商。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四、竞价供应商须知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提交时间：202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bookmarkStart w:id="25" w:name="_GoBack"/>
      <w:bookmarkEnd w:id="25"/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日9:00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: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0（逾期拒收）；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提交地点：重庆市巫山县职业教育中心小会议室；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提交资料（装订成册，一式两份，密封并加盖骑缝章）：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(1)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法定代表人身份证明或授权委托书（附代理人身份证复印件）；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(2)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营业执照副本复印件（加盖鲜章）；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(3)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资质要求中涉及的所有证明材料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或承诺书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(4)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报价表（见附表）及产品参数响应表（逐条说明是否符合参数要求）；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（5）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质保承诺函及售后服务方案。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4.资料不符合密封要求或内容不全的，采购人有权拒收；若采购时间变动，将提前 3 个工作日通知所有潜在供应商。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 采购项目商务需求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bookmarkStart w:id="0" w:name="_Toc171874279"/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交货时间、地点及验收方式</w:t>
      </w:r>
      <w:bookmarkEnd w:id="0"/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1" w:name="_Toc171866105"/>
      <w:bookmarkStart w:id="2" w:name="_Toc17187428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交货时间：</w:t>
      </w:r>
      <w:bookmarkEnd w:id="1"/>
      <w:bookmarkEnd w:id="2"/>
      <w:bookmarkStart w:id="3" w:name="_Toc171874281"/>
      <w:bookmarkStart w:id="4" w:name="_Toc171866106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自合同签订之日起 10 个工作日内完成交付（含定制服装尺寸测量及制作）；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交货地点：重庆市巫山县职业教育中心</w:t>
      </w:r>
      <w:bookmarkEnd w:id="3"/>
      <w:bookmarkEnd w:id="4"/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bookmarkStart w:id="5" w:name="_Toc171866107"/>
      <w:bookmarkStart w:id="6" w:name="_Toc171874282"/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验收标准：</w:t>
      </w:r>
      <w:bookmarkEnd w:id="5"/>
      <w:bookmarkEnd w:id="6"/>
      <w:bookmarkStart w:id="7" w:name="_Toc171874285"/>
      <w:bookmarkStart w:id="8" w:name="_Toc1718661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（1）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数量与合同一致，外观无破损、污渍；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（2）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材质、工艺符合技术参数要求（随机抽取 30% 样品送检，检测费用由供应商承担）；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（3）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演唱服装需按指定人员尺寸定制，试穿合身率 100%；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（4）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验收合格后签署《验收单》，不合格的供应商需在 3 天内更换，逾期按违约处理（每逾期 1 天扣合同总金额的 1%）。</w:t>
      </w:r>
      <w:bookmarkEnd w:id="7"/>
      <w:bookmarkEnd w:id="8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安全责任：供应商在运输、交付过程中发生的人员伤亡或财产损失，由供应商承担全部责任。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bookmarkStart w:id="9" w:name="_Toc171874295"/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质量保证及售后服务内容：</w:t>
      </w:r>
      <w:bookmarkEnd w:id="9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bookmarkStart w:id="10" w:name="_Toc171866121"/>
      <w:bookmarkStart w:id="11" w:name="_Toc171874296"/>
      <w:bookmarkStart w:id="12" w:name="_Toc65660344"/>
      <w:bookmarkStart w:id="13" w:name="_Toc22851"/>
      <w:bookmarkStart w:id="14" w:name="_Toc12184"/>
      <w:bookmarkStart w:id="15" w:name="_Toc122"/>
      <w:bookmarkStart w:id="16" w:name="_Toc7435"/>
      <w:bookmarkStart w:id="17" w:name="_Toc18954"/>
      <w:bookmarkStart w:id="18" w:name="_Toc4241"/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质量保证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期：</w:t>
      </w:r>
      <w:bookmarkEnd w:id="10"/>
      <w:bookmarkEnd w:id="11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自验收合格之日起 6 个月（其中演唱服装质保期 12 个月），质保期内出现开线、脱胶、褪色等质量问题，免费更换新品。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售后服务：</w:t>
      </w:r>
      <w:bookmarkStart w:id="19" w:name="_Toc17187431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提供 7×12 小时服务热线（需提供固定电话号码及联系人），1 小时内响应咨询；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（2）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质保期内出现质量问题，24 小时内补发替换品；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（3）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验收后15天内提供免费修改服务（如尺寸微调、松紧调整等）。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报价要求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>
      <w:pPr>
        <w:pStyle w:val="8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480" w:firstLineChars="150"/>
        <w:outlineLvl w:val="2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20" w:name="_Toc171874311"/>
      <w:bookmarkStart w:id="21" w:name="_Toc171866136"/>
      <w:r>
        <w:rPr>
          <w:rFonts w:hint="default" w:ascii="Times New Roman" w:hAnsi="Times New Roman" w:eastAsia="方正仿宋_GBK" w:cs="Times New Roman"/>
          <w:sz w:val="32"/>
          <w:szCs w:val="32"/>
        </w:rPr>
        <w:t>报价须为人民币报价，包含但不限于：货物购买费、样品制作费、运输费、装卸费、检测费、税费、定制费等完成本项目的全部费用。因成交供应商自身原因造成漏报、少报皆由其自行承担责任，采购人不再补偿。</w:t>
      </w:r>
      <w:bookmarkEnd w:id="20"/>
      <w:bookmarkEnd w:id="21"/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bookmarkStart w:id="22" w:name="_Toc171874312"/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付款方式</w:t>
      </w:r>
      <w:bookmarkEnd w:id="22"/>
    </w:p>
    <w:p>
      <w:pPr>
        <w:pStyle w:val="8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480" w:firstLineChars="150"/>
        <w:outlineLvl w:val="2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23" w:name="_Toc171866138"/>
      <w:bookmarkStart w:id="24" w:name="_Toc171874313"/>
      <w:r>
        <w:rPr>
          <w:rFonts w:hint="default" w:ascii="Times New Roman" w:hAnsi="Times New Roman" w:eastAsia="方正仿宋_GBK" w:cs="Times New Roman"/>
          <w:sz w:val="32"/>
          <w:szCs w:val="32"/>
        </w:rPr>
        <w:t>项目经采购人验收合格后，一年内付清货款。付款时，成交供应商提供合法发票，采购项目价款支付到成交供应商银行基本账户。</w:t>
      </w:r>
      <w:bookmarkEnd w:id="23"/>
      <w:bookmarkEnd w:id="24"/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六、供应商报价表（见附表)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重庆市巫山县职业教育中心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附表：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320" w:firstLineChars="10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供应商报价表</w:t>
      </w:r>
    </w:p>
    <w:tbl>
      <w:tblPr>
        <w:tblStyle w:val="1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308"/>
        <w:gridCol w:w="2376"/>
        <w:gridCol w:w="264"/>
        <w:gridCol w:w="740"/>
        <w:gridCol w:w="846"/>
        <w:gridCol w:w="846"/>
        <w:gridCol w:w="846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46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8"/>
              </w:rPr>
              <w:t>序号</w:t>
            </w:r>
          </w:p>
        </w:tc>
        <w:tc>
          <w:tcPr>
            <w:tcW w:w="1308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8"/>
              </w:rPr>
              <w:t>商品名称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8"/>
              </w:rPr>
              <w:t>技术参数响应（满足/不满足及偏差说明）</w:t>
            </w:r>
          </w:p>
        </w:tc>
        <w:tc>
          <w:tcPr>
            <w:tcW w:w="74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8"/>
              </w:rPr>
              <w:t>品牌</w:t>
            </w:r>
          </w:p>
        </w:tc>
        <w:tc>
          <w:tcPr>
            <w:tcW w:w="846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8"/>
              </w:rPr>
              <w:t>单位</w:t>
            </w:r>
          </w:p>
        </w:tc>
        <w:tc>
          <w:tcPr>
            <w:tcW w:w="846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8"/>
              </w:rPr>
              <w:t>数量</w:t>
            </w:r>
          </w:p>
        </w:tc>
        <w:tc>
          <w:tcPr>
            <w:tcW w:w="846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8"/>
              </w:rPr>
              <w:t>单价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8"/>
              </w:rPr>
              <w:t>（元）</w:t>
            </w:r>
          </w:p>
        </w:tc>
        <w:tc>
          <w:tcPr>
            <w:tcW w:w="988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8"/>
              </w:rPr>
              <w:t>合计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伴舞服装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伴舞舞蹈鞋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40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46" w:type="dxa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46" w:type="dxa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46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88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道具：长绸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40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46" w:type="dxa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46" w:type="dxa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46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88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演唱服装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40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46" w:type="dxa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46" w:type="dxa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46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88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08" w:type="dxa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40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46" w:type="dxa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46" w:type="dxa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46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88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08" w:type="dxa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40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46" w:type="dxa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46" w:type="dxa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46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88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08" w:type="dxa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40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46" w:type="dxa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46" w:type="dxa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46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88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08" w:type="dxa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40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46" w:type="dxa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46" w:type="dxa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46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88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08" w:type="dxa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40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46" w:type="dxa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46" w:type="dxa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46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88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08" w:type="dxa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40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46" w:type="dxa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46" w:type="dxa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46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88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gridSpan w:val="3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合计（大写）：</w:t>
            </w:r>
          </w:p>
        </w:tc>
        <w:tc>
          <w:tcPr>
            <w:tcW w:w="4530" w:type="dxa"/>
            <w:gridSpan w:val="6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合计小写   ¥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元</w:t>
            </w: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cs="Times New Roman"/>
          <w:color w:val="000000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left="5280" w:hanging="5280" w:hangingChars="2200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 xml:space="preserve">                                                   供应商名称（公章）： 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5520" w:firstLineChars="2300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供应商法定代表人（签字）：</w:t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spacing w:line="560" w:lineRule="exact"/>
        <w:ind w:right="48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24"/>
        </w:rPr>
        <w:t xml:space="preserve">   年     月   日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32"/>
                              <w:szCs w:val="32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32"/>
                        <w:szCs w:val="32"/>
                      </w:rPr>
                      <w:t>5</w:t>
                    </w: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="方正仿宋_GBK" w:eastAsia="方正仿宋_GBK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kMjAxNGFiZTc0MDU2OTk4ZmM2ZWI3N2FlNjA0OWEifQ=="/>
  </w:docVars>
  <w:rsids>
    <w:rsidRoot w:val="747D296D"/>
    <w:rsid w:val="00170643"/>
    <w:rsid w:val="001A73E4"/>
    <w:rsid w:val="001D6107"/>
    <w:rsid w:val="002605B3"/>
    <w:rsid w:val="003929BA"/>
    <w:rsid w:val="00421E55"/>
    <w:rsid w:val="00481CF2"/>
    <w:rsid w:val="004E1724"/>
    <w:rsid w:val="00525CB7"/>
    <w:rsid w:val="005C5402"/>
    <w:rsid w:val="00615057"/>
    <w:rsid w:val="00626B05"/>
    <w:rsid w:val="00712689"/>
    <w:rsid w:val="007366CB"/>
    <w:rsid w:val="00781B8F"/>
    <w:rsid w:val="007B5B01"/>
    <w:rsid w:val="008119AC"/>
    <w:rsid w:val="00B33D26"/>
    <w:rsid w:val="00BB2056"/>
    <w:rsid w:val="00C1445E"/>
    <w:rsid w:val="00C24AA7"/>
    <w:rsid w:val="00C860EB"/>
    <w:rsid w:val="00C969CC"/>
    <w:rsid w:val="00CE7498"/>
    <w:rsid w:val="00D71519"/>
    <w:rsid w:val="00DD31EF"/>
    <w:rsid w:val="00E57F4A"/>
    <w:rsid w:val="00E6046A"/>
    <w:rsid w:val="0C835840"/>
    <w:rsid w:val="0DBA5789"/>
    <w:rsid w:val="0EBF2140"/>
    <w:rsid w:val="139C32A8"/>
    <w:rsid w:val="141204E5"/>
    <w:rsid w:val="1755226E"/>
    <w:rsid w:val="1CBA5F96"/>
    <w:rsid w:val="1D663F87"/>
    <w:rsid w:val="279B3007"/>
    <w:rsid w:val="28D21443"/>
    <w:rsid w:val="2AB021F6"/>
    <w:rsid w:val="2EFA0FC3"/>
    <w:rsid w:val="355E70EA"/>
    <w:rsid w:val="369F6F37"/>
    <w:rsid w:val="36B937F8"/>
    <w:rsid w:val="39753AB2"/>
    <w:rsid w:val="3AA01BD5"/>
    <w:rsid w:val="456D7533"/>
    <w:rsid w:val="45EB0CCF"/>
    <w:rsid w:val="4EC45780"/>
    <w:rsid w:val="4EFB287C"/>
    <w:rsid w:val="507A1100"/>
    <w:rsid w:val="524662F9"/>
    <w:rsid w:val="5683781D"/>
    <w:rsid w:val="57B439EF"/>
    <w:rsid w:val="5B2B1200"/>
    <w:rsid w:val="5B6D5DCD"/>
    <w:rsid w:val="5F9327C1"/>
    <w:rsid w:val="61B72F7C"/>
    <w:rsid w:val="61E87D32"/>
    <w:rsid w:val="655C7259"/>
    <w:rsid w:val="67D178D3"/>
    <w:rsid w:val="68990E0A"/>
    <w:rsid w:val="6E603349"/>
    <w:rsid w:val="70CE1485"/>
    <w:rsid w:val="72187C02"/>
    <w:rsid w:val="747D296D"/>
    <w:rsid w:val="76CC6660"/>
    <w:rsid w:val="7D67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line="413" w:lineRule="auto"/>
      <w:ind w:firstLine="726" w:firstLineChars="200"/>
      <w:outlineLvl w:val="1"/>
    </w:pPr>
    <w:rPr>
      <w:rFonts w:ascii="Arial" w:hAnsi="Arial" w:eastAsia="方正楷体_GBK"/>
      <w:b/>
      <w:sz w:val="32"/>
      <w:szCs w:val="2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qFormat/>
    <w:uiPriority w:val="0"/>
    <w:pPr>
      <w:keepNext/>
      <w:widowControl/>
      <w:jc w:val="left"/>
      <w:outlineLvl w:val="3"/>
    </w:pPr>
    <w:rPr>
      <w:sz w:val="24"/>
      <w:u w:val="single"/>
      <w:lang w:eastAsia="en-US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7">
    <w:name w:val="Body Text Indent"/>
    <w:basedOn w:val="1"/>
    <w:qFormat/>
    <w:uiPriority w:val="0"/>
    <w:pPr>
      <w:ind w:firstLine="1280" w:firstLineChars="400"/>
    </w:pPr>
    <w:rPr>
      <w:sz w:val="32"/>
      <w:szCs w:val="20"/>
    </w:rPr>
  </w:style>
  <w:style w:type="paragraph" w:styleId="8">
    <w:name w:val="Body Text Indent 2"/>
    <w:basedOn w:val="1"/>
    <w:qFormat/>
    <w:uiPriority w:val="0"/>
    <w:pPr>
      <w:snapToGrid w:val="0"/>
      <w:spacing w:line="560" w:lineRule="atLeast"/>
      <w:ind w:firstLine="540"/>
    </w:pPr>
    <w:rPr>
      <w:rFonts w:ascii="Times New Roman" w:hAnsi="Times New Roman" w:eastAsia="宋体" w:cs="Times New Roman"/>
      <w:sz w:val="28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39"/>
    <w:pPr>
      <w:spacing w:line="180" w:lineRule="auto"/>
      <w:jc w:val="center"/>
    </w:pPr>
    <w:rPr>
      <w:sz w:val="30"/>
    </w:rPr>
  </w:style>
  <w:style w:type="paragraph" w:styleId="12">
    <w:name w:val="Body Text First Indent 2"/>
    <w:basedOn w:val="7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styleId="15">
    <w:name w:val="Strong"/>
    <w:basedOn w:val="14"/>
    <w:qFormat/>
    <w:uiPriority w:val="0"/>
    <w:rPr>
      <w:b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1693</Words>
  <Characters>1754</Characters>
  <Lines>16</Lines>
  <Paragraphs>4</Paragraphs>
  <TotalTime>21</TotalTime>
  <ScaleCrop>false</ScaleCrop>
  <LinksUpToDate>false</LinksUpToDate>
  <CharactersWithSpaces>1884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2024-11-11T08:24:00Z</dcterms:created>
  <dc:creator>陈建国</dc:creator>
  <cp:lastModifiedBy>admin</cp:lastModifiedBy>
  <dcterms:modified xsi:type="dcterms:W3CDTF">2025-08-02T13:59:59Z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275C43CD8B054969B0ACF68F54D38853</vt:lpwstr>
  </property>
  <property fmtid="{D5CDD505-2E9C-101B-9397-08002B2CF9AE}" pid="4" name="KSOTemplateDocerSaveRecord">
    <vt:lpwstr>eyJoZGlkIjoiMzk4NTljNTkxMDM2MTZhZGU3M2RiOWMzNDg3ZGQ5NjEiLCJ1c2VySWQiOiI1MzA4MDkyMzUifQ==</vt:lpwstr>
  </property>
</Properties>
</file>