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FEA8B">
      <w:pPr>
        <w:jc w:val="center"/>
        <w:rPr>
          <w:rFonts w:hint="eastAsia"/>
          <w:b/>
          <w:bCs/>
          <w:sz w:val="32"/>
          <w:szCs w:val="40"/>
          <w:lang w:val="en-US" w:eastAsia="zh-CN"/>
        </w:rPr>
      </w:pPr>
      <w:r>
        <w:rPr>
          <w:rFonts w:hint="eastAsia"/>
          <w:b/>
          <w:bCs/>
          <w:sz w:val="32"/>
          <w:szCs w:val="40"/>
          <w:lang w:val="en-US" w:eastAsia="zh-CN"/>
        </w:rPr>
        <w:t>西部科学城重庆高新区规划和自然资源局劳务派遣服务采购项目补遗公告</w:t>
      </w:r>
    </w:p>
    <w:p w14:paraId="1E65B2B1">
      <w:pPr>
        <w:jc w:val="left"/>
        <w:rPr>
          <w:rFonts w:hint="eastAsia" w:eastAsiaTheme="minorEastAsia"/>
          <w:b/>
          <w:bCs/>
          <w:sz w:val="28"/>
          <w:szCs w:val="36"/>
          <w:lang w:val="en-US" w:eastAsia="zh-CN"/>
        </w:rPr>
      </w:pPr>
      <w:r>
        <w:rPr>
          <w:rFonts w:hint="eastAsia"/>
          <w:b/>
          <w:bCs/>
          <w:sz w:val="28"/>
          <w:szCs w:val="36"/>
          <w:lang w:val="en-US" w:eastAsia="zh-CN"/>
        </w:rPr>
        <w:t>各潜在供应商：</w:t>
      </w:r>
    </w:p>
    <w:p w14:paraId="3DD4ED02">
      <w:pPr>
        <w:ind w:firstLine="560" w:firstLineChars="200"/>
        <w:jc w:val="both"/>
        <w:rPr>
          <w:rFonts w:hint="default"/>
          <w:sz w:val="28"/>
          <w:szCs w:val="36"/>
          <w:lang w:val="en-US" w:eastAsia="zh-CN"/>
        </w:rPr>
      </w:pPr>
      <w:r>
        <w:rPr>
          <w:rFonts w:hint="eastAsia"/>
          <w:sz w:val="28"/>
          <w:szCs w:val="36"/>
          <w:lang w:val="en-US" w:eastAsia="zh-CN"/>
        </w:rPr>
        <w:t>现对本项目发出的竞争性比选文件做出如下补遗：</w:t>
      </w:r>
    </w:p>
    <w:p w14:paraId="1D132107">
      <w:pPr>
        <w:adjustRightInd w:val="0"/>
        <w:snapToGrid w:val="0"/>
        <w:spacing w:line="360" w:lineRule="auto"/>
        <w:ind w:firstLine="42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一、比选文件 第二篇 </w:t>
      </w:r>
      <w:bookmarkStart w:id="0" w:name="_Toc22905"/>
      <w:bookmarkStart w:id="1" w:name="_Toc2517"/>
      <w:bookmarkStart w:id="2" w:name="_Toc12242"/>
      <w:bookmarkStart w:id="3" w:name="_Toc813"/>
      <w:bookmarkStart w:id="4" w:name="_Toc140"/>
      <w:bookmarkStart w:id="5" w:name="_Toc9250"/>
      <w:bookmarkStart w:id="6" w:name="_Toc23651"/>
      <w:bookmarkStart w:id="7" w:name="_Toc23314"/>
      <w:bookmarkStart w:id="8" w:name="_Toc31964"/>
      <w:bookmarkStart w:id="9" w:name="_Toc32661"/>
      <w:bookmarkStart w:id="10" w:name="_Toc30517"/>
      <w:bookmarkStart w:id="11" w:name="_Toc9063"/>
      <w:bookmarkStart w:id="12" w:name="_Toc7676"/>
      <w:bookmarkStart w:id="13" w:name="_Toc24603"/>
      <w:bookmarkStart w:id="14" w:name="_Toc3620"/>
      <w:bookmarkStart w:id="15" w:name="_Toc19991"/>
      <w:bookmarkStart w:id="16" w:name="_Toc24854"/>
      <w:r>
        <w:rPr>
          <w:rFonts w:hint="eastAsia" w:ascii="宋体" w:hAnsi="宋体"/>
          <w:color w:val="auto"/>
          <w:sz w:val="24"/>
          <w:highlight w:val="none"/>
          <w:lang w:val="en-US" w:eastAsia="zh-CN"/>
        </w:rPr>
        <w:t>二、</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color w:val="auto"/>
          <w:sz w:val="24"/>
          <w:highlight w:val="none"/>
          <w:lang w:val="en-US" w:eastAsia="zh-CN"/>
        </w:rPr>
        <w:t>采购服务</w:t>
      </w:r>
      <w:bookmarkEnd w:id="12"/>
      <w:bookmarkEnd w:id="13"/>
      <w:bookmarkEnd w:id="14"/>
      <w:bookmarkEnd w:id="15"/>
      <w:r>
        <w:rPr>
          <w:rFonts w:hint="eastAsia" w:ascii="宋体" w:hAnsi="宋体"/>
          <w:color w:val="auto"/>
          <w:sz w:val="24"/>
          <w:highlight w:val="none"/>
          <w:lang w:val="en-US" w:eastAsia="zh-CN"/>
        </w:rPr>
        <w:t>内容</w:t>
      </w:r>
      <w:bookmarkEnd w:id="16"/>
      <w:r>
        <w:rPr>
          <w:rFonts w:hint="eastAsia" w:ascii="宋体" w:hAnsi="宋体"/>
          <w:color w:val="auto"/>
          <w:sz w:val="24"/>
          <w:highlight w:val="none"/>
          <w:lang w:val="en-US" w:eastAsia="zh-CN"/>
        </w:rPr>
        <w:t xml:space="preserve"> 中</w:t>
      </w:r>
    </w:p>
    <w:p w14:paraId="3C8CB390">
      <w:pPr>
        <w:adjustRightInd w:val="0"/>
        <w:snapToGrid w:val="0"/>
        <w:spacing w:line="360" w:lineRule="auto"/>
        <w:ind w:firstLine="42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原文：</w:t>
      </w:r>
    </w:p>
    <w:p w14:paraId="2EDAD3F5">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lang w:val="en-US" w:eastAsia="zh-CN"/>
        </w:rPr>
        <w:t>6.</w:t>
      </w:r>
      <w:r>
        <w:rPr>
          <w:rFonts w:hint="eastAsia" w:ascii="宋体" w:hAnsi="宋体"/>
          <w:color w:val="auto"/>
          <w:sz w:val="24"/>
        </w:rPr>
        <w:t>负责派遣人员的用工管理、工资造发、经济补偿及劳动纠纷等不仅限于以上的全部人事事务工作的管理和经办，及时排除派遣人员对发包方工作的不良影响，及时更换派遣</w:t>
      </w:r>
      <w:r>
        <w:rPr>
          <w:rFonts w:hint="eastAsia" w:ascii="宋体" w:hAnsi="宋体"/>
          <w:color w:val="auto"/>
          <w:sz w:val="24"/>
          <w:highlight w:val="none"/>
        </w:rPr>
        <w:t xml:space="preserve">人员并妥善处理遗留问题。 </w:t>
      </w:r>
    </w:p>
    <w:p w14:paraId="0463B45B">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负责采购方退回派遣员工的安置处理和解除劳动合同的经济补偿金等费用。</w:t>
      </w:r>
    </w:p>
    <w:p w14:paraId="4905B27C">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负责派遣员工的工伤、生育、病假的享受期间的待遇。</w:t>
      </w:r>
    </w:p>
    <w:p w14:paraId="1129420F">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负责承担派遣人员发生工伤（亡）事故的全部安全风险责任，负责派专人及时到现场处理相关事宜，负责到人社局等相关部门申报、备案，办理工伤（亡）人员的社保理赔等相关事宜。</w:t>
      </w:r>
    </w:p>
    <w:p w14:paraId="6237A780">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承担一切法律风险责任和经济风险责任，包括：工伤（亡）事故的赔偿、离职经济补偿金的赔付等不仅限于以上的所有法律责任和经济赔偿责任。</w:t>
      </w:r>
    </w:p>
    <w:p w14:paraId="4CB727FB">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负责派遣人员劳资纠纷的协调和处理工作，同时对派遣人员提出的疑问作解释；负责作人事政策和劳动法规的解释工作。</w:t>
      </w:r>
    </w:p>
    <w:p w14:paraId="4B08034D">
      <w:pPr>
        <w:adjustRightInd w:val="0"/>
        <w:snapToGrid w:val="0"/>
        <w:spacing w:line="360" w:lineRule="auto"/>
        <w:ind w:firstLine="420"/>
        <w:rPr>
          <w:rFonts w:hint="eastAsia" w:hAnsi="宋体" w:cs="宋体"/>
          <w:color w:val="auto"/>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招聘服务：按</w:t>
      </w:r>
      <w:r>
        <w:rPr>
          <w:rFonts w:hint="eastAsia" w:ascii="宋体" w:hAnsi="宋体"/>
          <w:color w:val="auto"/>
          <w:sz w:val="24"/>
          <w:highlight w:val="none"/>
          <w:lang w:val="en-US" w:eastAsia="zh-CN"/>
        </w:rPr>
        <w:t>采购人</w:t>
      </w:r>
      <w:r>
        <w:rPr>
          <w:rFonts w:hint="eastAsia" w:ascii="宋体" w:hAnsi="宋体"/>
          <w:color w:val="auto"/>
          <w:sz w:val="24"/>
          <w:highlight w:val="none"/>
        </w:rPr>
        <w:t>需求，发布招聘，对人员进行筛选和考试考核</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复试面试、</w:t>
      </w:r>
      <w:r>
        <w:rPr>
          <w:rFonts w:hint="eastAsia" w:ascii="宋体" w:hAnsi="宋体"/>
          <w:color w:val="auto"/>
          <w:sz w:val="24"/>
          <w:highlight w:val="none"/>
        </w:rPr>
        <w:t>组织体检</w:t>
      </w:r>
      <w:r>
        <w:rPr>
          <w:rFonts w:hint="eastAsia" w:ascii="宋体" w:hAnsi="宋体"/>
          <w:color w:val="auto"/>
          <w:sz w:val="24"/>
          <w:highlight w:val="none"/>
          <w:lang w:eastAsia="zh-CN"/>
        </w:rPr>
        <w:t>、</w:t>
      </w:r>
      <w:r>
        <w:rPr>
          <w:rFonts w:hint="eastAsia" w:ascii="宋体" w:hAnsi="宋体"/>
          <w:color w:val="auto"/>
          <w:sz w:val="24"/>
          <w:highlight w:val="none"/>
        </w:rPr>
        <w:t>政审等</w:t>
      </w:r>
      <w:r>
        <w:rPr>
          <w:rFonts w:hint="eastAsia" w:ascii="宋体" w:hAnsi="宋体"/>
          <w:color w:val="auto"/>
          <w:sz w:val="24"/>
          <w:highlight w:val="none"/>
          <w:lang w:val="en-US" w:eastAsia="zh-CN"/>
        </w:rPr>
        <w:t>全过程考务服务</w:t>
      </w:r>
      <w:r>
        <w:rPr>
          <w:rFonts w:hint="eastAsia" w:ascii="宋体" w:hAnsi="宋体"/>
          <w:color w:val="auto"/>
          <w:sz w:val="24"/>
          <w:highlight w:val="none"/>
        </w:rPr>
        <w:t>。</w:t>
      </w:r>
    </w:p>
    <w:p w14:paraId="26695D30">
      <w:pPr>
        <w:spacing w:line="360" w:lineRule="auto"/>
        <w:ind w:firstLine="482" w:firstLineChars="200"/>
        <w:jc w:val="left"/>
        <w:rPr>
          <w:rFonts w:hint="eastAsia"/>
          <w:sz w:val="28"/>
          <w:szCs w:val="36"/>
          <w:lang w:val="en-US" w:eastAsia="zh-CN"/>
        </w:rPr>
      </w:pPr>
      <w:r>
        <w:rPr>
          <w:rFonts w:hint="eastAsia" w:ascii="宋体" w:hAnsi="宋体"/>
          <w:b/>
          <w:bCs/>
          <w:color w:val="auto"/>
          <w:sz w:val="24"/>
          <w:highlight w:val="none"/>
          <w:lang w:val="en-US" w:eastAsia="zh-CN"/>
        </w:rPr>
        <w:t xml:space="preserve">修改为： </w:t>
      </w:r>
      <w:r>
        <w:rPr>
          <w:rFonts w:hint="eastAsia"/>
          <w:sz w:val="28"/>
          <w:szCs w:val="36"/>
          <w:lang w:val="en-US" w:eastAsia="zh-CN"/>
        </w:rPr>
        <w:t xml:space="preserve">    </w:t>
      </w:r>
    </w:p>
    <w:p w14:paraId="5BF45F01">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lang w:val="en-US" w:eastAsia="zh-CN"/>
        </w:rPr>
        <w:t>6.</w:t>
      </w:r>
      <w:r>
        <w:rPr>
          <w:rFonts w:hint="eastAsia" w:ascii="宋体" w:hAnsi="宋体"/>
          <w:color w:val="auto"/>
          <w:sz w:val="24"/>
        </w:rPr>
        <w:t>负责派遣人员的用工管理、工资造发、经济补偿及劳动纠纷等不仅限于以上的全部人事事务工作的管理和经办，及时排除派遣人员对</w:t>
      </w:r>
      <w:r>
        <w:rPr>
          <w:rFonts w:hint="eastAsia" w:ascii="宋体" w:hAnsi="宋体"/>
          <w:color w:val="auto"/>
          <w:sz w:val="24"/>
          <w:lang w:val="en-US" w:eastAsia="zh-CN"/>
        </w:rPr>
        <w:t>采购人</w:t>
      </w:r>
      <w:r>
        <w:rPr>
          <w:rFonts w:hint="eastAsia" w:ascii="宋体" w:hAnsi="宋体"/>
          <w:color w:val="auto"/>
          <w:sz w:val="24"/>
        </w:rPr>
        <w:t>工作的不良影响，及时更换派遣</w:t>
      </w:r>
      <w:r>
        <w:rPr>
          <w:rFonts w:hint="eastAsia" w:ascii="宋体" w:hAnsi="宋体"/>
          <w:color w:val="auto"/>
          <w:sz w:val="24"/>
          <w:highlight w:val="none"/>
        </w:rPr>
        <w:t>人员并妥善处理遗留问题。</w:t>
      </w:r>
    </w:p>
    <w:p w14:paraId="2D929217">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负责采购方退回派遣员工的安置处理。</w:t>
      </w:r>
    </w:p>
    <w:p w14:paraId="68A99B48">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负责派遣员工</w:t>
      </w:r>
      <w:r>
        <w:rPr>
          <w:rFonts w:hint="eastAsia" w:ascii="宋体" w:hAnsi="宋体"/>
          <w:color w:val="auto"/>
          <w:sz w:val="24"/>
          <w:highlight w:val="none"/>
          <w:lang w:eastAsia="zh-CN"/>
        </w:rPr>
        <w:t>的</w:t>
      </w:r>
      <w:r>
        <w:rPr>
          <w:rFonts w:hint="eastAsia" w:ascii="宋体" w:hAnsi="宋体"/>
          <w:color w:val="auto"/>
          <w:sz w:val="24"/>
          <w:highlight w:val="none"/>
        </w:rPr>
        <w:t>工伤、生育、病假</w:t>
      </w:r>
      <w:r>
        <w:rPr>
          <w:rFonts w:hint="eastAsia" w:ascii="宋体" w:hAnsi="宋体"/>
          <w:color w:val="auto"/>
          <w:sz w:val="24"/>
          <w:highlight w:val="none"/>
          <w:lang w:eastAsia="zh-CN"/>
        </w:rPr>
        <w:t>的</w:t>
      </w:r>
      <w:bookmarkStart w:id="41" w:name="_GoBack"/>
      <w:bookmarkEnd w:id="41"/>
      <w:r>
        <w:rPr>
          <w:rFonts w:hint="eastAsia" w:ascii="宋体" w:hAnsi="宋体"/>
          <w:color w:val="auto"/>
          <w:sz w:val="24"/>
          <w:highlight w:val="none"/>
        </w:rPr>
        <w:t>享受期间的待遇</w:t>
      </w:r>
      <w:r>
        <w:rPr>
          <w:rFonts w:hint="eastAsia" w:ascii="宋体" w:hAnsi="宋体"/>
          <w:color w:val="auto"/>
          <w:sz w:val="24"/>
          <w:highlight w:val="none"/>
          <w:lang w:eastAsia="zh-CN"/>
        </w:rPr>
        <w:t>办理</w:t>
      </w:r>
      <w:r>
        <w:rPr>
          <w:rFonts w:hint="eastAsia" w:ascii="宋体" w:hAnsi="宋体"/>
          <w:color w:val="auto"/>
          <w:sz w:val="24"/>
          <w:highlight w:val="none"/>
        </w:rPr>
        <w:t>。</w:t>
      </w:r>
    </w:p>
    <w:p w14:paraId="230DCED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负责派专人及时到现场处理派遣人员发生工伤（亡）事故相关事宜，负责到人社局等相关部门申报、备案，办理工伤（亡）人员的社保理赔等。</w:t>
      </w:r>
    </w:p>
    <w:p w14:paraId="3CBCAC72">
      <w:pPr>
        <w:adjustRightInd w:val="0"/>
        <w:snapToGrid w:val="0"/>
        <w:spacing w:line="360" w:lineRule="auto"/>
        <w:ind w:firstLine="420"/>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负责派遣人员劳资纠纷的协调和处理工作，同时对派遣人员提出的疑问作解释；负责作人事政策和劳动法规的解释工作。</w:t>
      </w:r>
    </w:p>
    <w:p w14:paraId="264B814C">
      <w:pPr>
        <w:adjustRightInd w:val="0"/>
        <w:snapToGrid w:val="0"/>
        <w:spacing w:line="360" w:lineRule="auto"/>
        <w:ind w:firstLine="420"/>
        <w:rPr>
          <w:rFonts w:hint="default"/>
          <w:sz w:val="28"/>
          <w:szCs w:val="36"/>
          <w:lang w:val="en-US" w:eastAsia="zh-CN"/>
        </w:rPr>
      </w:pPr>
      <w:r>
        <w:rPr>
          <w:rFonts w:hint="eastAsia" w:ascii="宋体" w:hAnsi="宋体"/>
          <w:color w:val="auto"/>
          <w:sz w:val="24"/>
          <w:highlight w:val="none"/>
          <w:lang w:val="en-US" w:eastAsia="zh-CN"/>
        </w:rPr>
        <w:t>11.</w:t>
      </w:r>
      <w:r>
        <w:rPr>
          <w:rFonts w:hint="eastAsia" w:ascii="宋体" w:hAnsi="宋体"/>
          <w:color w:val="auto"/>
          <w:sz w:val="24"/>
          <w:highlight w:val="none"/>
        </w:rPr>
        <w:t>招聘服务：按</w:t>
      </w:r>
      <w:r>
        <w:rPr>
          <w:rFonts w:hint="eastAsia" w:ascii="宋体" w:hAnsi="宋体"/>
          <w:color w:val="auto"/>
          <w:sz w:val="24"/>
          <w:highlight w:val="none"/>
          <w:lang w:val="en-US" w:eastAsia="zh-CN"/>
        </w:rPr>
        <w:t>采购人</w:t>
      </w:r>
      <w:r>
        <w:rPr>
          <w:rFonts w:hint="eastAsia" w:ascii="宋体" w:hAnsi="宋体"/>
          <w:color w:val="auto"/>
          <w:sz w:val="24"/>
          <w:highlight w:val="none"/>
        </w:rPr>
        <w:t>需求，发布招聘，对人员进行筛选和考试考核</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复试面试、</w:t>
      </w:r>
      <w:r>
        <w:rPr>
          <w:rFonts w:hint="eastAsia" w:ascii="宋体" w:hAnsi="宋体"/>
          <w:color w:val="auto"/>
          <w:sz w:val="24"/>
          <w:highlight w:val="none"/>
        </w:rPr>
        <w:t>组织体检</w:t>
      </w:r>
      <w:r>
        <w:rPr>
          <w:rFonts w:hint="eastAsia" w:ascii="宋体" w:hAnsi="宋体"/>
          <w:color w:val="auto"/>
          <w:sz w:val="24"/>
          <w:highlight w:val="none"/>
          <w:lang w:eastAsia="zh-CN"/>
        </w:rPr>
        <w:t>、</w:t>
      </w:r>
      <w:r>
        <w:rPr>
          <w:rFonts w:hint="eastAsia" w:ascii="宋体" w:hAnsi="宋体"/>
          <w:color w:val="auto"/>
          <w:sz w:val="24"/>
          <w:highlight w:val="none"/>
        </w:rPr>
        <w:t>政审等</w:t>
      </w:r>
      <w:r>
        <w:rPr>
          <w:rFonts w:hint="eastAsia" w:ascii="宋体" w:hAnsi="宋体"/>
          <w:color w:val="auto"/>
          <w:sz w:val="24"/>
          <w:highlight w:val="none"/>
          <w:lang w:val="en-US" w:eastAsia="zh-CN"/>
        </w:rPr>
        <w:t>全过程考务服务</w:t>
      </w:r>
      <w:r>
        <w:rPr>
          <w:rFonts w:hint="eastAsia" w:ascii="宋体" w:hAnsi="宋体"/>
          <w:color w:val="auto"/>
          <w:sz w:val="24"/>
          <w:highlight w:val="none"/>
        </w:rPr>
        <w:t>。</w:t>
      </w:r>
    </w:p>
    <w:p w14:paraId="55FE6829">
      <w:pPr>
        <w:pStyle w:val="3"/>
        <w:numPr>
          <w:ilvl w:val="0"/>
          <w:numId w:val="0"/>
        </w:num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二、比选文件 第三篇 </w:t>
      </w:r>
      <w:bookmarkStart w:id="17" w:name="_Toc24093"/>
      <w:bookmarkStart w:id="18" w:name="_Toc6355"/>
      <w:bookmarkStart w:id="19" w:name="_Toc1083"/>
      <w:bookmarkStart w:id="20" w:name="_Toc728"/>
      <w:bookmarkStart w:id="21" w:name="_Toc24658"/>
      <w:bookmarkStart w:id="22" w:name="_Toc20092"/>
      <w:bookmarkStart w:id="23" w:name="_Toc19343"/>
      <w:bookmarkStart w:id="24" w:name="_Toc409"/>
      <w:bookmarkStart w:id="25" w:name="_Toc4533"/>
      <w:bookmarkStart w:id="26" w:name="_Toc29160"/>
      <w:bookmarkStart w:id="27" w:name="_Toc29384"/>
      <w:bookmarkStart w:id="28" w:name="_Toc28637"/>
      <w:bookmarkStart w:id="29" w:name="_Toc11876"/>
      <w:r>
        <w:rPr>
          <w:rFonts w:hint="eastAsia" w:ascii="宋体" w:hAnsi="宋体"/>
          <w:color w:val="auto"/>
          <w:sz w:val="24"/>
          <w:highlight w:val="none"/>
          <w:lang w:val="en-US" w:eastAsia="zh-CN"/>
        </w:rPr>
        <w:t>二、报价要求</w:t>
      </w:r>
      <w:bookmarkEnd w:id="17"/>
      <w:bookmarkEnd w:id="18"/>
      <w:bookmarkEnd w:id="19"/>
      <w:bookmarkEnd w:id="20"/>
      <w:bookmarkEnd w:id="21"/>
      <w:bookmarkEnd w:id="22"/>
      <w:bookmarkEnd w:id="23"/>
      <w:bookmarkEnd w:id="24"/>
      <w:bookmarkEnd w:id="25"/>
      <w:bookmarkEnd w:id="26"/>
      <w:bookmarkEnd w:id="27"/>
      <w:bookmarkEnd w:id="28"/>
      <w:bookmarkEnd w:id="29"/>
      <w:r>
        <w:rPr>
          <w:rFonts w:hint="eastAsia" w:ascii="宋体" w:hAnsi="宋体"/>
          <w:color w:val="auto"/>
          <w:sz w:val="24"/>
          <w:highlight w:val="none"/>
          <w:lang w:val="en-US" w:eastAsia="zh-CN"/>
        </w:rPr>
        <w:t>“（一）综合管理单价”是指派遣单位管理费，不含被派遣人员费用。</w:t>
      </w:r>
    </w:p>
    <w:p w14:paraId="2086C492">
      <w:pPr>
        <w:pStyle w:val="3"/>
        <w:numPr>
          <w:ilvl w:val="0"/>
          <w:numId w:val="0"/>
        </w:numPr>
        <w:spacing w:line="360" w:lineRule="auto"/>
        <w:ind w:firstLine="480" w:firstLineChars="20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w:t>
      </w:r>
      <w:r>
        <w:rPr>
          <w:rFonts w:hint="eastAsia" w:ascii="宋体" w:hAnsi="宋体"/>
          <w:color w:val="auto"/>
          <w:sz w:val="24"/>
          <w:highlight w:val="none"/>
          <w:lang w:val="en-US" w:eastAsia="zh-CN"/>
        </w:rPr>
        <w:t xml:space="preserve">比选文件 第三篇 二、报价要求中 </w:t>
      </w:r>
    </w:p>
    <w:p w14:paraId="79406AC3">
      <w:pPr>
        <w:pStyle w:val="3"/>
        <w:numPr>
          <w:ilvl w:val="0"/>
          <w:numId w:val="0"/>
        </w:numPr>
        <w:spacing w:line="360" w:lineRule="auto"/>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原文：</w:t>
      </w:r>
    </w:p>
    <w:p w14:paraId="12171E6F">
      <w:pPr>
        <w:pStyle w:val="3"/>
        <w:numPr>
          <w:ilvl w:val="0"/>
          <w:numId w:val="0"/>
        </w:numPr>
        <w:spacing w:line="360" w:lineRule="auto"/>
        <w:ind w:firstLine="480" w:firstLineChars="200"/>
        <w:rPr>
          <w:rFonts w:hint="eastAsia" w:ascii="宋体" w:hAnsi="宋体" w:cs="宋体"/>
          <w:color w:val="auto"/>
          <w:kern w:val="0"/>
          <w:sz w:val="24"/>
          <w:szCs w:val="24"/>
        </w:rPr>
      </w:pPr>
      <w:r>
        <w:rPr>
          <w:rFonts w:hint="eastAsia" w:ascii="宋体" w:hAnsi="宋体" w:eastAsia="宋体" w:cs="宋体"/>
          <w:color w:val="auto"/>
          <w:kern w:val="0"/>
          <w:sz w:val="24"/>
          <w:szCs w:val="24"/>
          <w:lang w:val="en-US" w:eastAsia="zh-CN" w:bidi="ar-SA"/>
        </w:rPr>
        <w:t>（二）</w:t>
      </w:r>
      <w:r>
        <w:rPr>
          <w:rFonts w:hint="eastAsia" w:ascii="宋体" w:hAnsi="宋体" w:cs="宋体"/>
          <w:color w:val="auto"/>
          <w:kern w:val="0"/>
          <w:sz w:val="24"/>
          <w:szCs w:val="24"/>
          <w:lang w:val="en-US" w:eastAsia="zh-CN"/>
        </w:rPr>
        <w:t>招聘考务服务单价。是指包含：受采购人委托，供应商招聘劳务派遣人员发布招聘信息、组织考试、面试、体检、政审等考务费用及税费。</w:t>
      </w:r>
      <w:r>
        <w:rPr>
          <w:rFonts w:hint="eastAsia" w:ascii="宋体" w:hAnsi="宋体" w:cs="宋体"/>
          <w:color w:val="auto"/>
          <w:kern w:val="0"/>
          <w:sz w:val="24"/>
          <w:szCs w:val="24"/>
        </w:rPr>
        <w:t>报价是为完成本项目所包含的一切费用，因成交投标人自身原因造成漏报、少报皆由其自行承担责任，采购人不再补偿。</w:t>
      </w:r>
      <w:r>
        <w:rPr>
          <w:rFonts w:hint="eastAsia" w:ascii="宋体" w:hAnsi="宋体" w:cs="宋体"/>
          <w:color w:val="auto"/>
          <w:kern w:val="0"/>
          <w:sz w:val="24"/>
          <w:szCs w:val="24"/>
          <w:lang w:val="en-US" w:eastAsia="zh-CN"/>
        </w:rPr>
        <w:t>该项</w:t>
      </w:r>
      <w:r>
        <w:rPr>
          <w:rFonts w:hint="eastAsia" w:ascii="宋体" w:hAnsi="宋体" w:cs="宋体"/>
          <w:color w:val="auto"/>
          <w:kern w:val="0"/>
          <w:sz w:val="24"/>
          <w:szCs w:val="24"/>
        </w:rPr>
        <w:t>综合单价最高限价为</w:t>
      </w:r>
      <w:r>
        <w:rPr>
          <w:rFonts w:hint="eastAsia" w:ascii="宋体" w:hAnsi="宋体" w:cs="宋体"/>
          <w:color w:val="auto"/>
          <w:kern w:val="0"/>
          <w:sz w:val="24"/>
          <w:szCs w:val="24"/>
          <w:lang w:val="en-US" w:eastAsia="zh-CN"/>
        </w:rPr>
        <w:t>1000</w:t>
      </w:r>
      <w:r>
        <w:rPr>
          <w:rFonts w:hint="eastAsia" w:ascii="宋体" w:hAnsi="宋体" w:cs="宋体"/>
          <w:color w:val="auto"/>
          <w:kern w:val="0"/>
          <w:sz w:val="24"/>
          <w:szCs w:val="24"/>
        </w:rPr>
        <w:t>元/人，总价最高限价为</w:t>
      </w:r>
      <w:r>
        <w:rPr>
          <w:rFonts w:hint="eastAsia" w:ascii="宋体" w:hAnsi="宋体" w:cs="宋体"/>
          <w:color w:val="auto"/>
          <w:kern w:val="0"/>
          <w:sz w:val="24"/>
          <w:szCs w:val="24"/>
          <w:lang w:val="en-US" w:eastAsia="zh-CN"/>
        </w:rPr>
        <w:t>柒万伍仟元</w:t>
      </w:r>
      <w:r>
        <w:rPr>
          <w:rFonts w:hint="eastAsia" w:ascii="宋体" w:hAnsi="宋体" w:cs="宋体"/>
          <w:color w:val="auto"/>
          <w:kern w:val="0"/>
          <w:sz w:val="24"/>
          <w:szCs w:val="24"/>
        </w:rPr>
        <w:t>整（￥</w:t>
      </w:r>
      <w:r>
        <w:rPr>
          <w:rFonts w:hint="eastAsia" w:ascii="宋体" w:hAnsi="宋体" w:cs="宋体"/>
          <w:color w:val="auto"/>
          <w:kern w:val="0"/>
          <w:sz w:val="24"/>
          <w:szCs w:val="24"/>
          <w:lang w:val="en-US" w:eastAsia="zh-CN"/>
        </w:rPr>
        <w:t>500</w:t>
      </w:r>
      <w:r>
        <w:rPr>
          <w:rFonts w:hint="eastAsia" w:ascii="宋体" w:hAnsi="宋体" w:cs="宋体"/>
          <w:color w:val="auto"/>
          <w:kern w:val="0"/>
          <w:sz w:val="24"/>
          <w:szCs w:val="24"/>
        </w:rPr>
        <w:t>00.00元），总价最高限价=</w:t>
      </w:r>
      <w:r>
        <w:rPr>
          <w:rFonts w:hint="eastAsia" w:ascii="宋体" w:hAnsi="宋体" w:cs="宋体"/>
          <w:color w:val="auto"/>
          <w:kern w:val="0"/>
          <w:sz w:val="24"/>
          <w:szCs w:val="24"/>
          <w:lang w:val="en-US" w:eastAsia="zh-CN"/>
        </w:rPr>
        <w:t>1000</w:t>
      </w:r>
      <w:r>
        <w:rPr>
          <w:rFonts w:hint="eastAsia" w:ascii="宋体" w:hAnsi="宋体" w:cs="宋体"/>
          <w:color w:val="auto"/>
          <w:kern w:val="0"/>
          <w:sz w:val="24"/>
          <w:szCs w:val="24"/>
        </w:rPr>
        <w:t>元/人</w:t>
      </w:r>
      <w:r>
        <w:rPr>
          <w:rFonts w:hint="eastAsia" w:ascii="宋体" w:hAnsi="宋体" w:cs="宋体"/>
          <w:bCs/>
          <w:color w:val="auto"/>
          <w:sz w:val="22"/>
        </w:rPr>
        <w:t>×</w:t>
      </w:r>
      <w:r>
        <w:rPr>
          <w:rFonts w:hint="eastAsia" w:ascii="宋体" w:hAnsi="宋体" w:cs="宋体"/>
          <w:color w:val="auto"/>
          <w:kern w:val="0"/>
          <w:sz w:val="24"/>
          <w:szCs w:val="24"/>
          <w:lang w:val="en-US" w:eastAsia="zh-CN"/>
        </w:rPr>
        <w:t>50</w:t>
      </w:r>
      <w:r>
        <w:rPr>
          <w:rFonts w:hint="eastAsia" w:ascii="宋体" w:hAnsi="宋体" w:cs="宋体"/>
          <w:color w:val="auto"/>
          <w:kern w:val="0"/>
          <w:sz w:val="24"/>
          <w:szCs w:val="24"/>
        </w:rPr>
        <w:t>人（暂定）。</w:t>
      </w:r>
    </w:p>
    <w:p w14:paraId="48D677FB">
      <w:pPr>
        <w:pStyle w:val="3"/>
        <w:numPr>
          <w:ilvl w:val="0"/>
          <w:numId w:val="0"/>
        </w:numPr>
        <w:spacing w:line="360" w:lineRule="auto"/>
        <w:ind w:firstLine="482" w:firstLineChars="200"/>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修改为：</w:t>
      </w:r>
    </w:p>
    <w:p w14:paraId="6A5084C1">
      <w:pPr>
        <w:pStyle w:val="3"/>
        <w:numPr>
          <w:ilvl w:val="0"/>
          <w:numId w:val="0"/>
        </w:numPr>
        <w:spacing w:line="360" w:lineRule="auto"/>
        <w:ind w:firstLine="480" w:firstLineChars="200"/>
        <w:rPr>
          <w:rFonts w:hint="eastAsia" w:ascii="宋体" w:hAnsi="宋体" w:cs="宋体"/>
          <w:color w:val="auto"/>
          <w:kern w:val="0"/>
          <w:sz w:val="24"/>
          <w:szCs w:val="24"/>
        </w:rPr>
      </w:pPr>
      <w:r>
        <w:rPr>
          <w:rFonts w:hint="eastAsia" w:ascii="宋体" w:hAnsi="宋体" w:eastAsia="宋体" w:cs="宋体"/>
          <w:color w:val="auto"/>
          <w:kern w:val="0"/>
          <w:sz w:val="24"/>
          <w:szCs w:val="24"/>
          <w:lang w:val="en-US" w:eastAsia="zh-CN" w:bidi="ar-SA"/>
        </w:rPr>
        <w:t>（二）</w:t>
      </w:r>
      <w:r>
        <w:rPr>
          <w:rFonts w:hint="eastAsia" w:ascii="宋体" w:hAnsi="宋体" w:cs="宋体"/>
          <w:color w:val="auto"/>
          <w:kern w:val="0"/>
          <w:sz w:val="24"/>
          <w:szCs w:val="24"/>
          <w:lang w:val="en-US" w:eastAsia="zh-CN"/>
        </w:rPr>
        <w:t>招聘考务服务单价。是指包含：受采购人委托，供应商招聘劳务派遣人员发布招聘信息、组织考试、面试、体检、政审等考务费用及税费。</w:t>
      </w:r>
      <w:r>
        <w:rPr>
          <w:rFonts w:hint="eastAsia" w:ascii="宋体" w:hAnsi="宋体" w:cs="宋体"/>
          <w:color w:val="auto"/>
          <w:kern w:val="0"/>
          <w:sz w:val="24"/>
          <w:szCs w:val="24"/>
        </w:rPr>
        <w:t>报价是为完成本项目所包含的一切费用，因成交投标人自身原因造成漏报、少报皆由其自行承担责任，采购人不再补偿。</w:t>
      </w:r>
      <w:r>
        <w:rPr>
          <w:rFonts w:hint="eastAsia" w:ascii="宋体" w:hAnsi="宋体" w:cs="宋体"/>
          <w:color w:val="auto"/>
          <w:kern w:val="0"/>
          <w:sz w:val="24"/>
          <w:szCs w:val="24"/>
          <w:lang w:val="en-US" w:eastAsia="zh-CN"/>
        </w:rPr>
        <w:t>该项</w:t>
      </w:r>
      <w:r>
        <w:rPr>
          <w:rFonts w:hint="eastAsia" w:ascii="宋体" w:hAnsi="宋体" w:cs="宋体"/>
          <w:color w:val="auto"/>
          <w:kern w:val="0"/>
          <w:sz w:val="24"/>
          <w:szCs w:val="24"/>
        </w:rPr>
        <w:t>综合单价最高限价为</w:t>
      </w:r>
      <w:r>
        <w:rPr>
          <w:rFonts w:hint="eastAsia" w:ascii="宋体" w:hAnsi="宋体" w:cs="宋体"/>
          <w:color w:val="auto"/>
          <w:kern w:val="0"/>
          <w:sz w:val="24"/>
          <w:szCs w:val="24"/>
          <w:lang w:val="en-US" w:eastAsia="zh-CN"/>
        </w:rPr>
        <w:t>1000</w:t>
      </w:r>
      <w:r>
        <w:rPr>
          <w:rFonts w:hint="eastAsia" w:ascii="宋体" w:hAnsi="宋体" w:cs="宋体"/>
          <w:color w:val="auto"/>
          <w:kern w:val="0"/>
          <w:sz w:val="24"/>
          <w:szCs w:val="24"/>
        </w:rPr>
        <w:t>元/人，总价最高限价为</w:t>
      </w:r>
      <w:r>
        <w:rPr>
          <w:rFonts w:hint="eastAsia" w:ascii="宋体" w:hAnsi="宋体" w:cs="宋体"/>
          <w:color w:val="auto"/>
          <w:kern w:val="0"/>
          <w:sz w:val="24"/>
          <w:szCs w:val="24"/>
          <w:lang w:val="en-US" w:eastAsia="zh-CN"/>
        </w:rPr>
        <w:t>伍万元</w:t>
      </w:r>
      <w:r>
        <w:rPr>
          <w:rFonts w:hint="eastAsia" w:ascii="宋体" w:hAnsi="宋体" w:cs="宋体"/>
          <w:color w:val="auto"/>
          <w:kern w:val="0"/>
          <w:sz w:val="24"/>
          <w:szCs w:val="24"/>
        </w:rPr>
        <w:t>整（￥</w:t>
      </w:r>
      <w:r>
        <w:rPr>
          <w:rFonts w:hint="eastAsia" w:ascii="宋体" w:hAnsi="宋体" w:cs="宋体"/>
          <w:color w:val="auto"/>
          <w:kern w:val="0"/>
          <w:sz w:val="24"/>
          <w:szCs w:val="24"/>
          <w:lang w:val="en-US" w:eastAsia="zh-CN"/>
        </w:rPr>
        <w:t>500</w:t>
      </w:r>
      <w:r>
        <w:rPr>
          <w:rFonts w:hint="eastAsia" w:ascii="宋体" w:hAnsi="宋体" w:cs="宋体"/>
          <w:color w:val="auto"/>
          <w:kern w:val="0"/>
          <w:sz w:val="24"/>
          <w:szCs w:val="24"/>
        </w:rPr>
        <w:t>00.00元），总价最高限价=</w:t>
      </w:r>
      <w:r>
        <w:rPr>
          <w:rFonts w:hint="eastAsia" w:ascii="宋体" w:hAnsi="宋体" w:cs="宋体"/>
          <w:color w:val="auto"/>
          <w:kern w:val="0"/>
          <w:sz w:val="24"/>
          <w:szCs w:val="24"/>
          <w:lang w:val="en-US" w:eastAsia="zh-CN"/>
        </w:rPr>
        <w:t>1000</w:t>
      </w:r>
      <w:r>
        <w:rPr>
          <w:rFonts w:hint="eastAsia" w:ascii="宋体" w:hAnsi="宋体" w:cs="宋体"/>
          <w:color w:val="auto"/>
          <w:kern w:val="0"/>
          <w:sz w:val="24"/>
          <w:szCs w:val="24"/>
        </w:rPr>
        <w:t>元/人</w:t>
      </w:r>
      <w:r>
        <w:rPr>
          <w:rFonts w:hint="eastAsia" w:ascii="宋体" w:hAnsi="宋体" w:cs="宋体"/>
          <w:bCs/>
          <w:color w:val="auto"/>
          <w:sz w:val="22"/>
        </w:rPr>
        <w:t>×</w:t>
      </w:r>
      <w:r>
        <w:rPr>
          <w:rFonts w:hint="eastAsia" w:ascii="宋体" w:hAnsi="宋体" w:cs="宋体"/>
          <w:color w:val="auto"/>
          <w:kern w:val="0"/>
          <w:sz w:val="24"/>
          <w:szCs w:val="24"/>
          <w:lang w:val="en-US" w:eastAsia="zh-CN"/>
        </w:rPr>
        <w:t>50</w:t>
      </w:r>
      <w:r>
        <w:rPr>
          <w:rFonts w:hint="eastAsia" w:ascii="宋体" w:hAnsi="宋体" w:cs="宋体"/>
          <w:color w:val="auto"/>
          <w:kern w:val="0"/>
          <w:sz w:val="24"/>
          <w:szCs w:val="24"/>
        </w:rPr>
        <w:t>人（暂定）。</w:t>
      </w:r>
    </w:p>
    <w:p w14:paraId="4E4F2F0E">
      <w:pPr>
        <w:pStyle w:val="3"/>
        <w:numPr>
          <w:ilvl w:val="0"/>
          <w:numId w:val="0"/>
        </w:numPr>
        <w:spacing w:line="360" w:lineRule="auto"/>
        <w:ind w:firstLine="480" w:firstLineChars="200"/>
        <w:rPr>
          <w:rFonts w:hint="eastAsia" w:ascii="宋体" w:hAnsi="宋体" w:cs="宋体"/>
          <w:color w:val="auto"/>
          <w:kern w:val="0"/>
          <w:sz w:val="24"/>
          <w:szCs w:val="24"/>
          <w:lang w:val="en-US" w:eastAsia="zh-CN"/>
        </w:rPr>
      </w:pPr>
    </w:p>
    <w:p w14:paraId="5A656415">
      <w:pPr>
        <w:pStyle w:val="3"/>
        <w:numPr>
          <w:ilvl w:val="0"/>
          <w:numId w:val="0"/>
        </w:numPr>
        <w:spacing w:line="360" w:lineRule="auto"/>
        <w:ind w:firstLine="240" w:firstLineChars="1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注：1.比选文件第六篇</w:t>
      </w:r>
      <w:bookmarkStart w:id="30" w:name="_Toc21679"/>
      <w:bookmarkStart w:id="31" w:name="_Toc24430"/>
      <w:bookmarkStart w:id="32" w:name="_Toc29792"/>
      <w:bookmarkStart w:id="33" w:name="_Toc25347"/>
      <w:bookmarkStart w:id="34" w:name="_Toc16684"/>
      <w:bookmarkStart w:id="35" w:name="_Toc28230"/>
      <w:bookmarkStart w:id="36" w:name="_Toc29576"/>
      <w:bookmarkStart w:id="37" w:name="_Toc14982"/>
      <w:bookmarkStart w:id="38" w:name="_Toc24728"/>
      <w:bookmarkStart w:id="39" w:name="_Toc6479"/>
      <w:bookmarkStart w:id="40" w:name="_Toc18078"/>
      <w:r>
        <w:rPr>
          <w:rFonts w:hint="eastAsia" w:ascii="宋体" w:hAnsi="宋体" w:cs="宋体"/>
          <w:color w:val="auto"/>
          <w:kern w:val="0"/>
          <w:sz w:val="24"/>
          <w:szCs w:val="24"/>
          <w:lang w:val="en-US" w:eastAsia="zh-CN"/>
        </w:rPr>
        <w:t>合同条款及格式</w:t>
      </w:r>
      <w:bookmarkEnd w:id="30"/>
      <w:bookmarkEnd w:id="31"/>
      <w:bookmarkEnd w:id="32"/>
      <w:bookmarkEnd w:id="33"/>
      <w:bookmarkEnd w:id="34"/>
      <w:bookmarkEnd w:id="35"/>
      <w:bookmarkEnd w:id="36"/>
      <w:bookmarkEnd w:id="37"/>
      <w:bookmarkEnd w:id="38"/>
      <w:bookmarkEnd w:id="39"/>
      <w:bookmarkEnd w:id="40"/>
      <w:r>
        <w:rPr>
          <w:rFonts w:hint="eastAsia" w:ascii="宋体" w:hAnsi="宋体" w:cs="宋体"/>
          <w:color w:val="auto"/>
          <w:kern w:val="0"/>
          <w:sz w:val="24"/>
          <w:szCs w:val="24"/>
          <w:lang w:val="en-US" w:eastAsia="zh-CN"/>
        </w:rPr>
        <w:t>中对应部分按照以上内容做出修改。</w:t>
      </w:r>
    </w:p>
    <w:p w14:paraId="6278C9AB">
      <w:pPr>
        <w:pStyle w:val="3"/>
        <w:numPr>
          <w:ilvl w:val="0"/>
          <w:numId w:val="0"/>
        </w:numPr>
        <w:spacing w:line="360" w:lineRule="auto"/>
        <w:ind w:firstLine="240" w:firstLineChars="100"/>
        <w:rPr>
          <w:rFonts w:hint="default"/>
          <w:sz w:val="28"/>
          <w:szCs w:val="36"/>
          <w:lang w:val="en-US" w:eastAsia="zh-CN"/>
        </w:rPr>
      </w:pPr>
      <w:r>
        <w:rPr>
          <w:rFonts w:hint="eastAsia" w:ascii="宋体" w:hAnsi="宋体" w:cs="宋体"/>
          <w:color w:val="auto"/>
          <w:kern w:val="0"/>
          <w:sz w:val="24"/>
          <w:szCs w:val="24"/>
          <w:lang w:val="en-US" w:eastAsia="zh-CN"/>
        </w:rPr>
        <w:t>2.现重新发布本项目比选文件更正稿，详见附件。各潜在供应商可下载本项目比选文件更正稿制作响应文件，也可在原比选文件的基础上对以上补遗内容修改。</w:t>
      </w:r>
    </w:p>
    <w:p w14:paraId="23247BDA">
      <w:pPr>
        <w:pStyle w:val="3"/>
        <w:numPr>
          <w:ilvl w:val="0"/>
          <w:numId w:val="0"/>
        </w:numPr>
        <w:spacing w:line="360" w:lineRule="auto"/>
        <w:ind w:firstLine="480" w:firstLineChars="200"/>
        <w:jc w:val="right"/>
        <w:rPr>
          <w:rFonts w:hint="default" w:ascii="宋体" w:hAnsi="宋体" w:cs="宋体"/>
          <w:color w:val="auto"/>
          <w:kern w:val="0"/>
          <w:sz w:val="24"/>
          <w:szCs w:val="24"/>
          <w:lang w:val="en-US" w:eastAsia="zh-CN"/>
        </w:rPr>
      </w:pPr>
    </w:p>
    <w:p w14:paraId="2E7F337E">
      <w:pPr>
        <w:pStyle w:val="3"/>
        <w:numPr>
          <w:ilvl w:val="0"/>
          <w:numId w:val="0"/>
        </w:numPr>
        <w:spacing w:line="360" w:lineRule="auto"/>
        <w:ind w:firstLine="480" w:firstLineChars="200"/>
        <w:jc w:val="right"/>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采购人：西部科学城重庆高新区规划和自然资源局</w:t>
      </w:r>
    </w:p>
    <w:p w14:paraId="0CA94D8C">
      <w:pPr>
        <w:pStyle w:val="3"/>
        <w:numPr>
          <w:ilvl w:val="0"/>
          <w:numId w:val="0"/>
        </w:numPr>
        <w:spacing w:line="360" w:lineRule="auto"/>
        <w:ind w:firstLine="480" w:firstLineChars="200"/>
        <w:jc w:val="right"/>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采购代理机构：安徽百士德工程咨询有限公司</w:t>
      </w:r>
    </w:p>
    <w:p w14:paraId="367BB84C">
      <w:pPr>
        <w:pStyle w:val="3"/>
        <w:numPr>
          <w:ilvl w:val="0"/>
          <w:numId w:val="0"/>
        </w:numPr>
        <w:spacing w:line="360" w:lineRule="auto"/>
        <w:ind w:firstLine="480" w:firstLineChars="200"/>
        <w:jc w:val="righ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2025年10月17日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0DD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1D80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1D80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D6D0E"/>
    <w:rsid w:val="072C6C75"/>
    <w:rsid w:val="096227F5"/>
    <w:rsid w:val="09F61D50"/>
    <w:rsid w:val="0BB7550F"/>
    <w:rsid w:val="0C8F6FA3"/>
    <w:rsid w:val="0D531267"/>
    <w:rsid w:val="0DE46363"/>
    <w:rsid w:val="0FBD514C"/>
    <w:rsid w:val="0FF87EA4"/>
    <w:rsid w:val="114C66F9"/>
    <w:rsid w:val="12C02EFB"/>
    <w:rsid w:val="1495246B"/>
    <w:rsid w:val="14C842E9"/>
    <w:rsid w:val="176D73C9"/>
    <w:rsid w:val="17B172B6"/>
    <w:rsid w:val="1D977BB6"/>
    <w:rsid w:val="22BE4F7D"/>
    <w:rsid w:val="22DB5B2F"/>
    <w:rsid w:val="251A293E"/>
    <w:rsid w:val="25D725DE"/>
    <w:rsid w:val="26CB6C26"/>
    <w:rsid w:val="272C0C14"/>
    <w:rsid w:val="292024ED"/>
    <w:rsid w:val="29B411B9"/>
    <w:rsid w:val="2A2658E2"/>
    <w:rsid w:val="2B065713"/>
    <w:rsid w:val="2B381D70"/>
    <w:rsid w:val="2DC97292"/>
    <w:rsid w:val="2EF266DA"/>
    <w:rsid w:val="2FED0C50"/>
    <w:rsid w:val="301A1E2F"/>
    <w:rsid w:val="33974ACA"/>
    <w:rsid w:val="34270BD4"/>
    <w:rsid w:val="374C59AF"/>
    <w:rsid w:val="397B349E"/>
    <w:rsid w:val="39F74BA5"/>
    <w:rsid w:val="3C1A0EB4"/>
    <w:rsid w:val="3F5B5BD6"/>
    <w:rsid w:val="42997141"/>
    <w:rsid w:val="459534C4"/>
    <w:rsid w:val="4A3414FD"/>
    <w:rsid w:val="4AA91EEB"/>
    <w:rsid w:val="4B920BD1"/>
    <w:rsid w:val="4C682AF0"/>
    <w:rsid w:val="4C8428B7"/>
    <w:rsid w:val="4D19055F"/>
    <w:rsid w:val="4E922C96"/>
    <w:rsid w:val="4FDC7E99"/>
    <w:rsid w:val="571D1ECD"/>
    <w:rsid w:val="5AAB580B"/>
    <w:rsid w:val="5B21454D"/>
    <w:rsid w:val="5D722610"/>
    <w:rsid w:val="624B3430"/>
    <w:rsid w:val="62E657C5"/>
    <w:rsid w:val="633A7D85"/>
    <w:rsid w:val="64BA0C8C"/>
    <w:rsid w:val="694330B3"/>
    <w:rsid w:val="6AD62431"/>
    <w:rsid w:val="6B2E4BCE"/>
    <w:rsid w:val="6BBE4C73"/>
    <w:rsid w:val="6D2B458A"/>
    <w:rsid w:val="710D65AF"/>
    <w:rsid w:val="71B552EB"/>
    <w:rsid w:val="72F365FE"/>
    <w:rsid w:val="742E508B"/>
    <w:rsid w:val="75BE41ED"/>
    <w:rsid w:val="766823AB"/>
    <w:rsid w:val="7B0703E4"/>
    <w:rsid w:val="7E07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140" w:beforeLines="0" w:beforeAutospacing="0" w:after="140" w:afterLines="0" w:afterAutospacing="0" w:line="360"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napToGrid w:val="0"/>
      <w:spacing w:line="560" w:lineRule="atLeast"/>
      <w:ind w:firstLine="54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1346</Words>
  <Characters>1401</Characters>
  <Lines>0</Lines>
  <Paragraphs>0</Paragraphs>
  <TotalTime>0</TotalTime>
  <ScaleCrop>false</ScaleCrop>
  <LinksUpToDate>false</LinksUpToDate>
  <CharactersWithSpaces>1415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2025-06-19T15:20:00Z</dcterms:created>
  <dc:creator>Administrator</dc:creator>
  <cp:lastModifiedBy>hello_Lin</cp:lastModifiedBy>
  <dcterms:modified xsi:type="dcterms:W3CDTF">2025-10-17T12:14:30Z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eyJoZGlkIjoiMGU2NjRhMmYzNDllYzRlODY5NDZmZWQ1ZWE5M2Q0YjgiLCJ1c2VySWQiOiI2NDA2NDU2MTIifQ==</vt:lpwstr>
  </property>
  <property fmtid="{D5CDD505-2E9C-101B-9397-08002B2CF9AE}" pid="4" name="ICV">
    <vt:lpwstr>F21FC984F4BD4EA28724CCC863FC6C7E_12</vt:lpwstr>
  </property>
</Properties>
</file>