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3652E" w14:textId="77777777" w:rsidR="005912E7" w:rsidRPr="00EB55F6" w:rsidRDefault="005912E7">
      <w:pPr>
        <w:spacing w:line="360" w:lineRule="auto"/>
        <w:jc w:val="center"/>
        <w:rPr>
          <w:rFonts w:eastAsia="仿宋" w:hint="eastAsia"/>
        </w:rPr>
      </w:pPr>
    </w:p>
    <w:p w14:paraId="534D49C9" w14:textId="77777777" w:rsidR="005912E7" w:rsidRPr="00EB55F6" w:rsidRDefault="005912E7">
      <w:pPr>
        <w:spacing w:line="360" w:lineRule="auto"/>
        <w:rPr>
          <w:rFonts w:eastAsia="仿宋" w:hint="eastAsia"/>
        </w:rPr>
      </w:pPr>
    </w:p>
    <w:p w14:paraId="71B920F1" w14:textId="77777777" w:rsidR="005912E7" w:rsidRPr="00EB55F6" w:rsidRDefault="005912E7">
      <w:pPr>
        <w:spacing w:line="360" w:lineRule="auto"/>
        <w:jc w:val="center"/>
        <w:rPr>
          <w:rFonts w:eastAsia="仿宋" w:hint="eastAsia"/>
        </w:rPr>
      </w:pPr>
    </w:p>
    <w:p w14:paraId="4A2306B5" w14:textId="77777777" w:rsidR="005912E7" w:rsidRPr="00EB55F6" w:rsidRDefault="00000000">
      <w:pPr>
        <w:spacing w:line="360" w:lineRule="auto"/>
        <w:jc w:val="center"/>
        <w:rPr>
          <w:rFonts w:eastAsia="仿宋" w:hint="eastAsia"/>
          <w:sz w:val="84"/>
          <w:szCs w:val="84"/>
        </w:rPr>
      </w:pPr>
      <w:r w:rsidRPr="00EB55F6">
        <w:rPr>
          <w:rFonts w:eastAsia="仿宋" w:hint="eastAsia"/>
          <w:sz w:val="84"/>
          <w:szCs w:val="84"/>
        </w:rPr>
        <w:t>竞争性磋商文件</w:t>
      </w:r>
    </w:p>
    <w:p w14:paraId="06237AB2" w14:textId="77777777" w:rsidR="005912E7" w:rsidRPr="00EB55F6" w:rsidRDefault="005912E7">
      <w:pPr>
        <w:spacing w:line="360" w:lineRule="auto"/>
        <w:ind w:firstLine="640"/>
        <w:jc w:val="center"/>
        <w:rPr>
          <w:rFonts w:eastAsia="仿宋" w:hint="eastAsia"/>
          <w:sz w:val="32"/>
        </w:rPr>
      </w:pPr>
    </w:p>
    <w:p w14:paraId="6D5FFE24" w14:textId="77777777" w:rsidR="005912E7" w:rsidRPr="00EB55F6" w:rsidRDefault="005912E7">
      <w:pPr>
        <w:spacing w:line="360" w:lineRule="auto"/>
        <w:ind w:firstLine="640"/>
        <w:jc w:val="center"/>
        <w:rPr>
          <w:rFonts w:eastAsia="仿宋"/>
          <w:sz w:val="32"/>
        </w:rPr>
      </w:pPr>
    </w:p>
    <w:p w14:paraId="4F17E278" w14:textId="77777777" w:rsidR="00EB55F6" w:rsidRPr="00EB55F6" w:rsidRDefault="00EB55F6">
      <w:pPr>
        <w:spacing w:line="360" w:lineRule="auto"/>
        <w:ind w:firstLine="640"/>
        <w:jc w:val="center"/>
        <w:rPr>
          <w:rFonts w:eastAsia="仿宋" w:hint="eastAsia"/>
          <w:sz w:val="32"/>
        </w:rPr>
      </w:pPr>
    </w:p>
    <w:p w14:paraId="107733FB" w14:textId="77777777" w:rsidR="005912E7" w:rsidRPr="00EB55F6" w:rsidRDefault="005912E7">
      <w:pPr>
        <w:spacing w:line="360" w:lineRule="auto"/>
        <w:ind w:firstLine="640"/>
        <w:jc w:val="center"/>
        <w:rPr>
          <w:rFonts w:eastAsia="仿宋" w:hint="eastAsia"/>
          <w:sz w:val="32"/>
        </w:rPr>
      </w:pPr>
    </w:p>
    <w:p w14:paraId="55B51F24" w14:textId="77777777" w:rsidR="005912E7" w:rsidRPr="00EB55F6" w:rsidRDefault="005912E7">
      <w:pPr>
        <w:pStyle w:val="a5"/>
        <w:rPr>
          <w:rFonts w:ascii="Times New Roman" w:eastAsia="仿宋" w:hint="eastAsia"/>
        </w:rPr>
      </w:pPr>
    </w:p>
    <w:p w14:paraId="25FE4421" w14:textId="26C4721F" w:rsidR="005912E7" w:rsidRPr="00EB55F6" w:rsidRDefault="00000000">
      <w:pPr>
        <w:spacing w:line="360" w:lineRule="auto"/>
        <w:ind w:firstLineChars="200" w:firstLine="720"/>
        <w:rPr>
          <w:rFonts w:eastAsia="仿宋" w:hint="eastAsia"/>
          <w:sz w:val="36"/>
          <w:szCs w:val="36"/>
        </w:rPr>
      </w:pPr>
      <w:r w:rsidRPr="00EB55F6">
        <w:rPr>
          <w:rFonts w:eastAsia="仿宋" w:hint="eastAsia"/>
          <w:sz w:val="36"/>
          <w:szCs w:val="36"/>
        </w:rPr>
        <w:t>磋商文件编号：</w:t>
      </w:r>
      <w:r w:rsidRPr="00EB55F6">
        <w:rPr>
          <w:rFonts w:eastAsia="仿宋" w:hint="eastAsia"/>
          <w:sz w:val="36"/>
          <w:szCs w:val="36"/>
        </w:rPr>
        <w:t>CTDL-2025-</w:t>
      </w:r>
      <w:r w:rsidR="0000712C">
        <w:rPr>
          <w:rFonts w:eastAsia="仿宋" w:hint="eastAsia"/>
          <w:sz w:val="36"/>
          <w:szCs w:val="36"/>
        </w:rPr>
        <w:t>17</w:t>
      </w:r>
    </w:p>
    <w:p w14:paraId="4682D1D0" w14:textId="77777777" w:rsidR="005912E7" w:rsidRPr="00EB55F6" w:rsidRDefault="00000000">
      <w:pPr>
        <w:spacing w:line="360" w:lineRule="auto"/>
        <w:ind w:firstLineChars="200" w:firstLine="720"/>
        <w:jc w:val="left"/>
        <w:rPr>
          <w:rFonts w:eastAsia="仿宋" w:hint="eastAsia"/>
          <w:sz w:val="36"/>
          <w:szCs w:val="36"/>
        </w:rPr>
      </w:pPr>
      <w:r w:rsidRPr="00EB55F6">
        <w:rPr>
          <w:rFonts w:eastAsia="仿宋" w:hint="eastAsia"/>
          <w:sz w:val="36"/>
          <w:szCs w:val="36"/>
        </w:rPr>
        <w:t>项目名称：大渡口区青少年活动中心新建项目设计</w:t>
      </w:r>
    </w:p>
    <w:p w14:paraId="35FCAD2B" w14:textId="77777777" w:rsidR="005912E7" w:rsidRPr="00EB55F6" w:rsidRDefault="005912E7">
      <w:pPr>
        <w:spacing w:line="360" w:lineRule="auto"/>
        <w:ind w:firstLineChars="486" w:firstLine="1750"/>
        <w:rPr>
          <w:rFonts w:eastAsia="仿宋" w:hint="eastAsia"/>
          <w:sz w:val="36"/>
          <w:szCs w:val="30"/>
        </w:rPr>
      </w:pPr>
    </w:p>
    <w:p w14:paraId="3C3F2429" w14:textId="77777777" w:rsidR="005912E7" w:rsidRPr="00EB55F6" w:rsidRDefault="005912E7">
      <w:pPr>
        <w:spacing w:line="360" w:lineRule="auto"/>
        <w:rPr>
          <w:rFonts w:eastAsia="仿宋" w:hint="eastAsia"/>
          <w:sz w:val="36"/>
          <w:szCs w:val="30"/>
        </w:rPr>
      </w:pPr>
    </w:p>
    <w:p w14:paraId="2969B62D" w14:textId="77777777" w:rsidR="005912E7" w:rsidRPr="00EB55F6" w:rsidRDefault="005912E7">
      <w:pPr>
        <w:pStyle w:val="a5"/>
        <w:spacing w:line="360" w:lineRule="auto"/>
        <w:ind w:firstLine="640"/>
        <w:rPr>
          <w:rFonts w:ascii="Times New Roman" w:eastAsia="仿宋" w:hint="eastAsia"/>
        </w:rPr>
      </w:pPr>
    </w:p>
    <w:p w14:paraId="2221DE70" w14:textId="77777777" w:rsidR="005912E7" w:rsidRPr="00EB55F6" w:rsidRDefault="005912E7">
      <w:pPr>
        <w:rPr>
          <w:rFonts w:eastAsia="仿宋" w:hint="eastAsia"/>
        </w:rPr>
      </w:pPr>
    </w:p>
    <w:p w14:paraId="3EBF043D" w14:textId="77777777" w:rsidR="005912E7" w:rsidRPr="00EB55F6" w:rsidRDefault="005912E7">
      <w:pPr>
        <w:pStyle w:val="a5"/>
        <w:rPr>
          <w:rFonts w:ascii="Times New Roman" w:eastAsia="仿宋"/>
        </w:rPr>
      </w:pPr>
    </w:p>
    <w:p w14:paraId="12060155" w14:textId="77777777" w:rsidR="00EB55F6" w:rsidRPr="00EB55F6" w:rsidRDefault="00EB55F6" w:rsidP="00EB55F6"/>
    <w:p w14:paraId="121DA32F" w14:textId="77777777" w:rsidR="00EB55F6" w:rsidRPr="00EB55F6" w:rsidRDefault="00EB55F6" w:rsidP="00EB55F6"/>
    <w:p w14:paraId="1AD56917" w14:textId="77777777" w:rsidR="00EB55F6" w:rsidRPr="00EB55F6" w:rsidRDefault="00EB55F6" w:rsidP="00EB55F6">
      <w:pPr>
        <w:rPr>
          <w:rFonts w:hint="eastAsia"/>
        </w:rPr>
      </w:pPr>
    </w:p>
    <w:p w14:paraId="14649362" w14:textId="77777777" w:rsidR="005912E7" w:rsidRPr="00EB55F6" w:rsidRDefault="005912E7">
      <w:pPr>
        <w:spacing w:line="360" w:lineRule="auto"/>
        <w:ind w:firstLine="602"/>
        <w:jc w:val="center"/>
        <w:rPr>
          <w:rFonts w:eastAsia="仿宋" w:hint="eastAsia"/>
          <w:b/>
          <w:sz w:val="30"/>
          <w:szCs w:val="30"/>
        </w:rPr>
      </w:pPr>
    </w:p>
    <w:p w14:paraId="30E95298" w14:textId="77777777" w:rsidR="005912E7" w:rsidRPr="00EB55F6" w:rsidRDefault="00000000">
      <w:pPr>
        <w:pStyle w:val="a5"/>
        <w:spacing w:line="360" w:lineRule="auto"/>
        <w:ind w:firstLineChars="300" w:firstLine="1080"/>
        <w:rPr>
          <w:rFonts w:ascii="Times New Roman" w:eastAsia="仿宋" w:hint="eastAsia"/>
          <w:sz w:val="36"/>
          <w:szCs w:val="30"/>
        </w:rPr>
      </w:pPr>
      <w:r w:rsidRPr="00EB55F6">
        <w:rPr>
          <w:rFonts w:ascii="Times New Roman" w:eastAsia="仿宋" w:hint="eastAsia"/>
          <w:sz w:val="36"/>
          <w:szCs w:val="30"/>
        </w:rPr>
        <w:t>采购人：中国共产主义青年团重庆市大渡口区委员会</w:t>
      </w:r>
    </w:p>
    <w:p w14:paraId="5029DDE7" w14:textId="77777777" w:rsidR="005912E7" w:rsidRPr="00EB55F6" w:rsidRDefault="00000000">
      <w:pPr>
        <w:pStyle w:val="a5"/>
        <w:spacing w:line="360" w:lineRule="auto"/>
        <w:ind w:firstLineChars="300" w:firstLine="1080"/>
        <w:rPr>
          <w:rFonts w:ascii="Times New Roman" w:eastAsia="仿宋" w:hint="eastAsia"/>
          <w:sz w:val="36"/>
          <w:szCs w:val="30"/>
        </w:rPr>
      </w:pPr>
      <w:r w:rsidRPr="00EB55F6">
        <w:rPr>
          <w:rFonts w:ascii="Times New Roman" w:eastAsia="仿宋" w:hint="eastAsia"/>
          <w:sz w:val="36"/>
          <w:szCs w:val="30"/>
        </w:rPr>
        <w:t>代建单位：重庆市大渡口区城乡建设发展有限公司</w:t>
      </w:r>
    </w:p>
    <w:p w14:paraId="313DE9AB" w14:textId="77777777" w:rsidR="005912E7" w:rsidRPr="00EB55F6" w:rsidRDefault="00000000">
      <w:pPr>
        <w:pStyle w:val="a5"/>
        <w:spacing w:line="360" w:lineRule="auto"/>
        <w:ind w:firstLineChars="300" w:firstLine="1080"/>
        <w:rPr>
          <w:rFonts w:ascii="Times New Roman" w:eastAsia="仿宋" w:hint="eastAsia"/>
          <w:sz w:val="36"/>
          <w:szCs w:val="30"/>
        </w:rPr>
      </w:pPr>
      <w:r w:rsidRPr="00EB55F6">
        <w:rPr>
          <w:rFonts w:ascii="Times New Roman" w:eastAsia="仿宋" w:hint="eastAsia"/>
          <w:sz w:val="36"/>
          <w:szCs w:val="30"/>
        </w:rPr>
        <w:t>采购代理机构：重庆传霆工程管理有限公司</w:t>
      </w:r>
    </w:p>
    <w:p w14:paraId="59193892" w14:textId="0CA53F0A" w:rsidR="005912E7" w:rsidRPr="00EB55F6" w:rsidRDefault="00000000">
      <w:pPr>
        <w:spacing w:line="360" w:lineRule="auto"/>
        <w:jc w:val="center"/>
        <w:outlineLvl w:val="0"/>
        <w:rPr>
          <w:rFonts w:eastAsia="仿宋" w:hint="eastAsia"/>
          <w:sz w:val="36"/>
          <w:szCs w:val="30"/>
        </w:rPr>
      </w:pPr>
      <w:r w:rsidRPr="00EB55F6">
        <w:rPr>
          <w:rFonts w:eastAsia="仿宋" w:hint="eastAsia"/>
          <w:sz w:val="36"/>
          <w:szCs w:val="30"/>
        </w:rPr>
        <w:t>二〇二五年</w:t>
      </w:r>
      <w:r w:rsidR="00664711">
        <w:rPr>
          <w:rFonts w:eastAsia="仿宋" w:hint="eastAsia"/>
          <w:sz w:val="36"/>
          <w:szCs w:val="30"/>
        </w:rPr>
        <w:t>七</w:t>
      </w:r>
      <w:r w:rsidRPr="00EB55F6">
        <w:rPr>
          <w:rFonts w:eastAsia="仿宋" w:hint="eastAsia"/>
          <w:sz w:val="36"/>
          <w:szCs w:val="30"/>
        </w:rPr>
        <w:t>月</w:t>
      </w:r>
    </w:p>
    <w:p w14:paraId="76656D57" w14:textId="77777777" w:rsidR="005912E7" w:rsidRPr="00EB55F6" w:rsidRDefault="005912E7" w:rsidP="00EB55F6">
      <w:pPr>
        <w:spacing w:line="360" w:lineRule="auto"/>
        <w:ind w:firstLine="880"/>
        <w:outlineLvl w:val="0"/>
        <w:rPr>
          <w:rFonts w:eastAsia="仿宋" w:hint="eastAsia"/>
          <w:sz w:val="44"/>
          <w:szCs w:val="28"/>
        </w:rPr>
        <w:sectPr w:rsidR="005912E7" w:rsidRPr="00EB55F6">
          <w:footerReference w:type="even" r:id="rId8"/>
          <w:footerReference w:type="first" r:id="rId9"/>
          <w:pgSz w:w="11907" w:h="16840"/>
          <w:pgMar w:top="1134" w:right="1191" w:bottom="1134" w:left="1304" w:header="851" w:footer="992" w:gutter="0"/>
          <w:pgNumType w:fmt="numberInDash" w:start="1"/>
          <w:cols w:space="720"/>
          <w:docGrid w:linePitch="380" w:charSpace="-5735"/>
        </w:sectPr>
      </w:pPr>
    </w:p>
    <w:p w14:paraId="66253A94" w14:textId="26BA6E5F" w:rsidR="005912E7" w:rsidRPr="00EB55F6" w:rsidRDefault="005912E7">
      <w:pPr>
        <w:rPr>
          <w:rFonts w:eastAsia="仿宋" w:hint="eastAsia"/>
          <w:sz w:val="44"/>
          <w:szCs w:val="28"/>
        </w:rPr>
      </w:pPr>
    </w:p>
    <w:p w14:paraId="54295829" w14:textId="77777777" w:rsidR="005912E7" w:rsidRPr="00EB55F6" w:rsidRDefault="00000000" w:rsidP="00EB55F6">
      <w:pPr>
        <w:spacing w:line="360" w:lineRule="auto"/>
        <w:jc w:val="center"/>
        <w:outlineLvl w:val="0"/>
        <w:rPr>
          <w:rFonts w:eastAsia="仿宋" w:hint="eastAsia"/>
          <w:sz w:val="44"/>
          <w:szCs w:val="28"/>
        </w:rPr>
      </w:pPr>
      <w:r w:rsidRPr="00EB55F6">
        <w:rPr>
          <w:rFonts w:eastAsia="仿宋" w:hint="eastAsia"/>
          <w:sz w:val="44"/>
          <w:szCs w:val="28"/>
        </w:rPr>
        <w:t>目</w:t>
      </w:r>
      <w:r w:rsidRPr="00EB55F6">
        <w:rPr>
          <w:rFonts w:eastAsia="仿宋" w:hint="eastAsia"/>
          <w:sz w:val="44"/>
          <w:szCs w:val="28"/>
        </w:rPr>
        <w:t xml:space="preserve">   </w:t>
      </w:r>
      <w:r w:rsidRPr="00EB55F6">
        <w:rPr>
          <w:rFonts w:eastAsia="仿宋" w:hint="eastAsia"/>
          <w:sz w:val="44"/>
          <w:szCs w:val="28"/>
        </w:rPr>
        <w:t>录</w:t>
      </w:r>
    </w:p>
    <w:p w14:paraId="6F9EB18C" w14:textId="77777777" w:rsidR="005912E7" w:rsidRPr="00EB55F6" w:rsidRDefault="00000000">
      <w:pPr>
        <w:pStyle w:val="TOC2"/>
        <w:tabs>
          <w:tab w:val="right" w:leader="dot" w:pos="9402"/>
        </w:tabs>
        <w:spacing w:line="360" w:lineRule="auto"/>
        <w:ind w:leftChars="0" w:left="0"/>
        <w:rPr>
          <w:rFonts w:eastAsia="仿宋" w:hint="eastAsia"/>
          <w:sz w:val="22"/>
          <w:szCs w:val="24"/>
          <w14:ligatures w14:val="standardContextual"/>
        </w:rPr>
      </w:pPr>
      <w:r w:rsidRPr="00EB55F6">
        <w:rPr>
          <w:rFonts w:eastAsia="仿宋" w:hint="eastAsia"/>
          <w:sz w:val="22"/>
          <w:szCs w:val="22"/>
        </w:rPr>
        <w:fldChar w:fldCharType="begin"/>
      </w:r>
      <w:r w:rsidRPr="00EB55F6">
        <w:rPr>
          <w:rFonts w:eastAsia="仿宋" w:hint="eastAsia"/>
          <w:sz w:val="22"/>
          <w:szCs w:val="22"/>
        </w:rPr>
        <w:instrText xml:space="preserve"> TOC \o "1-3" \h \z </w:instrText>
      </w:r>
      <w:r w:rsidRPr="00EB55F6">
        <w:rPr>
          <w:rFonts w:eastAsia="仿宋" w:hint="eastAsia"/>
          <w:sz w:val="22"/>
          <w:szCs w:val="22"/>
        </w:rPr>
        <w:fldChar w:fldCharType="separate"/>
      </w:r>
      <w:hyperlink w:anchor="_Toc176793069" w:history="1">
        <w:r w:rsidRPr="00EB55F6">
          <w:rPr>
            <w:rStyle w:val="af7"/>
            <w:rFonts w:eastAsia="仿宋" w:hint="eastAsia"/>
            <w:color w:val="auto"/>
            <w:sz w:val="32"/>
            <w:szCs w:val="21"/>
          </w:rPr>
          <w:t>第一篇</w:t>
        </w:r>
        <w:r w:rsidRPr="00EB55F6">
          <w:rPr>
            <w:rStyle w:val="af7"/>
            <w:rFonts w:eastAsia="仿宋" w:hint="eastAsia"/>
            <w:color w:val="auto"/>
            <w:sz w:val="32"/>
            <w:szCs w:val="21"/>
          </w:rPr>
          <w:t xml:space="preserve">  </w:t>
        </w:r>
        <w:r w:rsidRPr="00EB55F6">
          <w:rPr>
            <w:rStyle w:val="af7"/>
            <w:rFonts w:eastAsia="仿宋" w:hint="eastAsia"/>
            <w:color w:val="auto"/>
            <w:sz w:val="32"/>
            <w:szCs w:val="21"/>
          </w:rPr>
          <w:t>采购邀请书</w:t>
        </w:r>
        <w:r w:rsidRPr="00EB55F6">
          <w:rPr>
            <w:rFonts w:eastAsia="仿宋" w:hint="eastAsia"/>
            <w:sz w:val="32"/>
            <w:szCs w:val="21"/>
          </w:rPr>
          <w:tab/>
        </w:r>
        <w:r w:rsidRPr="00EB55F6">
          <w:rPr>
            <w:rFonts w:eastAsia="仿宋" w:hint="eastAsia"/>
            <w:sz w:val="32"/>
            <w:szCs w:val="21"/>
          </w:rPr>
          <w:fldChar w:fldCharType="begin"/>
        </w:r>
        <w:r w:rsidRPr="00EB55F6">
          <w:rPr>
            <w:rFonts w:eastAsia="仿宋" w:hint="eastAsia"/>
            <w:sz w:val="32"/>
            <w:szCs w:val="21"/>
          </w:rPr>
          <w:instrText xml:space="preserve"> PAGEREF _Toc176793069 \h </w:instrText>
        </w:r>
        <w:r w:rsidRPr="00EB55F6">
          <w:rPr>
            <w:rFonts w:eastAsia="仿宋" w:hint="eastAsia"/>
            <w:sz w:val="32"/>
            <w:szCs w:val="21"/>
          </w:rPr>
        </w:r>
        <w:r w:rsidRPr="00EB55F6">
          <w:rPr>
            <w:rFonts w:eastAsia="仿宋" w:hint="eastAsia"/>
            <w:sz w:val="32"/>
            <w:szCs w:val="21"/>
          </w:rPr>
          <w:fldChar w:fldCharType="separate"/>
        </w:r>
        <w:r w:rsidRPr="00EB55F6">
          <w:rPr>
            <w:rFonts w:eastAsia="仿宋" w:hint="eastAsia"/>
            <w:sz w:val="32"/>
            <w:szCs w:val="21"/>
          </w:rPr>
          <w:t>3</w:t>
        </w:r>
        <w:r w:rsidRPr="00EB55F6">
          <w:rPr>
            <w:rFonts w:eastAsia="仿宋" w:hint="eastAsia"/>
            <w:sz w:val="32"/>
            <w:szCs w:val="21"/>
          </w:rPr>
          <w:fldChar w:fldCharType="end"/>
        </w:r>
      </w:hyperlink>
    </w:p>
    <w:p w14:paraId="2A9F597B" w14:textId="77777777" w:rsidR="005912E7" w:rsidRPr="00EB55F6" w:rsidRDefault="00000000">
      <w:pPr>
        <w:pStyle w:val="TOC2"/>
        <w:tabs>
          <w:tab w:val="right" w:leader="dot" w:pos="9402"/>
        </w:tabs>
        <w:spacing w:line="360" w:lineRule="auto"/>
        <w:ind w:leftChars="0" w:left="0"/>
        <w:rPr>
          <w:rFonts w:eastAsia="仿宋" w:hint="eastAsia"/>
          <w:sz w:val="22"/>
          <w:szCs w:val="24"/>
          <w14:ligatures w14:val="standardContextual"/>
        </w:rPr>
      </w:pPr>
      <w:hyperlink w:anchor="_Toc176793083" w:history="1">
        <w:r w:rsidRPr="00EB55F6">
          <w:rPr>
            <w:rStyle w:val="af7"/>
            <w:rFonts w:eastAsia="仿宋" w:hint="eastAsia"/>
            <w:color w:val="auto"/>
            <w:sz w:val="32"/>
            <w:szCs w:val="21"/>
          </w:rPr>
          <w:t>第三篇</w:t>
        </w:r>
        <w:r w:rsidRPr="00EB55F6">
          <w:rPr>
            <w:rStyle w:val="af7"/>
            <w:rFonts w:eastAsia="仿宋" w:hint="eastAsia"/>
            <w:color w:val="auto"/>
            <w:sz w:val="32"/>
            <w:szCs w:val="21"/>
          </w:rPr>
          <w:t xml:space="preserve">  </w:t>
        </w:r>
        <w:r w:rsidRPr="00EB55F6">
          <w:rPr>
            <w:rStyle w:val="af7"/>
            <w:rFonts w:eastAsia="仿宋" w:hint="eastAsia"/>
            <w:color w:val="auto"/>
            <w:sz w:val="32"/>
            <w:szCs w:val="21"/>
          </w:rPr>
          <w:t>项目商务需求</w:t>
        </w:r>
        <w:r w:rsidRPr="00EB55F6">
          <w:rPr>
            <w:rFonts w:eastAsia="仿宋" w:hint="eastAsia"/>
            <w:sz w:val="32"/>
            <w:szCs w:val="21"/>
          </w:rPr>
          <w:tab/>
        </w:r>
        <w:r w:rsidRPr="00EB55F6">
          <w:rPr>
            <w:rFonts w:eastAsia="仿宋" w:hint="eastAsia"/>
            <w:sz w:val="32"/>
            <w:szCs w:val="21"/>
          </w:rPr>
          <w:fldChar w:fldCharType="begin"/>
        </w:r>
        <w:r w:rsidRPr="00EB55F6">
          <w:rPr>
            <w:rFonts w:eastAsia="仿宋" w:hint="eastAsia"/>
            <w:sz w:val="32"/>
            <w:szCs w:val="21"/>
          </w:rPr>
          <w:instrText xml:space="preserve"> PAGEREF _Toc176793083 \h </w:instrText>
        </w:r>
        <w:r w:rsidRPr="00EB55F6">
          <w:rPr>
            <w:rFonts w:eastAsia="仿宋" w:hint="eastAsia"/>
            <w:sz w:val="32"/>
            <w:szCs w:val="21"/>
          </w:rPr>
        </w:r>
        <w:r w:rsidRPr="00EB55F6">
          <w:rPr>
            <w:rFonts w:eastAsia="仿宋" w:hint="eastAsia"/>
            <w:sz w:val="32"/>
            <w:szCs w:val="21"/>
          </w:rPr>
          <w:fldChar w:fldCharType="separate"/>
        </w:r>
        <w:r w:rsidRPr="00EB55F6">
          <w:rPr>
            <w:rFonts w:eastAsia="仿宋" w:hint="eastAsia"/>
            <w:sz w:val="32"/>
            <w:szCs w:val="21"/>
          </w:rPr>
          <w:t>10</w:t>
        </w:r>
        <w:r w:rsidRPr="00EB55F6">
          <w:rPr>
            <w:rFonts w:eastAsia="仿宋" w:hint="eastAsia"/>
            <w:sz w:val="32"/>
            <w:szCs w:val="21"/>
          </w:rPr>
          <w:fldChar w:fldCharType="end"/>
        </w:r>
      </w:hyperlink>
    </w:p>
    <w:p w14:paraId="6AC8612A" w14:textId="77777777" w:rsidR="005912E7" w:rsidRPr="00EB55F6" w:rsidRDefault="00000000">
      <w:pPr>
        <w:pStyle w:val="TOC2"/>
        <w:tabs>
          <w:tab w:val="right" w:leader="dot" w:pos="9402"/>
        </w:tabs>
        <w:spacing w:line="360" w:lineRule="auto"/>
        <w:ind w:leftChars="0" w:left="0"/>
        <w:rPr>
          <w:rFonts w:eastAsia="仿宋" w:hint="eastAsia"/>
          <w:sz w:val="22"/>
          <w:szCs w:val="24"/>
          <w14:ligatures w14:val="standardContextual"/>
        </w:rPr>
      </w:pPr>
      <w:hyperlink w:anchor="_Toc176793090" w:history="1">
        <w:r w:rsidRPr="00EB55F6">
          <w:rPr>
            <w:rStyle w:val="af7"/>
            <w:rFonts w:eastAsia="仿宋" w:hint="eastAsia"/>
            <w:color w:val="auto"/>
            <w:sz w:val="32"/>
            <w:szCs w:val="21"/>
          </w:rPr>
          <w:t>第四篇</w:t>
        </w:r>
        <w:r w:rsidRPr="00EB55F6">
          <w:rPr>
            <w:rStyle w:val="af7"/>
            <w:rFonts w:eastAsia="仿宋" w:hint="eastAsia"/>
            <w:color w:val="auto"/>
            <w:sz w:val="32"/>
            <w:szCs w:val="21"/>
          </w:rPr>
          <w:t xml:space="preserve">  </w:t>
        </w:r>
        <w:r w:rsidRPr="00EB55F6">
          <w:rPr>
            <w:rStyle w:val="af7"/>
            <w:rFonts w:eastAsia="仿宋" w:hint="eastAsia"/>
            <w:color w:val="auto"/>
            <w:sz w:val="32"/>
            <w:szCs w:val="21"/>
          </w:rPr>
          <w:t>磋商程序及方法、评审标准、无效响应和采购终止</w:t>
        </w:r>
        <w:r w:rsidRPr="00EB55F6">
          <w:rPr>
            <w:rFonts w:eastAsia="仿宋" w:hint="eastAsia"/>
            <w:sz w:val="32"/>
            <w:szCs w:val="21"/>
          </w:rPr>
          <w:tab/>
        </w:r>
        <w:r w:rsidRPr="00EB55F6">
          <w:rPr>
            <w:rFonts w:eastAsia="仿宋" w:hint="eastAsia"/>
            <w:sz w:val="32"/>
            <w:szCs w:val="21"/>
          </w:rPr>
          <w:fldChar w:fldCharType="begin"/>
        </w:r>
        <w:r w:rsidRPr="00EB55F6">
          <w:rPr>
            <w:rFonts w:eastAsia="仿宋" w:hint="eastAsia"/>
            <w:sz w:val="32"/>
            <w:szCs w:val="21"/>
          </w:rPr>
          <w:instrText xml:space="preserve"> PAGEREF _Toc176793090 \h </w:instrText>
        </w:r>
        <w:r w:rsidRPr="00EB55F6">
          <w:rPr>
            <w:rFonts w:eastAsia="仿宋" w:hint="eastAsia"/>
            <w:sz w:val="32"/>
            <w:szCs w:val="21"/>
          </w:rPr>
        </w:r>
        <w:r w:rsidRPr="00EB55F6">
          <w:rPr>
            <w:rFonts w:eastAsia="仿宋" w:hint="eastAsia"/>
            <w:sz w:val="32"/>
            <w:szCs w:val="21"/>
          </w:rPr>
          <w:fldChar w:fldCharType="separate"/>
        </w:r>
        <w:r w:rsidRPr="00EB55F6">
          <w:rPr>
            <w:rFonts w:eastAsia="仿宋" w:hint="eastAsia"/>
            <w:sz w:val="32"/>
            <w:szCs w:val="21"/>
          </w:rPr>
          <w:t>13</w:t>
        </w:r>
        <w:r w:rsidRPr="00EB55F6">
          <w:rPr>
            <w:rFonts w:eastAsia="仿宋" w:hint="eastAsia"/>
            <w:sz w:val="32"/>
            <w:szCs w:val="21"/>
          </w:rPr>
          <w:fldChar w:fldCharType="end"/>
        </w:r>
      </w:hyperlink>
    </w:p>
    <w:p w14:paraId="3D21BF86" w14:textId="77777777" w:rsidR="005912E7" w:rsidRPr="00EB55F6" w:rsidRDefault="00000000">
      <w:pPr>
        <w:pStyle w:val="TOC2"/>
        <w:tabs>
          <w:tab w:val="right" w:leader="dot" w:pos="9402"/>
        </w:tabs>
        <w:spacing w:line="360" w:lineRule="auto"/>
        <w:ind w:leftChars="0" w:left="0"/>
        <w:rPr>
          <w:rFonts w:eastAsia="仿宋" w:hint="eastAsia"/>
          <w:sz w:val="22"/>
          <w:szCs w:val="24"/>
          <w14:ligatures w14:val="standardContextual"/>
        </w:rPr>
      </w:pPr>
      <w:hyperlink w:anchor="_Toc176793095" w:history="1">
        <w:r w:rsidRPr="00EB55F6">
          <w:rPr>
            <w:rStyle w:val="af7"/>
            <w:rFonts w:eastAsia="仿宋" w:hint="eastAsia"/>
            <w:color w:val="auto"/>
            <w:sz w:val="32"/>
            <w:szCs w:val="21"/>
          </w:rPr>
          <w:t>第五篇</w:t>
        </w:r>
        <w:r w:rsidRPr="00EB55F6">
          <w:rPr>
            <w:rStyle w:val="af7"/>
            <w:rFonts w:eastAsia="仿宋" w:hint="eastAsia"/>
            <w:color w:val="auto"/>
            <w:sz w:val="32"/>
            <w:szCs w:val="21"/>
          </w:rPr>
          <w:t xml:space="preserve">  </w:t>
        </w:r>
        <w:r w:rsidRPr="00EB55F6">
          <w:rPr>
            <w:rStyle w:val="af7"/>
            <w:rFonts w:eastAsia="仿宋" w:hint="eastAsia"/>
            <w:color w:val="auto"/>
            <w:sz w:val="32"/>
            <w:szCs w:val="21"/>
          </w:rPr>
          <w:t>供应商须知</w:t>
        </w:r>
        <w:r w:rsidRPr="00EB55F6">
          <w:rPr>
            <w:rFonts w:eastAsia="仿宋" w:hint="eastAsia"/>
            <w:sz w:val="32"/>
            <w:szCs w:val="21"/>
          </w:rPr>
          <w:tab/>
        </w:r>
        <w:r w:rsidRPr="00EB55F6">
          <w:rPr>
            <w:rFonts w:eastAsia="仿宋" w:hint="eastAsia"/>
            <w:sz w:val="32"/>
            <w:szCs w:val="21"/>
          </w:rPr>
          <w:fldChar w:fldCharType="begin"/>
        </w:r>
        <w:r w:rsidRPr="00EB55F6">
          <w:rPr>
            <w:rFonts w:eastAsia="仿宋" w:hint="eastAsia"/>
            <w:sz w:val="32"/>
            <w:szCs w:val="21"/>
          </w:rPr>
          <w:instrText xml:space="preserve"> PAGEREF _Toc176793095 \h </w:instrText>
        </w:r>
        <w:r w:rsidRPr="00EB55F6">
          <w:rPr>
            <w:rFonts w:eastAsia="仿宋" w:hint="eastAsia"/>
            <w:sz w:val="32"/>
            <w:szCs w:val="21"/>
          </w:rPr>
        </w:r>
        <w:r w:rsidRPr="00EB55F6">
          <w:rPr>
            <w:rFonts w:eastAsia="仿宋" w:hint="eastAsia"/>
            <w:sz w:val="32"/>
            <w:szCs w:val="21"/>
          </w:rPr>
          <w:fldChar w:fldCharType="separate"/>
        </w:r>
        <w:r w:rsidRPr="00EB55F6">
          <w:rPr>
            <w:rFonts w:eastAsia="仿宋" w:hint="eastAsia"/>
            <w:sz w:val="32"/>
            <w:szCs w:val="21"/>
          </w:rPr>
          <w:t>20</w:t>
        </w:r>
        <w:r w:rsidRPr="00EB55F6">
          <w:rPr>
            <w:rFonts w:eastAsia="仿宋" w:hint="eastAsia"/>
            <w:sz w:val="32"/>
            <w:szCs w:val="21"/>
          </w:rPr>
          <w:fldChar w:fldCharType="end"/>
        </w:r>
      </w:hyperlink>
    </w:p>
    <w:p w14:paraId="12CC3356" w14:textId="77777777" w:rsidR="005912E7" w:rsidRPr="00EB55F6" w:rsidRDefault="00000000">
      <w:pPr>
        <w:pStyle w:val="TOC2"/>
        <w:tabs>
          <w:tab w:val="right" w:leader="dot" w:pos="9402"/>
        </w:tabs>
        <w:spacing w:line="360" w:lineRule="auto"/>
        <w:ind w:leftChars="0" w:left="0"/>
        <w:rPr>
          <w:rFonts w:eastAsia="仿宋" w:hint="eastAsia"/>
          <w:sz w:val="22"/>
          <w:szCs w:val="24"/>
          <w14:ligatures w14:val="standardContextual"/>
        </w:rPr>
      </w:pPr>
      <w:hyperlink w:anchor="_Toc176793103" w:history="1">
        <w:r w:rsidRPr="00EB55F6">
          <w:rPr>
            <w:rStyle w:val="af7"/>
            <w:rFonts w:eastAsia="仿宋" w:hint="eastAsia"/>
            <w:color w:val="auto"/>
            <w:sz w:val="32"/>
            <w:szCs w:val="21"/>
          </w:rPr>
          <w:t>第六篇</w:t>
        </w:r>
        <w:r w:rsidRPr="00EB55F6">
          <w:rPr>
            <w:rStyle w:val="af7"/>
            <w:rFonts w:eastAsia="仿宋" w:hint="eastAsia"/>
            <w:color w:val="auto"/>
            <w:sz w:val="32"/>
            <w:szCs w:val="21"/>
          </w:rPr>
          <w:t xml:space="preserve">  </w:t>
        </w:r>
        <w:r w:rsidRPr="00EB55F6">
          <w:rPr>
            <w:rStyle w:val="af7"/>
            <w:rFonts w:eastAsia="仿宋" w:hint="eastAsia"/>
            <w:color w:val="auto"/>
            <w:sz w:val="32"/>
            <w:szCs w:val="21"/>
          </w:rPr>
          <w:t>合同草案条款</w:t>
        </w:r>
        <w:r w:rsidRPr="00EB55F6">
          <w:rPr>
            <w:rFonts w:eastAsia="仿宋" w:hint="eastAsia"/>
            <w:sz w:val="32"/>
            <w:szCs w:val="21"/>
          </w:rPr>
          <w:tab/>
        </w:r>
        <w:r w:rsidRPr="00EB55F6">
          <w:rPr>
            <w:rFonts w:eastAsia="仿宋" w:hint="eastAsia"/>
            <w:sz w:val="32"/>
            <w:szCs w:val="21"/>
          </w:rPr>
          <w:fldChar w:fldCharType="begin"/>
        </w:r>
        <w:r w:rsidRPr="00EB55F6">
          <w:rPr>
            <w:rFonts w:eastAsia="仿宋" w:hint="eastAsia"/>
            <w:sz w:val="32"/>
            <w:szCs w:val="21"/>
          </w:rPr>
          <w:instrText xml:space="preserve"> PAGEREF _Toc176793103 \h </w:instrText>
        </w:r>
        <w:r w:rsidRPr="00EB55F6">
          <w:rPr>
            <w:rFonts w:eastAsia="仿宋" w:hint="eastAsia"/>
            <w:sz w:val="32"/>
            <w:szCs w:val="21"/>
          </w:rPr>
        </w:r>
        <w:r w:rsidRPr="00EB55F6">
          <w:rPr>
            <w:rFonts w:eastAsia="仿宋" w:hint="eastAsia"/>
            <w:sz w:val="32"/>
            <w:szCs w:val="21"/>
          </w:rPr>
          <w:fldChar w:fldCharType="separate"/>
        </w:r>
        <w:r w:rsidRPr="00EB55F6">
          <w:rPr>
            <w:rFonts w:eastAsia="仿宋" w:hint="eastAsia"/>
            <w:sz w:val="32"/>
            <w:szCs w:val="21"/>
          </w:rPr>
          <w:t>27</w:t>
        </w:r>
        <w:r w:rsidRPr="00EB55F6">
          <w:rPr>
            <w:rFonts w:eastAsia="仿宋" w:hint="eastAsia"/>
            <w:sz w:val="32"/>
            <w:szCs w:val="21"/>
          </w:rPr>
          <w:fldChar w:fldCharType="end"/>
        </w:r>
      </w:hyperlink>
    </w:p>
    <w:p w14:paraId="608FC4B8" w14:textId="77777777" w:rsidR="005912E7" w:rsidRPr="00EB55F6" w:rsidRDefault="00000000">
      <w:pPr>
        <w:pStyle w:val="TOC2"/>
        <w:tabs>
          <w:tab w:val="right" w:leader="dot" w:pos="9402"/>
        </w:tabs>
        <w:spacing w:line="360" w:lineRule="auto"/>
        <w:ind w:leftChars="0" w:left="0"/>
        <w:rPr>
          <w:rFonts w:eastAsia="仿宋" w:hint="eastAsia"/>
          <w:sz w:val="22"/>
          <w:szCs w:val="24"/>
          <w14:ligatures w14:val="standardContextual"/>
        </w:rPr>
      </w:pPr>
      <w:hyperlink w:anchor="_Toc176793105" w:history="1">
        <w:r w:rsidRPr="00EB55F6">
          <w:rPr>
            <w:rStyle w:val="af7"/>
            <w:rFonts w:eastAsia="仿宋" w:hint="eastAsia"/>
            <w:color w:val="auto"/>
            <w:sz w:val="32"/>
            <w:szCs w:val="21"/>
          </w:rPr>
          <w:t>第七篇</w:t>
        </w:r>
        <w:r w:rsidRPr="00EB55F6">
          <w:rPr>
            <w:rStyle w:val="af7"/>
            <w:rFonts w:eastAsia="仿宋" w:hint="eastAsia"/>
            <w:color w:val="auto"/>
            <w:sz w:val="32"/>
            <w:szCs w:val="21"/>
          </w:rPr>
          <w:t xml:space="preserve">  </w:t>
        </w:r>
        <w:r w:rsidRPr="00EB55F6">
          <w:rPr>
            <w:rStyle w:val="af7"/>
            <w:rFonts w:eastAsia="仿宋" w:hint="eastAsia"/>
            <w:color w:val="auto"/>
            <w:sz w:val="32"/>
            <w:szCs w:val="21"/>
          </w:rPr>
          <w:t>响应文件编制要求</w:t>
        </w:r>
        <w:r w:rsidRPr="00EB55F6">
          <w:rPr>
            <w:rFonts w:eastAsia="仿宋" w:hint="eastAsia"/>
            <w:sz w:val="32"/>
            <w:szCs w:val="21"/>
          </w:rPr>
          <w:tab/>
        </w:r>
        <w:r w:rsidRPr="00EB55F6">
          <w:rPr>
            <w:rFonts w:eastAsia="仿宋" w:hint="eastAsia"/>
            <w:sz w:val="32"/>
            <w:szCs w:val="21"/>
          </w:rPr>
          <w:fldChar w:fldCharType="begin"/>
        </w:r>
        <w:r w:rsidRPr="00EB55F6">
          <w:rPr>
            <w:rFonts w:eastAsia="仿宋" w:hint="eastAsia"/>
            <w:sz w:val="32"/>
            <w:szCs w:val="21"/>
          </w:rPr>
          <w:instrText xml:space="preserve"> PAGEREF _Toc176793105 \h </w:instrText>
        </w:r>
        <w:r w:rsidRPr="00EB55F6">
          <w:rPr>
            <w:rFonts w:eastAsia="仿宋" w:hint="eastAsia"/>
            <w:sz w:val="32"/>
            <w:szCs w:val="21"/>
          </w:rPr>
        </w:r>
        <w:r w:rsidRPr="00EB55F6">
          <w:rPr>
            <w:rFonts w:eastAsia="仿宋" w:hint="eastAsia"/>
            <w:sz w:val="32"/>
            <w:szCs w:val="21"/>
          </w:rPr>
          <w:fldChar w:fldCharType="separate"/>
        </w:r>
        <w:r w:rsidRPr="00EB55F6">
          <w:rPr>
            <w:rFonts w:eastAsia="仿宋" w:hint="eastAsia"/>
            <w:sz w:val="32"/>
            <w:szCs w:val="21"/>
          </w:rPr>
          <w:t>86</w:t>
        </w:r>
        <w:r w:rsidRPr="00EB55F6">
          <w:rPr>
            <w:rFonts w:eastAsia="仿宋" w:hint="eastAsia"/>
            <w:sz w:val="32"/>
            <w:szCs w:val="21"/>
          </w:rPr>
          <w:fldChar w:fldCharType="end"/>
        </w:r>
      </w:hyperlink>
    </w:p>
    <w:p w14:paraId="49E0EAF2" w14:textId="77777777" w:rsidR="005912E7" w:rsidRPr="00EB55F6" w:rsidRDefault="00000000">
      <w:pPr>
        <w:pStyle w:val="TOC2"/>
        <w:tabs>
          <w:tab w:val="right" w:leader="dot" w:pos="9402"/>
        </w:tabs>
        <w:spacing w:line="360" w:lineRule="auto"/>
        <w:ind w:leftChars="0" w:left="0"/>
        <w:jc w:val="center"/>
        <w:rPr>
          <w:rFonts w:eastAsia="仿宋" w:hint="eastAsia"/>
          <w:sz w:val="18"/>
          <w:szCs w:val="22"/>
        </w:rPr>
        <w:sectPr w:rsidR="005912E7" w:rsidRPr="00EB55F6">
          <w:footerReference w:type="default" r:id="rId10"/>
          <w:pgSz w:w="11907" w:h="16840"/>
          <w:pgMar w:top="1134" w:right="1191" w:bottom="1134" w:left="1304" w:header="851" w:footer="992" w:gutter="0"/>
          <w:pgNumType w:start="1"/>
          <w:cols w:space="720"/>
          <w:docGrid w:linePitch="380" w:charSpace="-5735"/>
        </w:sectPr>
      </w:pPr>
      <w:r w:rsidRPr="00EB55F6">
        <w:rPr>
          <w:rFonts w:eastAsia="仿宋" w:hint="eastAsia"/>
          <w:sz w:val="32"/>
          <w:szCs w:val="22"/>
        </w:rPr>
        <w:fldChar w:fldCharType="end"/>
      </w:r>
    </w:p>
    <w:p w14:paraId="6A617F31" w14:textId="77777777" w:rsidR="005912E7" w:rsidRPr="00EB55F6" w:rsidRDefault="00000000">
      <w:pPr>
        <w:pStyle w:val="2"/>
        <w:spacing w:line="360" w:lineRule="auto"/>
        <w:rPr>
          <w:rFonts w:ascii="Times New Roman" w:eastAsia="仿宋" w:hAnsi="Times New Roman" w:cs="Times New Roman" w:hint="eastAsia"/>
          <w:b/>
        </w:rPr>
      </w:pPr>
      <w:bookmarkStart w:id="0" w:name="_Toc176793069"/>
      <w:bookmarkStart w:id="1" w:name="_Toc11641050"/>
      <w:bookmarkStart w:id="2" w:name="_Toc12789052"/>
      <w:r w:rsidRPr="00EB55F6">
        <w:rPr>
          <w:rFonts w:ascii="Times New Roman" w:eastAsia="仿宋" w:hAnsi="Times New Roman" w:cs="Times New Roman" w:hint="eastAsia"/>
        </w:rPr>
        <w:lastRenderedPageBreak/>
        <w:t>第一篇</w:t>
      </w:r>
      <w:r w:rsidRPr="00EB55F6">
        <w:rPr>
          <w:rFonts w:ascii="Times New Roman" w:eastAsia="仿宋" w:hAnsi="Times New Roman" w:cs="Times New Roman" w:hint="eastAsia"/>
        </w:rPr>
        <w:t xml:space="preserve">  </w:t>
      </w:r>
      <w:r w:rsidRPr="00EB55F6">
        <w:rPr>
          <w:rFonts w:ascii="Times New Roman" w:eastAsia="仿宋" w:hAnsi="Times New Roman" w:cs="Times New Roman" w:hint="eastAsia"/>
        </w:rPr>
        <w:t>采购邀请书</w:t>
      </w:r>
      <w:bookmarkEnd w:id="0"/>
      <w:bookmarkEnd w:id="1"/>
      <w:bookmarkEnd w:id="2"/>
    </w:p>
    <w:p w14:paraId="50C61FB9" w14:textId="410D8546" w:rsidR="005912E7" w:rsidRPr="00EB55F6" w:rsidRDefault="00000000">
      <w:pPr>
        <w:keepNext/>
        <w:keepLines/>
        <w:spacing w:line="360" w:lineRule="auto"/>
        <w:ind w:firstLineChars="200" w:firstLine="480"/>
        <w:rPr>
          <w:rFonts w:eastAsia="仿宋" w:hint="eastAsia"/>
          <w:bCs/>
          <w:sz w:val="24"/>
          <w:szCs w:val="24"/>
        </w:rPr>
      </w:pPr>
      <w:bookmarkStart w:id="3" w:name="_Toc317775175"/>
      <w:bookmarkStart w:id="4" w:name="_Toc313893526"/>
      <w:r w:rsidRPr="00EB55F6">
        <w:rPr>
          <w:rFonts w:eastAsia="仿宋" w:hint="eastAsia"/>
          <w:bCs/>
          <w:sz w:val="24"/>
          <w:szCs w:val="24"/>
          <w:u w:val="single"/>
        </w:rPr>
        <w:t>重庆传霆工程管理有限公司</w:t>
      </w:r>
      <w:r w:rsidRPr="00EB55F6">
        <w:rPr>
          <w:rFonts w:eastAsia="仿宋" w:hint="eastAsia"/>
          <w:bCs/>
          <w:sz w:val="24"/>
          <w:szCs w:val="24"/>
        </w:rPr>
        <w:t>（以下简称：采购代理机构）接受</w:t>
      </w:r>
      <w:r w:rsidRPr="00EB55F6">
        <w:rPr>
          <w:rFonts w:eastAsia="仿宋" w:hint="eastAsia"/>
          <w:bCs/>
          <w:sz w:val="24"/>
          <w:szCs w:val="24"/>
          <w:u w:val="single"/>
        </w:rPr>
        <w:t>中国共产主义青年团重庆市大渡口区委员会（项目业主）、重庆市大渡口区城乡建设发展有限公司（代理业主）</w:t>
      </w:r>
      <w:r w:rsidRPr="00EB55F6">
        <w:rPr>
          <w:rFonts w:eastAsia="仿宋" w:hint="eastAsia"/>
          <w:bCs/>
          <w:sz w:val="24"/>
          <w:szCs w:val="24"/>
        </w:rPr>
        <w:t>（以下简称：采购人）的委托，对</w:t>
      </w:r>
      <w:r w:rsidRPr="00EB55F6">
        <w:rPr>
          <w:rFonts w:eastAsia="仿宋" w:hint="eastAsia"/>
          <w:bCs/>
          <w:sz w:val="24"/>
          <w:szCs w:val="24"/>
          <w:u w:val="single"/>
        </w:rPr>
        <w:t>大渡口区青少年活动中心新建项目设计</w:t>
      </w:r>
      <w:r w:rsidRPr="00EB55F6">
        <w:rPr>
          <w:rFonts w:eastAsia="仿宋" w:hint="eastAsia"/>
          <w:bCs/>
          <w:sz w:val="24"/>
          <w:szCs w:val="24"/>
        </w:rPr>
        <w:t>进行竞争性磋商采购。欢迎有资格的供应商前来参与磋商。</w:t>
      </w:r>
    </w:p>
    <w:p w14:paraId="0D1D44EC" w14:textId="77777777" w:rsidR="005912E7" w:rsidRPr="00EB55F6" w:rsidRDefault="00000000">
      <w:pPr>
        <w:pStyle w:val="3"/>
        <w:spacing w:line="360" w:lineRule="auto"/>
        <w:ind w:firstLine="482"/>
        <w:rPr>
          <w:rFonts w:eastAsia="仿宋" w:hint="eastAsia"/>
          <w:sz w:val="24"/>
          <w:szCs w:val="24"/>
        </w:rPr>
      </w:pPr>
      <w:bookmarkStart w:id="5" w:name="_Toc176793070"/>
      <w:r w:rsidRPr="00EB55F6">
        <w:rPr>
          <w:rFonts w:eastAsia="仿宋" w:hint="eastAsia"/>
          <w:sz w:val="24"/>
          <w:szCs w:val="24"/>
        </w:rPr>
        <w:t>一、竞争性磋商内容</w:t>
      </w:r>
      <w:bookmarkEnd w:id="3"/>
      <w:bookmarkEnd w:id="4"/>
      <w:bookmarkEnd w:id="5"/>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558"/>
        <w:gridCol w:w="1260"/>
        <w:gridCol w:w="1320"/>
        <w:gridCol w:w="2415"/>
      </w:tblGrid>
      <w:tr w:rsidR="005912E7" w:rsidRPr="00EB55F6" w14:paraId="3FC5F53C" w14:textId="77777777">
        <w:trPr>
          <w:trHeight w:val="974"/>
          <w:jc w:val="center"/>
        </w:trPr>
        <w:tc>
          <w:tcPr>
            <w:tcW w:w="3256" w:type="dxa"/>
            <w:tcBorders>
              <w:top w:val="single" w:sz="4" w:space="0" w:color="auto"/>
              <w:left w:val="single" w:sz="4" w:space="0" w:color="auto"/>
              <w:right w:val="single" w:sz="4" w:space="0" w:color="auto"/>
            </w:tcBorders>
            <w:noWrap/>
            <w:vAlign w:val="center"/>
          </w:tcPr>
          <w:p w14:paraId="02951C95" w14:textId="77777777" w:rsidR="005912E7" w:rsidRPr="00EB55F6" w:rsidRDefault="00000000">
            <w:pPr>
              <w:widowControl/>
              <w:spacing w:line="276" w:lineRule="auto"/>
              <w:jc w:val="center"/>
              <w:rPr>
                <w:rFonts w:eastAsia="仿宋" w:hint="eastAsia"/>
                <w:b/>
                <w:bCs/>
                <w:kern w:val="0"/>
                <w:sz w:val="21"/>
                <w:szCs w:val="24"/>
              </w:rPr>
            </w:pPr>
            <w:r w:rsidRPr="00EB55F6">
              <w:rPr>
                <w:rFonts w:eastAsia="仿宋" w:hint="eastAsia"/>
                <w:b/>
                <w:bCs/>
                <w:kern w:val="0"/>
                <w:sz w:val="21"/>
                <w:szCs w:val="24"/>
              </w:rPr>
              <w:t>项目名称</w:t>
            </w:r>
          </w:p>
        </w:tc>
        <w:tc>
          <w:tcPr>
            <w:tcW w:w="1558" w:type="dxa"/>
            <w:tcBorders>
              <w:top w:val="single" w:sz="4" w:space="0" w:color="auto"/>
              <w:left w:val="single" w:sz="4" w:space="0" w:color="auto"/>
              <w:right w:val="single" w:sz="4" w:space="0" w:color="auto"/>
            </w:tcBorders>
            <w:noWrap/>
            <w:vAlign w:val="center"/>
          </w:tcPr>
          <w:p w14:paraId="00FCD038" w14:textId="77777777" w:rsidR="005912E7" w:rsidRPr="00EB55F6" w:rsidRDefault="00000000">
            <w:pPr>
              <w:spacing w:line="276" w:lineRule="auto"/>
              <w:jc w:val="center"/>
              <w:rPr>
                <w:rFonts w:eastAsia="仿宋" w:hint="eastAsia"/>
                <w:b/>
                <w:bCs/>
                <w:kern w:val="0"/>
                <w:sz w:val="21"/>
                <w:szCs w:val="24"/>
              </w:rPr>
            </w:pPr>
            <w:r w:rsidRPr="00EB55F6">
              <w:rPr>
                <w:rFonts w:eastAsia="仿宋" w:hint="eastAsia"/>
                <w:b/>
                <w:bCs/>
                <w:kern w:val="0"/>
                <w:sz w:val="21"/>
                <w:szCs w:val="24"/>
              </w:rPr>
              <w:t>折扣比例最高限价（</w:t>
            </w:r>
            <w:r w:rsidRPr="00EB55F6">
              <w:rPr>
                <w:rFonts w:eastAsia="仿宋" w:hint="eastAsia"/>
                <w:b/>
                <w:bCs/>
                <w:kern w:val="0"/>
                <w:sz w:val="21"/>
                <w:szCs w:val="24"/>
              </w:rPr>
              <w:t>%</w:t>
            </w:r>
            <w:r w:rsidRPr="00EB55F6">
              <w:rPr>
                <w:rFonts w:eastAsia="仿宋" w:hint="eastAsia"/>
                <w:b/>
                <w:bCs/>
                <w:kern w:val="0"/>
                <w:sz w:val="21"/>
                <w:szCs w:val="24"/>
              </w:rPr>
              <w:t>）</w:t>
            </w:r>
          </w:p>
        </w:tc>
        <w:tc>
          <w:tcPr>
            <w:tcW w:w="1260" w:type="dxa"/>
            <w:tcBorders>
              <w:top w:val="single" w:sz="4" w:space="0" w:color="auto"/>
              <w:left w:val="single" w:sz="4" w:space="0" w:color="auto"/>
              <w:right w:val="single" w:sz="4" w:space="0" w:color="auto"/>
            </w:tcBorders>
            <w:noWrap/>
            <w:vAlign w:val="center"/>
          </w:tcPr>
          <w:p w14:paraId="62FAE349" w14:textId="77777777" w:rsidR="005912E7" w:rsidRPr="00EB55F6" w:rsidRDefault="00000000">
            <w:pPr>
              <w:spacing w:line="276" w:lineRule="auto"/>
              <w:jc w:val="center"/>
              <w:rPr>
                <w:rFonts w:eastAsia="仿宋" w:hint="eastAsia"/>
                <w:b/>
                <w:bCs/>
                <w:kern w:val="0"/>
                <w:sz w:val="21"/>
                <w:szCs w:val="24"/>
              </w:rPr>
            </w:pPr>
            <w:r w:rsidRPr="00EB55F6">
              <w:rPr>
                <w:rFonts w:eastAsia="仿宋" w:hint="eastAsia"/>
                <w:b/>
                <w:bCs/>
                <w:kern w:val="0"/>
                <w:sz w:val="21"/>
                <w:szCs w:val="24"/>
              </w:rPr>
              <w:t>最高限价（元）</w:t>
            </w:r>
          </w:p>
        </w:tc>
        <w:tc>
          <w:tcPr>
            <w:tcW w:w="1320" w:type="dxa"/>
            <w:tcBorders>
              <w:top w:val="single" w:sz="4" w:space="0" w:color="auto"/>
              <w:left w:val="single" w:sz="4" w:space="0" w:color="auto"/>
              <w:right w:val="single" w:sz="4" w:space="0" w:color="auto"/>
            </w:tcBorders>
            <w:noWrap/>
            <w:vAlign w:val="center"/>
          </w:tcPr>
          <w:p w14:paraId="7D410167" w14:textId="77777777" w:rsidR="005912E7" w:rsidRPr="00EB55F6" w:rsidRDefault="00000000">
            <w:pPr>
              <w:spacing w:line="276" w:lineRule="auto"/>
              <w:jc w:val="center"/>
              <w:rPr>
                <w:rFonts w:eastAsia="仿宋" w:hint="eastAsia"/>
                <w:b/>
                <w:bCs/>
                <w:kern w:val="0"/>
                <w:sz w:val="21"/>
                <w:szCs w:val="24"/>
              </w:rPr>
            </w:pPr>
            <w:r w:rsidRPr="00EB55F6">
              <w:rPr>
                <w:rFonts w:eastAsia="仿宋" w:hint="eastAsia"/>
                <w:b/>
                <w:bCs/>
                <w:kern w:val="0"/>
                <w:sz w:val="21"/>
                <w:szCs w:val="24"/>
              </w:rPr>
              <w:t>数量（名）</w:t>
            </w:r>
          </w:p>
        </w:tc>
        <w:tc>
          <w:tcPr>
            <w:tcW w:w="2415" w:type="dxa"/>
            <w:tcBorders>
              <w:top w:val="single" w:sz="4" w:space="0" w:color="auto"/>
              <w:left w:val="single" w:sz="4" w:space="0" w:color="auto"/>
              <w:right w:val="single" w:sz="4" w:space="0" w:color="auto"/>
            </w:tcBorders>
            <w:noWrap/>
            <w:vAlign w:val="center"/>
          </w:tcPr>
          <w:p w14:paraId="6B479E4D" w14:textId="77777777" w:rsidR="005912E7" w:rsidRPr="00EB55F6" w:rsidRDefault="00000000">
            <w:pPr>
              <w:spacing w:line="276" w:lineRule="auto"/>
              <w:rPr>
                <w:rFonts w:eastAsia="仿宋" w:hint="eastAsia"/>
                <w:b/>
                <w:bCs/>
                <w:kern w:val="0"/>
                <w:sz w:val="21"/>
                <w:szCs w:val="24"/>
              </w:rPr>
            </w:pPr>
            <w:r w:rsidRPr="00EB55F6">
              <w:rPr>
                <w:rFonts w:eastAsia="仿宋" w:hint="eastAsia"/>
                <w:b/>
                <w:bCs/>
                <w:kern w:val="0"/>
                <w:sz w:val="21"/>
                <w:szCs w:val="24"/>
              </w:rPr>
              <w:t>采购标的对应的中小企业划分标准所属行业</w:t>
            </w:r>
          </w:p>
        </w:tc>
      </w:tr>
      <w:tr w:rsidR="005912E7" w:rsidRPr="00EB55F6" w14:paraId="31F2AB98" w14:textId="77777777">
        <w:trPr>
          <w:trHeight w:val="847"/>
          <w:jc w:val="center"/>
        </w:trPr>
        <w:tc>
          <w:tcPr>
            <w:tcW w:w="3256" w:type="dxa"/>
            <w:tcBorders>
              <w:top w:val="single" w:sz="4" w:space="0" w:color="auto"/>
              <w:left w:val="single" w:sz="4" w:space="0" w:color="auto"/>
              <w:bottom w:val="single" w:sz="4" w:space="0" w:color="auto"/>
              <w:right w:val="single" w:sz="4" w:space="0" w:color="auto"/>
            </w:tcBorders>
            <w:noWrap/>
            <w:vAlign w:val="center"/>
          </w:tcPr>
          <w:p w14:paraId="3F3E0E56" w14:textId="77777777" w:rsidR="005912E7" w:rsidRPr="00EB55F6" w:rsidRDefault="00000000">
            <w:pPr>
              <w:widowControl/>
              <w:spacing w:line="276" w:lineRule="auto"/>
              <w:rPr>
                <w:rFonts w:eastAsia="仿宋" w:hint="eastAsia"/>
                <w:kern w:val="0"/>
                <w:sz w:val="21"/>
                <w:szCs w:val="24"/>
              </w:rPr>
            </w:pPr>
            <w:bookmarkStart w:id="6" w:name="_Hlk344477914"/>
            <w:r w:rsidRPr="00EB55F6">
              <w:rPr>
                <w:rFonts w:eastAsia="仿宋" w:hint="eastAsia"/>
                <w:kern w:val="0"/>
                <w:sz w:val="21"/>
                <w:szCs w:val="24"/>
              </w:rPr>
              <w:t>大渡口区青少年活动中心新建项目设计</w:t>
            </w:r>
          </w:p>
        </w:tc>
        <w:tc>
          <w:tcPr>
            <w:tcW w:w="1558" w:type="dxa"/>
            <w:tcBorders>
              <w:top w:val="single" w:sz="4" w:space="0" w:color="auto"/>
              <w:left w:val="single" w:sz="4" w:space="0" w:color="auto"/>
              <w:bottom w:val="single" w:sz="4" w:space="0" w:color="auto"/>
              <w:right w:val="single" w:sz="4" w:space="0" w:color="auto"/>
            </w:tcBorders>
            <w:noWrap/>
            <w:vAlign w:val="center"/>
          </w:tcPr>
          <w:p w14:paraId="4E256317" w14:textId="77777777" w:rsidR="005912E7" w:rsidRPr="00EB55F6" w:rsidRDefault="00000000">
            <w:pPr>
              <w:widowControl/>
              <w:spacing w:line="276" w:lineRule="auto"/>
              <w:jc w:val="center"/>
              <w:rPr>
                <w:rFonts w:eastAsia="仿宋" w:hint="eastAsia"/>
                <w:kern w:val="0"/>
                <w:sz w:val="21"/>
                <w:szCs w:val="24"/>
              </w:rPr>
            </w:pPr>
            <w:r w:rsidRPr="00EB55F6">
              <w:rPr>
                <w:rFonts w:eastAsia="仿宋" w:hint="eastAsia"/>
                <w:kern w:val="0"/>
                <w:sz w:val="21"/>
                <w:szCs w:val="24"/>
              </w:rPr>
              <w:t>70%</w:t>
            </w:r>
          </w:p>
        </w:tc>
        <w:tc>
          <w:tcPr>
            <w:tcW w:w="1260" w:type="dxa"/>
            <w:tcBorders>
              <w:top w:val="single" w:sz="4" w:space="0" w:color="auto"/>
              <w:left w:val="single" w:sz="4" w:space="0" w:color="auto"/>
              <w:bottom w:val="single" w:sz="4" w:space="0" w:color="auto"/>
              <w:right w:val="single" w:sz="4" w:space="0" w:color="auto"/>
            </w:tcBorders>
            <w:noWrap/>
            <w:vAlign w:val="center"/>
          </w:tcPr>
          <w:p w14:paraId="37F53A48" w14:textId="77777777" w:rsidR="005912E7" w:rsidRPr="00EB55F6" w:rsidRDefault="00000000">
            <w:pPr>
              <w:widowControl/>
              <w:spacing w:line="276" w:lineRule="auto"/>
              <w:jc w:val="center"/>
              <w:rPr>
                <w:rFonts w:eastAsia="仿宋" w:hint="eastAsia"/>
                <w:kern w:val="0"/>
                <w:sz w:val="21"/>
                <w:szCs w:val="24"/>
              </w:rPr>
            </w:pPr>
            <w:r w:rsidRPr="00EB55F6">
              <w:rPr>
                <w:rFonts w:eastAsia="仿宋" w:hint="eastAsia"/>
                <w:sz w:val="24"/>
                <w:szCs w:val="24"/>
              </w:rPr>
              <w:t>954000</w:t>
            </w:r>
          </w:p>
        </w:tc>
        <w:tc>
          <w:tcPr>
            <w:tcW w:w="1320" w:type="dxa"/>
            <w:tcBorders>
              <w:top w:val="single" w:sz="4" w:space="0" w:color="auto"/>
              <w:left w:val="single" w:sz="4" w:space="0" w:color="auto"/>
              <w:bottom w:val="single" w:sz="4" w:space="0" w:color="auto"/>
              <w:right w:val="single" w:sz="4" w:space="0" w:color="auto"/>
            </w:tcBorders>
            <w:noWrap/>
            <w:vAlign w:val="center"/>
          </w:tcPr>
          <w:p w14:paraId="4B90E624" w14:textId="77777777" w:rsidR="005912E7" w:rsidRPr="00EB55F6" w:rsidRDefault="00000000">
            <w:pPr>
              <w:widowControl/>
              <w:spacing w:line="276" w:lineRule="auto"/>
              <w:jc w:val="center"/>
              <w:rPr>
                <w:rFonts w:eastAsia="仿宋" w:hint="eastAsia"/>
                <w:kern w:val="0"/>
                <w:sz w:val="21"/>
                <w:szCs w:val="24"/>
              </w:rPr>
            </w:pPr>
            <w:r w:rsidRPr="00EB55F6">
              <w:rPr>
                <w:rFonts w:eastAsia="仿宋" w:hint="eastAsia"/>
                <w:kern w:val="0"/>
                <w:sz w:val="21"/>
                <w:szCs w:val="24"/>
              </w:rPr>
              <w:t>1</w:t>
            </w:r>
          </w:p>
        </w:tc>
        <w:tc>
          <w:tcPr>
            <w:tcW w:w="2415" w:type="dxa"/>
            <w:tcBorders>
              <w:top w:val="single" w:sz="4" w:space="0" w:color="auto"/>
              <w:left w:val="single" w:sz="4" w:space="0" w:color="auto"/>
              <w:bottom w:val="single" w:sz="4" w:space="0" w:color="auto"/>
              <w:right w:val="single" w:sz="4" w:space="0" w:color="auto"/>
            </w:tcBorders>
            <w:noWrap/>
            <w:vAlign w:val="center"/>
          </w:tcPr>
          <w:p w14:paraId="5AE7D096" w14:textId="77777777" w:rsidR="005912E7" w:rsidRPr="00EB55F6" w:rsidRDefault="00000000">
            <w:pPr>
              <w:spacing w:line="276" w:lineRule="auto"/>
              <w:jc w:val="center"/>
              <w:rPr>
                <w:rFonts w:eastAsia="仿宋" w:hint="eastAsia"/>
                <w:kern w:val="0"/>
                <w:sz w:val="21"/>
                <w:szCs w:val="24"/>
              </w:rPr>
            </w:pPr>
            <w:r w:rsidRPr="00EB55F6">
              <w:rPr>
                <w:rFonts w:eastAsia="仿宋" w:hint="eastAsia"/>
                <w:kern w:val="0"/>
                <w:sz w:val="21"/>
                <w:szCs w:val="24"/>
              </w:rPr>
              <w:t>建筑业</w:t>
            </w:r>
          </w:p>
        </w:tc>
      </w:tr>
    </w:tbl>
    <w:p w14:paraId="682C8DEE" w14:textId="77777777" w:rsidR="005912E7" w:rsidRPr="00EB55F6" w:rsidRDefault="00000000">
      <w:pPr>
        <w:pStyle w:val="3"/>
        <w:spacing w:line="360" w:lineRule="auto"/>
        <w:ind w:firstLine="482"/>
        <w:rPr>
          <w:rFonts w:eastAsia="仿宋" w:hint="eastAsia"/>
          <w:sz w:val="24"/>
          <w:szCs w:val="24"/>
        </w:rPr>
      </w:pPr>
      <w:bookmarkStart w:id="7" w:name="_Toc176793071"/>
      <w:bookmarkStart w:id="8" w:name="_Toc373860293"/>
      <w:bookmarkStart w:id="9" w:name="_Toc317775178"/>
      <w:bookmarkEnd w:id="6"/>
      <w:r w:rsidRPr="00EB55F6">
        <w:rPr>
          <w:rFonts w:eastAsia="仿宋" w:hint="eastAsia"/>
          <w:sz w:val="24"/>
          <w:szCs w:val="24"/>
        </w:rPr>
        <w:t>二、资金来源</w:t>
      </w:r>
      <w:bookmarkEnd w:id="7"/>
    </w:p>
    <w:p w14:paraId="3170F45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银行贷款资金和业主自筹资金。</w:t>
      </w:r>
    </w:p>
    <w:p w14:paraId="429EA5E3" w14:textId="77777777" w:rsidR="005912E7" w:rsidRPr="00EB55F6" w:rsidRDefault="00000000">
      <w:pPr>
        <w:pStyle w:val="3"/>
        <w:spacing w:line="360" w:lineRule="auto"/>
        <w:ind w:firstLine="482"/>
        <w:rPr>
          <w:rFonts w:eastAsia="仿宋" w:hint="eastAsia"/>
          <w:sz w:val="24"/>
          <w:szCs w:val="24"/>
        </w:rPr>
      </w:pPr>
      <w:bookmarkStart w:id="10" w:name="_Toc176793072"/>
      <w:r w:rsidRPr="00EB55F6">
        <w:rPr>
          <w:rFonts w:eastAsia="仿宋" w:hint="eastAsia"/>
          <w:sz w:val="24"/>
          <w:szCs w:val="24"/>
        </w:rPr>
        <w:t>三、供应商资格条件</w:t>
      </w:r>
      <w:bookmarkEnd w:id="10"/>
    </w:p>
    <w:p w14:paraId="5CA60E9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供应商是指向采购人提供服务或者货物的法人、其他组织或者自然人。合格的供应商应首先符合政府采购法第二十二条规定的基本资格条件，同时符合根据该项目特殊要求设置的特定资格条件。</w:t>
      </w:r>
    </w:p>
    <w:p w14:paraId="7CBC469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（一）基本资格条件</w:t>
      </w:r>
    </w:p>
    <w:p w14:paraId="6AEA4EDD"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具有独立承担民事责任的能力；</w:t>
      </w:r>
    </w:p>
    <w:p w14:paraId="511FA18F"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具有良好的商业信誉和健全的财务会计制度；</w:t>
      </w:r>
    </w:p>
    <w:p w14:paraId="64513562"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w:t>
      </w:r>
      <w:r w:rsidRPr="00EB55F6">
        <w:rPr>
          <w:rFonts w:eastAsia="仿宋" w:hint="eastAsia"/>
          <w:sz w:val="24"/>
          <w:szCs w:val="24"/>
        </w:rPr>
        <w:t>具有履行合同所必需的设备和专业技术能力；</w:t>
      </w:r>
    </w:p>
    <w:p w14:paraId="030BDCA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4.</w:t>
      </w:r>
      <w:r w:rsidRPr="00EB55F6">
        <w:rPr>
          <w:rFonts w:eastAsia="仿宋" w:hint="eastAsia"/>
          <w:sz w:val="24"/>
          <w:szCs w:val="24"/>
        </w:rPr>
        <w:t>有依法缴纳税收和社会保障资金的良好记录；</w:t>
      </w:r>
    </w:p>
    <w:p w14:paraId="75F4AC4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5.</w:t>
      </w:r>
      <w:r w:rsidRPr="00EB55F6">
        <w:rPr>
          <w:rFonts w:eastAsia="仿宋" w:hint="eastAsia"/>
          <w:sz w:val="24"/>
          <w:szCs w:val="24"/>
        </w:rPr>
        <w:t>参加政府采购活动前三年内，在经营活动中没有重大违法记录；</w:t>
      </w:r>
    </w:p>
    <w:p w14:paraId="3530041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6.</w:t>
      </w:r>
      <w:r w:rsidRPr="00EB55F6">
        <w:rPr>
          <w:rFonts w:eastAsia="仿宋" w:hint="eastAsia"/>
          <w:sz w:val="24"/>
          <w:szCs w:val="24"/>
        </w:rPr>
        <w:t>法律、行政法规规定的其他条件。</w:t>
      </w:r>
    </w:p>
    <w:p w14:paraId="244B2130"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（二）特定资格条件</w:t>
      </w:r>
    </w:p>
    <w:p w14:paraId="39DD7C42"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、供应商应具备建设行政主管部门颁发的有效的以下资质之一：</w:t>
      </w:r>
      <w:r w:rsidRPr="00EB55F6">
        <w:rPr>
          <w:rFonts w:eastAsia="仿宋" w:hint="eastAsia"/>
          <w:sz w:val="24"/>
          <w:szCs w:val="24"/>
        </w:rPr>
        <w:t xml:space="preserve"> </w:t>
      </w:r>
    </w:p>
    <w:p w14:paraId="44B606CE" w14:textId="77777777" w:rsidR="005912E7" w:rsidRPr="00EB55F6" w:rsidRDefault="00000000">
      <w:pPr>
        <w:numPr>
          <w:ilvl w:val="0"/>
          <w:numId w:val="1"/>
        </w:numPr>
        <w:spacing w:line="360" w:lineRule="auto"/>
        <w:ind w:firstLineChars="200" w:firstLine="480"/>
        <w:rPr>
          <w:rFonts w:eastAsia="仿宋" w:hint="eastAsia"/>
          <w:sz w:val="24"/>
          <w:szCs w:val="24"/>
        </w:rPr>
      </w:pPr>
      <w:r w:rsidRPr="00EB55F6">
        <w:rPr>
          <w:rFonts w:eastAsia="仿宋" w:hint="eastAsia"/>
          <w:sz w:val="24"/>
          <w:szCs w:val="24"/>
        </w:rPr>
        <w:t>具备建设行政主管部门颁发的工程设计综合甲级资质；</w:t>
      </w:r>
    </w:p>
    <w:p w14:paraId="45A2F14E" w14:textId="77777777" w:rsidR="005912E7" w:rsidRPr="00EB55F6" w:rsidRDefault="00000000">
      <w:pPr>
        <w:numPr>
          <w:ilvl w:val="0"/>
          <w:numId w:val="1"/>
        </w:numPr>
        <w:spacing w:line="360" w:lineRule="auto"/>
        <w:ind w:firstLineChars="200" w:firstLine="480"/>
        <w:rPr>
          <w:rFonts w:eastAsia="仿宋" w:hint="eastAsia"/>
          <w:sz w:val="24"/>
          <w:szCs w:val="24"/>
        </w:rPr>
      </w:pPr>
      <w:r w:rsidRPr="00EB55F6">
        <w:rPr>
          <w:rFonts w:eastAsia="仿宋" w:hint="eastAsia"/>
          <w:sz w:val="24"/>
          <w:szCs w:val="24"/>
        </w:rPr>
        <w:t>具备建设行政主管部门颁发的工程设计建筑行业乙级及资质</w:t>
      </w:r>
      <w:r w:rsidRPr="00EB55F6">
        <w:rPr>
          <w:rFonts w:eastAsia="仿宋" w:hint="eastAsia"/>
          <w:sz w:val="24"/>
          <w:szCs w:val="24"/>
        </w:rPr>
        <w:t xml:space="preserve"> </w:t>
      </w:r>
    </w:p>
    <w:p w14:paraId="075A9007" w14:textId="77777777" w:rsidR="005912E7" w:rsidRPr="00EB55F6" w:rsidRDefault="00000000">
      <w:pPr>
        <w:numPr>
          <w:ilvl w:val="0"/>
          <w:numId w:val="1"/>
        </w:numPr>
        <w:spacing w:line="360" w:lineRule="auto"/>
        <w:ind w:firstLineChars="200" w:firstLine="480"/>
        <w:rPr>
          <w:rFonts w:eastAsia="仿宋" w:hint="eastAsia"/>
          <w:sz w:val="24"/>
          <w:szCs w:val="24"/>
        </w:rPr>
      </w:pPr>
      <w:r w:rsidRPr="00EB55F6">
        <w:rPr>
          <w:rFonts w:eastAsia="仿宋" w:hint="eastAsia"/>
          <w:sz w:val="24"/>
          <w:szCs w:val="24"/>
        </w:rPr>
        <w:t>具备建设行政主管部门颁发的工程设计建筑行业（建筑工程）乙级及以上资质；</w:t>
      </w:r>
    </w:p>
    <w:p w14:paraId="5609A469" w14:textId="7EA36AFD" w:rsidR="005912E7" w:rsidRPr="00EB55F6" w:rsidRDefault="00000000">
      <w:pPr>
        <w:numPr>
          <w:ilvl w:val="0"/>
          <w:numId w:val="1"/>
        </w:numPr>
        <w:spacing w:line="360" w:lineRule="auto"/>
        <w:ind w:firstLineChars="200" w:firstLine="480"/>
        <w:rPr>
          <w:rFonts w:eastAsia="仿宋" w:hint="eastAsia"/>
          <w:sz w:val="24"/>
          <w:szCs w:val="24"/>
        </w:rPr>
      </w:pPr>
      <w:r w:rsidRPr="00EB55F6">
        <w:rPr>
          <w:rFonts w:eastAsia="仿宋" w:hint="eastAsia"/>
          <w:sz w:val="24"/>
          <w:szCs w:val="24"/>
        </w:rPr>
        <w:t>具备建设行政主管部门颁发的工程设计专业（建筑工程）乙级及以上资质</w:t>
      </w:r>
    </w:p>
    <w:p w14:paraId="451B0444" w14:textId="77777777" w:rsidR="005912E7" w:rsidRPr="00EB55F6" w:rsidRDefault="00000000">
      <w:pPr>
        <w:pStyle w:val="3"/>
        <w:spacing w:line="360" w:lineRule="auto"/>
        <w:ind w:firstLine="482"/>
        <w:rPr>
          <w:rFonts w:eastAsia="仿宋" w:hint="eastAsia"/>
          <w:sz w:val="24"/>
          <w:szCs w:val="24"/>
        </w:rPr>
      </w:pPr>
      <w:bookmarkStart w:id="11" w:name="_Toc176793073"/>
      <w:r w:rsidRPr="00EB55F6">
        <w:rPr>
          <w:rFonts w:eastAsia="仿宋" w:hint="eastAsia"/>
          <w:sz w:val="24"/>
          <w:szCs w:val="24"/>
        </w:rPr>
        <w:lastRenderedPageBreak/>
        <w:t>四、磋商有关说明</w:t>
      </w:r>
      <w:bookmarkEnd w:id="8"/>
      <w:bookmarkEnd w:id="11"/>
    </w:p>
    <w:p w14:paraId="00700D70"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（一）供应商应通过“行采家”平台（</w:t>
      </w:r>
      <w:r w:rsidRPr="00EB55F6">
        <w:rPr>
          <w:rFonts w:eastAsia="仿宋" w:hint="eastAsia"/>
          <w:sz w:val="24"/>
          <w:szCs w:val="24"/>
        </w:rPr>
        <w:t>https://www.gec123.com</w:t>
      </w:r>
      <w:r w:rsidRPr="00EB55F6">
        <w:rPr>
          <w:rFonts w:eastAsia="仿宋" w:hint="eastAsia"/>
          <w:sz w:val="24"/>
          <w:szCs w:val="24"/>
        </w:rPr>
        <w:t>）进行注册，成为行采家平台供应商。</w:t>
      </w:r>
    </w:p>
    <w:p w14:paraId="2B50C682"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（二）凡有意参加磋商的供应商，请在采购代理机构处领取或在“行采家”平台（</w:t>
      </w:r>
      <w:r w:rsidRPr="00EB55F6">
        <w:rPr>
          <w:rFonts w:eastAsia="仿宋" w:hint="eastAsia"/>
          <w:sz w:val="24"/>
          <w:szCs w:val="24"/>
        </w:rPr>
        <w:t>https://www.gec123.com</w:t>
      </w:r>
      <w:r w:rsidRPr="00EB55F6">
        <w:rPr>
          <w:rFonts w:eastAsia="仿宋" w:hint="eastAsia"/>
          <w:sz w:val="24"/>
          <w:szCs w:val="24"/>
        </w:rPr>
        <w:t>）直接下载本项目竞争性磋商文件以及澄清等磋商前公布的所有项目资料，无论供应商下载或领取与否，均视为已知晓所有磋商实质性要求内容。</w:t>
      </w:r>
    </w:p>
    <w:p w14:paraId="399041E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（三）竞争性磋商公告期限：自采购公告发布之日起五个工作日。</w:t>
      </w:r>
    </w:p>
    <w:p w14:paraId="254EF2FF"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（四）竞争性磋商文件发售期：</w:t>
      </w:r>
      <w:r w:rsidRPr="00EB55F6">
        <w:rPr>
          <w:rFonts w:eastAsia="仿宋" w:hint="eastAsia"/>
          <w:sz w:val="24"/>
          <w:szCs w:val="24"/>
        </w:rPr>
        <w:t xml:space="preserve"> </w:t>
      </w:r>
    </w:p>
    <w:p w14:paraId="5249C309" w14:textId="07DD2FD4"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竞争性磋商文件发售期：</w:t>
      </w:r>
      <w:r w:rsidRPr="00EB55F6">
        <w:rPr>
          <w:rFonts w:eastAsia="仿宋" w:hint="eastAsia"/>
          <w:sz w:val="24"/>
          <w:szCs w:val="24"/>
        </w:rPr>
        <w:t>2025</w:t>
      </w:r>
      <w:r w:rsidRPr="00EB55F6">
        <w:rPr>
          <w:rFonts w:eastAsia="仿宋" w:hint="eastAsia"/>
          <w:sz w:val="24"/>
          <w:szCs w:val="24"/>
        </w:rPr>
        <w:t>年</w:t>
      </w:r>
      <w:r w:rsidRPr="00EB55F6">
        <w:rPr>
          <w:rFonts w:eastAsia="仿宋" w:hint="eastAsia"/>
          <w:sz w:val="24"/>
          <w:szCs w:val="24"/>
          <w:u w:val="single"/>
        </w:rPr>
        <w:t xml:space="preserve"> </w:t>
      </w:r>
      <w:r w:rsidR="00EB55F6">
        <w:rPr>
          <w:rFonts w:eastAsia="仿宋" w:hint="eastAsia"/>
          <w:sz w:val="24"/>
          <w:szCs w:val="24"/>
          <w:u w:val="single"/>
        </w:rPr>
        <w:t>7</w:t>
      </w:r>
      <w:r w:rsidRPr="00EB55F6">
        <w:rPr>
          <w:rFonts w:eastAsia="仿宋" w:hint="eastAsia"/>
          <w:sz w:val="24"/>
          <w:szCs w:val="24"/>
          <w:u w:val="single"/>
        </w:rPr>
        <w:t xml:space="preserve"> </w:t>
      </w:r>
      <w:r w:rsidRPr="00EB55F6">
        <w:rPr>
          <w:rFonts w:eastAsia="仿宋" w:hint="eastAsia"/>
          <w:sz w:val="24"/>
          <w:szCs w:val="24"/>
        </w:rPr>
        <w:t>月</w:t>
      </w:r>
      <w:r w:rsidRPr="00EB55F6">
        <w:rPr>
          <w:rFonts w:eastAsia="仿宋" w:hint="eastAsia"/>
          <w:sz w:val="24"/>
          <w:szCs w:val="24"/>
          <w:u w:val="single"/>
        </w:rPr>
        <w:t xml:space="preserve"> </w:t>
      </w:r>
      <w:r w:rsidR="0000712C">
        <w:rPr>
          <w:rFonts w:eastAsia="仿宋" w:hint="eastAsia"/>
          <w:sz w:val="24"/>
          <w:szCs w:val="24"/>
          <w:u w:val="single"/>
        </w:rPr>
        <w:t>18</w:t>
      </w:r>
      <w:r w:rsidRPr="00EB55F6">
        <w:rPr>
          <w:rFonts w:eastAsia="仿宋" w:hint="eastAsia"/>
          <w:sz w:val="24"/>
          <w:szCs w:val="24"/>
          <w:u w:val="single"/>
        </w:rPr>
        <w:t xml:space="preserve"> </w:t>
      </w:r>
      <w:r w:rsidRPr="00EB55F6">
        <w:rPr>
          <w:rFonts w:eastAsia="仿宋" w:hint="eastAsia"/>
          <w:sz w:val="24"/>
          <w:szCs w:val="24"/>
        </w:rPr>
        <w:t>日</w:t>
      </w:r>
      <w:r w:rsidRPr="00EB55F6">
        <w:rPr>
          <w:rFonts w:eastAsia="仿宋" w:hint="eastAsia"/>
          <w:sz w:val="24"/>
          <w:szCs w:val="24"/>
          <w:u w:val="single"/>
        </w:rPr>
        <w:t>9:00</w:t>
      </w:r>
      <w:r w:rsidRPr="00EB55F6">
        <w:rPr>
          <w:rFonts w:eastAsia="仿宋" w:hint="eastAsia"/>
          <w:sz w:val="24"/>
          <w:szCs w:val="24"/>
        </w:rPr>
        <w:t>至</w:t>
      </w:r>
      <w:r w:rsidRPr="00EB55F6">
        <w:rPr>
          <w:rFonts w:eastAsia="仿宋" w:hint="eastAsia"/>
          <w:sz w:val="24"/>
          <w:szCs w:val="24"/>
        </w:rPr>
        <w:t>2025</w:t>
      </w:r>
      <w:r w:rsidRPr="00EB55F6">
        <w:rPr>
          <w:rFonts w:eastAsia="仿宋" w:hint="eastAsia"/>
          <w:sz w:val="24"/>
          <w:szCs w:val="24"/>
        </w:rPr>
        <w:t>年</w:t>
      </w:r>
      <w:r w:rsidRPr="00EB55F6">
        <w:rPr>
          <w:rFonts w:eastAsia="仿宋" w:hint="eastAsia"/>
          <w:sz w:val="24"/>
          <w:szCs w:val="24"/>
          <w:u w:val="single"/>
        </w:rPr>
        <w:t xml:space="preserve"> </w:t>
      </w:r>
      <w:r w:rsidR="00EB55F6">
        <w:rPr>
          <w:rFonts w:eastAsia="仿宋" w:hint="eastAsia"/>
          <w:sz w:val="24"/>
          <w:szCs w:val="24"/>
          <w:u w:val="single"/>
        </w:rPr>
        <w:t>7</w:t>
      </w:r>
      <w:r w:rsidRPr="00EB55F6">
        <w:rPr>
          <w:rFonts w:eastAsia="仿宋" w:hint="eastAsia"/>
          <w:sz w:val="24"/>
          <w:szCs w:val="24"/>
          <w:u w:val="single"/>
        </w:rPr>
        <w:t xml:space="preserve"> </w:t>
      </w:r>
      <w:r w:rsidRPr="00EB55F6">
        <w:rPr>
          <w:rFonts w:eastAsia="仿宋" w:hint="eastAsia"/>
          <w:sz w:val="24"/>
          <w:szCs w:val="24"/>
        </w:rPr>
        <w:t>月</w:t>
      </w:r>
      <w:r w:rsidRPr="00EB55F6">
        <w:rPr>
          <w:rFonts w:eastAsia="仿宋" w:hint="eastAsia"/>
          <w:sz w:val="24"/>
          <w:szCs w:val="24"/>
          <w:u w:val="single"/>
        </w:rPr>
        <w:t xml:space="preserve"> </w:t>
      </w:r>
      <w:r w:rsidR="0000712C">
        <w:rPr>
          <w:rFonts w:eastAsia="仿宋" w:hint="eastAsia"/>
          <w:sz w:val="24"/>
          <w:szCs w:val="24"/>
          <w:u w:val="single"/>
        </w:rPr>
        <w:t>24</w:t>
      </w:r>
      <w:r w:rsidR="00EB55F6">
        <w:rPr>
          <w:rFonts w:eastAsia="仿宋" w:hint="eastAsia"/>
          <w:sz w:val="24"/>
          <w:szCs w:val="24"/>
          <w:u w:val="single"/>
        </w:rPr>
        <w:t xml:space="preserve"> </w:t>
      </w:r>
      <w:r w:rsidRPr="00EB55F6">
        <w:rPr>
          <w:rFonts w:eastAsia="仿宋" w:hint="eastAsia"/>
          <w:sz w:val="24"/>
          <w:szCs w:val="24"/>
        </w:rPr>
        <w:t>日</w:t>
      </w:r>
      <w:r w:rsidRPr="00EB55F6">
        <w:rPr>
          <w:rFonts w:eastAsia="仿宋" w:hint="eastAsia"/>
          <w:sz w:val="24"/>
          <w:szCs w:val="24"/>
          <w:u w:val="single"/>
        </w:rPr>
        <w:t>17:00</w:t>
      </w:r>
      <w:r w:rsidRPr="00EB55F6">
        <w:rPr>
          <w:rFonts w:eastAsia="仿宋" w:hint="eastAsia"/>
          <w:sz w:val="24"/>
          <w:szCs w:val="24"/>
        </w:rPr>
        <w:t>。</w:t>
      </w:r>
      <w:r w:rsidRPr="00EB55F6">
        <w:rPr>
          <w:rFonts w:eastAsia="仿宋" w:hint="eastAsia"/>
          <w:sz w:val="24"/>
          <w:szCs w:val="24"/>
        </w:rPr>
        <w:t xml:space="preserve"> </w:t>
      </w:r>
    </w:p>
    <w:p w14:paraId="4F168850"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磋商文件售价</w:t>
      </w:r>
      <w:r w:rsidRPr="00EB55F6">
        <w:rPr>
          <w:rFonts w:eastAsia="仿宋" w:hint="eastAsia"/>
          <w:sz w:val="24"/>
          <w:szCs w:val="24"/>
          <w:u w:val="single"/>
        </w:rPr>
        <w:t xml:space="preserve"> 300 </w:t>
      </w:r>
      <w:r w:rsidRPr="00EB55F6">
        <w:rPr>
          <w:rFonts w:eastAsia="仿宋" w:hint="eastAsia"/>
          <w:sz w:val="24"/>
          <w:szCs w:val="24"/>
        </w:rPr>
        <w:t>元，售后不退。缴纳方式：现金或微信转账。</w:t>
      </w:r>
    </w:p>
    <w:p w14:paraId="10576E54"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w:t>
      </w:r>
      <w:r w:rsidRPr="00EB55F6">
        <w:rPr>
          <w:rFonts w:eastAsia="仿宋" w:hint="eastAsia"/>
          <w:sz w:val="24"/>
          <w:szCs w:val="24"/>
        </w:rPr>
        <w:t>报名方式：凡有意参加磋商的供应商，在竞争性磋商文件发售期内《磋商报名登记表》、有效营业执照、法定代表人授权委托书（法定代表人本人不需要）、有效的二代身份证复印件加盖单位公章后扫描成</w:t>
      </w:r>
      <w:r w:rsidRPr="00EB55F6">
        <w:rPr>
          <w:rFonts w:eastAsia="仿宋" w:hint="eastAsia"/>
          <w:sz w:val="24"/>
          <w:szCs w:val="24"/>
        </w:rPr>
        <w:t>PDF</w:t>
      </w:r>
      <w:r w:rsidRPr="00EB55F6">
        <w:rPr>
          <w:rFonts w:eastAsia="仿宋" w:hint="eastAsia"/>
          <w:sz w:val="24"/>
          <w:szCs w:val="24"/>
        </w:rPr>
        <w:t>文档后（加盖供应商公章）扫描后发送至</w:t>
      </w:r>
      <w:r w:rsidRPr="00EB55F6">
        <w:rPr>
          <w:rFonts w:eastAsia="仿宋" w:hint="eastAsia"/>
          <w:sz w:val="24"/>
          <w:szCs w:val="24"/>
          <w:u w:val="single"/>
        </w:rPr>
        <w:t>419751818@qq.com</w:t>
      </w:r>
      <w:r w:rsidRPr="00EB55F6">
        <w:rPr>
          <w:rFonts w:eastAsia="仿宋" w:hint="eastAsia"/>
          <w:sz w:val="24"/>
          <w:szCs w:val="24"/>
        </w:rPr>
        <w:t>（邮箱）。</w:t>
      </w:r>
    </w:p>
    <w:p w14:paraId="4F50F28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4.</w:t>
      </w:r>
      <w:r w:rsidRPr="00EB55F6">
        <w:rPr>
          <w:rFonts w:eastAsia="仿宋" w:hint="eastAsia"/>
          <w:sz w:val="24"/>
          <w:szCs w:val="24"/>
        </w:rPr>
        <w:t>按磋商文件要求，在竞争性磋商文件发售期内报名的供应商，其响应文件才被接收。</w:t>
      </w:r>
    </w:p>
    <w:p w14:paraId="78D76DCE"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（五）递交响应文件地点：</w:t>
      </w:r>
      <w:r w:rsidRPr="00EB55F6">
        <w:rPr>
          <w:rFonts w:eastAsia="仿宋" w:hint="eastAsia"/>
          <w:sz w:val="24"/>
          <w:szCs w:val="24"/>
          <w:u w:val="single"/>
        </w:rPr>
        <w:t>重庆大渡口区金桥路</w:t>
      </w:r>
      <w:r w:rsidRPr="00EB55F6">
        <w:rPr>
          <w:rFonts w:eastAsia="仿宋" w:hint="eastAsia"/>
          <w:sz w:val="24"/>
          <w:szCs w:val="24"/>
          <w:u w:val="single"/>
        </w:rPr>
        <w:t>8</w:t>
      </w:r>
      <w:r w:rsidRPr="00EB55F6">
        <w:rPr>
          <w:rFonts w:eastAsia="仿宋" w:hint="eastAsia"/>
          <w:sz w:val="24"/>
          <w:szCs w:val="24"/>
          <w:u w:val="single"/>
        </w:rPr>
        <w:t>号金桥大楼</w:t>
      </w:r>
      <w:r w:rsidRPr="00EB55F6">
        <w:rPr>
          <w:rFonts w:eastAsia="仿宋" w:hint="eastAsia"/>
          <w:sz w:val="24"/>
          <w:szCs w:val="24"/>
          <w:u w:val="single"/>
        </w:rPr>
        <w:t>619</w:t>
      </w:r>
      <w:r w:rsidRPr="00EB55F6">
        <w:rPr>
          <w:rFonts w:eastAsia="仿宋" w:hint="eastAsia"/>
          <w:sz w:val="24"/>
          <w:szCs w:val="24"/>
          <w:u w:val="single"/>
        </w:rPr>
        <w:t>会议室</w:t>
      </w:r>
    </w:p>
    <w:p w14:paraId="0D860574" w14:textId="552403F5"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（六）响应文件递交时间：</w:t>
      </w:r>
      <w:r w:rsidRPr="00EB55F6">
        <w:rPr>
          <w:rFonts w:eastAsia="仿宋" w:hint="eastAsia"/>
          <w:sz w:val="24"/>
          <w:szCs w:val="24"/>
        </w:rPr>
        <w:t>2025</w:t>
      </w:r>
      <w:r w:rsidRPr="00EB55F6">
        <w:rPr>
          <w:rFonts w:eastAsia="仿宋" w:hint="eastAsia"/>
          <w:sz w:val="24"/>
          <w:szCs w:val="24"/>
        </w:rPr>
        <w:t>年</w:t>
      </w:r>
      <w:r w:rsidRPr="00EB55F6">
        <w:rPr>
          <w:rFonts w:eastAsia="仿宋" w:hint="eastAsia"/>
          <w:sz w:val="24"/>
          <w:szCs w:val="24"/>
          <w:u w:val="single"/>
        </w:rPr>
        <w:t xml:space="preserve"> </w:t>
      </w:r>
      <w:r w:rsidR="0000712C">
        <w:rPr>
          <w:rFonts w:eastAsia="仿宋" w:hint="eastAsia"/>
          <w:sz w:val="24"/>
          <w:szCs w:val="24"/>
          <w:u w:val="single"/>
        </w:rPr>
        <w:t>7</w:t>
      </w:r>
      <w:r w:rsidRPr="00EB55F6">
        <w:rPr>
          <w:rFonts w:eastAsia="仿宋" w:hint="eastAsia"/>
          <w:sz w:val="24"/>
          <w:szCs w:val="24"/>
          <w:u w:val="single"/>
        </w:rPr>
        <w:t xml:space="preserve"> </w:t>
      </w:r>
      <w:r w:rsidRPr="00EB55F6">
        <w:rPr>
          <w:rFonts w:eastAsia="仿宋" w:hint="eastAsia"/>
          <w:sz w:val="24"/>
          <w:szCs w:val="24"/>
        </w:rPr>
        <w:t>月</w:t>
      </w:r>
      <w:r w:rsidRPr="00EB55F6">
        <w:rPr>
          <w:rFonts w:eastAsia="仿宋" w:hint="eastAsia"/>
          <w:sz w:val="24"/>
          <w:szCs w:val="24"/>
          <w:u w:val="single"/>
        </w:rPr>
        <w:t xml:space="preserve"> </w:t>
      </w:r>
      <w:r w:rsidR="0000712C">
        <w:rPr>
          <w:rFonts w:eastAsia="仿宋" w:hint="eastAsia"/>
          <w:sz w:val="24"/>
          <w:szCs w:val="24"/>
          <w:u w:val="single"/>
        </w:rPr>
        <w:t>29</w:t>
      </w:r>
      <w:r w:rsidRPr="00EB55F6">
        <w:rPr>
          <w:rFonts w:eastAsia="仿宋" w:hint="eastAsia"/>
          <w:sz w:val="24"/>
          <w:szCs w:val="24"/>
          <w:u w:val="single"/>
        </w:rPr>
        <w:t xml:space="preserve"> </w:t>
      </w:r>
      <w:r w:rsidRPr="00EB55F6">
        <w:rPr>
          <w:rFonts w:eastAsia="仿宋" w:hint="eastAsia"/>
          <w:sz w:val="24"/>
          <w:szCs w:val="24"/>
        </w:rPr>
        <w:t>日北京时间</w:t>
      </w:r>
      <w:r w:rsidRPr="00EB55F6">
        <w:rPr>
          <w:rFonts w:eastAsia="仿宋" w:hint="eastAsia"/>
          <w:sz w:val="24"/>
          <w:szCs w:val="24"/>
        </w:rPr>
        <w:t>14</w:t>
      </w:r>
      <w:r w:rsidRPr="00EB55F6">
        <w:rPr>
          <w:rFonts w:eastAsia="仿宋" w:hint="eastAsia"/>
          <w:sz w:val="24"/>
          <w:szCs w:val="24"/>
        </w:rPr>
        <w:t>：</w:t>
      </w:r>
      <w:r w:rsidRPr="00EB55F6">
        <w:rPr>
          <w:rFonts w:eastAsia="仿宋" w:hint="eastAsia"/>
          <w:sz w:val="24"/>
          <w:szCs w:val="24"/>
        </w:rPr>
        <w:t>00-14:30</w:t>
      </w:r>
    </w:p>
    <w:p w14:paraId="684A8F30" w14:textId="31A9C4A5" w:rsidR="005912E7" w:rsidRPr="00EB55F6" w:rsidRDefault="00000000">
      <w:pPr>
        <w:spacing w:line="360" w:lineRule="auto"/>
        <w:ind w:firstLineChars="500" w:firstLine="1200"/>
        <w:rPr>
          <w:rFonts w:eastAsia="仿宋" w:hint="eastAsia"/>
          <w:sz w:val="24"/>
          <w:szCs w:val="24"/>
        </w:rPr>
      </w:pPr>
      <w:r w:rsidRPr="00EB55F6">
        <w:rPr>
          <w:rFonts w:eastAsia="仿宋" w:hint="eastAsia"/>
          <w:sz w:val="24"/>
          <w:szCs w:val="24"/>
        </w:rPr>
        <w:t>截止时间：</w:t>
      </w:r>
      <w:r w:rsidRPr="00EB55F6">
        <w:rPr>
          <w:rFonts w:eastAsia="仿宋" w:hint="eastAsia"/>
          <w:sz w:val="24"/>
          <w:szCs w:val="24"/>
        </w:rPr>
        <w:t>2025</w:t>
      </w:r>
      <w:r w:rsidRPr="00EB55F6">
        <w:rPr>
          <w:rFonts w:eastAsia="仿宋" w:hint="eastAsia"/>
          <w:sz w:val="24"/>
          <w:szCs w:val="24"/>
        </w:rPr>
        <w:t>年</w:t>
      </w:r>
      <w:r w:rsidRPr="00EB55F6">
        <w:rPr>
          <w:rFonts w:eastAsia="仿宋" w:hint="eastAsia"/>
          <w:sz w:val="24"/>
          <w:szCs w:val="24"/>
          <w:u w:val="single"/>
        </w:rPr>
        <w:t xml:space="preserve"> </w:t>
      </w:r>
      <w:r w:rsidR="0000712C">
        <w:rPr>
          <w:rFonts w:eastAsia="仿宋" w:hint="eastAsia"/>
          <w:sz w:val="24"/>
          <w:szCs w:val="24"/>
          <w:u w:val="single"/>
        </w:rPr>
        <w:t>7</w:t>
      </w:r>
      <w:r w:rsidRPr="00EB55F6">
        <w:rPr>
          <w:rFonts w:eastAsia="仿宋" w:hint="eastAsia"/>
          <w:sz w:val="24"/>
          <w:szCs w:val="24"/>
          <w:u w:val="single"/>
        </w:rPr>
        <w:t xml:space="preserve"> </w:t>
      </w:r>
      <w:r w:rsidRPr="00EB55F6">
        <w:rPr>
          <w:rFonts w:eastAsia="仿宋" w:hint="eastAsia"/>
          <w:sz w:val="24"/>
          <w:szCs w:val="24"/>
        </w:rPr>
        <w:t>月</w:t>
      </w:r>
      <w:r w:rsidRPr="00EB55F6">
        <w:rPr>
          <w:rFonts w:eastAsia="仿宋" w:hint="eastAsia"/>
          <w:sz w:val="24"/>
          <w:szCs w:val="24"/>
          <w:u w:val="single"/>
        </w:rPr>
        <w:t xml:space="preserve"> </w:t>
      </w:r>
      <w:r w:rsidR="0000712C">
        <w:rPr>
          <w:rFonts w:eastAsia="仿宋" w:hint="eastAsia"/>
          <w:sz w:val="24"/>
          <w:szCs w:val="24"/>
          <w:u w:val="single"/>
        </w:rPr>
        <w:t>29</w:t>
      </w:r>
      <w:r w:rsidRPr="00EB55F6">
        <w:rPr>
          <w:rFonts w:eastAsia="仿宋" w:hint="eastAsia"/>
          <w:sz w:val="24"/>
          <w:szCs w:val="24"/>
          <w:u w:val="single"/>
        </w:rPr>
        <w:t xml:space="preserve"> </w:t>
      </w:r>
      <w:r w:rsidRPr="00EB55F6">
        <w:rPr>
          <w:rFonts w:eastAsia="仿宋" w:hint="eastAsia"/>
          <w:sz w:val="24"/>
          <w:szCs w:val="24"/>
        </w:rPr>
        <w:t>日北京时间</w:t>
      </w:r>
      <w:r w:rsidRPr="00EB55F6">
        <w:rPr>
          <w:rFonts w:eastAsia="仿宋" w:hint="eastAsia"/>
          <w:sz w:val="24"/>
          <w:szCs w:val="24"/>
        </w:rPr>
        <w:t>14:30</w:t>
      </w:r>
    </w:p>
    <w:p w14:paraId="123FEDDA" w14:textId="4AFA9279"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（七）磋商开始时间：</w:t>
      </w:r>
      <w:r w:rsidRPr="00EB55F6">
        <w:rPr>
          <w:rFonts w:eastAsia="仿宋" w:hint="eastAsia"/>
          <w:sz w:val="24"/>
          <w:szCs w:val="24"/>
        </w:rPr>
        <w:t>2025</w:t>
      </w:r>
      <w:r w:rsidRPr="00EB55F6">
        <w:rPr>
          <w:rFonts w:eastAsia="仿宋" w:hint="eastAsia"/>
          <w:sz w:val="24"/>
          <w:szCs w:val="24"/>
        </w:rPr>
        <w:t>年</w:t>
      </w:r>
      <w:r w:rsidRPr="00EB55F6">
        <w:rPr>
          <w:rFonts w:eastAsia="仿宋" w:hint="eastAsia"/>
          <w:sz w:val="24"/>
          <w:szCs w:val="24"/>
          <w:u w:val="single"/>
        </w:rPr>
        <w:t xml:space="preserve"> </w:t>
      </w:r>
      <w:r w:rsidR="0000712C">
        <w:rPr>
          <w:rFonts w:eastAsia="仿宋" w:hint="eastAsia"/>
          <w:sz w:val="24"/>
          <w:szCs w:val="24"/>
          <w:u w:val="single"/>
        </w:rPr>
        <w:t>7</w:t>
      </w:r>
      <w:r w:rsidRPr="00EB55F6">
        <w:rPr>
          <w:rFonts w:eastAsia="仿宋" w:hint="eastAsia"/>
          <w:sz w:val="24"/>
          <w:szCs w:val="24"/>
          <w:u w:val="single"/>
        </w:rPr>
        <w:t xml:space="preserve"> </w:t>
      </w:r>
      <w:r w:rsidRPr="00EB55F6">
        <w:rPr>
          <w:rFonts w:eastAsia="仿宋" w:hint="eastAsia"/>
          <w:sz w:val="24"/>
          <w:szCs w:val="24"/>
        </w:rPr>
        <w:t>月</w:t>
      </w:r>
      <w:r w:rsidRPr="00EB55F6">
        <w:rPr>
          <w:rFonts w:eastAsia="仿宋" w:hint="eastAsia"/>
          <w:sz w:val="24"/>
          <w:szCs w:val="24"/>
          <w:u w:val="single"/>
        </w:rPr>
        <w:t xml:space="preserve"> </w:t>
      </w:r>
      <w:r w:rsidR="0000712C">
        <w:rPr>
          <w:rFonts w:eastAsia="仿宋" w:hint="eastAsia"/>
          <w:sz w:val="24"/>
          <w:szCs w:val="24"/>
          <w:u w:val="single"/>
        </w:rPr>
        <w:t>29</w:t>
      </w:r>
      <w:r w:rsidRPr="00EB55F6">
        <w:rPr>
          <w:rFonts w:eastAsia="仿宋" w:hint="eastAsia"/>
          <w:sz w:val="24"/>
          <w:szCs w:val="24"/>
          <w:u w:val="single"/>
        </w:rPr>
        <w:t xml:space="preserve"> </w:t>
      </w:r>
      <w:r w:rsidRPr="00EB55F6">
        <w:rPr>
          <w:rFonts w:eastAsia="仿宋" w:hint="eastAsia"/>
          <w:sz w:val="24"/>
          <w:szCs w:val="24"/>
        </w:rPr>
        <w:t>日北京时间</w:t>
      </w:r>
      <w:r w:rsidRPr="00EB55F6">
        <w:rPr>
          <w:rFonts w:eastAsia="仿宋" w:hint="eastAsia"/>
          <w:sz w:val="24"/>
          <w:szCs w:val="24"/>
        </w:rPr>
        <w:t>14:30</w:t>
      </w:r>
    </w:p>
    <w:p w14:paraId="1BFB1667" w14:textId="77777777" w:rsidR="005912E7" w:rsidRPr="00EB55F6" w:rsidRDefault="00000000">
      <w:pPr>
        <w:pStyle w:val="3"/>
        <w:spacing w:line="360" w:lineRule="auto"/>
        <w:ind w:firstLine="482"/>
        <w:rPr>
          <w:rFonts w:eastAsia="仿宋" w:hint="eastAsia"/>
          <w:sz w:val="24"/>
          <w:szCs w:val="24"/>
        </w:rPr>
      </w:pPr>
      <w:bookmarkStart w:id="12" w:name="_Toc176793074"/>
      <w:bookmarkStart w:id="13" w:name="_Toc373860294"/>
      <w:r w:rsidRPr="00EB55F6">
        <w:rPr>
          <w:rFonts w:eastAsia="仿宋" w:hint="eastAsia"/>
          <w:sz w:val="24"/>
          <w:szCs w:val="24"/>
        </w:rPr>
        <w:t>五、磋商保证金</w:t>
      </w:r>
      <w:bookmarkEnd w:id="12"/>
    </w:p>
    <w:p w14:paraId="365D036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无</w:t>
      </w:r>
    </w:p>
    <w:p w14:paraId="10962E35" w14:textId="77777777" w:rsidR="005912E7" w:rsidRPr="00EB55F6" w:rsidRDefault="00000000">
      <w:pPr>
        <w:pStyle w:val="3"/>
        <w:spacing w:line="360" w:lineRule="auto"/>
        <w:ind w:firstLine="482"/>
        <w:rPr>
          <w:rFonts w:eastAsia="仿宋" w:hint="eastAsia"/>
          <w:sz w:val="24"/>
          <w:szCs w:val="24"/>
        </w:rPr>
      </w:pPr>
      <w:bookmarkStart w:id="14" w:name="_Toc176793075"/>
      <w:r w:rsidRPr="00EB55F6">
        <w:rPr>
          <w:rFonts w:eastAsia="仿宋" w:hint="eastAsia"/>
          <w:sz w:val="24"/>
          <w:szCs w:val="24"/>
        </w:rPr>
        <w:t>六、履约担保</w:t>
      </w:r>
      <w:bookmarkEnd w:id="14"/>
    </w:p>
    <w:p w14:paraId="5B3CF4A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履约担保的形式：现金或履约保函或现金</w:t>
      </w:r>
      <w:r w:rsidRPr="00EB55F6">
        <w:rPr>
          <w:rFonts w:eastAsia="仿宋" w:hint="eastAsia"/>
          <w:sz w:val="24"/>
          <w:szCs w:val="24"/>
        </w:rPr>
        <w:t>+</w:t>
      </w:r>
      <w:r w:rsidRPr="00EB55F6">
        <w:rPr>
          <w:rFonts w:eastAsia="仿宋" w:hint="eastAsia"/>
          <w:sz w:val="24"/>
          <w:szCs w:val="24"/>
        </w:rPr>
        <w:t>履约保函的组合，履约保函包括银行保函、保证保险和担保保函，其示范文本详见第四章合同条款及格式附件。中标人提交的履约保函应严格执行其示范文本，不得对示范文本中的实质性内容进行修改。</w:t>
      </w:r>
    </w:p>
    <w:p w14:paraId="31B808D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w:t>
      </w:r>
      <w:r w:rsidRPr="00EB55F6">
        <w:rPr>
          <w:rFonts w:eastAsia="仿宋" w:hint="eastAsia"/>
          <w:sz w:val="24"/>
          <w:szCs w:val="24"/>
        </w:rPr>
        <w:t>1</w:t>
      </w:r>
      <w:r w:rsidRPr="00EB55F6">
        <w:rPr>
          <w:rFonts w:eastAsia="仿宋" w:hint="eastAsia"/>
          <w:sz w:val="24"/>
          <w:szCs w:val="24"/>
        </w:rPr>
        <w:t>）现金</w:t>
      </w:r>
    </w:p>
    <w:p w14:paraId="36C7A354"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履约担保金额为：项目成交金额的</w:t>
      </w:r>
      <w:r w:rsidRPr="00EB55F6">
        <w:rPr>
          <w:rFonts w:eastAsia="仿宋" w:hint="eastAsia"/>
          <w:sz w:val="24"/>
          <w:szCs w:val="24"/>
        </w:rPr>
        <w:t>5%</w:t>
      </w:r>
      <w:r w:rsidRPr="00EB55F6">
        <w:rPr>
          <w:rFonts w:eastAsia="仿宋" w:hint="eastAsia"/>
          <w:sz w:val="24"/>
          <w:szCs w:val="24"/>
        </w:rPr>
        <w:t>。</w:t>
      </w:r>
    </w:p>
    <w:p w14:paraId="1DD60B5D"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应当在领取成交通知书后</w:t>
      </w:r>
      <w:r w:rsidRPr="00EB55F6">
        <w:rPr>
          <w:rFonts w:eastAsia="仿宋" w:hint="eastAsia"/>
          <w:sz w:val="24"/>
          <w:szCs w:val="24"/>
        </w:rPr>
        <w:t>20</w:t>
      </w:r>
      <w:r w:rsidRPr="00EB55F6">
        <w:rPr>
          <w:rFonts w:eastAsia="仿宋" w:hint="eastAsia"/>
          <w:sz w:val="24"/>
          <w:szCs w:val="24"/>
        </w:rPr>
        <w:t>天内且合同签订之前（中国共产主义青年团重庆市大渡口区委员会开具收据为准）将履约担保汇入下列帐户：</w:t>
      </w:r>
    </w:p>
    <w:p w14:paraId="34387EFE" w14:textId="5E4C6538"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相关账号如下：</w:t>
      </w:r>
    </w:p>
    <w:p w14:paraId="39F7B9CA" w14:textId="33D3F22E"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账户名称：</w:t>
      </w:r>
      <w:r w:rsidRPr="00EB55F6">
        <w:rPr>
          <w:rFonts w:eastAsia="仿宋" w:hint="eastAsia"/>
          <w:b/>
          <w:bCs/>
          <w:sz w:val="24"/>
          <w:szCs w:val="24"/>
          <w:u w:val="single"/>
        </w:rPr>
        <w:t>重庆市大渡口区财政局</w:t>
      </w:r>
    </w:p>
    <w:p w14:paraId="59ACE132" w14:textId="64FEAA92"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lastRenderedPageBreak/>
        <w:t>开户行：</w:t>
      </w:r>
      <w:r w:rsidRPr="00EB55F6">
        <w:rPr>
          <w:rFonts w:eastAsia="仿宋" w:hint="eastAsia"/>
          <w:b/>
          <w:bCs/>
          <w:sz w:val="24"/>
          <w:szCs w:val="24"/>
          <w:u w:val="single"/>
        </w:rPr>
        <w:t>中国建设银行大渡口支行</w:t>
      </w:r>
    </w:p>
    <w:p w14:paraId="5053BA48" w14:textId="18E29768"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账</w:t>
      </w:r>
      <w:r w:rsidRPr="00EB55F6">
        <w:rPr>
          <w:rFonts w:eastAsia="仿宋" w:hint="eastAsia"/>
          <w:sz w:val="24"/>
          <w:szCs w:val="24"/>
        </w:rPr>
        <w:t xml:space="preserve">  </w:t>
      </w:r>
      <w:r w:rsidRPr="00EB55F6">
        <w:rPr>
          <w:rFonts w:eastAsia="仿宋" w:hint="eastAsia"/>
          <w:sz w:val="24"/>
          <w:szCs w:val="24"/>
        </w:rPr>
        <w:t>号：</w:t>
      </w:r>
      <w:r w:rsidRPr="00EB55F6">
        <w:rPr>
          <w:rFonts w:eastAsia="仿宋"/>
          <w:b/>
          <w:bCs/>
          <w:sz w:val="24"/>
          <w:szCs w:val="24"/>
          <w:u w:val="single"/>
        </w:rPr>
        <w:t>50001103600050004159-113001</w:t>
      </w:r>
    </w:p>
    <w:p w14:paraId="54D77A0E"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汇入履约保证金时需备注项目名称。</w:t>
      </w:r>
    </w:p>
    <w:p w14:paraId="246C0072" w14:textId="47D727A1"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退还时间：合同履行期间成交供应商无违约，完成项目设计并配合采购人取得概算批复后</w:t>
      </w:r>
      <w:r w:rsidRPr="00EB55F6">
        <w:rPr>
          <w:rFonts w:eastAsia="仿宋" w:hint="eastAsia"/>
          <w:sz w:val="24"/>
          <w:szCs w:val="24"/>
        </w:rPr>
        <w:t>30</w:t>
      </w:r>
      <w:r w:rsidRPr="00EB55F6">
        <w:rPr>
          <w:rFonts w:eastAsia="仿宋" w:hint="eastAsia"/>
          <w:sz w:val="24"/>
          <w:szCs w:val="24"/>
        </w:rPr>
        <w:t>日内返还履约保证金的</w:t>
      </w:r>
      <w:r w:rsidRPr="00EB55F6">
        <w:rPr>
          <w:rFonts w:eastAsia="仿宋" w:hint="eastAsia"/>
          <w:sz w:val="24"/>
          <w:szCs w:val="24"/>
        </w:rPr>
        <w:t>100%</w:t>
      </w:r>
      <w:r w:rsidRPr="00EB55F6">
        <w:rPr>
          <w:rFonts w:eastAsia="仿宋" w:hint="eastAsia"/>
          <w:sz w:val="24"/>
          <w:szCs w:val="24"/>
        </w:rPr>
        <w:t>（不计息）。</w:t>
      </w:r>
    </w:p>
    <w:p w14:paraId="7D701ADD"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注：如成交供应商未在规定时间内按要求提交履约保证金，视为放弃中标，采购人有权重新采购，给采购人造成损失的，采购人有权要求成交供应商予以赔偿。</w:t>
      </w:r>
    </w:p>
    <w:p w14:paraId="493EFE01" w14:textId="77777777" w:rsidR="005912E7" w:rsidRPr="00EB55F6" w:rsidRDefault="00000000">
      <w:pPr>
        <w:numPr>
          <w:ilvl w:val="0"/>
          <w:numId w:val="2"/>
        </w:numPr>
        <w:spacing w:line="360" w:lineRule="auto"/>
        <w:ind w:firstLineChars="200" w:firstLine="480"/>
        <w:jc w:val="left"/>
        <w:rPr>
          <w:rFonts w:eastAsia="仿宋" w:hint="eastAsia"/>
          <w:sz w:val="24"/>
          <w:szCs w:val="24"/>
        </w:rPr>
      </w:pPr>
      <w:r w:rsidRPr="00EB55F6">
        <w:rPr>
          <w:rFonts w:eastAsia="仿宋" w:hint="eastAsia"/>
          <w:sz w:val="24"/>
          <w:szCs w:val="24"/>
        </w:rPr>
        <w:t>保函：</w:t>
      </w:r>
    </w:p>
    <w:p w14:paraId="6575CC16" w14:textId="241823D5" w:rsidR="005912E7" w:rsidRPr="00EB55F6" w:rsidRDefault="00000000">
      <w:pPr>
        <w:numPr>
          <w:ilvl w:val="255"/>
          <w:numId w:val="0"/>
        </w:numPr>
        <w:spacing w:line="360" w:lineRule="auto"/>
        <w:ind w:firstLineChars="200" w:firstLine="480"/>
        <w:jc w:val="left"/>
        <w:rPr>
          <w:rFonts w:eastAsia="仿宋" w:hint="eastAsia"/>
          <w:sz w:val="24"/>
          <w:szCs w:val="24"/>
        </w:rPr>
      </w:pPr>
      <w:r w:rsidRPr="00EB55F6">
        <w:rPr>
          <w:rFonts w:eastAsia="仿宋" w:hint="eastAsia"/>
          <w:sz w:val="24"/>
          <w:szCs w:val="24"/>
        </w:rPr>
        <w:t>①履约保函的开立人应当是具有相应资格的银行、保险机构、融资担保公司，其信用资质、履约能力、担保能力、赔付流程、安全保密等应符合履约保函业务条件。履约保函应合法合规，符合招投标行政监督部门、行业主管部门和金融监管部门的相关规定，满足招标文件约定要求。承包人应选择在渝依法设立总部或者设有分支机构的金融机构开具履约保函（包括纸质保函或电子保函）。履约保函为纸质保函的，纸质保函应注明在重庆市辖区范围内的核验地址和核验方式，并确保该纸质保函能在开立人在渝的总部或者分支机构进行核验。承包人对所提交的履约保函的真实性、合法性、有效性负责。</w:t>
      </w:r>
    </w:p>
    <w:p w14:paraId="06E4D20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②履约担保的金额：项目成交金额的</w:t>
      </w:r>
      <w:r w:rsidRPr="00EB55F6">
        <w:rPr>
          <w:rFonts w:eastAsia="仿宋" w:hint="eastAsia"/>
          <w:sz w:val="24"/>
          <w:szCs w:val="24"/>
        </w:rPr>
        <w:t>5%</w:t>
      </w:r>
      <w:r w:rsidRPr="00EB55F6">
        <w:rPr>
          <w:rFonts w:eastAsia="仿宋" w:hint="eastAsia"/>
          <w:sz w:val="24"/>
          <w:szCs w:val="24"/>
        </w:rPr>
        <w:t>。</w:t>
      </w:r>
    </w:p>
    <w:p w14:paraId="72E97AB4"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③履约担保的提交时间：应当在领取成交通知书后</w:t>
      </w:r>
      <w:r w:rsidRPr="00EB55F6">
        <w:rPr>
          <w:rFonts w:eastAsia="仿宋" w:hint="eastAsia"/>
          <w:sz w:val="24"/>
          <w:szCs w:val="24"/>
        </w:rPr>
        <w:t>20</w:t>
      </w:r>
      <w:r w:rsidRPr="00EB55F6">
        <w:rPr>
          <w:rFonts w:eastAsia="仿宋" w:hint="eastAsia"/>
          <w:sz w:val="24"/>
          <w:szCs w:val="24"/>
        </w:rPr>
        <w:t>天内且合同签订之前，承包人按担保金额向发包人提交履约担保。</w:t>
      </w:r>
    </w:p>
    <w:p w14:paraId="0F7F435C"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④履约担保的期限：采用银行保函形式担保的，履约担保期限至少开具至</w:t>
      </w:r>
      <w:r w:rsidRPr="00EB55F6">
        <w:rPr>
          <w:rFonts w:eastAsia="仿宋" w:hint="eastAsia"/>
          <w:sz w:val="24"/>
          <w:szCs w:val="24"/>
        </w:rPr>
        <w:t>2026</w:t>
      </w:r>
      <w:r w:rsidRPr="00EB55F6">
        <w:rPr>
          <w:rFonts w:eastAsia="仿宋" w:hint="eastAsia"/>
          <w:sz w:val="24"/>
          <w:szCs w:val="24"/>
        </w:rPr>
        <w:t>年</w:t>
      </w:r>
      <w:r w:rsidRPr="00EB55F6">
        <w:rPr>
          <w:rFonts w:eastAsia="仿宋" w:hint="eastAsia"/>
          <w:sz w:val="24"/>
          <w:szCs w:val="24"/>
        </w:rPr>
        <w:t>1</w:t>
      </w:r>
      <w:r w:rsidRPr="00EB55F6">
        <w:rPr>
          <w:rFonts w:eastAsia="仿宋" w:hint="eastAsia"/>
          <w:sz w:val="24"/>
          <w:szCs w:val="24"/>
        </w:rPr>
        <w:t>月</w:t>
      </w:r>
      <w:r w:rsidRPr="00EB55F6">
        <w:rPr>
          <w:rFonts w:eastAsia="仿宋" w:hint="eastAsia"/>
          <w:sz w:val="24"/>
          <w:szCs w:val="24"/>
        </w:rPr>
        <w:t>30</w:t>
      </w:r>
      <w:r w:rsidRPr="00EB55F6">
        <w:rPr>
          <w:rFonts w:eastAsia="仿宋" w:hint="eastAsia"/>
          <w:sz w:val="24"/>
          <w:szCs w:val="24"/>
        </w:rPr>
        <w:t>日（如因项目延期，履约担保期应做相应顺延）。</w:t>
      </w:r>
    </w:p>
    <w:p w14:paraId="0F0FCAE8"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⑤履约担保的退还时间：采用履约保函（违约金除外）的，工程竣工验收合格后</w:t>
      </w:r>
      <w:r w:rsidRPr="00EB55F6">
        <w:rPr>
          <w:rFonts w:eastAsia="仿宋" w:hint="eastAsia"/>
          <w:sz w:val="24"/>
          <w:szCs w:val="24"/>
        </w:rPr>
        <w:t>14</w:t>
      </w:r>
      <w:r w:rsidRPr="00EB55F6">
        <w:rPr>
          <w:rFonts w:eastAsia="仿宋" w:hint="eastAsia"/>
          <w:sz w:val="24"/>
          <w:szCs w:val="24"/>
        </w:rPr>
        <w:t>天内退还或</w:t>
      </w:r>
      <w:r w:rsidRPr="00EB55F6">
        <w:rPr>
          <w:rFonts w:eastAsia="仿宋" w:hint="eastAsia"/>
          <w:sz w:val="24"/>
          <w:szCs w:val="24"/>
        </w:rPr>
        <w:t>28</w:t>
      </w:r>
      <w:r w:rsidRPr="00EB55F6">
        <w:rPr>
          <w:rFonts w:eastAsia="仿宋" w:hint="eastAsia"/>
          <w:sz w:val="24"/>
          <w:szCs w:val="24"/>
        </w:rPr>
        <w:t>天后失效。</w:t>
      </w:r>
    </w:p>
    <w:p w14:paraId="00550D41" w14:textId="77777777" w:rsidR="005912E7" w:rsidRPr="00EB55F6" w:rsidRDefault="00000000">
      <w:pPr>
        <w:pStyle w:val="3"/>
        <w:spacing w:line="360" w:lineRule="auto"/>
        <w:ind w:firstLine="482"/>
        <w:rPr>
          <w:rFonts w:eastAsia="仿宋" w:hint="eastAsia"/>
          <w:b w:val="0"/>
          <w:sz w:val="24"/>
          <w:szCs w:val="24"/>
        </w:rPr>
      </w:pPr>
      <w:bookmarkStart w:id="15" w:name="_Toc176793076"/>
      <w:r w:rsidRPr="00EB55F6">
        <w:rPr>
          <w:rFonts w:eastAsia="仿宋" w:hint="eastAsia"/>
          <w:sz w:val="24"/>
          <w:szCs w:val="24"/>
        </w:rPr>
        <w:t>七、</w:t>
      </w:r>
      <w:bookmarkStart w:id="16" w:name="_Toc479668114"/>
      <w:bookmarkStart w:id="17" w:name="_Toc480466698"/>
      <w:bookmarkEnd w:id="9"/>
      <w:bookmarkEnd w:id="13"/>
      <w:r w:rsidRPr="00EB55F6">
        <w:rPr>
          <w:rFonts w:eastAsia="仿宋" w:hint="eastAsia"/>
          <w:sz w:val="24"/>
          <w:szCs w:val="24"/>
        </w:rPr>
        <w:t>采购项目需落实的政府采购政策</w:t>
      </w:r>
      <w:bookmarkEnd w:id="15"/>
      <w:bookmarkEnd w:id="16"/>
      <w:bookmarkEnd w:id="17"/>
    </w:p>
    <w:p w14:paraId="6F215EC8" w14:textId="77777777" w:rsidR="005912E7" w:rsidRPr="00EB55F6" w:rsidRDefault="00000000">
      <w:pPr>
        <w:snapToGrid w:val="0"/>
        <w:spacing w:line="360" w:lineRule="auto"/>
        <w:ind w:firstLineChars="200" w:firstLine="480"/>
        <w:rPr>
          <w:rFonts w:eastAsia="仿宋" w:hint="eastAsia"/>
          <w:sz w:val="24"/>
          <w:szCs w:val="24"/>
        </w:rPr>
      </w:pPr>
      <w:r w:rsidRPr="00EB55F6">
        <w:rPr>
          <w:rFonts w:eastAsia="仿宋" w:hint="eastAsia"/>
          <w:sz w:val="24"/>
          <w:szCs w:val="24"/>
        </w:rPr>
        <w:t>（一）按照《财政部生态环境部关于印发环境标志产品政府采购品目清单的通知》（财库〔</w:t>
      </w:r>
      <w:r w:rsidRPr="00EB55F6">
        <w:rPr>
          <w:rFonts w:eastAsia="仿宋" w:hint="eastAsia"/>
          <w:sz w:val="24"/>
          <w:szCs w:val="24"/>
        </w:rPr>
        <w:t>2019</w:t>
      </w:r>
      <w:r w:rsidRPr="00EB55F6">
        <w:rPr>
          <w:rFonts w:eastAsia="仿宋" w:hint="eastAsia"/>
          <w:sz w:val="24"/>
          <w:szCs w:val="24"/>
        </w:rPr>
        <w:t>〕</w:t>
      </w:r>
      <w:r w:rsidRPr="00EB55F6">
        <w:rPr>
          <w:rFonts w:eastAsia="仿宋" w:hint="eastAsia"/>
          <w:sz w:val="24"/>
          <w:szCs w:val="24"/>
        </w:rPr>
        <w:t>18</w:t>
      </w:r>
      <w:r w:rsidRPr="00EB55F6">
        <w:rPr>
          <w:rFonts w:eastAsia="仿宋" w:hint="eastAsia"/>
          <w:sz w:val="24"/>
          <w:szCs w:val="24"/>
        </w:rPr>
        <w:t>号）和《财政部</w:t>
      </w:r>
      <w:r w:rsidRPr="00EB55F6">
        <w:rPr>
          <w:rFonts w:eastAsia="仿宋" w:hint="eastAsia"/>
          <w:sz w:val="24"/>
          <w:szCs w:val="24"/>
        </w:rPr>
        <w:t xml:space="preserve"> </w:t>
      </w:r>
      <w:r w:rsidRPr="00EB55F6">
        <w:rPr>
          <w:rFonts w:eastAsia="仿宋" w:hint="eastAsia"/>
          <w:sz w:val="24"/>
          <w:szCs w:val="24"/>
        </w:rPr>
        <w:t>发展改革委关于印发节能产品政府采购品目清单的通知》（财库〔</w:t>
      </w:r>
      <w:r w:rsidRPr="00EB55F6">
        <w:rPr>
          <w:rFonts w:eastAsia="仿宋" w:hint="eastAsia"/>
          <w:sz w:val="24"/>
          <w:szCs w:val="24"/>
        </w:rPr>
        <w:t>2019</w:t>
      </w:r>
      <w:r w:rsidRPr="00EB55F6">
        <w:rPr>
          <w:rFonts w:eastAsia="仿宋" w:hint="eastAsia"/>
          <w:sz w:val="24"/>
          <w:szCs w:val="24"/>
        </w:rPr>
        <w:t>〕</w:t>
      </w:r>
      <w:r w:rsidRPr="00EB55F6">
        <w:rPr>
          <w:rFonts w:eastAsia="仿宋" w:hint="eastAsia"/>
          <w:sz w:val="24"/>
          <w:szCs w:val="24"/>
        </w:rPr>
        <w:t>19</w:t>
      </w:r>
      <w:r w:rsidRPr="00EB55F6">
        <w:rPr>
          <w:rFonts w:eastAsia="仿宋" w:hint="eastAsia"/>
          <w:sz w:val="24"/>
          <w:szCs w:val="24"/>
        </w:rPr>
        <w:t>号）的规定，落实国家节能环保政策。</w:t>
      </w:r>
    </w:p>
    <w:p w14:paraId="2B81AD05" w14:textId="77777777" w:rsidR="005912E7" w:rsidRPr="00EB55F6" w:rsidRDefault="00000000">
      <w:pPr>
        <w:snapToGrid w:val="0"/>
        <w:spacing w:line="360" w:lineRule="auto"/>
        <w:ind w:firstLineChars="200" w:firstLine="480"/>
        <w:rPr>
          <w:rFonts w:eastAsia="仿宋" w:hint="eastAsia"/>
          <w:sz w:val="24"/>
          <w:szCs w:val="24"/>
        </w:rPr>
      </w:pPr>
      <w:r w:rsidRPr="00EB55F6">
        <w:rPr>
          <w:rFonts w:eastAsia="仿宋" w:hint="eastAsia"/>
          <w:sz w:val="24"/>
          <w:szCs w:val="24"/>
        </w:rPr>
        <w:t>（二）按照《财政部工业和信息化部关于印发</w:t>
      </w:r>
      <w:r w:rsidRPr="00EB55F6">
        <w:rPr>
          <w:rFonts w:eastAsia="仿宋" w:hint="eastAsia"/>
          <w:sz w:val="24"/>
          <w:szCs w:val="24"/>
        </w:rPr>
        <w:t>&lt;</w:t>
      </w:r>
      <w:r w:rsidRPr="00EB55F6">
        <w:rPr>
          <w:rFonts w:eastAsia="仿宋" w:hint="eastAsia"/>
          <w:sz w:val="24"/>
          <w:szCs w:val="24"/>
        </w:rPr>
        <w:t>政府采购促进中小企业发展暂行办法</w:t>
      </w:r>
      <w:r w:rsidRPr="00EB55F6">
        <w:rPr>
          <w:rFonts w:eastAsia="仿宋" w:hint="eastAsia"/>
          <w:sz w:val="24"/>
          <w:szCs w:val="24"/>
        </w:rPr>
        <w:t>&gt;</w:t>
      </w:r>
      <w:r w:rsidRPr="00EB55F6">
        <w:rPr>
          <w:rFonts w:eastAsia="仿宋" w:hint="eastAsia"/>
          <w:sz w:val="24"/>
          <w:szCs w:val="24"/>
        </w:rPr>
        <w:t>的通知》（财库〔</w:t>
      </w:r>
      <w:r w:rsidRPr="00EB55F6">
        <w:rPr>
          <w:rFonts w:eastAsia="仿宋" w:hint="eastAsia"/>
          <w:sz w:val="24"/>
          <w:szCs w:val="24"/>
        </w:rPr>
        <w:t>2011</w:t>
      </w:r>
      <w:r w:rsidRPr="00EB55F6">
        <w:rPr>
          <w:rFonts w:eastAsia="仿宋" w:hint="eastAsia"/>
          <w:sz w:val="24"/>
          <w:szCs w:val="24"/>
        </w:rPr>
        <w:t>〕</w:t>
      </w:r>
      <w:r w:rsidRPr="00EB55F6">
        <w:rPr>
          <w:rFonts w:eastAsia="仿宋" w:hint="eastAsia"/>
          <w:sz w:val="24"/>
          <w:szCs w:val="24"/>
        </w:rPr>
        <w:t>181</w:t>
      </w:r>
      <w:r w:rsidRPr="00EB55F6">
        <w:rPr>
          <w:rFonts w:eastAsia="仿宋" w:hint="eastAsia"/>
          <w:sz w:val="24"/>
          <w:szCs w:val="24"/>
        </w:rPr>
        <w:t>号）的规定，落实促进中小企业发展政策。</w:t>
      </w:r>
    </w:p>
    <w:p w14:paraId="4A417CB5" w14:textId="77777777" w:rsidR="005912E7" w:rsidRPr="00EB55F6" w:rsidRDefault="00000000">
      <w:pPr>
        <w:snapToGrid w:val="0"/>
        <w:spacing w:line="360" w:lineRule="auto"/>
        <w:ind w:firstLineChars="200" w:firstLine="480"/>
        <w:rPr>
          <w:rFonts w:eastAsia="仿宋" w:hint="eastAsia"/>
          <w:sz w:val="24"/>
          <w:szCs w:val="24"/>
        </w:rPr>
      </w:pPr>
      <w:r w:rsidRPr="00EB55F6">
        <w:rPr>
          <w:rFonts w:eastAsia="仿宋" w:hint="eastAsia"/>
          <w:sz w:val="24"/>
          <w:szCs w:val="24"/>
        </w:rPr>
        <w:t>（三）按照《财政部、司法部关于政府采购支持监狱企业发展有关问题的通知》（财库〔</w:t>
      </w:r>
      <w:r w:rsidRPr="00EB55F6">
        <w:rPr>
          <w:rFonts w:eastAsia="仿宋" w:hint="eastAsia"/>
          <w:sz w:val="24"/>
          <w:szCs w:val="24"/>
        </w:rPr>
        <w:t>2014</w:t>
      </w:r>
      <w:r w:rsidRPr="00EB55F6">
        <w:rPr>
          <w:rFonts w:eastAsia="仿宋" w:hint="eastAsia"/>
          <w:sz w:val="24"/>
          <w:szCs w:val="24"/>
        </w:rPr>
        <w:t>〕</w:t>
      </w:r>
      <w:r w:rsidRPr="00EB55F6">
        <w:rPr>
          <w:rFonts w:eastAsia="仿宋" w:hint="eastAsia"/>
          <w:sz w:val="24"/>
          <w:szCs w:val="24"/>
        </w:rPr>
        <w:t>68</w:t>
      </w:r>
      <w:r w:rsidRPr="00EB55F6">
        <w:rPr>
          <w:rFonts w:eastAsia="仿宋" w:hint="eastAsia"/>
          <w:sz w:val="24"/>
          <w:szCs w:val="24"/>
        </w:rPr>
        <w:t>号）的规定，落实支持监狱企业发展政策。</w:t>
      </w:r>
    </w:p>
    <w:p w14:paraId="49234CED" w14:textId="77777777" w:rsidR="005912E7" w:rsidRPr="00EB55F6" w:rsidRDefault="00000000">
      <w:pPr>
        <w:snapToGrid w:val="0"/>
        <w:spacing w:line="360" w:lineRule="auto"/>
        <w:ind w:firstLineChars="200" w:firstLine="480"/>
        <w:rPr>
          <w:rFonts w:eastAsia="仿宋" w:hint="eastAsia"/>
          <w:sz w:val="24"/>
          <w:szCs w:val="24"/>
        </w:rPr>
      </w:pPr>
      <w:r w:rsidRPr="00EB55F6">
        <w:rPr>
          <w:rFonts w:eastAsia="仿宋" w:hint="eastAsia"/>
          <w:sz w:val="24"/>
          <w:szCs w:val="24"/>
        </w:rPr>
        <w:t>（四）按照《三部门联合发布关于促进残疾人就业政府采购政策的通知》（财库〔</w:t>
      </w:r>
      <w:r w:rsidRPr="00EB55F6">
        <w:rPr>
          <w:rFonts w:eastAsia="仿宋" w:hint="eastAsia"/>
          <w:sz w:val="24"/>
          <w:szCs w:val="24"/>
        </w:rPr>
        <w:t>2017</w:t>
      </w:r>
      <w:r w:rsidRPr="00EB55F6">
        <w:rPr>
          <w:rFonts w:eastAsia="仿宋" w:hint="eastAsia"/>
          <w:sz w:val="24"/>
          <w:szCs w:val="24"/>
        </w:rPr>
        <w:t>〕</w:t>
      </w:r>
      <w:r w:rsidRPr="00EB55F6">
        <w:rPr>
          <w:rFonts w:eastAsia="仿宋" w:hint="eastAsia"/>
          <w:sz w:val="24"/>
          <w:szCs w:val="24"/>
        </w:rPr>
        <w:t xml:space="preserve"> </w:t>
      </w:r>
      <w:r w:rsidRPr="00EB55F6">
        <w:rPr>
          <w:rFonts w:eastAsia="仿宋" w:hint="eastAsia"/>
          <w:sz w:val="24"/>
          <w:szCs w:val="24"/>
        </w:rPr>
        <w:lastRenderedPageBreak/>
        <w:t>141</w:t>
      </w:r>
      <w:r w:rsidRPr="00EB55F6">
        <w:rPr>
          <w:rFonts w:eastAsia="仿宋" w:hint="eastAsia"/>
          <w:sz w:val="24"/>
          <w:szCs w:val="24"/>
        </w:rPr>
        <w:t>号）的规定，落实支持残疾人福利性单位发展政策。</w:t>
      </w:r>
    </w:p>
    <w:p w14:paraId="4C6637E3" w14:textId="77777777" w:rsidR="005912E7" w:rsidRPr="00EB55F6" w:rsidRDefault="00000000">
      <w:pPr>
        <w:pStyle w:val="3"/>
        <w:spacing w:line="360" w:lineRule="auto"/>
        <w:ind w:firstLine="482"/>
        <w:rPr>
          <w:rFonts w:eastAsia="仿宋" w:hint="eastAsia"/>
          <w:sz w:val="24"/>
          <w:szCs w:val="24"/>
        </w:rPr>
      </w:pPr>
      <w:bookmarkStart w:id="18" w:name="_Toc176793077"/>
      <w:bookmarkStart w:id="19" w:name="_Toc480466699"/>
      <w:r w:rsidRPr="00EB55F6">
        <w:rPr>
          <w:rFonts w:eastAsia="仿宋" w:hint="eastAsia"/>
          <w:sz w:val="24"/>
          <w:szCs w:val="24"/>
        </w:rPr>
        <w:t>八、其它有关规定</w:t>
      </w:r>
      <w:bookmarkEnd w:id="18"/>
      <w:bookmarkEnd w:id="19"/>
    </w:p>
    <w:p w14:paraId="5B909B7E"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（一）单位负责人为同一人或者存在直接控股、管理关系的不同供应商，不得参加同一合同项（分包）下的政府采购活动，否则均为无效响应。</w:t>
      </w:r>
    </w:p>
    <w:p w14:paraId="752DFFFF"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（二）为采购项目提供整体设计、规范编制或者项目管理、监理、检测等服务的供应商，不得再参加该采购项目的其他采购活动。</w:t>
      </w:r>
    </w:p>
    <w:p w14:paraId="4FA37846"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（三）本项目的澄清文件（如果有）一律在行采家（</w:t>
      </w:r>
      <w:r w:rsidRPr="00EB55F6">
        <w:rPr>
          <w:rFonts w:eastAsia="仿宋" w:hint="eastAsia"/>
          <w:sz w:val="24"/>
          <w:szCs w:val="24"/>
        </w:rPr>
        <w:t>https://www.gec123.com/</w:t>
      </w:r>
      <w:r w:rsidRPr="00EB55F6">
        <w:rPr>
          <w:rFonts w:eastAsia="仿宋" w:hint="eastAsia"/>
          <w:sz w:val="24"/>
          <w:szCs w:val="24"/>
        </w:rPr>
        <w:t>）上发布，请各供应商注意下载；无论供应商下载或领取与否，均视同供应商已知晓本项目澄清文件（如果有）的内容。</w:t>
      </w:r>
    </w:p>
    <w:p w14:paraId="6B4847EC"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（四）超过响应文件截止时间递交的响应文件，恕不接收。</w:t>
      </w:r>
    </w:p>
    <w:p w14:paraId="3972CEBA"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（五）磋商费用：无论磋商结果如何，供应商参与本项目磋商的所有费用均应由供应商自行承担。</w:t>
      </w:r>
    </w:p>
    <w:p w14:paraId="7908388E" w14:textId="77777777" w:rsidR="005912E7" w:rsidRPr="00EB55F6" w:rsidRDefault="00000000">
      <w:pPr>
        <w:snapToGrid w:val="0"/>
        <w:spacing w:line="360" w:lineRule="auto"/>
        <w:ind w:firstLineChars="150" w:firstLine="361"/>
        <w:rPr>
          <w:rFonts w:eastAsia="仿宋" w:hint="eastAsia"/>
          <w:b/>
          <w:sz w:val="24"/>
          <w:szCs w:val="24"/>
        </w:rPr>
      </w:pPr>
      <w:r w:rsidRPr="00EB55F6">
        <w:rPr>
          <w:rFonts w:eastAsia="仿宋" w:hint="eastAsia"/>
          <w:b/>
          <w:bCs/>
          <w:sz w:val="24"/>
          <w:szCs w:val="24"/>
        </w:rPr>
        <w:t>（六）</w:t>
      </w:r>
      <w:r w:rsidRPr="00EB55F6">
        <w:rPr>
          <w:rFonts w:eastAsia="仿宋" w:hint="eastAsia"/>
          <w:b/>
          <w:sz w:val="24"/>
          <w:szCs w:val="24"/>
        </w:rPr>
        <w:t>本项目不接受联合体参与磋商。</w:t>
      </w:r>
    </w:p>
    <w:p w14:paraId="5941CC07" w14:textId="77777777" w:rsidR="005912E7" w:rsidRPr="00EB55F6" w:rsidRDefault="00000000">
      <w:pPr>
        <w:snapToGrid w:val="0"/>
        <w:spacing w:line="360" w:lineRule="auto"/>
        <w:ind w:firstLineChars="150" w:firstLine="361"/>
        <w:rPr>
          <w:rFonts w:eastAsia="仿宋" w:hint="eastAsia"/>
          <w:b/>
          <w:sz w:val="24"/>
          <w:szCs w:val="24"/>
        </w:rPr>
      </w:pPr>
      <w:r w:rsidRPr="00EB55F6">
        <w:rPr>
          <w:rFonts w:eastAsia="仿宋" w:hint="eastAsia"/>
          <w:b/>
          <w:sz w:val="24"/>
          <w:szCs w:val="24"/>
        </w:rPr>
        <w:t>（七）本项目不接受合同分包，否则按无效处理。</w:t>
      </w:r>
    </w:p>
    <w:p w14:paraId="37138404"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（八）</w:t>
      </w:r>
      <w:bookmarkStart w:id="20" w:name="_Toc480466700"/>
      <w:r w:rsidRPr="00EB55F6">
        <w:rPr>
          <w:rFonts w:eastAsia="仿宋" w:hint="eastAsia"/>
          <w:sz w:val="24"/>
          <w:szCs w:val="24"/>
        </w:rPr>
        <w:t>按照《财政部关于在政府采购活动中查询及使用信用记录有关问题的通知》财库〔</w:t>
      </w:r>
      <w:r w:rsidRPr="00EB55F6">
        <w:rPr>
          <w:rFonts w:eastAsia="仿宋" w:hint="eastAsia"/>
          <w:sz w:val="24"/>
          <w:szCs w:val="24"/>
        </w:rPr>
        <w:t>2016</w:t>
      </w:r>
      <w:r w:rsidRPr="00EB55F6">
        <w:rPr>
          <w:rFonts w:eastAsia="仿宋" w:hint="eastAsia"/>
          <w:sz w:val="24"/>
          <w:szCs w:val="24"/>
        </w:rPr>
        <w:t>〕</w:t>
      </w:r>
      <w:r w:rsidRPr="00EB55F6">
        <w:rPr>
          <w:rFonts w:eastAsia="仿宋" w:hint="eastAsia"/>
          <w:sz w:val="24"/>
          <w:szCs w:val="24"/>
        </w:rPr>
        <w:t>125</w:t>
      </w:r>
      <w:r w:rsidRPr="00EB55F6">
        <w:rPr>
          <w:rFonts w:eastAsia="仿宋" w:hint="eastAsia"/>
          <w:sz w:val="24"/>
          <w:szCs w:val="24"/>
        </w:rPr>
        <w:t>号，供应商列入失信被执行人、重大税收违法案件当事人名单、政府采购严重违法失信行为记录名单及其他不符合《中华人民共和国政府采购法》第二十二条规定条件的供应商，将拒绝其参与政府采购活动。</w:t>
      </w:r>
    </w:p>
    <w:p w14:paraId="173C5F1F" w14:textId="77777777" w:rsidR="005912E7" w:rsidRPr="00EB55F6" w:rsidRDefault="00000000">
      <w:pPr>
        <w:pStyle w:val="3"/>
        <w:spacing w:line="360" w:lineRule="auto"/>
        <w:ind w:firstLine="482"/>
        <w:rPr>
          <w:rFonts w:eastAsia="仿宋" w:hint="eastAsia"/>
          <w:sz w:val="24"/>
          <w:szCs w:val="24"/>
        </w:rPr>
      </w:pPr>
      <w:bookmarkStart w:id="21" w:name="_Toc176793078"/>
      <w:r w:rsidRPr="00EB55F6">
        <w:rPr>
          <w:rFonts w:eastAsia="仿宋" w:hint="eastAsia"/>
          <w:sz w:val="24"/>
          <w:szCs w:val="24"/>
        </w:rPr>
        <w:t>九、联系方式</w:t>
      </w:r>
      <w:bookmarkEnd w:id="20"/>
      <w:bookmarkEnd w:id="21"/>
    </w:p>
    <w:p w14:paraId="1C6669AF"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采购人：中国共产主义青年团重庆市大渡口区委员会（项目业主）</w:t>
      </w:r>
    </w:p>
    <w:p w14:paraId="6CD375C2"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联系人：向娜</w:t>
      </w:r>
    </w:p>
    <w:p w14:paraId="315F7AE2" w14:textId="593C2212"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采购人：重庆市大渡口区城乡建设发展有限公司（代理业主）</w:t>
      </w:r>
    </w:p>
    <w:p w14:paraId="53CE370D"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联系人：刘老师</w:t>
      </w:r>
    </w:p>
    <w:p w14:paraId="6D0F185E"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电</w:t>
      </w:r>
      <w:r w:rsidRPr="00EB55F6">
        <w:rPr>
          <w:rFonts w:eastAsia="仿宋" w:hint="eastAsia"/>
          <w:sz w:val="24"/>
          <w:szCs w:val="24"/>
        </w:rPr>
        <w:t xml:space="preserve">  </w:t>
      </w:r>
      <w:r w:rsidRPr="00EB55F6">
        <w:rPr>
          <w:rFonts w:eastAsia="仿宋" w:hint="eastAsia"/>
          <w:sz w:val="24"/>
          <w:szCs w:val="24"/>
        </w:rPr>
        <w:t>话：</w:t>
      </w:r>
      <w:r w:rsidRPr="00EB55F6">
        <w:rPr>
          <w:rFonts w:eastAsia="仿宋" w:hint="eastAsia"/>
          <w:sz w:val="24"/>
          <w:szCs w:val="24"/>
        </w:rPr>
        <w:t>023-68533888</w:t>
      </w:r>
    </w:p>
    <w:p w14:paraId="6F84A93B"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地</w:t>
      </w:r>
      <w:r w:rsidRPr="00EB55F6">
        <w:rPr>
          <w:rFonts w:eastAsia="仿宋" w:hint="eastAsia"/>
          <w:sz w:val="24"/>
          <w:szCs w:val="24"/>
        </w:rPr>
        <w:t xml:space="preserve">  </w:t>
      </w:r>
      <w:r w:rsidRPr="00EB55F6">
        <w:rPr>
          <w:rFonts w:eastAsia="仿宋" w:hint="eastAsia"/>
          <w:sz w:val="24"/>
          <w:szCs w:val="24"/>
        </w:rPr>
        <w:t>址：重庆市大渡口区金桥路</w:t>
      </w:r>
      <w:r w:rsidRPr="00EB55F6">
        <w:rPr>
          <w:rFonts w:eastAsia="仿宋" w:hint="eastAsia"/>
          <w:sz w:val="24"/>
          <w:szCs w:val="24"/>
        </w:rPr>
        <w:t>8</w:t>
      </w:r>
      <w:r w:rsidRPr="00EB55F6">
        <w:rPr>
          <w:rFonts w:eastAsia="仿宋" w:hint="eastAsia"/>
          <w:sz w:val="24"/>
          <w:szCs w:val="24"/>
        </w:rPr>
        <w:t>号金桥大楼</w:t>
      </w:r>
      <w:r w:rsidRPr="00EB55F6">
        <w:rPr>
          <w:rFonts w:eastAsia="仿宋" w:hint="eastAsia"/>
          <w:sz w:val="24"/>
          <w:szCs w:val="24"/>
        </w:rPr>
        <w:t>6</w:t>
      </w:r>
      <w:r w:rsidRPr="00EB55F6">
        <w:rPr>
          <w:rFonts w:eastAsia="仿宋" w:hint="eastAsia"/>
          <w:sz w:val="24"/>
          <w:szCs w:val="24"/>
        </w:rPr>
        <w:t>楼</w:t>
      </w:r>
    </w:p>
    <w:p w14:paraId="2D83A143" w14:textId="77777777" w:rsidR="005912E7" w:rsidRPr="00EB55F6" w:rsidRDefault="005912E7"/>
    <w:p w14:paraId="0B7F02FA"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采购代理机构：重庆传霆工程管理有限公司</w:t>
      </w:r>
    </w:p>
    <w:p w14:paraId="0A7593CC"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联系人：</w:t>
      </w:r>
      <w:bookmarkStart w:id="22" w:name="OLE_LINK3"/>
      <w:r w:rsidRPr="00EB55F6">
        <w:rPr>
          <w:rFonts w:eastAsia="仿宋" w:hint="eastAsia"/>
          <w:sz w:val="24"/>
          <w:szCs w:val="24"/>
        </w:rPr>
        <w:t>代老师</w:t>
      </w:r>
      <w:bookmarkEnd w:id="22"/>
    </w:p>
    <w:p w14:paraId="77DFC0CD"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电</w:t>
      </w:r>
      <w:r w:rsidRPr="00EB55F6">
        <w:rPr>
          <w:rFonts w:eastAsia="仿宋" w:hint="eastAsia"/>
          <w:sz w:val="24"/>
          <w:szCs w:val="24"/>
        </w:rPr>
        <w:t xml:space="preserve">  </w:t>
      </w:r>
      <w:r w:rsidRPr="00EB55F6">
        <w:rPr>
          <w:rFonts w:eastAsia="仿宋" w:hint="eastAsia"/>
          <w:sz w:val="24"/>
          <w:szCs w:val="24"/>
        </w:rPr>
        <w:t>话：</w:t>
      </w:r>
      <w:r w:rsidRPr="00EB55F6">
        <w:rPr>
          <w:rFonts w:eastAsia="仿宋" w:hint="eastAsia"/>
          <w:sz w:val="24"/>
          <w:szCs w:val="24"/>
        </w:rPr>
        <w:t>15215060388</w:t>
      </w:r>
    </w:p>
    <w:p w14:paraId="48E17F3C" w14:textId="77777777" w:rsidR="005912E7" w:rsidRPr="00EB55F6" w:rsidRDefault="00000000">
      <w:pPr>
        <w:snapToGrid w:val="0"/>
        <w:spacing w:line="360" w:lineRule="auto"/>
        <w:ind w:firstLineChars="150" w:firstLine="360"/>
        <w:rPr>
          <w:rFonts w:eastAsia="仿宋" w:hint="eastAsia"/>
          <w:sz w:val="24"/>
          <w:szCs w:val="24"/>
        </w:rPr>
      </w:pPr>
      <w:r w:rsidRPr="00EB55F6">
        <w:rPr>
          <w:rFonts w:eastAsia="仿宋" w:hint="eastAsia"/>
          <w:sz w:val="24"/>
          <w:szCs w:val="24"/>
        </w:rPr>
        <w:t>地</w:t>
      </w:r>
      <w:r w:rsidRPr="00EB55F6">
        <w:rPr>
          <w:rFonts w:eastAsia="仿宋" w:hint="eastAsia"/>
          <w:sz w:val="24"/>
          <w:szCs w:val="24"/>
        </w:rPr>
        <w:t xml:space="preserve">  </w:t>
      </w:r>
      <w:r w:rsidRPr="00EB55F6">
        <w:rPr>
          <w:rFonts w:eastAsia="仿宋" w:hint="eastAsia"/>
          <w:sz w:val="24"/>
          <w:szCs w:val="24"/>
        </w:rPr>
        <w:t>址：</w:t>
      </w:r>
      <w:bookmarkStart w:id="23" w:name="OLE_LINK4"/>
      <w:r w:rsidRPr="00EB55F6">
        <w:rPr>
          <w:rFonts w:eastAsia="仿宋" w:hint="eastAsia"/>
          <w:sz w:val="24"/>
          <w:szCs w:val="24"/>
        </w:rPr>
        <w:t>重庆市大渡口区</w:t>
      </w:r>
      <w:r w:rsidRPr="00EB55F6">
        <w:rPr>
          <w:rFonts w:eastAsia="仿宋" w:hint="eastAsia"/>
          <w:sz w:val="24"/>
          <w:szCs w:val="24"/>
        </w:rPr>
        <w:t>-</w:t>
      </w:r>
      <w:r w:rsidRPr="00EB55F6">
        <w:rPr>
          <w:rFonts w:eastAsia="仿宋" w:hint="eastAsia"/>
          <w:sz w:val="24"/>
          <w:szCs w:val="24"/>
        </w:rPr>
        <w:t>凤祥路北段华宇观澜华府</w:t>
      </w:r>
      <w:r w:rsidRPr="00EB55F6">
        <w:rPr>
          <w:rFonts w:eastAsia="仿宋" w:hint="eastAsia"/>
          <w:sz w:val="24"/>
          <w:szCs w:val="24"/>
        </w:rPr>
        <w:t>5</w:t>
      </w:r>
      <w:r w:rsidRPr="00EB55F6">
        <w:rPr>
          <w:rFonts w:eastAsia="仿宋" w:hint="eastAsia"/>
          <w:sz w:val="24"/>
          <w:szCs w:val="24"/>
        </w:rPr>
        <w:t>栋</w:t>
      </w:r>
      <w:r w:rsidRPr="00EB55F6">
        <w:rPr>
          <w:rFonts w:eastAsia="仿宋" w:hint="eastAsia"/>
          <w:sz w:val="24"/>
          <w:szCs w:val="24"/>
        </w:rPr>
        <w:t>9-4</w:t>
      </w:r>
      <w:bookmarkEnd w:id="23"/>
    </w:p>
    <w:p w14:paraId="7335A5C2" w14:textId="77777777" w:rsidR="005912E7" w:rsidRPr="00EB55F6" w:rsidRDefault="00000000">
      <w:pPr>
        <w:rPr>
          <w:rFonts w:eastAsia="仿宋" w:hint="eastAsia"/>
          <w:b/>
          <w:bCs/>
        </w:rPr>
      </w:pPr>
      <w:r w:rsidRPr="00EB55F6">
        <w:rPr>
          <w:rFonts w:eastAsia="仿宋" w:hint="eastAsia"/>
          <w:b/>
          <w:bCs/>
        </w:rPr>
        <w:br w:type="page"/>
      </w:r>
    </w:p>
    <w:p w14:paraId="5D10405D" w14:textId="77777777" w:rsidR="005912E7" w:rsidRPr="00EB55F6" w:rsidRDefault="00000000">
      <w:pPr>
        <w:widowControl/>
        <w:spacing w:line="360" w:lineRule="auto"/>
        <w:jc w:val="center"/>
        <w:rPr>
          <w:rFonts w:eastAsia="仿宋" w:hint="eastAsia"/>
          <w:sz w:val="30"/>
        </w:rPr>
      </w:pPr>
      <w:r w:rsidRPr="00EB55F6">
        <w:rPr>
          <w:rFonts w:eastAsia="仿宋" w:hint="eastAsia"/>
          <w:b/>
          <w:bCs/>
        </w:rPr>
        <w:lastRenderedPageBreak/>
        <w:t>第二篇</w:t>
      </w:r>
      <w:r w:rsidRPr="00EB55F6">
        <w:rPr>
          <w:rFonts w:eastAsia="仿宋" w:hint="eastAsia"/>
          <w:b/>
          <w:bCs/>
        </w:rPr>
        <w:t xml:space="preserve">  </w:t>
      </w:r>
      <w:r w:rsidRPr="00EB55F6">
        <w:rPr>
          <w:rFonts w:eastAsia="仿宋" w:hint="eastAsia"/>
          <w:b/>
          <w:bCs/>
        </w:rPr>
        <w:t>项目服务需求</w:t>
      </w:r>
    </w:p>
    <w:p w14:paraId="3FF6C1CF" w14:textId="77777777" w:rsidR="005912E7" w:rsidRPr="00EB55F6" w:rsidRDefault="00000000">
      <w:pPr>
        <w:spacing w:line="360" w:lineRule="auto"/>
        <w:ind w:firstLineChars="200" w:firstLine="480"/>
        <w:rPr>
          <w:rFonts w:eastAsia="仿宋" w:hint="eastAsia"/>
          <w:sz w:val="24"/>
          <w:szCs w:val="24"/>
        </w:rPr>
      </w:pPr>
      <w:bookmarkStart w:id="24" w:name="_Toc12789058"/>
      <w:r w:rsidRPr="00EB55F6">
        <w:rPr>
          <w:rFonts w:eastAsia="仿宋" w:hint="eastAsia"/>
          <w:sz w:val="24"/>
          <w:szCs w:val="24"/>
        </w:rPr>
        <w:t>“※”标注的服务需求为符合性审查中的实质性要求，响应文件若不满足按无效响应处理。</w:t>
      </w:r>
    </w:p>
    <w:p w14:paraId="16D24726" w14:textId="77777777" w:rsidR="005912E7" w:rsidRPr="00EB55F6" w:rsidRDefault="00000000">
      <w:pPr>
        <w:pStyle w:val="3"/>
        <w:spacing w:line="360" w:lineRule="auto"/>
        <w:ind w:firstLine="482"/>
        <w:rPr>
          <w:rFonts w:eastAsia="仿宋" w:hint="eastAsia"/>
          <w:bCs/>
          <w:sz w:val="24"/>
          <w:szCs w:val="24"/>
        </w:rPr>
      </w:pPr>
      <w:bookmarkStart w:id="25" w:name="_Toc176793079"/>
      <w:r w:rsidRPr="00EB55F6">
        <w:rPr>
          <w:rFonts w:eastAsia="仿宋" w:hint="eastAsia"/>
          <w:bCs/>
          <w:sz w:val="24"/>
          <w:szCs w:val="24"/>
        </w:rPr>
        <w:t>一、项目概况</w:t>
      </w:r>
      <w:bookmarkEnd w:id="25"/>
    </w:p>
    <w:p w14:paraId="2DF6DBBA" w14:textId="77777777" w:rsidR="005912E7" w:rsidRPr="00EB55F6" w:rsidRDefault="00000000">
      <w:pPr>
        <w:spacing w:line="360" w:lineRule="auto"/>
        <w:ind w:firstLineChars="200" w:firstLine="480"/>
        <w:rPr>
          <w:rFonts w:eastAsia="仿宋" w:hint="eastAsia"/>
          <w:sz w:val="24"/>
          <w:szCs w:val="24"/>
        </w:rPr>
      </w:pPr>
      <w:bookmarkStart w:id="26" w:name="OLE_LINK2"/>
      <w:r w:rsidRPr="00EB55F6">
        <w:rPr>
          <w:rFonts w:eastAsia="仿宋" w:hint="eastAsia"/>
          <w:sz w:val="24"/>
          <w:szCs w:val="24"/>
        </w:rPr>
        <w:t>项目名称：大渡口区青少年活动中心新建项目设计</w:t>
      </w:r>
    </w:p>
    <w:p w14:paraId="4220D64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项目地址：重庆市大渡口区五一互助片区</w:t>
      </w:r>
      <w:r w:rsidRPr="00EB55F6">
        <w:rPr>
          <w:rFonts w:eastAsia="仿宋" w:hint="eastAsia"/>
          <w:sz w:val="24"/>
          <w:szCs w:val="24"/>
        </w:rPr>
        <w:t xml:space="preserve"> </w:t>
      </w:r>
    </w:p>
    <w:p w14:paraId="54DCD38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建设规模：</w:t>
      </w:r>
      <w:r w:rsidRPr="00EB55F6">
        <w:rPr>
          <w:rFonts w:eastAsia="仿宋" w:hint="eastAsia"/>
          <w:sz w:val="24"/>
          <w:szCs w:val="24"/>
        </w:rPr>
        <w:t xml:space="preserve"> </w:t>
      </w:r>
      <w:r w:rsidRPr="00EB55F6">
        <w:rPr>
          <w:rFonts w:eastAsia="仿宋" w:hint="eastAsia"/>
          <w:sz w:val="24"/>
          <w:szCs w:val="24"/>
        </w:rPr>
        <w:t>占地面积</w:t>
      </w:r>
      <w:r w:rsidRPr="00EB55F6">
        <w:rPr>
          <w:rFonts w:eastAsia="仿宋" w:hint="eastAsia"/>
          <w:sz w:val="24"/>
          <w:szCs w:val="24"/>
        </w:rPr>
        <w:t>10.04</w:t>
      </w:r>
      <w:r w:rsidRPr="00EB55F6">
        <w:rPr>
          <w:rFonts w:eastAsia="仿宋" w:hint="eastAsia"/>
          <w:sz w:val="24"/>
          <w:szCs w:val="24"/>
        </w:rPr>
        <w:t>亩，总建筑面积约</w:t>
      </w:r>
      <w:r w:rsidRPr="00EB55F6">
        <w:rPr>
          <w:rFonts w:eastAsia="仿宋" w:hint="eastAsia"/>
          <w:sz w:val="24"/>
          <w:szCs w:val="24"/>
        </w:rPr>
        <w:t>1.5</w:t>
      </w:r>
      <w:r w:rsidRPr="00EB55F6">
        <w:rPr>
          <w:rFonts w:eastAsia="仿宋" w:hint="eastAsia"/>
          <w:sz w:val="24"/>
          <w:szCs w:val="24"/>
        </w:rPr>
        <w:t>万㎡，总投资</w:t>
      </w:r>
      <w:r w:rsidRPr="00EB55F6">
        <w:rPr>
          <w:rFonts w:eastAsia="仿宋" w:hint="eastAsia"/>
          <w:sz w:val="24"/>
          <w:szCs w:val="24"/>
        </w:rPr>
        <w:t>10000</w:t>
      </w:r>
      <w:r w:rsidRPr="00EB55F6">
        <w:rPr>
          <w:rFonts w:eastAsia="仿宋" w:hint="eastAsia"/>
          <w:sz w:val="24"/>
          <w:szCs w:val="24"/>
        </w:rPr>
        <w:t>万元，建安费</w:t>
      </w:r>
      <w:r w:rsidRPr="00EB55F6">
        <w:rPr>
          <w:rFonts w:eastAsia="仿宋" w:hint="eastAsia"/>
          <w:sz w:val="24"/>
          <w:szCs w:val="24"/>
        </w:rPr>
        <w:t>9930</w:t>
      </w:r>
      <w:r w:rsidRPr="00EB55F6">
        <w:rPr>
          <w:rFonts w:eastAsia="仿宋" w:hint="eastAsia"/>
          <w:sz w:val="24"/>
          <w:szCs w:val="24"/>
        </w:rPr>
        <w:t>万元</w:t>
      </w:r>
    </w:p>
    <w:p w14:paraId="53C80AF3" w14:textId="77777777" w:rsidR="005912E7" w:rsidRPr="00EB55F6" w:rsidRDefault="00000000">
      <w:pPr>
        <w:pStyle w:val="3"/>
        <w:spacing w:line="360" w:lineRule="auto"/>
        <w:ind w:firstLine="482"/>
        <w:rPr>
          <w:rFonts w:eastAsia="仿宋" w:hint="eastAsia"/>
          <w:bCs/>
          <w:sz w:val="24"/>
          <w:szCs w:val="24"/>
        </w:rPr>
      </w:pPr>
      <w:bookmarkStart w:id="27" w:name="_Toc176793080"/>
      <w:bookmarkEnd w:id="26"/>
      <w:r w:rsidRPr="00EB55F6">
        <w:rPr>
          <w:rFonts w:eastAsia="仿宋" w:hint="eastAsia"/>
          <w:sz w:val="24"/>
          <w:szCs w:val="24"/>
        </w:rPr>
        <w:t>※</w:t>
      </w:r>
      <w:r w:rsidRPr="00EB55F6">
        <w:rPr>
          <w:rFonts w:eastAsia="仿宋" w:hint="eastAsia"/>
          <w:bCs/>
          <w:sz w:val="24"/>
          <w:szCs w:val="24"/>
        </w:rPr>
        <w:t>二、采购范围</w:t>
      </w:r>
      <w:bookmarkEnd w:id="27"/>
    </w:p>
    <w:p w14:paraId="3772268B" w14:textId="77777777" w:rsidR="005912E7" w:rsidRPr="00EB55F6" w:rsidRDefault="00000000">
      <w:pPr>
        <w:spacing w:line="360" w:lineRule="auto"/>
        <w:ind w:firstLineChars="200" w:firstLine="480"/>
        <w:jc w:val="left"/>
        <w:rPr>
          <w:rFonts w:eastAsia="仿宋" w:hint="eastAsia"/>
          <w:sz w:val="24"/>
          <w:szCs w:val="24"/>
        </w:rPr>
      </w:pPr>
      <w:bookmarkStart w:id="28" w:name="_Toc176793081"/>
      <w:r w:rsidRPr="00EB55F6">
        <w:rPr>
          <w:rFonts w:eastAsia="仿宋" w:hint="eastAsia"/>
          <w:sz w:val="24"/>
          <w:szCs w:val="24"/>
        </w:rPr>
        <w:t>本次设计包括但不限于：包含方案设计（含估算）、初步设计（含概算），并且满足采购人的各项功能性要求，无论什么阶段无条件接受采购人的修改意见。按照相关行政审批部门（含：规划、建设、市政、消防、轨道办等）及采购人对各设计阶段设计成果资料所提出的相关审核意见与要求，修改并完善各设计阶段的设计成果资料，直至最终满足送审合格的要求。</w:t>
      </w:r>
    </w:p>
    <w:p w14:paraId="26970EAE" w14:textId="77777777" w:rsidR="005912E7" w:rsidRPr="00EB55F6" w:rsidRDefault="00000000">
      <w:pPr>
        <w:pStyle w:val="3"/>
        <w:spacing w:line="360" w:lineRule="auto"/>
        <w:ind w:firstLine="482"/>
        <w:rPr>
          <w:rFonts w:eastAsia="仿宋" w:hint="eastAsia"/>
          <w:sz w:val="24"/>
          <w:szCs w:val="24"/>
        </w:rPr>
      </w:pPr>
      <w:r w:rsidRPr="00EB55F6">
        <w:rPr>
          <w:rFonts w:eastAsia="仿宋" w:hint="eastAsia"/>
          <w:sz w:val="24"/>
          <w:szCs w:val="24"/>
        </w:rPr>
        <w:t>※</w:t>
      </w:r>
      <w:r w:rsidRPr="00EB55F6">
        <w:rPr>
          <w:rFonts w:eastAsia="仿宋" w:hint="eastAsia"/>
          <w:bCs/>
          <w:sz w:val="24"/>
          <w:szCs w:val="24"/>
        </w:rPr>
        <w:t>三、服务要求</w:t>
      </w:r>
      <w:bookmarkEnd w:id="28"/>
    </w:p>
    <w:p w14:paraId="124C2490"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工作内容</w:t>
      </w:r>
    </w:p>
    <w:p w14:paraId="39A9CE3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包含但不限于完成大渡口区青少年活动中心新建项目方案设计</w:t>
      </w:r>
      <w:r w:rsidRPr="00EB55F6">
        <w:rPr>
          <w:rFonts w:eastAsia="仿宋"/>
          <w:sz w:val="24"/>
          <w:szCs w:val="24"/>
        </w:rPr>
        <w:t>（含估算）</w:t>
      </w:r>
      <w:r w:rsidRPr="00EB55F6">
        <w:rPr>
          <w:rFonts w:eastAsia="仿宋" w:hint="eastAsia"/>
          <w:sz w:val="24"/>
          <w:szCs w:val="24"/>
        </w:rPr>
        <w:t>和初步设计</w:t>
      </w:r>
      <w:r w:rsidRPr="00EB55F6">
        <w:rPr>
          <w:rFonts w:eastAsia="仿宋"/>
          <w:sz w:val="24"/>
          <w:szCs w:val="24"/>
        </w:rPr>
        <w:t>（含概算）</w:t>
      </w:r>
      <w:r w:rsidRPr="00EB55F6">
        <w:rPr>
          <w:rFonts w:eastAsia="仿宋" w:hint="eastAsia"/>
          <w:sz w:val="24"/>
          <w:szCs w:val="24"/>
        </w:rPr>
        <w:t>，以及项目实施过程中其他有关技术咨询服务工作，具体详见设计任务书。</w:t>
      </w:r>
    </w:p>
    <w:p w14:paraId="2A7E7D3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设计原则</w:t>
      </w:r>
    </w:p>
    <w:p w14:paraId="26D0151A"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各项工程设计应按照国家及重庆市相应现行规范及标准，包括但不限于：《建筑设计防火规范》（</w:t>
      </w:r>
      <w:r w:rsidRPr="00EB55F6">
        <w:rPr>
          <w:rFonts w:eastAsia="仿宋" w:hint="eastAsia"/>
          <w:sz w:val="24"/>
          <w:szCs w:val="24"/>
        </w:rPr>
        <w:t>GB50016-2014</w:t>
      </w:r>
      <w:r w:rsidRPr="00EB55F6">
        <w:rPr>
          <w:rFonts w:eastAsia="仿宋" w:hint="eastAsia"/>
          <w:sz w:val="24"/>
          <w:szCs w:val="24"/>
        </w:rPr>
        <w:t>）、《民用建筑设计通则》（</w:t>
      </w:r>
      <w:r w:rsidRPr="00EB55F6">
        <w:rPr>
          <w:rFonts w:eastAsia="仿宋" w:hint="eastAsia"/>
          <w:sz w:val="24"/>
          <w:szCs w:val="24"/>
        </w:rPr>
        <w:t>GB50352-2005</w:t>
      </w:r>
      <w:r w:rsidRPr="00EB55F6">
        <w:rPr>
          <w:rFonts w:eastAsia="仿宋" w:hint="eastAsia"/>
          <w:sz w:val="24"/>
          <w:szCs w:val="24"/>
        </w:rPr>
        <w:t>）、《建筑照明设计标准》（</w:t>
      </w:r>
      <w:r w:rsidRPr="00EB55F6">
        <w:rPr>
          <w:rFonts w:eastAsia="仿宋" w:hint="eastAsia"/>
          <w:sz w:val="24"/>
          <w:szCs w:val="24"/>
        </w:rPr>
        <w:t>GB50034-2013</w:t>
      </w:r>
      <w:r w:rsidRPr="00EB55F6">
        <w:rPr>
          <w:rFonts w:eastAsia="仿宋" w:hint="eastAsia"/>
          <w:sz w:val="24"/>
          <w:szCs w:val="24"/>
        </w:rPr>
        <w:t>）、《建筑设计规范大全》、《建筑地基基础设计规范》（</w:t>
      </w:r>
      <w:r w:rsidRPr="00EB55F6">
        <w:rPr>
          <w:rFonts w:eastAsia="仿宋" w:hint="eastAsia"/>
          <w:sz w:val="24"/>
          <w:szCs w:val="24"/>
        </w:rPr>
        <w:t>GB50007-2011</w:t>
      </w:r>
      <w:r w:rsidRPr="00EB55F6">
        <w:rPr>
          <w:rFonts w:eastAsia="仿宋" w:hint="eastAsia"/>
          <w:sz w:val="24"/>
          <w:szCs w:val="24"/>
        </w:rPr>
        <w:t>）、《建筑给水排水设计规范》（</w:t>
      </w:r>
      <w:r w:rsidRPr="00EB55F6">
        <w:rPr>
          <w:rFonts w:eastAsia="仿宋" w:hint="eastAsia"/>
          <w:sz w:val="24"/>
          <w:szCs w:val="24"/>
        </w:rPr>
        <w:t>GB50015-2019</w:t>
      </w:r>
      <w:r w:rsidRPr="00EB55F6">
        <w:rPr>
          <w:rFonts w:eastAsia="仿宋" w:hint="eastAsia"/>
          <w:sz w:val="24"/>
          <w:szCs w:val="24"/>
        </w:rPr>
        <w:t>）、《建筑边坡支护技术规范》（</w:t>
      </w:r>
      <w:r w:rsidRPr="00EB55F6">
        <w:rPr>
          <w:rFonts w:eastAsia="仿宋" w:hint="eastAsia"/>
          <w:sz w:val="24"/>
          <w:szCs w:val="24"/>
        </w:rPr>
        <w:t>DB50/5018-2001</w:t>
      </w:r>
      <w:r w:rsidRPr="00EB55F6">
        <w:rPr>
          <w:rFonts w:eastAsia="仿宋" w:hint="eastAsia"/>
          <w:sz w:val="24"/>
          <w:szCs w:val="24"/>
        </w:rPr>
        <w:t>）、《建筑工程信息模型设计交付标准》（</w:t>
      </w:r>
      <w:r w:rsidRPr="00EB55F6">
        <w:rPr>
          <w:rFonts w:eastAsia="仿宋" w:hint="eastAsia"/>
          <w:sz w:val="24"/>
          <w:szCs w:val="24"/>
        </w:rPr>
        <w:t>DBJ50T-281-2018</w:t>
      </w:r>
      <w:r w:rsidRPr="00EB55F6">
        <w:rPr>
          <w:rFonts w:eastAsia="仿宋" w:hint="eastAsia"/>
          <w:sz w:val="24"/>
          <w:szCs w:val="24"/>
        </w:rPr>
        <w:t>）、《重庆市建筑工程信息模型设计标准》</w:t>
      </w:r>
      <w:r w:rsidRPr="00EB55F6">
        <w:rPr>
          <w:rFonts w:eastAsia="仿宋" w:hint="eastAsia"/>
          <w:sz w:val="24"/>
          <w:szCs w:val="24"/>
        </w:rPr>
        <w:t>DBJ50/T-280</w:t>
      </w:r>
      <w:r w:rsidRPr="00EB55F6">
        <w:rPr>
          <w:rFonts w:eastAsia="仿宋" w:hint="eastAsia"/>
          <w:sz w:val="24"/>
          <w:szCs w:val="24"/>
        </w:rPr>
        <w:t>、《重庆市城市规划管理技术规定</w:t>
      </w:r>
      <w:r w:rsidRPr="00EB55F6">
        <w:rPr>
          <w:rFonts w:eastAsia="仿宋" w:hint="eastAsia"/>
          <w:sz w:val="24"/>
          <w:szCs w:val="24"/>
        </w:rPr>
        <w:t>2018</w:t>
      </w:r>
      <w:r w:rsidRPr="00EB55F6">
        <w:rPr>
          <w:rFonts w:eastAsia="仿宋" w:hint="eastAsia"/>
          <w:sz w:val="24"/>
          <w:szCs w:val="24"/>
        </w:rPr>
        <w:t>版》、《重庆市建筑工程信息模型交付技术导则》、《重庆市建筑工程初步设计文件编制技术规定（</w:t>
      </w:r>
      <w:r w:rsidRPr="00EB55F6">
        <w:rPr>
          <w:rFonts w:eastAsia="仿宋" w:hint="eastAsia"/>
          <w:sz w:val="24"/>
          <w:szCs w:val="24"/>
        </w:rPr>
        <w:t>2017</w:t>
      </w:r>
      <w:r w:rsidRPr="00EB55F6">
        <w:rPr>
          <w:rFonts w:eastAsia="仿宋" w:hint="eastAsia"/>
          <w:sz w:val="24"/>
          <w:szCs w:val="24"/>
        </w:rPr>
        <w:t>年版）》、《重庆市建筑工程施工图设计文件编制技术规定</w:t>
      </w:r>
      <w:r w:rsidRPr="00EB55F6">
        <w:rPr>
          <w:rFonts w:eastAsia="仿宋" w:hint="eastAsia"/>
          <w:sz w:val="24"/>
          <w:szCs w:val="24"/>
        </w:rPr>
        <w:t>(2017</w:t>
      </w:r>
      <w:r w:rsidRPr="00EB55F6">
        <w:rPr>
          <w:rFonts w:eastAsia="仿宋" w:hint="eastAsia"/>
          <w:sz w:val="24"/>
          <w:szCs w:val="24"/>
        </w:rPr>
        <w:t>年版</w:t>
      </w:r>
      <w:r w:rsidRPr="00EB55F6">
        <w:rPr>
          <w:rFonts w:eastAsia="仿宋" w:hint="eastAsia"/>
          <w:sz w:val="24"/>
          <w:szCs w:val="24"/>
        </w:rPr>
        <w:t>)</w:t>
      </w:r>
      <w:r w:rsidRPr="00EB55F6">
        <w:rPr>
          <w:rFonts w:eastAsia="仿宋" w:hint="eastAsia"/>
          <w:sz w:val="24"/>
          <w:szCs w:val="24"/>
        </w:rPr>
        <w:t>》等。如相应规范有更新，以最新规范为准。</w:t>
      </w:r>
    </w:p>
    <w:p w14:paraId="2D01AE8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工作成果要求</w:t>
      </w:r>
    </w:p>
    <w:p w14:paraId="1051161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设计要求的质量标准：按照国家技术规范、标准、规程及重庆市相关设计规定，设计深度达到国家及重庆市设计文件编制深度要求，并结合现场实际能指导施工，确保施工按</w:t>
      </w:r>
      <w:r w:rsidRPr="00EB55F6">
        <w:rPr>
          <w:rFonts w:eastAsia="仿宋" w:hint="eastAsia"/>
          <w:sz w:val="24"/>
          <w:szCs w:val="24"/>
        </w:rPr>
        <w:lastRenderedPageBreak/>
        <w:t>施工验收规范一次性验收合格。</w:t>
      </w:r>
    </w:p>
    <w:p w14:paraId="1655F149" w14:textId="77777777" w:rsidR="005912E7" w:rsidRPr="00EB55F6" w:rsidRDefault="00000000">
      <w:pPr>
        <w:pStyle w:val="3"/>
        <w:spacing w:line="360" w:lineRule="auto"/>
        <w:ind w:firstLine="482"/>
        <w:rPr>
          <w:rFonts w:eastAsia="仿宋" w:hint="eastAsia"/>
          <w:bCs/>
          <w:sz w:val="24"/>
          <w:szCs w:val="24"/>
        </w:rPr>
      </w:pPr>
      <w:r w:rsidRPr="00EB55F6">
        <w:rPr>
          <w:rFonts w:eastAsia="仿宋" w:hint="eastAsia"/>
          <w:bCs/>
          <w:sz w:val="24"/>
          <w:szCs w:val="24"/>
        </w:rPr>
        <w:t>※四、人员要求</w:t>
      </w:r>
    </w:p>
    <w:p w14:paraId="13C02C09" w14:textId="68BAC85F"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①项目负责人</w:t>
      </w:r>
      <w:r w:rsidRPr="00EB55F6">
        <w:rPr>
          <w:rFonts w:eastAsia="仿宋" w:hint="eastAsia"/>
          <w:sz w:val="24"/>
          <w:szCs w:val="24"/>
        </w:rPr>
        <w:t>1</w:t>
      </w:r>
      <w:r w:rsidRPr="00EB55F6">
        <w:rPr>
          <w:rFonts w:eastAsia="仿宋" w:hint="eastAsia"/>
          <w:sz w:val="24"/>
          <w:szCs w:val="24"/>
        </w:rPr>
        <w:t>人；项目负责人必须已在供应商本单位注册并应具一级注册建筑师注册资格，具备</w:t>
      </w:r>
      <w:r w:rsidRPr="00EB55F6">
        <w:rPr>
          <w:rFonts w:eastAsia="仿宋" w:hint="eastAsia"/>
          <w:sz w:val="24"/>
          <w:szCs w:val="24"/>
          <w:u w:val="single"/>
        </w:rPr>
        <w:t>高</w:t>
      </w:r>
      <w:r w:rsidRPr="00EB55F6">
        <w:rPr>
          <w:rFonts w:eastAsia="仿宋" w:hint="eastAsia"/>
          <w:sz w:val="24"/>
          <w:szCs w:val="24"/>
        </w:rPr>
        <w:t>级及以上</w:t>
      </w:r>
      <w:r w:rsidRPr="00EB55F6">
        <w:rPr>
          <w:rFonts w:eastAsia="仿宋" w:hint="eastAsia"/>
          <w:sz w:val="24"/>
          <w:szCs w:val="24"/>
          <w:u w:val="single"/>
        </w:rPr>
        <w:t>工程</w:t>
      </w:r>
      <w:r w:rsidRPr="00EB55F6">
        <w:rPr>
          <w:rFonts w:eastAsia="仿宋" w:hint="eastAsia"/>
          <w:sz w:val="24"/>
          <w:szCs w:val="24"/>
        </w:rPr>
        <w:t>类专业技术职称。</w:t>
      </w:r>
    </w:p>
    <w:p w14:paraId="0CBD5303" w14:textId="60A5E324"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②</w:t>
      </w:r>
      <w:r w:rsidRPr="00EB55F6">
        <w:rPr>
          <w:rFonts w:eastAsia="仿宋" w:hint="eastAsia"/>
          <w:sz w:val="24"/>
          <w:szCs w:val="24"/>
          <w:u w:val="single"/>
        </w:rPr>
        <w:t>建筑</w:t>
      </w:r>
      <w:r w:rsidRPr="00EB55F6">
        <w:rPr>
          <w:rFonts w:eastAsia="仿宋" w:hint="eastAsia"/>
          <w:sz w:val="24"/>
          <w:szCs w:val="24"/>
        </w:rPr>
        <w:t>专业设计负责人：</w:t>
      </w:r>
      <w:r w:rsidRPr="00EB55F6">
        <w:rPr>
          <w:rFonts w:eastAsia="仿宋" w:hint="eastAsia"/>
          <w:sz w:val="24"/>
          <w:szCs w:val="24"/>
        </w:rPr>
        <w:t xml:space="preserve"> </w:t>
      </w:r>
      <w:r w:rsidRPr="00EB55F6">
        <w:rPr>
          <w:rFonts w:eastAsia="仿宋" w:hint="eastAsia"/>
          <w:sz w:val="24"/>
          <w:szCs w:val="24"/>
          <w:u w:val="single"/>
        </w:rPr>
        <w:t xml:space="preserve"> 1</w:t>
      </w:r>
      <w:r w:rsidRPr="00EB55F6">
        <w:rPr>
          <w:rFonts w:eastAsia="仿宋" w:hint="eastAsia"/>
          <w:sz w:val="24"/>
          <w:szCs w:val="24"/>
        </w:rPr>
        <w:t xml:space="preserve"> </w:t>
      </w:r>
      <w:r w:rsidRPr="00EB55F6">
        <w:rPr>
          <w:rFonts w:eastAsia="仿宋" w:hint="eastAsia"/>
          <w:sz w:val="24"/>
          <w:szCs w:val="24"/>
        </w:rPr>
        <w:t>人</w:t>
      </w:r>
    </w:p>
    <w:p w14:paraId="09E9FE9F" w14:textId="5707B4DE"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供应商拟派的</w:t>
      </w:r>
      <w:r w:rsidRPr="00EB55F6">
        <w:rPr>
          <w:rFonts w:eastAsia="仿宋" w:hint="eastAsia"/>
          <w:sz w:val="24"/>
          <w:szCs w:val="24"/>
          <w:u w:val="single"/>
        </w:rPr>
        <w:t xml:space="preserve"> </w:t>
      </w:r>
      <w:r w:rsidRPr="00EB55F6">
        <w:rPr>
          <w:rFonts w:eastAsia="仿宋" w:hint="eastAsia"/>
          <w:sz w:val="24"/>
          <w:szCs w:val="24"/>
          <w:u w:val="single"/>
        </w:rPr>
        <w:t>建筑</w:t>
      </w:r>
      <w:r w:rsidRPr="00EB55F6">
        <w:rPr>
          <w:rFonts w:eastAsia="仿宋" w:hint="eastAsia"/>
          <w:sz w:val="24"/>
          <w:szCs w:val="24"/>
          <w:u w:val="single"/>
        </w:rPr>
        <w:t xml:space="preserve"> </w:t>
      </w:r>
      <w:r w:rsidRPr="00EB55F6">
        <w:rPr>
          <w:rFonts w:eastAsia="仿宋" w:hint="eastAsia"/>
          <w:sz w:val="24"/>
          <w:szCs w:val="24"/>
        </w:rPr>
        <w:t>专业人员必须是供应商本单位人员，具备</w:t>
      </w:r>
      <w:r w:rsidRPr="00EB55F6">
        <w:rPr>
          <w:rFonts w:eastAsia="仿宋" w:hint="eastAsia"/>
          <w:sz w:val="24"/>
          <w:szCs w:val="24"/>
          <w:u w:val="single"/>
        </w:rPr>
        <w:t>中</w:t>
      </w:r>
      <w:r w:rsidRPr="00EB55F6">
        <w:rPr>
          <w:rFonts w:eastAsia="仿宋" w:hint="eastAsia"/>
          <w:sz w:val="24"/>
          <w:szCs w:val="24"/>
        </w:rPr>
        <w:t>级及以上</w:t>
      </w:r>
      <w:r w:rsidRPr="00EB55F6">
        <w:rPr>
          <w:rFonts w:eastAsia="仿宋" w:hint="eastAsia"/>
          <w:sz w:val="24"/>
          <w:szCs w:val="24"/>
          <w:u w:val="single"/>
        </w:rPr>
        <w:t xml:space="preserve"> </w:t>
      </w:r>
      <w:r w:rsidRPr="00EB55F6">
        <w:rPr>
          <w:rFonts w:eastAsia="仿宋" w:hint="eastAsia"/>
          <w:sz w:val="24"/>
          <w:szCs w:val="24"/>
          <w:u w:val="single"/>
        </w:rPr>
        <w:t>工程类</w:t>
      </w:r>
      <w:r w:rsidRPr="00EB55F6">
        <w:rPr>
          <w:rFonts w:eastAsia="仿宋" w:hint="eastAsia"/>
          <w:sz w:val="24"/>
          <w:szCs w:val="24"/>
          <w:u w:val="single"/>
        </w:rPr>
        <w:t xml:space="preserve"> </w:t>
      </w:r>
      <w:r w:rsidRPr="00EB55F6">
        <w:rPr>
          <w:rFonts w:eastAsia="仿宋" w:hint="eastAsia"/>
          <w:sz w:val="24"/>
          <w:szCs w:val="24"/>
        </w:rPr>
        <w:t>专业技术职称。</w:t>
      </w:r>
    </w:p>
    <w:p w14:paraId="7AE06D53"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③</w:t>
      </w:r>
      <w:r w:rsidRPr="00EB55F6">
        <w:rPr>
          <w:rFonts w:eastAsia="仿宋" w:hint="eastAsia"/>
          <w:sz w:val="24"/>
          <w:szCs w:val="24"/>
          <w:u w:val="single"/>
        </w:rPr>
        <w:t xml:space="preserve"> </w:t>
      </w:r>
      <w:r w:rsidRPr="00EB55F6">
        <w:rPr>
          <w:rFonts w:eastAsia="仿宋" w:hint="eastAsia"/>
          <w:sz w:val="24"/>
          <w:szCs w:val="24"/>
          <w:u w:val="single"/>
        </w:rPr>
        <w:t>给排水</w:t>
      </w:r>
      <w:r w:rsidRPr="00EB55F6">
        <w:rPr>
          <w:rFonts w:eastAsia="仿宋" w:hint="eastAsia"/>
          <w:sz w:val="24"/>
          <w:szCs w:val="24"/>
          <w:u w:val="single"/>
        </w:rPr>
        <w:t xml:space="preserve"> </w:t>
      </w:r>
      <w:r w:rsidRPr="00EB55F6">
        <w:rPr>
          <w:rFonts w:eastAsia="仿宋" w:hint="eastAsia"/>
          <w:sz w:val="24"/>
          <w:szCs w:val="24"/>
        </w:rPr>
        <w:t>专业设计负责人：</w:t>
      </w:r>
      <w:r w:rsidRPr="00EB55F6">
        <w:rPr>
          <w:rFonts w:eastAsia="仿宋" w:hint="eastAsia"/>
          <w:sz w:val="24"/>
          <w:szCs w:val="24"/>
        </w:rPr>
        <w:t xml:space="preserve"> </w:t>
      </w:r>
      <w:r w:rsidRPr="00EB55F6">
        <w:rPr>
          <w:rFonts w:eastAsia="仿宋" w:hint="eastAsia"/>
          <w:sz w:val="24"/>
          <w:szCs w:val="24"/>
          <w:u w:val="single"/>
        </w:rPr>
        <w:t xml:space="preserve"> 1 </w:t>
      </w:r>
      <w:r w:rsidRPr="00EB55F6">
        <w:rPr>
          <w:rFonts w:eastAsia="仿宋" w:hint="eastAsia"/>
          <w:sz w:val="24"/>
          <w:szCs w:val="24"/>
        </w:rPr>
        <w:t>人</w:t>
      </w:r>
    </w:p>
    <w:p w14:paraId="7C6BC437"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供应商拟派的</w:t>
      </w:r>
      <w:r w:rsidRPr="00EB55F6">
        <w:rPr>
          <w:rFonts w:eastAsia="仿宋" w:hint="eastAsia"/>
          <w:sz w:val="24"/>
          <w:szCs w:val="24"/>
        </w:rPr>
        <w:t xml:space="preserve"> </w:t>
      </w:r>
      <w:r w:rsidRPr="00EB55F6">
        <w:rPr>
          <w:rFonts w:eastAsia="仿宋" w:hint="eastAsia"/>
          <w:sz w:val="24"/>
          <w:szCs w:val="24"/>
          <w:u w:val="single"/>
        </w:rPr>
        <w:t>给排水</w:t>
      </w:r>
      <w:r w:rsidRPr="00EB55F6">
        <w:rPr>
          <w:rFonts w:eastAsia="仿宋" w:hint="eastAsia"/>
          <w:sz w:val="24"/>
          <w:szCs w:val="24"/>
          <w:u w:val="single"/>
        </w:rPr>
        <w:t xml:space="preserve"> </w:t>
      </w:r>
      <w:r w:rsidRPr="00EB55F6">
        <w:rPr>
          <w:rFonts w:eastAsia="仿宋" w:hint="eastAsia"/>
          <w:sz w:val="24"/>
          <w:szCs w:val="24"/>
        </w:rPr>
        <w:t>专业人员必须是供应商本单位人员，具备</w:t>
      </w:r>
      <w:r w:rsidRPr="00EB55F6">
        <w:rPr>
          <w:rFonts w:eastAsia="仿宋" w:hint="eastAsia"/>
          <w:sz w:val="24"/>
          <w:szCs w:val="24"/>
          <w:u w:val="single"/>
        </w:rPr>
        <w:t>中</w:t>
      </w:r>
      <w:r w:rsidRPr="00EB55F6">
        <w:rPr>
          <w:rFonts w:eastAsia="仿宋" w:hint="eastAsia"/>
          <w:sz w:val="24"/>
          <w:szCs w:val="24"/>
        </w:rPr>
        <w:t>级及以上</w:t>
      </w:r>
      <w:r w:rsidRPr="00EB55F6">
        <w:rPr>
          <w:rFonts w:eastAsia="仿宋" w:hint="eastAsia"/>
          <w:sz w:val="24"/>
          <w:szCs w:val="24"/>
        </w:rPr>
        <w:t xml:space="preserve"> </w:t>
      </w:r>
      <w:r w:rsidRPr="00EB55F6">
        <w:rPr>
          <w:rFonts w:eastAsia="仿宋" w:hint="eastAsia"/>
          <w:sz w:val="24"/>
          <w:szCs w:val="24"/>
        </w:rPr>
        <w:t>工程类</w:t>
      </w:r>
      <w:r w:rsidRPr="00EB55F6">
        <w:rPr>
          <w:rFonts w:eastAsia="仿宋" w:hint="eastAsia"/>
          <w:sz w:val="24"/>
          <w:szCs w:val="24"/>
        </w:rPr>
        <w:t xml:space="preserve"> </w:t>
      </w:r>
      <w:r w:rsidRPr="00EB55F6">
        <w:rPr>
          <w:rFonts w:eastAsia="仿宋" w:hint="eastAsia"/>
          <w:sz w:val="24"/>
          <w:szCs w:val="24"/>
        </w:rPr>
        <w:t>专业技术职称。</w:t>
      </w:r>
    </w:p>
    <w:p w14:paraId="0EAC406F"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④</w:t>
      </w:r>
      <w:r w:rsidRPr="00EB55F6">
        <w:rPr>
          <w:rFonts w:eastAsia="仿宋" w:hint="eastAsia"/>
          <w:sz w:val="24"/>
          <w:szCs w:val="24"/>
        </w:rPr>
        <w:t xml:space="preserve"> </w:t>
      </w:r>
      <w:r w:rsidRPr="00EB55F6">
        <w:rPr>
          <w:rFonts w:eastAsia="仿宋" w:hint="eastAsia"/>
          <w:sz w:val="24"/>
          <w:szCs w:val="24"/>
          <w:u w:val="single"/>
        </w:rPr>
        <w:t>机电</w:t>
      </w:r>
      <w:r w:rsidRPr="00EB55F6">
        <w:rPr>
          <w:rFonts w:eastAsia="仿宋" w:hint="eastAsia"/>
          <w:sz w:val="24"/>
          <w:szCs w:val="24"/>
          <w:u w:val="single"/>
        </w:rPr>
        <w:t xml:space="preserve"> </w:t>
      </w:r>
      <w:r w:rsidRPr="00EB55F6">
        <w:rPr>
          <w:rFonts w:eastAsia="仿宋" w:hint="eastAsia"/>
          <w:sz w:val="24"/>
          <w:szCs w:val="24"/>
        </w:rPr>
        <w:t>专业设计负责人：</w:t>
      </w:r>
      <w:r w:rsidRPr="00EB55F6">
        <w:rPr>
          <w:rFonts w:eastAsia="仿宋" w:hint="eastAsia"/>
          <w:sz w:val="24"/>
          <w:szCs w:val="24"/>
        </w:rPr>
        <w:t xml:space="preserve">  </w:t>
      </w:r>
      <w:r w:rsidRPr="00EB55F6">
        <w:rPr>
          <w:rFonts w:eastAsia="仿宋" w:hint="eastAsia"/>
          <w:sz w:val="24"/>
          <w:szCs w:val="24"/>
          <w:u w:val="single"/>
        </w:rPr>
        <w:t xml:space="preserve">1 </w:t>
      </w:r>
      <w:r w:rsidRPr="00EB55F6">
        <w:rPr>
          <w:rFonts w:eastAsia="仿宋" w:hint="eastAsia"/>
          <w:sz w:val="24"/>
          <w:szCs w:val="24"/>
        </w:rPr>
        <w:t>人</w:t>
      </w:r>
    </w:p>
    <w:p w14:paraId="792D1A2D"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供应商拟派的</w:t>
      </w:r>
      <w:r w:rsidRPr="00EB55F6">
        <w:rPr>
          <w:rFonts w:eastAsia="仿宋" w:hint="eastAsia"/>
          <w:sz w:val="24"/>
          <w:szCs w:val="24"/>
          <w:u w:val="single"/>
        </w:rPr>
        <w:t>机电</w:t>
      </w:r>
      <w:r w:rsidRPr="00EB55F6">
        <w:rPr>
          <w:rFonts w:eastAsia="仿宋" w:hint="eastAsia"/>
          <w:sz w:val="24"/>
          <w:szCs w:val="24"/>
          <w:u w:val="single"/>
        </w:rPr>
        <w:t xml:space="preserve"> </w:t>
      </w:r>
      <w:r w:rsidRPr="00EB55F6">
        <w:rPr>
          <w:rFonts w:eastAsia="仿宋" w:hint="eastAsia"/>
          <w:sz w:val="24"/>
          <w:szCs w:val="24"/>
        </w:rPr>
        <w:t>专业人员必须是供应商本单位人员，具备</w:t>
      </w:r>
      <w:r w:rsidRPr="00EB55F6">
        <w:rPr>
          <w:rFonts w:eastAsia="仿宋" w:hint="eastAsia"/>
          <w:sz w:val="24"/>
          <w:szCs w:val="24"/>
          <w:u w:val="single"/>
        </w:rPr>
        <w:t>中</w:t>
      </w:r>
      <w:r w:rsidRPr="00EB55F6">
        <w:rPr>
          <w:rFonts w:eastAsia="仿宋" w:hint="eastAsia"/>
          <w:sz w:val="24"/>
          <w:szCs w:val="24"/>
        </w:rPr>
        <w:t>级及以上</w:t>
      </w:r>
      <w:r w:rsidRPr="00EB55F6">
        <w:rPr>
          <w:rFonts w:eastAsia="仿宋" w:hint="eastAsia"/>
          <w:sz w:val="24"/>
          <w:szCs w:val="24"/>
        </w:rPr>
        <w:t xml:space="preserve"> </w:t>
      </w:r>
      <w:r w:rsidRPr="00EB55F6">
        <w:rPr>
          <w:rFonts w:eastAsia="仿宋" w:hint="eastAsia"/>
          <w:sz w:val="24"/>
          <w:szCs w:val="24"/>
          <w:u w:val="single"/>
        </w:rPr>
        <w:t>工程类</w:t>
      </w:r>
      <w:r w:rsidRPr="00EB55F6">
        <w:rPr>
          <w:rFonts w:eastAsia="仿宋" w:hint="eastAsia"/>
          <w:sz w:val="24"/>
          <w:szCs w:val="24"/>
        </w:rPr>
        <w:t xml:space="preserve"> </w:t>
      </w:r>
      <w:r w:rsidRPr="00EB55F6">
        <w:rPr>
          <w:rFonts w:eastAsia="仿宋" w:hint="eastAsia"/>
          <w:sz w:val="24"/>
          <w:szCs w:val="24"/>
        </w:rPr>
        <w:t>专业技术职称。</w:t>
      </w:r>
    </w:p>
    <w:p w14:paraId="3EF24237"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⑤</w:t>
      </w:r>
      <w:r w:rsidRPr="00EB55F6">
        <w:rPr>
          <w:rFonts w:eastAsia="仿宋" w:hint="eastAsia"/>
          <w:sz w:val="24"/>
          <w:szCs w:val="24"/>
          <w:u w:val="single"/>
        </w:rPr>
        <w:t>规划</w:t>
      </w:r>
      <w:r w:rsidRPr="00EB55F6">
        <w:rPr>
          <w:rFonts w:eastAsia="仿宋" w:hint="eastAsia"/>
          <w:sz w:val="24"/>
          <w:szCs w:val="24"/>
          <w:u w:val="single"/>
        </w:rPr>
        <w:t xml:space="preserve"> </w:t>
      </w:r>
      <w:r w:rsidRPr="00EB55F6">
        <w:rPr>
          <w:rFonts w:eastAsia="仿宋" w:hint="eastAsia"/>
          <w:sz w:val="24"/>
          <w:szCs w:val="24"/>
        </w:rPr>
        <w:t>专业设计负责人：</w:t>
      </w:r>
      <w:r w:rsidRPr="00EB55F6">
        <w:rPr>
          <w:rFonts w:eastAsia="仿宋" w:hint="eastAsia"/>
          <w:sz w:val="24"/>
          <w:szCs w:val="24"/>
          <w:u w:val="single"/>
        </w:rPr>
        <w:t xml:space="preserve">  1 </w:t>
      </w:r>
      <w:r w:rsidRPr="00EB55F6">
        <w:rPr>
          <w:rFonts w:eastAsia="仿宋" w:hint="eastAsia"/>
          <w:sz w:val="24"/>
          <w:szCs w:val="24"/>
        </w:rPr>
        <w:t>人</w:t>
      </w:r>
    </w:p>
    <w:p w14:paraId="15D76D3E"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供应商拟派的</w:t>
      </w:r>
      <w:r w:rsidRPr="00EB55F6">
        <w:rPr>
          <w:rFonts w:eastAsia="仿宋" w:hint="eastAsia"/>
          <w:sz w:val="24"/>
          <w:szCs w:val="24"/>
        </w:rPr>
        <w:t xml:space="preserve"> </w:t>
      </w:r>
      <w:r w:rsidRPr="00EB55F6">
        <w:rPr>
          <w:rFonts w:eastAsia="仿宋" w:hint="eastAsia"/>
          <w:sz w:val="24"/>
          <w:szCs w:val="24"/>
          <w:u w:val="single"/>
        </w:rPr>
        <w:t>规划</w:t>
      </w:r>
      <w:r w:rsidRPr="00EB55F6">
        <w:rPr>
          <w:rFonts w:eastAsia="仿宋" w:hint="eastAsia"/>
          <w:sz w:val="24"/>
          <w:szCs w:val="24"/>
          <w:u w:val="single"/>
        </w:rPr>
        <w:t xml:space="preserve"> </w:t>
      </w:r>
      <w:r w:rsidRPr="00EB55F6">
        <w:rPr>
          <w:rFonts w:eastAsia="仿宋" w:hint="eastAsia"/>
          <w:sz w:val="24"/>
          <w:szCs w:val="24"/>
        </w:rPr>
        <w:t>专业人员必须是供应商本单位人员，具备</w:t>
      </w:r>
      <w:r w:rsidRPr="00EB55F6">
        <w:rPr>
          <w:rFonts w:eastAsia="仿宋" w:hint="eastAsia"/>
          <w:sz w:val="24"/>
          <w:szCs w:val="24"/>
          <w:u w:val="single"/>
        </w:rPr>
        <w:t>中</w:t>
      </w:r>
      <w:r w:rsidRPr="00EB55F6">
        <w:rPr>
          <w:rFonts w:eastAsia="仿宋" w:hint="eastAsia"/>
          <w:sz w:val="24"/>
          <w:szCs w:val="24"/>
        </w:rPr>
        <w:t>级及以上</w:t>
      </w:r>
      <w:r w:rsidRPr="00EB55F6">
        <w:rPr>
          <w:rFonts w:eastAsia="仿宋" w:hint="eastAsia"/>
          <w:sz w:val="24"/>
          <w:szCs w:val="24"/>
          <w:u w:val="single"/>
        </w:rPr>
        <w:t xml:space="preserve"> </w:t>
      </w:r>
      <w:r w:rsidRPr="00EB55F6">
        <w:rPr>
          <w:rFonts w:eastAsia="仿宋" w:hint="eastAsia"/>
          <w:sz w:val="24"/>
          <w:szCs w:val="24"/>
          <w:u w:val="single"/>
        </w:rPr>
        <w:t>工程类</w:t>
      </w:r>
      <w:r w:rsidRPr="00EB55F6">
        <w:rPr>
          <w:rFonts w:eastAsia="仿宋" w:hint="eastAsia"/>
          <w:sz w:val="24"/>
          <w:szCs w:val="24"/>
        </w:rPr>
        <w:t xml:space="preserve"> </w:t>
      </w:r>
      <w:r w:rsidRPr="00EB55F6">
        <w:rPr>
          <w:rFonts w:eastAsia="仿宋" w:hint="eastAsia"/>
          <w:sz w:val="24"/>
          <w:szCs w:val="24"/>
        </w:rPr>
        <w:t>专业技术职称。</w:t>
      </w:r>
    </w:p>
    <w:p w14:paraId="186AED87"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⑥</w:t>
      </w:r>
      <w:r w:rsidRPr="00EB55F6">
        <w:rPr>
          <w:rFonts w:eastAsia="仿宋" w:hint="eastAsia"/>
          <w:sz w:val="24"/>
          <w:szCs w:val="24"/>
        </w:rPr>
        <w:t xml:space="preserve"> </w:t>
      </w:r>
      <w:r w:rsidRPr="00EB55F6">
        <w:rPr>
          <w:rFonts w:eastAsia="仿宋" w:hint="eastAsia"/>
          <w:sz w:val="24"/>
          <w:szCs w:val="24"/>
          <w:u w:val="single"/>
        </w:rPr>
        <w:t xml:space="preserve"> </w:t>
      </w:r>
      <w:r w:rsidRPr="00EB55F6">
        <w:rPr>
          <w:rFonts w:eastAsia="仿宋" w:hint="eastAsia"/>
          <w:sz w:val="24"/>
          <w:szCs w:val="24"/>
          <w:u w:val="single"/>
        </w:rPr>
        <w:t>景观</w:t>
      </w:r>
      <w:r w:rsidRPr="00EB55F6">
        <w:rPr>
          <w:rFonts w:eastAsia="仿宋" w:hint="eastAsia"/>
          <w:sz w:val="24"/>
          <w:szCs w:val="24"/>
          <w:u w:val="single"/>
        </w:rPr>
        <w:t xml:space="preserve"> </w:t>
      </w:r>
      <w:r w:rsidRPr="00EB55F6">
        <w:rPr>
          <w:rFonts w:eastAsia="仿宋" w:hint="eastAsia"/>
          <w:sz w:val="24"/>
          <w:szCs w:val="24"/>
        </w:rPr>
        <w:t>专业设计负责人：</w:t>
      </w:r>
      <w:r w:rsidRPr="00EB55F6">
        <w:rPr>
          <w:rFonts w:eastAsia="仿宋" w:hint="eastAsia"/>
          <w:sz w:val="24"/>
          <w:szCs w:val="24"/>
          <w:u w:val="single"/>
        </w:rPr>
        <w:t xml:space="preserve">  1 </w:t>
      </w:r>
      <w:r w:rsidRPr="00EB55F6">
        <w:rPr>
          <w:rFonts w:eastAsia="仿宋" w:hint="eastAsia"/>
          <w:sz w:val="24"/>
          <w:szCs w:val="24"/>
        </w:rPr>
        <w:t>人</w:t>
      </w:r>
    </w:p>
    <w:p w14:paraId="00C3FD26"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供应商拟派的</w:t>
      </w:r>
      <w:r w:rsidRPr="00EB55F6">
        <w:rPr>
          <w:rFonts w:eastAsia="仿宋" w:hint="eastAsia"/>
          <w:sz w:val="24"/>
          <w:szCs w:val="24"/>
        </w:rPr>
        <w:t xml:space="preserve"> </w:t>
      </w:r>
      <w:r w:rsidRPr="00EB55F6">
        <w:rPr>
          <w:rFonts w:eastAsia="仿宋" w:hint="eastAsia"/>
          <w:sz w:val="24"/>
          <w:szCs w:val="24"/>
          <w:u w:val="single"/>
        </w:rPr>
        <w:t>景观</w:t>
      </w:r>
      <w:r w:rsidRPr="00EB55F6">
        <w:rPr>
          <w:rFonts w:eastAsia="仿宋" w:hint="eastAsia"/>
          <w:sz w:val="24"/>
          <w:szCs w:val="24"/>
          <w:u w:val="single"/>
        </w:rPr>
        <w:t xml:space="preserve"> </w:t>
      </w:r>
      <w:r w:rsidRPr="00EB55F6">
        <w:rPr>
          <w:rFonts w:eastAsia="仿宋" w:hint="eastAsia"/>
          <w:sz w:val="24"/>
          <w:szCs w:val="24"/>
        </w:rPr>
        <w:t>专业人员必须是供应商本单位人员，具备</w:t>
      </w:r>
      <w:r w:rsidRPr="00EB55F6">
        <w:rPr>
          <w:rFonts w:eastAsia="仿宋" w:hint="eastAsia"/>
          <w:sz w:val="24"/>
          <w:szCs w:val="24"/>
          <w:u w:val="single"/>
        </w:rPr>
        <w:t>中</w:t>
      </w:r>
      <w:r w:rsidRPr="00EB55F6">
        <w:rPr>
          <w:rFonts w:eastAsia="仿宋" w:hint="eastAsia"/>
          <w:sz w:val="24"/>
          <w:szCs w:val="24"/>
        </w:rPr>
        <w:t>级及以上</w:t>
      </w:r>
      <w:r w:rsidRPr="00EB55F6">
        <w:rPr>
          <w:rFonts w:eastAsia="仿宋" w:hint="eastAsia"/>
          <w:sz w:val="24"/>
          <w:szCs w:val="24"/>
          <w:u w:val="single"/>
        </w:rPr>
        <w:t>工程类</w:t>
      </w:r>
      <w:r w:rsidRPr="00EB55F6">
        <w:rPr>
          <w:rFonts w:eastAsia="仿宋" w:hint="eastAsia"/>
          <w:sz w:val="24"/>
          <w:szCs w:val="24"/>
          <w:u w:val="single"/>
        </w:rPr>
        <w:t xml:space="preserve"> </w:t>
      </w:r>
      <w:r w:rsidRPr="00EB55F6">
        <w:rPr>
          <w:rFonts w:eastAsia="仿宋" w:hint="eastAsia"/>
          <w:sz w:val="24"/>
          <w:szCs w:val="24"/>
        </w:rPr>
        <w:t>专业技术职称。</w:t>
      </w:r>
    </w:p>
    <w:p w14:paraId="22F79747" w14:textId="7C1BFAA4"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⑦</w:t>
      </w:r>
      <w:r w:rsidRPr="00EB55F6">
        <w:rPr>
          <w:rFonts w:eastAsia="仿宋" w:hint="eastAsia"/>
          <w:sz w:val="24"/>
          <w:szCs w:val="24"/>
          <w:u w:val="single"/>
        </w:rPr>
        <w:t>智能化</w:t>
      </w:r>
      <w:r w:rsidRPr="00EB55F6">
        <w:rPr>
          <w:rFonts w:eastAsia="仿宋" w:hint="eastAsia"/>
          <w:sz w:val="24"/>
          <w:szCs w:val="24"/>
        </w:rPr>
        <w:t>专业设计负责人：</w:t>
      </w:r>
      <w:r w:rsidRPr="00EB55F6">
        <w:rPr>
          <w:rFonts w:eastAsia="仿宋" w:hint="eastAsia"/>
          <w:sz w:val="24"/>
          <w:szCs w:val="24"/>
          <w:u w:val="single"/>
        </w:rPr>
        <w:t>1</w:t>
      </w:r>
      <w:r w:rsidRPr="00EB55F6">
        <w:rPr>
          <w:rFonts w:eastAsia="仿宋" w:hint="eastAsia"/>
          <w:sz w:val="24"/>
          <w:szCs w:val="24"/>
        </w:rPr>
        <w:t>人</w:t>
      </w:r>
    </w:p>
    <w:p w14:paraId="6A451800" w14:textId="586B50CD" w:rsidR="005912E7" w:rsidRPr="00EB55F6" w:rsidRDefault="00000000">
      <w:pPr>
        <w:spacing w:line="360" w:lineRule="auto"/>
        <w:ind w:firstLineChars="200" w:firstLine="480"/>
        <w:jc w:val="left"/>
      </w:pPr>
      <w:r w:rsidRPr="00EB55F6">
        <w:rPr>
          <w:rFonts w:eastAsia="仿宋" w:hint="eastAsia"/>
          <w:sz w:val="24"/>
          <w:szCs w:val="24"/>
        </w:rPr>
        <w:t>供应商拟派的</w:t>
      </w:r>
      <w:r w:rsidRPr="00EB55F6">
        <w:rPr>
          <w:rFonts w:eastAsia="仿宋" w:hint="eastAsia"/>
          <w:sz w:val="24"/>
          <w:szCs w:val="24"/>
          <w:u w:val="single"/>
        </w:rPr>
        <w:t xml:space="preserve"> </w:t>
      </w:r>
      <w:r w:rsidRPr="00EB55F6">
        <w:rPr>
          <w:rFonts w:eastAsia="仿宋" w:hint="eastAsia"/>
          <w:sz w:val="24"/>
          <w:szCs w:val="24"/>
          <w:u w:val="single"/>
        </w:rPr>
        <w:t>智能化</w:t>
      </w:r>
      <w:r w:rsidRPr="00EB55F6">
        <w:rPr>
          <w:rFonts w:eastAsia="仿宋" w:hint="eastAsia"/>
          <w:sz w:val="24"/>
          <w:szCs w:val="24"/>
          <w:u w:val="single"/>
        </w:rPr>
        <w:t xml:space="preserve"> </w:t>
      </w:r>
      <w:r w:rsidRPr="00EB55F6">
        <w:rPr>
          <w:rFonts w:eastAsia="仿宋" w:hint="eastAsia"/>
          <w:sz w:val="24"/>
          <w:szCs w:val="24"/>
        </w:rPr>
        <w:t>专业人员必须是供应商本单位人员，具备</w:t>
      </w:r>
      <w:r w:rsidRPr="00EB55F6">
        <w:rPr>
          <w:rFonts w:eastAsia="仿宋" w:hint="eastAsia"/>
          <w:sz w:val="24"/>
          <w:szCs w:val="24"/>
          <w:u w:val="single"/>
        </w:rPr>
        <w:t>中</w:t>
      </w:r>
      <w:r w:rsidRPr="00EB55F6">
        <w:rPr>
          <w:rFonts w:eastAsia="仿宋" w:hint="eastAsia"/>
          <w:sz w:val="24"/>
          <w:szCs w:val="24"/>
          <w:u w:val="single"/>
        </w:rPr>
        <w:t xml:space="preserve"> </w:t>
      </w:r>
      <w:r w:rsidRPr="00EB55F6">
        <w:rPr>
          <w:rFonts w:eastAsia="仿宋" w:hint="eastAsia"/>
          <w:sz w:val="24"/>
          <w:szCs w:val="24"/>
        </w:rPr>
        <w:t>级及以上</w:t>
      </w:r>
      <w:r w:rsidRPr="00EB55F6">
        <w:rPr>
          <w:rFonts w:eastAsia="仿宋" w:hint="eastAsia"/>
          <w:sz w:val="24"/>
          <w:szCs w:val="24"/>
        </w:rPr>
        <w:t xml:space="preserve"> </w:t>
      </w:r>
      <w:r w:rsidRPr="00EB55F6">
        <w:rPr>
          <w:rFonts w:eastAsia="仿宋" w:hint="eastAsia"/>
          <w:sz w:val="24"/>
          <w:szCs w:val="24"/>
          <w:u w:val="single"/>
        </w:rPr>
        <w:t>工程类</w:t>
      </w:r>
      <w:r w:rsidRPr="00EB55F6">
        <w:rPr>
          <w:rFonts w:eastAsia="仿宋" w:hint="eastAsia"/>
          <w:sz w:val="24"/>
          <w:szCs w:val="24"/>
          <w:u w:val="single"/>
        </w:rPr>
        <w:t xml:space="preserve"> </w:t>
      </w:r>
      <w:r w:rsidRPr="00EB55F6">
        <w:rPr>
          <w:rFonts w:eastAsia="仿宋" w:hint="eastAsia"/>
          <w:sz w:val="24"/>
          <w:szCs w:val="24"/>
        </w:rPr>
        <w:t>专业技术职称。</w:t>
      </w:r>
    </w:p>
    <w:p w14:paraId="21583AD7"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特别说明：</w:t>
      </w:r>
    </w:p>
    <w:p w14:paraId="210EFB3C" w14:textId="77777777" w:rsidR="005912E7" w:rsidRPr="00EB55F6" w:rsidRDefault="00000000">
      <w:pPr>
        <w:pStyle w:val="af8"/>
        <w:numPr>
          <w:ilvl w:val="0"/>
          <w:numId w:val="3"/>
        </w:numPr>
        <w:spacing w:line="360" w:lineRule="auto"/>
        <w:ind w:firstLineChars="0"/>
        <w:jc w:val="left"/>
        <w:rPr>
          <w:rFonts w:eastAsia="仿宋" w:hint="eastAsia"/>
          <w:sz w:val="24"/>
          <w:szCs w:val="24"/>
        </w:rPr>
      </w:pPr>
      <w:r w:rsidRPr="00EB55F6">
        <w:rPr>
          <w:rFonts w:eastAsia="仿宋" w:hint="eastAsia"/>
          <w:sz w:val="24"/>
          <w:szCs w:val="24"/>
        </w:rPr>
        <w:t>上述所有人员养老保险证明材料的期限要求为</w:t>
      </w:r>
      <w:r w:rsidRPr="00EB55F6">
        <w:rPr>
          <w:rFonts w:eastAsia="仿宋" w:hint="eastAsia"/>
          <w:sz w:val="24"/>
          <w:szCs w:val="24"/>
        </w:rPr>
        <w:t>2025</w:t>
      </w:r>
      <w:r w:rsidRPr="00EB55F6">
        <w:rPr>
          <w:rFonts w:eastAsia="仿宋" w:hint="eastAsia"/>
          <w:sz w:val="24"/>
          <w:szCs w:val="24"/>
        </w:rPr>
        <w:t>年</w:t>
      </w:r>
      <w:r w:rsidRPr="00EB55F6">
        <w:rPr>
          <w:rFonts w:eastAsia="仿宋" w:hint="eastAsia"/>
          <w:sz w:val="24"/>
          <w:szCs w:val="24"/>
        </w:rPr>
        <w:t>2</w:t>
      </w:r>
      <w:r w:rsidRPr="00EB55F6">
        <w:rPr>
          <w:rFonts w:eastAsia="仿宋" w:hint="eastAsia"/>
          <w:sz w:val="24"/>
          <w:szCs w:val="24"/>
        </w:rPr>
        <w:t>月至</w:t>
      </w:r>
      <w:r w:rsidRPr="00EB55F6">
        <w:rPr>
          <w:rFonts w:eastAsia="仿宋" w:hint="eastAsia"/>
          <w:sz w:val="24"/>
          <w:szCs w:val="24"/>
        </w:rPr>
        <w:t>2025</w:t>
      </w:r>
      <w:r w:rsidRPr="00EB55F6">
        <w:rPr>
          <w:rFonts w:eastAsia="仿宋" w:hint="eastAsia"/>
          <w:sz w:val="24"/>
          <w:szCs w:val="24"/>
        </w:rPr>
        <w:t>年</w:t>
      </w:r>
      <w:r w:rsidRPr="00EB55F6">
        <w:rPr>
          <w:rFonts w:eastAsia="仿宋" w:hint="eastAsia"/>
          <w:sz w:val="24"/>
          <w:szCs w:val="24"/>
        </w:rPr>
        <w:t>6</w:t>
      </w:r>
      <w:r w:rsidRPr="00EB55F6">
        <w:rPr>
          <w:rFonts w:eastAsia="仿宋" w:hint="eastAsia"/>
          <w:sz w:val="24"/>
          <w:szCs w:val="24"/>
        </w:rPr>
        <w:t>月的参保证明；</w:t>
      </w:r>
    </w:p>
    <w:p w14:paraId="6A1DCFC5" w14:textId="77777777" w:rsidR="005912E7" w:rsidRPr="00EB55F6" w:rsidRDefault="00000000">
      <w:pPr>
        <w:pStyle w:val="af8"/>
        <w:spacing w:line="360" w:lineRule="auto"/>
        <w:ind w:firstLine="480"/>
        <w:jc w:val="left"/>
        <w:rPr>
          <w:rFonts w:eastAsia="仿宋" w:hint="eastAsia"/>
        </w:rPr>
      </w:pPr>
      <w:r w:rsidRPr="00EB55F6">
        <w:rPr>
          <w:rFonts w:eastAsia="仿宋" w:hint="eastAsia"/>
          <w:sz w:val="24"/>
          <w:szCs w:val="24"/>
        </w:rPr>
        <w:t>②采购人在合同签订前均有权对提供的上述相关证明材料进行核实，若发现资料存在弄虚作假，按照相关法律法规处理，其履约担保不予退还，潜在供应商承担因此造成的相关责任并赔偿相应损失。</w:t>
      </w:r>
    </w:p>
    <w:p w14:paraId="21297D1D" w14:textId="77777777" w:rsidR="005912E7" w:rsidRPr="00EB55F6" w:rsidRDefault="005912E7">
      <w:pPr>
        <w:pStyle w:val="2"/>
        <w:spacing w:line="360" w:lineRule="auto"/>
        <w:rPr>
          <w:rFonts w:ascii="Times New Roman" w:eastAsia="仿宋" w:hAnsi="Times New Roman" w:cs="Times New Roman"/>
        </w:rPr>
      </w:pPr>
      <w:bookmarkStart w:id="29" w:name="_Toc176793083"/>
    </w:p>
    <w:p w14:paraId="6BB2CF82" w14:textId="77777777" w:rsidR="005912E7" w:rsidRPr="00EB55F6" w:rsidRDefault="00000000">
      <w:pPr>
        <w:pStyle w:val="2"/>
        <w:spacing w:line="360" w:lineRule="auto"/>
        <w:rPr>
          <w:rFonts w:ascii="Times New Roman" w:eastAsia="仿宋" w:hAnsi="Times New Roman" w:cs="Times New Roman" w:hint="eastAsia"/>
          <w:b/>
        </w:rPr>
      </w:pPr>
      <w:r w:rsidRPr="00EB55F6">
        <w:rPr>
          <w:rFonts w:ascii="Times New Roman" w:eastAsia="仿宋" w:hAnsi="Times New Roman" w:cs="Times New Roman" w:hint="eastAsia"/>
        </w:rPr>
        <w:t>第三篇</w:t>
      </w:r>
      <w:r w:rsidRPr="00EB55F6">
        <w:rPr>
          <w:rFonts w:ascii="Times New Roman" w:eastAsia="仿宋" w:hAnsi="Times New Roman" w:cs="Times New Roman" w:hint="eastAsia"/>
        </w:rPr>
        <w:t xml:space="preserve">  </w:t>
      </w:r>
      <w:bookmarkEnd w:id="24"/>
      <w:r w:rsidRPr="00EB55F6">
        <w:rPr>
          <w:rFonts w:ascii="Times New Roman" w:eastAsia="仿宋" w:hAnsi="Times New Roman" w:cs="Times New Roman" w:hint="eastAsia"/>
        </w:rPr>
        <w:t>项目商务需求</w:t>
      </w:r>
      <w:bookmarkEnd w:id="29"/>
    </w:p>
    <w:p w14:paraId="5BF19FAD" w14:textId="77777777" w:rsidR="005912E7" w:rsidRPr="00EB55F6" w:rsidRDefault="00000000">
      <w:pPr>
        <w:spacing w:line="360" w:lineRule="auto"/>
        <w:ind w:firstLineChars="200" w:firstLine="480"/>
        <w:rPr>
          <w:rFonts w:eastAsia="仿宋" w:hint="eastAsia"/>
          <w:sz w:val="24"/>
          <w:szCs w:val="24"/>
        </w:rPr>
      </w:pPr>
      <w:bookmarkStart w:id="30" w:name="_Toc344475120"/>
      <w:r w:rsidRPr="00EB55F6">
        <w:rPr>
          <w:rFonts w:eastAsia="仿宋" w:hint="eastAsia"/>
          <w:sz w:val="24"/>
          <w:szCs w:val="24"/>
        </w:rPr>
        <w:t>“※”标注的服务需求为符合性审查中的实质性要求，响应文件若不满足按无效响应处理。</w:t>
      </w:r>
    </w:p>
    <w:p w14:paraId="310AF4E1" w14:textId="77777777" w:rsidR="005912E7" w:rsidRPr="00EB55F6" w:rsidRDefault="00000000">
      <w:pPr>
        <w:pStyle w:val="3"/>
        <w:spacing w:line="360" w:lineRule="auto"/>
        <w:ind w:firstLine="482"/>
        <w:rPr>
          <w:rFonts w:eastAsia="仿宋" w:hint="eastAsia"/>
          <w:b w:val="0"/>
          <w:bCs/>
          <w:sz w:val="24"/>
          <w:szCs w:val="24"/>
        </w:rPr>
      </w:pPr>
      <w:bookmarkStart w:id="31" w:name="_Toc176793084"/>
      <w:r w:rsidRPr="00EB55F6">
        <w:rPr>
          <w:rFonts w:eastAsia="仿宋" w:hint="eastAsia"/>
          <w:bCs/>
          <w:sz w:val="24"/>
          <w:szCs w:val="24"/>
        </w:rPr>
        <w:t>一、服务期、</w:t>
      </w:r>
      <w:r w:rsidRPr="00EB55F6">
        <w:rPr>
          <w:rFonts w:eastAsia="仿宋" w:hint="eastAsia"/>
          <w:sz w:val="24"/>
          <w:szCs w:val="24"/>
        </w:rPr>
        <w:t>项目</w:t>
      </w:r>
      <w:r w:rsidRPr="00EB55F6">
        <w:rPr>
          <w:rFonts w:eastAsia="仿宋" w:hint="eastAsia"/>
          <w:bCs/>
          <w:sz w:val="24"/>
          <w:szCs w:val="24"/>
        </w:rPr>
        <w:t>地点、验收方式</w:t>
      </w:r>
      <w:bookmarkEnd w:id="30"/>
      <w:bookmarkEnd w:id="31"/>
    </w:p>
    <w:p w14:paraId="0A4E74F6"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（一）服务期</w:t>
      </w:r>
    </w:p>
    <w:p w14:paraId="51325463"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服务期：</w:t>
      </w:r>
      <w:r w:rsidRPr="00EB55F6">
        <w:rPr>
          <w:rFonts w:eastAsia="仿宋" w:hint="eastAsia"/>
          <w:sz w:val="24"/>
          <w:szCs w:val="24"/>
        </w:rPr>
        <w:t>80</w:t>
      </w:r>
      <w:r w:rsidRPr="00EB55F6">
        <w:rPr>
          <w:rFonts w:eastAsia="仿宋" w:hint="eastAsia"/>
          <w:sz w:val="24"/>
          <w:szCs w:val="24"/>
        </w:rPr>
        <w:t>日历天，设计咨询服务需延伸至竣工验收及质量保修阶段（若采购人有分期建设、分期设计、分期出图的要求，设计方应无条件配合。）</w:t>
      </w:r>
    </w:p>
    <w:p w14:paraId="10559BC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方案设计</w:t>
      </w:r>
      <w:r w:rsidRPr="00EB55F6">
        <w:rPr>
          <w:rFonts w:eastAsia="仿宋" w:hint="eastAsia"/>
          <w:sz w:val="24"/>
          <w:szCs w:val="24"/>
        </w:rPr>
        <w:t xml:space="preserve"> </w:t>
      </w:r>
      <w:r w:rsidRPr="00EB55F6">
        <w:rPr>
          <w:rFonts w:eastAsia="仿宋" w:hint="eastAsia"/>
          <w:sz w:val="24"/>
          <w:szCs w:val="24"/>
        </w:rPr>
        <w:t>：</w:t>
      </w:r>
      <w:r w:rsidRPr="00EB55F6">
        <w:rPr>
          <w:rFonts w:eastAsia="仿宋" w:hint="eastAsia"/>
          <w:sz w:val="24"/>
          <w:szCs w:val="24"/>
        </w:rPr>
        <w:t>40</w:t>
      </w:r>
      <w:r w:rsidRPr="00EB55F6">
        <w:rPr>
          <w:rFonts w:eastAsia="仿宋" w:hint="eastAsia"/>
          <w:sz w:val="24"/>
          <w:szCs w:val="24"/>
        </w:rPr>
        <w:t>日历天；</w:t>
      </w:r>
    </w:p>
    <w:p w14:paraId="5C8AC1B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初步设计：在方案设计图纸取得采购人认可后</w:t>
      </w:r>
      <w:r w:rsidRPr="00EB55F6">
        <w:rPr>
          <w:rFonts w:eastAsia="仿宋" w:hint="eastAsia"/>
          <w:sz w:val="24"/>
          <w:szCs w:val="24"/>
        </w:rPr>
        <w:t xml:space="preserve"> 40</w:t>
      </w:r>
      <w:r w:rsidRPr="00EB55F6">
        <w:rPr>
          <w:rFonts w:eastAsia="仿宋" w:hint="eastAsia"/>
          <w:sz w:val="24"/>
          <w:szCs w:val="24"/>
        </w:rPr>
        <w:t>日历天内完成。</w:t>
      </w:r>
    </w:p>
    <w:p w14:paraId="6233F642" w14:textId="77777777" w:rsidR="005912E7" w:rsidRPr="00EB55F6" w:rsidRDefault="00000000">
      <w:pPr>
        <w:spacing w:line="360" w:lineRule="auto"/>
        <w:ind w:firstLineChars="200" w:firstLine="480"/>
        <w:jc w:val="left"/>
        <w:rPr>
          <w:rFonts w:eastAsia="仿宋" w:hint="eastAsia"/>
          <w:kern w:val="0"/>
          <w:sz w:val="24"/>
          <w:szCs w:val="24"/>
        </w:rPr>
      </w:pPr>
      <w:r w:rsidRPr="00EB55F6">
        <w:rPr>
          <w:rFonts w:eastAsia="仿宋" w:hint="eastAsia"/>
          <w:kern w:val="0"/>
          <w:sz w:val="24"/>
          <w:szCs w:val="24"/>
        </w:rPr>
        <w:t>（二）建设地点</w:t>
      </w:r>
    </w:p>
    <w:p w14:paraId="2DBB7ED9" w14:textId="77777777" w:rsidR="005912E7" w:rsidRPr="00EB55F6" w:rsidRDefault="00000000">
      <w:pPr>
        <w:spacing w:line="360" w:lineRule="auto"/>
        <w:ind w:firstLineChars="200" w:firstLine="480"/>
        <w:jc w:val="left"/>
        <w:rPr>
          <w:rFonts w:eastAsia="仿宋" w:hint="eastAsia"/>
          <w:kern w:val="0"/>
          <w:sz w:val="24"/>
          <w:szCs w:val="24"/>
        </w:rPr>
      </w:pPr>
      <w:r w:rsidRPr="00EB55F6">
        <w:rPr>
          <w:rFonts w:eastAsia="仿宋" w:hint="eastAsia"/>
          <w:kern w:val="0"/>
          <w:sz w:val="24"/>
          <w:szCs w:val="24"/>
        </w:rPr>
        <w:t>重庆市大渡口区五一互助片区</w:t>
      </w:r>
      <w:r w:rsidRPr="00EB55F6">
        <w:rPr>
          <w:rFonts w:eastAsia="仿宋" w:hint="eastAsia"/>
          <w:kern w:val="0"/>
          <w:sz w:val="24"/>
          <w:szCs w:val="24"/>
        </w:rPr>
        <w:t xml:space="preserve"> </w:t>
      </w:r>
      <w:r w:rsidRPr="00EB55F6">
        <w:rPr>
          <w:rFonts w:eastAsia="仿宋" w:hint="eastAsia"/>
          <w:kern w:val="0"/>
          <w:sz w:val="24"/>
          <w:szCs w:val="24"/>
        </w:rPr>
        <w:t>。</w:t>
      </w:r>
    </w:p>
    <w:p w14:paraId="57C5F891"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（三）验收方式</w:t>
      </w:r>
    </w:p>
    <w:p w14:paraId="2C1A664E" w14:textId="77777777" w:rsidR="005912E7" w:rsidRPr="00EB55F6" w:rsidRDefault="00000000">
      <w:pPr>
        <w:spacing w:line="360" w:lineRule="auto"/>
        <w:ind w:firstLineChars="200" w:firstLine="480"/>
        <w:rPr>
          <w:rFonts w:eastAsia="仿宋" w:hint="eastAsia"/>
          <w:sz w:val="24"/>
          <w:szCs w:val="24"/>
        </w:rPr>
      </w:pPr>
      <w:bookmarkStart w:id="32" w:name="_Toc344475121"/>
      <w:r w:rsidRPr="00EB55F6">
        <w:rPr>
          <w:rFonts w:eastAsia="仿宋" w:hint="eastAsia"/>
          <w:sz w:val="24"/>
          <w:szCs w:val="24"/>
        </w:rPr>
        <w:t>1</w:t>
      </w:r>
      <w:r w:rsidRPr="00EB55F6">
        <w:rPr>
          <w:rFonts w:eastAsia="仿宋" w:hint="eastAsia"/>
          <w:sz w:val="24"/>
          <w:szCs w:val="24"/>
        </w:rPr>
        <w:t>、验收单位：由采购人负责组织验收。</w:t>
      </w:r>
    </w:p>
    <w:p w14:paraId="26BC770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、验收标准：按照国家及行业相关标准、磋商文件规定、合同约定标准进行验收，如验收达不到规定要求，对采购人方造成一定的损失，成交供应商应承担一切责任，并赔偿所造成的损失。</w:t>
      </w:r>
    </w:p>
    <w:p w14:paraId="4801A836" w14:textId="77777777" w:rsidR="005912E7" w:rsidRPr="00EB55F6" w:rsidRDefault="00000000">
      <w:pPr>
        <w:pStyle w:val="3"/>
        <w:spacing w:line="360" w:lineRule="auto"/>
        <w:ind w:firstLine="482"/>
        <w:rPr>
          <w:rFonts w:eastAsia="仿宋" w:hint="eastAsia"/>
          <w:b w:val="0"/>
          <w:bCs/>
          <w:sz w:val="24"/>
          <w:szCs w:val="24"/>
        </w:rPr>
      </w:pPr>
      <w:bookmarkStart w:id="33" w:name="_Toc176793085"/>
      <w:r w:rsidRPr="00EB55F6">
        <w:rPr>
          <w:rFonts w:eastAsia="仿宋" w:hint="eastAsia"/>
          <w:sz w:val="24"/>
          <w:szCs w:val="24"/>
        </w:rPr>
        <w:t>※</w:t>
      </w:r>
      <w:r w:rsidRPr="00EB55F6">
        <w:rPr>
          <w:rFonts w:eastAsia="仿宋" w:hint="eastAsia"/>
          <w:bCs/>
          <w:sz w:val="24"/>
          <w:szCs w:val="24"/>
        </w:rPr>
        <w:t>二、</w:t>
      </w:r>
      <w:bookmarkEnd w:id="32"/>
      <w:r w:rsidRPr="00EB55F6">
        <w:rPr>
          <w:rFonts w:eastAsia="仿宋" w:hint="eastAsia"/>
          <w:bCs/>
          <w:sz w:val="24"/>
          <w:szCs w:val="24"/>
        </w:rPr>
        <w:t>报价要求</w:t>
      </w:r>
      <w:bookmarkEnd w:id="33"/>
    </w:p>
    <w:p w14:paraId="1AABAC12"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1</w:t>
      </w:r>
      <w:r w:rsidRPr="00EB55F6">
        <w:rPr>
          <w:rFonts w:eastAsia="仿宋" w:hint="eastAsia"/>
          <w:sz w:val="24"/>
          <w:szCs w:val="24"/>
        </w:rPr>
        <w:t>、投标报价包含但不限于供应商完成本合同约定的全过程所发生的人工费、材料费、机具费、资料费、交通费、差旅费、评审费、咨询费、文本打印费、资料快递费、调查和调研费、赶工费、成果提交增加份数费用、管理费、利润、税金等等完成本项目服务范围和工作内容的一切费用，</w:t>
      </w:r>
      <w:r w:rsidRPr="00EB55F6">
        <w:rPr>
          <w:rFonts w:eastAsia="仿宋" w:hint="eastAsia"/>
          <w:sz w:val="24"/>
          <w:szCs w:val="24"/>
        </w:rPr>
        <w:t xml:space="preserve"> </w:t>
      </w:r>
      <w:r w:rsidRPr="00EB55F6">
        <w:rPr>
          <w:rFonts w:eastAsia="仿宋" w:hint="eastAsia"/>
          <w:sz w:val="24"/>
          <w:szCs w:val="24"/>
        </w:rPr>
        <w:t>包括但不限于工程设计变更阶段及工程施工期间所产生的所有费用。供应商不得因“市场变化、规范和标准调整等一切可预见和不可预见因素”向采购人提出另外增加任何费用。因供应商自身原因造成漏报、少报皆由其自行承担责任，采购人不再补偿及另行支付费用。</w:t>
      </w:r>
    </w:p>
    <w:p w14:paraId="4F9D3A6E"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2</w:t>
      </w:r>
      <w:r w:rsidRPr="00EB55F6">
        <w:rPr>
          <w:rFonts w:eastAsia="仿宋" w:hint="eastAsia"/>
          <w:sz w:val="24"/>
          <w:szCs w:val="24"/>
        </w:rPr>
        <w:t>、设计费计费规则</w:t>
      </w:r>
    </w:p>
    <w:p w14:paraId="3121B55D"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设计费磋商报价应为完成磋商文件所确定的委托设计的范围和设计业务所需的全部费用。具体包括为实施和完成本项目全部设计工作所需的管理费、资料费、劳务费、技术服务费、办公家具、办公设施、通讯工具、通讯费用、交通工具、编制</w:t>
      </w:r>
      <w:r w:rsidRPr="00EB55F6">
        <w:rPr>
          <w:rFonts w:eastAsia="仿宋" w:hint="eastAsia"/>
          <w:sz w:val="24"/>
          <w:szCs w:val="24"/>
        </w:rPr>
        <w:t xml:space="preserve"> BIM </w:t>
      </w:r>
      <w:r w:rsidRPr="00EB55F6">
        <w:rPr>
          <w:rFonts w:eastAsia="仿宋" w:hint="eastAsia"/>
          <w:sz w:val="24"/>
          <w:szCs w:val="24"/>
        </w:rPr>
        <w:t>模型、保险、税费、利润及协调费等实施工程设计所产生的一切费用。</w:t>
      </w:r>
      <w:r w:rsidRPr="00EB55F6">
        <w:rPr>
          <w:rFonts w:eastAsia="仿宋" w:hint="eastAsia"/>
          <w:sz w:val="24"/>
          <w:szCs w:val="24"/>
        </w:rPr>
        <w:t xml:space="preserve"> </w:t>
      </w:r>
    </w:p>
    <w:p w14:paraId="172C046B"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lastRenderedPageBreak/>
        <w:t>设计费磋商报价</w:t>
      </w:r>
      <w:r w:rsidRPr="00EB55F6">
        <w:rPr>
          <w:rFonts w:eastAsia="仿宋" w:hint="eastAsia"/>
          <w:sz w:val="24"/>
          <w:szCs w:val="24"/>
        </w:rPr>
        <w:t>=</w:t>
      </w:r>
      <w:r w:rsidRPr="00EB55F6">
        <w:rPr>
          <w:rFonts w:eastAsia="仿宋" w:hint="eastAsia"/>
          <w:sz w:val="24"/>
          <w:szCs w:val="24"/>
        </w:rPr>
        <w:t>计费基数×固定费率报价。</w:t>
      </w:r>
      <w:r w:rsidRPr="00EB55F6">
        <w:rPr>
          <w:rFonts w:eastAsia="仿宋" w:hint="eastAsia"/>
          <w:sz w:val="24"/>
          <w:szCs w:val="24"/>
        </w:rPr>
        <w:t xml:space="preserve"> </w:t>
      </w:r>
    </w:p>
    <w:p w14:paraId="575AFD1A" w14:textId="4F7AA448"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计费基数：本次招标项目暂定设计费</w:t>
      </w:r>
      <w:r w:rsidRPr="00EB55F6">
        <w:rPr>
          <w:rFonts w:eastAsia="仿宋" w:hint="eastAsia"/>
          <w:sz w:val="24"/>
          <w:szCs w:val="24"/>
        </w:rPr>
        <w:t>95.4</w:t>
      </w:r>
      <w:r w:rsidRPr="00EB55F6">
        <w:rPr>
          <w:rFonts w:eastAsia="仿宋" w:hint="eastAsia"/>
          <w:sz w:val="24"/>
          <w:szCs w:val="24"/>
        </w:rPr>
        <w:t>万元</w:t>
      </w:r>
      <w:r w:rsidRPr="00EB55F6">
        <w:rPr>
          <w:rFonts w:eastAsia="仿宋" w:hint="eastAsia"/>
          <w:sz w:val="24"/>
          <w:szCs w:val="24"/>
        </w:rPr>
        <w:t>(</w:t>
      </w:r>
      <w:r w:rsidRPr="00EB55F6">
        <w:rPr>
          <w:rFonts w:eastAsia="仿宋" w:hint="eastAsia"/>
          <w:sz w:val="24"/>
          <w:szCs w:val="24"/>
        </w:rPr>
        <w:t>（根据《工程勘察设计收费管理规定》（计价格〔</w:t>
      </w:r>
      <w:r w:rsidRPr="00EB55F6">
        <w:rPr>
          <w:rFonts w:eastAsia="仿宋" w:hint="eastAsia"/>
          <w:sz w:val="24"/>
          <w:szCs w:val="24"/>
        </w:rPr>
        <w:t>2002</w:t>
      </w:r>
      <w:r w:rsidRPr="00EB55F6">
        <w:rPr>
          <w:rFonts w:eastAsia="仿宋" w:hint="eastAsia"/>
          <w:sz w:val="24"/>
          <w:szCs w:val="24"/>
        </w:rPr>
        <w:t>〕</w:t>
      </w:r>
      <w:r w:rsidRPr="00EB55F6">
        <w:rPr>
          <w:rFonts w:eastAsia="仿宋" w:hint="eastAsia"/>
          <w:sz w:val="24"/>
          <w:szCs w:val="24"/>
        </w:rPr>
        <w:t xml:space="preserve">10 </w:t>
      </w:r>
      <w:r w:rsidRPr="00EB55F6">
        <w:rPr>
          <w:rFonts w:eastAsia="仿宋" w:hint="eastAsia"/>
          <w:sz w:val="24"/>
          <w:szCs w:val="24"/>
        </w:rPr>
        <w:t>号）规定，以本工程估算建安工程费用</w:t>
      </w:r>
      <w:r w:rsidRPr="00EB55F6">
        <w:rPr>
          <w:rFonts w:eastAsia="仿宋" w:hint="eastAsia"/>
          <w:sz w:val="24"/>
          <w:szCs w:val="24"/>
        </w:rPr>
        <w:t xml:space="preserve"> 9930</w:t>
      </w:r>
      <w:r w:rsidRPr="00EB55F6">
        <w:rPr>
          <w:rFonts w:eastAsia="仿宋" w:hint="eastAsia"/>
          <w:sz w:val="24"/>
          <w:szCs w:val="24"/>
        </w:rPr>
        <w:t>万元为计费额计算出的设计费基价</w:t>
      </w:r>
      <w:r w:rsidRPr="00EB55F6">
        <w:rPr>
          <w:rFonts w:eastAsia="仿宋" w:hint="eastAsia"/>
          <w:sz w:val="24"/>
          <w:szCs w:val="24"/>
        </w:rPr>
        <w:t>*</w:t>
      </w:r>
      <w:r w:rsidRPr="00EB55F6">
        <w:rPr>
          <w:rFonts w:eastAsia="仿宋" w:hint="eastAsia"/>
          <w:sz w:val="24"/>
          <w:szCs w:val="24"/>
        </w:rPr>
        <w:t>专业调整系数</w:t>
      </w:r>
      <w:r w:rsidRPr="00EB55F6">
        <w:rPr>
          <w:rFonts w:eastAsia="仿宋" w:hint="eastAsia"/>
          <w:sz w:val="24"/>
          <w:szCs w:val="24"/>
        </w:rPr>
        <w:t>1*</w:t>
      </w:r>
      <w:r w:rsidRPr="00EB55F6">
        <w:rPr>
          <w:rFonts w:eastAsia="仿宋" w:hint="eastAsia"/>
          <w:sz w:val="24"/>
          <w:szCs w:val="24"/>
        </w:rPr>
        <w:t>工程复杂程度调整系数</w:t>
      </w:r>
      <w:r w:rsidRPr="00EB55F6">
        <w:rPr>
          <w:rFonts w:eastAsia="仿宋" w:hint="eastAsia"/>
          <w:sz w:val="24"/>
          <w:szCs w:val="24"/>
        </w:rPr>
        <w:t>1*</w:t>
      </w:r>
      <w:r w:rsidRPr="00EB55F6">
        <w:rPr>
          <w:rFonts w:eastAsia="仿宋" w:hint="eastAsia"/>
          <w:sz w:val="24"/>
          <w:szCs w:val="24"/>
        </w:rPr>
        <w:t>附加调整系数</w:t>
      </w:r>
      <w:r w:rsidRPr="00EB55F6">
        <w:rPr>
          <w:rFonts w:eastAsia="仿宋" w:hint="eastAsia"/>
          <w:sz w:val="24"/>
          <w:szCs w:val="24"/>
        </w:rPr>
        <w:t>1*</w:t>
      </w:r>
      <w:r w:rsidRPr="00EB55F6">
        <w:rPr>
          <w:rFonts w:eastAsia="仿宋" w:hint="eastAsia"/>
          <w:sz w:val="24"/>
          <w:szCs w:val="24"/>
        </w:rPr>
        <w:t>方案设计阶段和初步设计阶段占比</w:t>
      </w:r>
      <w:r w:rsidRPr="00EB55F6">
        <w:rPr>
          <w:rFonts w:eastAsia="仿宋" w:hint="eastAsia"/>
          <w:sz w:val="24"/>
          <w:szCs w:val="24"/>
        </w:rPr>
        <w:t xml:space="preserve"> 45.00%</w:t>
      </w:r>
      <w:r w:rsidRPr="00EB55F6">
        <w:rPr>
          <w:rFonts w:eastAsia="仿宋" w:hint="eastAsia"/>
          <w:sz w:val="24"/>
          <w:szCs w:val="24"/>
        </w:rPr>
        <w:t>，计算得出本工程暂定设计费</w:t>
      </w:r>
      <w:r w:rsidRPr="00EB55F6">
        <w:rPr>
          <w:rFonts w:eastAsia="仿宋" w:hint="eastAsia"/>
          <w:sz w:val="24"/>
          <w:szCs w:val="24"/>
        </w:rPr>
        <w:t xml:space="preserve"> 95.4</w:t>
      </w:r>
      <w:r w:rsidRPr="00EB55F6">
        <w:rPr>
          <w:rFonts w:eastAsia="仿宋" w:hint="eastAsia"/>
          <w:sz w:val="24"/>
          <w:szCs w:val="24"/>
        </w:rPr>
        <w:t>万元</w:t>
      </w:r>
      <w:r w:rsidRPr="00EB55F6">
        <w:rPr>
          <w:rFonts w:eastAsia="仿宋" w:hint="eastAsia"/>
          <w:sz w:val="24"/>
          <w:szCs w:val="24"/>
        </w:rPr>
        <w:t>)</w:t>
      </w:r>
      <w:r w:rsidRPr="00EB55F6">
        <w:rPr>
          <w:rFonts w:eastAsia="仿宋" w:hint="eastAsia"/>
          <w:sz w:val="24"/>
          <w:szCs w:val="24"/>
        </w:rPr>
        <w:t>。</w:t>
      </w:r>
      <w:r w:rsidRPr="00EB55F6">
        <w:rPr>
          <w:rFonts w:eastAsia="仿宋" w:hint="eastAsia"/>
          <w:sz w:val="24"/>
          <w:szCs w:val="24"/>
        </w:rPr>
        <w:t xml:space="preserve"> </w:t>
      </w:r>
    </w:p>
    <w:p w14:paraId="1EF38CED"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设计费固定费率报价以百分号为单位，百分号前保留两位小数，</w:t>
      </w:r>
      <w:r w:rsidRPr="00EB55F6">
        <w:rPr>
          <w:rFonts w:eastAsia="仿宋" w:hint="eastAsia"/>
          <w:sz w:val="24"/>
          <w:szCs w:val="24"/>
        </w:rPr>
        <w:t xml:space="preserve"> </w:t>
      </w:r>
    </w:p>
    <w:p w14:paraId="64DDEF84"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第三位四舍五入，不足两位的按实际位数保留</w:t>
      </w:r>
    </w:p>
    <w:p w14:paraId="49D3E33E" w14:textId="77777777" w:rsidR="005912E7" w:rsidRPr="00EB55F6" w:rsidRDefault="00000000">
      <w:pPr>
        <w:pStyle w:val="3"/>
        <w:spacing w:line="360" w:lineRule="auto"/>
        <w:ind w:firstLine="482"/>
        <w:rPr>
          <w:rFonts w:eastAsia="仿宋" w:hint="eastAsia"/>
          <w:b w:val="0"/>
          <w:sz w:val="24"/>
          <w:szCs w:val="24"/>
        </w:rPr>
      </w:pPr>
      <w:bookmarkStart w:id="34" w:name="_Toc176793086"/>
      <w:r w:rsidRPr="00EB55F6">
        <w:rPr>
          <w:rFonts w:eastAsia="仿宋" w:hint="eastAsia"/>
          <w:sz w:val="24"/>
          <w:szCs w:val="24"/>
        </w:rPr>
        <w:t>※</w:t>
      </w:r>
      <w:r w:rsidRPr="00EB55F6">
        <w:rPr>
          <w:rFonts w:eastAsia="仿宋" w:hint="eastAsia"/>
          <w:bCs/>
          <w:sz w:val="24"/>
          <w:szCs w:val="24"/>
        </w:rPr>
        <w:t>三、付款</w:t>
      </w:r>
      <w:r w:rsidRPr="00EB55F6">
        <w:rPr>
          <w:rFonts w:eastAsia="仿宋" w:hint="eastAsia"/>
          <w:sz w:val="24"/>
          <w:szCs w:val="24"/>
        </w:rPr>
        <w:t>方式</w:t>
      </w:r>
      <w:bookmarkEnd w:id="34"/>
    </w:p>
    <w:p w14:paraId="22B048FB" w14:textId="77777777" w:rsidR="005912E7" w:rsidRPr="00EB55F6" w:rsidRDefault="00000000">
      <w:pPr>
        <w:numPr>
          <w:ilvl w:val="0"/>
          <w:numId w:val="4"/>
        </w:numPr>
        <w:spacing w:line="360" w:lineRule="auto"/>
        <w:ind w:firstLineChars="200" w:firstLine="480"/>
        <w:jc w:val="left"/>
        <w:rPr>
          <w:rFonts w:eastAsia="仿宋" w:hint="eastAsia"/>
          <w:sz w:val="24"/>
          <w:szCs w:val="24"/>
          <w:u w:val="single"/>
        </w:rPr>
      </w:pPr>
      <w:r w:rsidRPr="00EB55F6">
        <w:rPr>
          <w:rFonts w:eastAsia="仿宋" w:hint="eastAsia"/>
          <w:kern w:val="0"/>
          <w:sz w:val="24"/>
          <w:szCs w:val="24"/>
          <w:u w:val="single"/>
        </w:rPr>
        <w:t>第一次支付：</w:t>
      </w:r>
      <w:r w:rsidRPr="00EB55F6">
        <w:rPr>
          <w:rFonts w:eastAsia="仿宋" w:hint="eastAsia"/>
          <w:sz w:val="24"/>
          <w:szCs w:val="24"/>
          <w:u w:val="single"/>
        </w:rPr>
        <w:t>自合同签订之日起十五天内，采购人向设计人签约合同价的</w:t>
      </w:r>
      <w:r w:rsidRPr="00EB55F6">
        <w:rPr>
          <w:rFonts w:eastAsia="仿宋" w:hint="eastAsia"/>
          <w:sz w:val="24"/>
          <w:szCs w:val="24"/>
          <w:u w:val="single"/>
        </w:rPr>
        <w:t xml:space="preserve"> 20 %</w:t>
      </w:r>
      <w:r w:rsidRPr="00EB55F6">
        <w:rPr>
          <w:rFonts w:eastAsia="仿宋" w:hint="eastAsia"/>
          <w:sz w:val="24"/>
          <w:szCs w:val="24"/>
          <w:u w:val="single"/>
        </w:rPr>
        <w:t>作为定金，设计合同履行完毕后，定金抵作部分设计费。</w:t>
      </w:r>
    </w:p>
    <w:p w14:paraId="349FBCC4" w14:textId="77777777" w:rsidR="005912E7" w:rsidRPr="00EB55F6" w:rsidRDefault="00000000">
      <w:pPr>
        <w:numPr>
          <w:ilvl w:val="0"/>
          <w:numId w:val="4"/>
        </w:numPr>
        <w:spacing w:line="360" w:lineRule="auto"/>
        <w:ind w:firstLineChars="200" w:firstLine="480"/>
        <w:jc w:val="left"/>
        <w:rPr>
          <w:rFonts w:eastAsia="仿宋" w:hint="eastAsia"/>
          <w:sz w:val="24"/>
          <w:szCs w:val="24"/>
          <w:u w:val="single"/>
        </w:rPr>
      </w:pPr>
      <w:r w:rsidRPr="00EB55F6">
        <w:rPr>
          <w:rFonts w:eastAsia="仿宋" w:hint="eastAsia"/>
          <w:kern w:val="0"/>
          <w:sz w:val="24"/>
          <w:szCs w:val="24"/>
          <w:u w:val="single"/>
        </w:rPr>
        <w:t>第二次支付：方案设计文件提交并取得</w:t>
      </w:r>
      <w:r w:rsidRPr="00EB55F6">
        <w:rPr>
          <w:rFonts w:eastAsia="仿宋" w:hint="eastAsia"/>
          <w:sz w:val="24"/>
          <w:szCs w:val="24"/>
          <w:u w:val="single"/>
        </w:rPr>
        <w:t>大渡口区</w:t>
      </w:r>
      <w:r w:rsidRPr="00EB55F6">
        <w:rPr>
          <w:rFonts w:eastAsia="仿宋" w:hint="eastAsia"/>
          <w:kern w:val="0"/>
          <w:sz w:val="24"/>
          <w:szCs w:val="24"/>
          <w:u w:val="single"/>
        </w:rPr>
        <w:t>行业主管部门</w:t>
      </w:r>
      <w:r w:rsidRPr="00EB55F6">
        <w:rPr>
          <w:rFonts w:eastAsia="仿宋" w:hint="eastAsia"/>
          <w:sz w:val="24"/>
          <w:szCs w:val="24"/>
          <w:u w:val="single"/>
        </w:rPr>
        <w:t>或第三方评审合格后</w:t>
      </w:r>
      <w:r w:rsidRPr="00EB55F6">
        <w:rPr>
          <w:rFonts w:eastAsia="仿宋" w:hint="eastAsia"/>
          <w:kern w:val="0"/>
          <w:sz w:val="24"/>
          <w:szCs w:val="24"/>
          <w:u w:val="single"/>
        </w:rPr>
        <w:t>后十五天内，采购人向设计人支付签约合同价的</w:t>
      </w:r>
      <w:r w:rsidRPr="00EB55F6">
        <w:rPr>
          <w:rFonts w:eastAsia="仿宋" w:hint="eastAsia"/>
          <w:kern w:val="0"/>
          <w:sz w:val="24"/>
          <w:szCs w:val="24"/>
          <w:u w:val="single"/>
        </w:rPr>
        <w:t>4</w:t>
      </w:r>
      <w:r w:rsidRPr="00EB55F6">
        <w:rPr>
          <w:rFonts w:eastAsia="仿宋" w:hint="eastAsia"/>
          <w:sz w:val="24"/>
          <w:szCs w:val="24"/>
          <w:u w:val="single"/>
        </w:rPr>
        <w:t>0%</w:t>
      </w:r>
      <w:r w:rsidRPr="00EB55F6">
        <w:rPr>
          <w:rFonts w:eastAsia="仿宋" w:hint="eastAsia"/>
          <w:sz w:val="24"/>
          <w:szCs w:val="24"/>
          <w:u w:val="single"/>
        </w:rPr>
        <w:t>。</w:t>
      </w:r>
    </w:p>
    <w:p w14:paraId="0382A009" w14:textId="77777777" w:rsidR="005912E7" w:rsidRPr="00EB55F6" w:rsidRDefault="00000000">
      <w:pPr>
        <w:numPr>
          <w:ilvl w:val="0"/>
          <w:numId w:val="4"/>
        </w:numPr>
        <w:spacing w:line="360" w:lineRule="auto"/>
        <w:ind w:firstLineChars="200" w:firstLine="480"/>
        <w:jc w:val="left"/>
        <w:rPr>
          <w:rFonts w:eastAsia="仿宋" w:hint="eastAsia"/>
          <w:sz w:val="24"/>
          <w:szCs w:val="24"/>
          <w:u w:val="single"/>
        </w:rPr>
      </w:pPr>
      <w:r w:rsidRPr="00EB55F6">
        <w:rPr>
          <w:rFonts w:eastAsia="仿宋" w:hint="eastAsia"/>
          <w:kern w:val="0"/>
          <w:sz w:val="24"/>
          <w:szCs w:val="24"/>
          <w:u w:val="single"/>
        </w:rPr>
        <w:t>第三次支付：初步设计文件提交并取得</w:t>
      </w:r>
      <w:r w:rsidRPr="00EB55F6">
        <w:rPr>
          <w:rFonts w:eastAsia="仿宋" w:hint="eastAsia"/>
          <w:sz w:val="24"/>
          <w:szCs w:val="24"/>
          <w:u w:val="single"/>
        </w:rPr>
        <w:t>大渡口区</w:t>
      </w:r>
      <w:r w:rsidRPr="00EB55F6">
        <w:rPr>
          <w:rFonts w:eastAsia="仿宋" w:hint="eastAsia"/>
          <w:kern w:val="0"/>
          <w:sz w:val="24"/>
          <w:szCs w:val="24"/>
          <w:u w:val="single"/>
        </w:rPr>
        <w:t>行业主管部门</w:t>
      </w:r>
      <w:r w:rsidRPr="00EB55F6">
        <w:rPr>
          <w:rFonts w:eastAsia="仿宋" w:hint="eastAsia"/>
          <w:sz w:val="24"/>
          <w:szCs w:val="24"/>
          <w:u w:val="single"/>
        </w:rPr>
        <w:t>或第三方评审合格后</w:t>
      </w:r>
      <w:r w:rsidRPr="00EB55F6">
        <w:rPr>
          <w:rFonts w:eastAsia="仿宋" w:hint="eastAsia"/>
          <w:kern w:val="0"/>
          <w:sz w:val="24"/>
          <w:szCs w:val="24"/>
          <w:u w:val="single"/>
        </w:rPr>
        <w:t>后十五天内，采购人向设计人结清设计费</w:t>
      </w:r>
      <w:r w:rsidRPr="00EB55F6">
        <w:rPr>
          <w:rFonts w:eastAsia="仿宋" w:hint="eastAsia"/>
          <w:sz w:val="24"/>
          <w:szCs w:val="24"/>
          <w:u w:val="single"/>
        </w:rPr>
        <w:t>。</w:t>
      </w:r>
    </w:p>
    <w:p w14:paraId="30AC1FFD"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采购人付款前，成交供应商应提交合法、足额的增值税专用发票和付款的全部其他资料，否则采购人有权拒绝付款，由此导致的逾期付款责任由成交供应商自行承担。</w:t>
      </w:r>
    </w:p>
    <w:p w14:paraId="0C0CAB82" w14:textId="77777777" w:rsidR="005912E7" w:rsidRPr="00EB55F6" w:rsidRDefault="00000000">
      <w:pPr>
        <w:pStyle w:val="3"/>
        <w:spacing w:line="360" w:lineRule="auto"/>
        <w:ind w:firstLine="482"/>
        <w:rPr>
          <w:rFonts w:eastAsia="仿宋" w:hint="eastAsia"/>
          <w:b w:val="0"/>
          <w:bCs/>
          <w:sz w:val="24"/>
          <w:szCs w:val="24"/>
        </w:rPr>
      </w:pPr>
      <w:bookmarkStart w:id="35" w:name="_Toc176793087"/>
      <w:r w:rsidRPr="00EB55F6">
        <w:rPr>
          <w:rFonts w:eastAsia="仿宋" w:hint="eastAsia"/>
          <w:bCs/>
          <w:sz w:val="24"/>
          <w:szCs w:val="24"/>
        </w:rPr>
        <w:t>※四、结算方式</w:t>
      </w:r>
      <w:bookmarkEnd w:id="35"/>
    </w:p>
    <w:p w14:paraId="7C6D4953"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固定费率结算。</w:t>
      </w:r>
    </w:p>
    <w:p w14:paraId="18FA4561" w14:textId="58FBB75E"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双方商定，设计费按固定费率</w:t>
      </w:r>
      <w:r w:rsidRPr="0000712C">
        <w:rPr>
          <w:rFonts w:eastAsia="仿宋" w:hint="eastAsia"/>
          <w:sz w:val="24"/>
          <w:szCs w:val="24"/>
          <w:u w:val="single"/>
        </w:rPr>
        <w:t>成交供应商最终报价费率</w:t>
      </w:r>
      <w:r w:rsidRPr="0000712C">
        <w:rPr>
          <w:rFonts w:eastAsia="仿宋" w:hint="eastAsia"/>
          <w:sz w:val="24"/>
          <w:szCs w:val="24"/>
        </w:rPr>
        <w:t>%</w:t>
      </w:r>
      <w:r w:rsidRPr="00EB55F6">
        <w:rPr>
          <w:rFonts w:eastAsia="仿宋" w:hint="eastAsia"/>
          <w:sz w:val="24"/>
          <w:szCs w:val="24"/>
        </w:rPr>
        <w:t>，根据设计费计费基数</w:t>
      </w:r>
      <w:r w:rsidRPr="00EB55F6">
        <w:rPr>
          <w:rFonts w:eastAsia="仿宋" w:hint="eastAsia"/>
          <w:sz w:val="24"/>
          <w:szCs w:val="24"/>
        </w:rPr>
        <w:t xml:space="preserve"> 9930</w:t>
      </w:r>
      <w:r w:rsidRPr="00EB55F6">
        <w:rPr>
          <w:rFonts w:eastAsia="仿宋" w:hint="eastAsia"/>
          <w:sz w:val="24"/>
          <w:szCs w:val="24"/>
        </w:rPr>
        <w:t>万元，计算设计费暂定金额为￥</w:t>
      </w:r>
      <w:r w:rsidRPr="00EB55F6">
        <w:rPr>
          <w:rFonts w:eastAsia="仿宋" w:hint="eastAsia"/>
          <w:sz w:val="24"/>
          <w:szCs w:val="24"/>
        </w:rPr>
        <w:t>95.4</w:t>
      </w:r>
      <w:r w:rsidRPr="00EB55F6">
        <w:rPr>
          <w:rFonts w:eastAsia="仿宋" w:hint="eastAsia"/>
          <w:sz w:val="24"/>
          <w:szCs w:val="24"/>
        </w:rPr>
        <w:t>万元（大写：人民币</w:t>
      </w:r>
      <w:r w:rsidRPr="00EB55F6">
        <w:rPr>
          <w:rFonts w:eastAsia="仿宋" w:hint="eastAsia"/>
          <w:sz w:val="24"/>
          <w:szCs w:val="24"/>
          <w:u w:val="single"/>
        </w:rPr>
        <w:t xml:space="preserve"> </w:t>
      </w:r>
      <w:r w:rsidRPr="00EB55F6">
        <w:rPr>
          <w:rFonts w:eastAsia="仿宋" w:hint="eastAsia"/>
          <w:sz w:val="24"/>
          <w:szCs w:val="24"/>
          <w:u w:val="single"/>
        </w:rPr>
        <w:t>玖拾伍万肆仟</w:t>
      </w:r>
      <w:r w:rsidRPr="00EB55F6">
        <w:rPr>
          <w:rFonts w:eastAsia="仿宋" w:hint="eastAsia"/>
          <w:sz w:val="24"/>
          <w:szCs w:val="24"/>
        </w:rPr>
        <w:t>元整）。</w:t>
      </w:r>
    </w:p>
    <w:p w14:paraId="5C4F07F1" w14:textId="31E44B46"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最终结算价</w:t>
      </w:r>
      <w:r w:rsidRPr="00EB55F6">
        <w:rPr>
          <w:rFonts w:eastAsia="仿宋" w:hint="eastAsia"/>
          <w:sz w:val="24"/>
          <w:szCs w:val="24"/>
        </w:rPr>
        <w:t>=</w:t>
      </w:r>
      <w:r w:rsidRPr="00EB55F6">
        <w:rPr>
          <w:rFonts w:eastAsia="仿宋" w:hint="eastAsia"/>
          <w:sz w:val="24"/>
          <w:szCs w:val="24"/>
        </w:rPr>
        <w:t>结算设计费计费基数</w:t>
      </w:r>
      <w:r w:rsidRPr="00EB55F6">
        <w:rPr>
          <w:rFonts w:eastAsia="仿宋" w:hint="eastAsia"/>
          <w:sz w:val="24"/>
          <w:szCs w:val="24"/>
        </w:rPr>
        <w:t>*</w:t>
      </w:r>
      <w:r w:rsidRPr="00EB55F6">
        <w:rPr>
          <w:rFonts w:eastAsia="仿宋" w:hint="eastAsia"/>
          <w:sz w:val="24"/>
          <w:szCs w:val="24"/>
        </w:rPr>
        <w:t>设计费固定费率。结算设计费计费基数为：以概算批复中的建安费作为计费基数</w:t>
      </w:r>
      <w:r w:rsidRPr="00EB55F6">
        <w:rPr>
          <w:rFonts w:eastAsia="仿宋" w:hint="eastAsia"/>
          <w:sz w:val="24"/>
          <w:szCs w:val="24"/>
        </w:rPr>
        <w:t>*</w:t>
      </w:r>
      <w:r w:rsidRPr="00EB55F6">
        <w:rPr>
          <w:rFonts w:eastAsia="仿宋" w:hint="eastAsia"/>
          <w:sz w:val="24"/>
          <w:szCs w:val="24"/>
        </w:rPr>
        <w:t>专业调整系数</w:t>
      </w:r>
      <w:r w:rsidRPr="00EB55F6">
        <w:rPr>
          <w:rFonts w:eastAsia="仿宋" w:hint="eastAsia"/>
          <w:sz w:val="24"/>
          <w:szCs w:val="24"/>
        </w:rPr>
        <w:t>1*</w:t>
      </w:r>
      <w:r w:rsidRPr="00EB55F6">
        <w:rPr>
          <w:rFonts w:eastAsia="仿宋" w:hint="eastAsia"/>
          <w:sz w:val="24"/>
          <w:szCs w:val="24"/>
        </w:rPr>
        <w:t>工程复杂程度调整系数</w:t>
      </w:r>
      <w:r w:rsidRPr="00EB55F6">
        <w:rPr>
          <w:rFonts w:eastAsia="仿宋" w:hint="eastAsia"/>
          <w:sz w:val="24"/>
          <w:szCs w:val="24"/>
        </w:rPr>
        <w:t>1*</w:t>
      </w:r>
      <w:r w:rsidRPr="00EB55F6">
        <w:rPr>
          <w:rFonts w:eastAsia="仿宋" w:hint="eastAsia"/>
          <w:sz w:val="24"/>
          <w:szCs w:val="24"/>
        </w:rPr>
        <w:t>附加调整系数</w:t>
      </w:r>
      <w:r w:rsidRPr="00EB55F6">
        <w:rPr>
          <w:rFonts w:eastAsia="仿宋" w:hint="eastAsia"/>
          <w:sz w:val="24"/>
          <w:szCs w:val="24"/>
        </w:rPr>
        <w:t>1*</w:t>
      </w:r>
      <w:r w:rsidRPr="00EB55F6">
        <w:rPr>
          <w:rFonts w:eastAsia="仿宋" w:hint="eastAsia"/>
          <w:sz w:val="24"/>
          <w:szCs w:val="24"/>
        </w:rPr>
        <w:t>方案设计阶段和初步设计阶段占比</w:t>
      </w:r>
      <w:r w:rsidRPr="00EB55F6">
        <w:rPr>
          <w:rFonts w:eastAsia="仿宋" w:hint="eastAsia"/>
          <w:sz w:val="24"/>
          <w:szCs w:val="24"/>
        </w:rPr>
        <w:t>45.00%</w:t>
      </w:r>
    </w:p>
    <w:p w14:paraId="60B9EEA7" w14:textId="77777777" w:rsidR="005912E7" w:rsidRPr="00EB55F6" w:rsidRDefault="00000000">
      <w:pPr>
        <w:pStyle w:val="a5"/>
        <w:ind w:firstLineChars="100" w:firstLine="240"/>
        <w:rPr>
          <w:rFonts w:ascii="Times New Roman" w:eastAsia="仿宋"/>
        </w:rPr>
      </w:pPr>
      <w:r w:rsidRPr="00EB55F6">
        <w:rPr>
          <w:rFonts w:ascii="Times New Roman" w:eastAsia="仿宋" w:hint="eastAsia"/>
          <w:sz w:val="24"/>
          <w:szCs w:val="24"/>
        </w:rPr>
        <w:t>注：设计费按固定费率以最终报价时的折扣费率为准。</w:t>
      </w:r>
    </w:p>
    <w:p w14:paraId="4EBA4794" w14:textId="77777777" w:rsidR="005912E7" w:rsidRPr="00EB55F6" w:rsidRDefault="00000000">
      <w:pPr>
        <w:pStyle w:val="3"/>
        <w:spacing w:line="360" w:lineRule="auto"/>
        <w:ind w:firstLine="480"/>
        <w:rPr>
          <w:rFonts w:eastAsia="仿宋" w:hint="eastAsia"/>
          <w:bCs/>
          <w:sz w:val="24"/>
          <w:szCs w:val="24"/>
        </w:rPr>
      </w:pPr>
      <w:bookmarkStart w:id="36" w:name="_Toc176793088"/>
      <w:r w:rsidRPr="00EB55F6">
        <w:rPr>
          <w:rFonts w:eastAsia="仿宋" w:hint="eastAsia"/>
          <w:bCs/>
          <w:sz w:val="24"/>
          <w:szCs w:val="24"/>
        </w:rPr>
        <w:t>五、知识产权</w:t>
      </w:r>
      <w:bookmarkEnd w:id="36"/>
    </w:p>
    <w:p w14:paraId="48744014"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6AADCD12" w14:textId="77777777" w:rsidR="005912E7" w:rsidRPr="00EB55F6" w:rsidRDefault="00000000">
      <w:pPr>
        <w:pStyle w:val="3"/>
        <w:spacing w:line="360" w:lineRule="auto"/>
        <w:ind w:firstLine="480"/>
        <w:rPr>
          <w:rFonts w:eastAsia="仿宋" w:hint="eastAsia"/>
          <w:bCs/>
          <w:sz w:val="24"/>
          <w:szCs w:val="24"/>
        </w:rPr>
      </w:pPr>
      <w:bookmarkStart w:id="37" w:name="_Toc176793089"/>
      <w:r w:rsidRPr="00EB55F6">
        <w:rPr>
          <w:rFonts w:eastAsia="仿宋" w:hint="eastAsia"/>
          <w:bCs/>
          <w:sz w:val="24"/>
          <w:szCs w:val="24"/>
        </w:rPr>
        <w:t>六、其他</w:t>
      </w:r>
      <w:bookmarkEnd w:id="37"/>
    </w:p>
    <w:p w14:paraId="397911D4"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（一）供应商必须在响应文件中对以上条款和服务承诺明确列出，承诺内容必须达到本篇及竞争性谈判文件其他条款的要求。</w:t>
      </w:r>
    </w:p>
    <w:p w14:paraId="5A9D8F66"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lastRenderedPageBreak/>
        <w:t>（二）其他未尽事宜由供需双方在服务合同中详细约定。</w:t>
      </w:r>
    </w:p>
    <w:p w14:paraId="6EB53640" w14:textId="77777777" w:rsidR="005912E7" w:rsidRPr="00EB55F6" w:rsidRDefault="00000000">
      <w:pPr>
        <w:widowControl/>
        <w:spacing w:line="360" w:lineRule="auto"/>
        <w:jc w:val="left"/>
        <w:rPr>
          <w:rFonts w:eastAsia="仿宋" w:hint="eastAsia"/>
          <w:bCs/>
          <w:sz w:val="36"/>
          <w:szCs w:val="30"/>
        </w:rPr>
      </w:pPr>
      <w:r w:rsidRPr="00EB55F6">
        <w:rPr>
          <w:rFonts w:eastAsia="仿宋" w:hint="eastAsia"/>
        </w:rPr>
        <w:br w:type="page"/>
      </w:r>
    </w:p>
    <w:p w14:paraId="164AEC9C" w14:textId="77777777" w:rsidR="005912E7" w:rsidRPr="00EB55F6" w:rsidRDefault="00000000">
      <w:pPr>
        <w:pStyle w:val="2"/>
        <w:spacing w:line="360" w:lineRule="auto"/>
        <w:rPr>
          <w:rFonts w:ascii="Times New Roman" w:eastAsia="仿宋" w:hAnsi="Times New Roman" w:cs="Times New Roman" w:hint="eastAsia"/>
          <w:b/>
        </w:rPr>
      </w:pPr>
      <w:bookmarkStart w:id="38" w:name="_Toc176793090"/>
      <w:r w:rsidRPr="00EB55F6">
        <w:rPr>
          <w:rFonts w:ascii="Times New Roman" w:eastAsia="仿宋" w:hAnsi="Times New Roman" w:cs="Times New Roman" w:hint="eastAsia"/>
        </w:rPr>
        <w:lastRenderedPageBreak/>
        <w:t>第四篇</w:t>
      </w:r>
      <w:r w:rsidRPr="00EB55F6">
        <w:rPr>
          <w:rFonts w:ascii="Times New Roman" w:eastAsia="仿宋" w:hAnsi="Times New Roman" w:cs="Times New Roman" w:hint="eastAsia"/>
        </w:rPr>
        <w:t xml:space="preserve">  </w:t>
      </w:r>
      <w:r w:rsidRPr="00EB55F6">
        <w:rPr>
          <w:rFonts w:ascii="Times New Roman" w:eastAsia="仿宋" w:hAnsi="Times New Roman" w:cs="Times New Roman" w:hint="eastAsia"/>
        </w:rPr>
        <w:t>磋商程序及方法、评审标准、无效响应和</w:t>
      </w:r>
      <w:r w:rsidRPr="00EB55F6">
        <w:rPr>
          <w:rFonts w:ascii="Times New Roman" w:eastAsia="仿宋" w:hAnsi="Times New Roman" w:cs="Times New Roman" w:hint="eastAsia"/>
          <w:szCs w:val="36"/>
        </w:rPr>
        <w:t>采购终止</w:t>
      </w:r>
      <w:bookmarkEnd w:id="38"/>
    </w:p>
    <w:p w14:paraId="0AA7F93D" w14:textId="77777777" w:rsidR="005912E7" w:rsidRPr="00EB55F6" w:rsidRDefault="00000000">
      <w:pPr>
        <w:pStyle w:val="3"/>
        <w:spacing w:line="360" w:lineRule="auto"/>
        <w:ind w:firstLine="482"/>
        <w:rPr>
          <w:rFonts w:eastAsia="仿宋" w:hint="eastAsia"/>
          <w:b w:val="0"/>
          <w:bCs/>
          <w:sz w:val="24"/>
          <w:szCs w:val="24"/>
        </w:rPr>
      </w:pPr>
      <w:bookmarkStart w:id="39" w:name="_Toc176793091"/>
      <w:r w:rsidRPr="00EB55F6">
        <w:rPr>
          <w:rFonts w:eastAsia="仿宋" w:hint="eastAsia"/>
          <w:bCs/>
          <w:sz w:val="24"/>
          <w:szCs w:val="24"/>
        </w:rPr>
        <w:t>一、磋商</w:t>
      </w:r>
      <w:r w:rsidRPr="00EB55F6">
        <w:rPr>
          <w:rFonts w:eastAsia="仿宋" w:hint="eastAsia"/>
          <w:sz w:val="24"/>
          <w:szCs w:val="24"/>
        </w:rPr>
        <w:t>程序</w:t>
      </w:r>
      <w:r w:rsidRPr="00EB55F6">
        <w:rPr>
          <w:rFonts w:eastAsia="仿宋" w:hint="eastAsia"/>
          <w:bCs/>
          <w:sz w:val="24"/>
          <w:szCs w:val="24"/>
        </w:rPr>
        <w:t>及方法</w:t>
      </w:r>
      <w:bookmarkEnd w:id="39"/>
    </w:p>
    <w:p w14:paraId="7EB997D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（一）磋商按竞争性磋商文件规定的时间和地点进行，供应商须有法定代表人或其授权代表参加并签到。法定代表人或其授权代表须提供身份证原件核验身份，如无身份证原件核验身份的，无权行使相应权利。</w:t>
      </w:r>
    </w:p>
    <w:p w14:paraId="143A3BE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（二）磋商小组对各供应商的资格条件、响应文件的有效性、完整性和响应程度进行审查。各供应商只有在完全符合要求的前提下，才能参与正式磋商。</w:t>
      </w:r>
    </w:p>
    <w:p w14:paraId="56F7727F" w14:textId="77777777" w:rsidR="005912E7" w:rsidRPr="00EB55F6" w:rsidRDefault="00000000">
      <w:pPr>
        <w:snapToGrid w:val="0"/>
        <w:spacing w:line="360" w:lineRule="auto"/>
        <w:ind w:firstLineChars="200" w:firstLine="480"/>
        <w:rPr>
          <w:rFonts w:eastAsia="仿宋" w:hint="eastAsia"/>
          <w:kern w:val="0"/>
          <w:sz w:val="24"/>
          <w:szCs w:val="24"/>
        </w:rPr>
      </w:pPr>
      <w:r w:rsidRPr="00EB55F6">
        <w:rPr>
          <w:rFonts w:eastAsia="仿宋" w:hint="eastAsia"/>
          <w:sz w:val="24"/>
          <w:szCs w:val="24"/>
        </w:rPr>
        <w:t>1.</w:t>
      </w:r>
      <w:r w:rsidRPr="00EB55F6">
        <w:rPr>
          <w:rFonts w:eastAsia="仿宋" w:hint="eastAsia"/>
          <w:kern w:val="0"/>
          <w:sz w:val="24"/>
          <w:szCs w:val="24"/>
        </w:rPr>
        <w:t>资格性检查。依据法律法规和竞争性磋商文件的规定，对响应文件中的资格证明、等进行审查，以确定供应商是否具备磋商资格。资格性检查资料表如下：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09"/>
        <w:gridCol w:w="4679"/>
        <w:gridCol w:w="3542"/>
      </w:tblGrid>
      <w:tr w:rsidR="005912E7" w:rsidRPr="00EB55F6" w14:paraId="6E0A4043" w14:textId="77777777">
        <w:trPr>
          <w:trHeight w:val="357"/>
        </w:trPr>
        <w:tc>
          <w:tcPr>
            <w:tcW w:w="676" w:type="dxa"/>
            <w:vAlign w:val="center"/>
          </w:tcPr>
          <w:p w14:paraId="5A621285" w14:textId="77777777" w:rsidR="005912E7" w:rsidRPr="00EB55F6" w:rsidRDefault="00000000">
            <w:pPr>
              <w:spacing w:line="360" w:lineRule="auto"/>
              <w:rPr>
                <w:rFonts w:eastAsia="仿宋" w:hint="eastAsia"/>
                <w:b/>
                <w:kern w:val="0"/>
                <w:sz w:val="21"/>
                <w:szCs w:val="21"/>
              </w:rPr>
            </w:pPr>
            <w:r w:rsidRPr="00EB55F6">
              <w:rPr>
                <w:rFonts w:eastAsia="仿宋" w:hint="eastAsia"/>
                <w:b/>
                <w:kern w:val="0"/>
                <w:sz w:val="21"/>
                <w:szCs w:val="21"/>
              </w:rPr>
              <w:t>序号</w:t>
            </w:r>
          </w:p>
        </w:tc>
        <w:tc>
          <w:tcPr>
            <w:tcW w:w="5388" w:type="dxa"/>
            <w:gridSpan w:val="2"/>
            <w:vAlign w:val="center"/>
          </w:tcPr>
          <w:p w14:paraId="6B42FADE" w14:textId="77777777" w:rsidR="005912E7" w:rsidRPr="00EB55F6" w:rsidRDefault="00000000">
            <w:pPr>
              <w:spacing w:line="360" w:lineRule="auto"/>
              <w:ind w:firstLine="422"/>
              <w:jc w:val="center"/>
              <w:rPr>
                <w:rFonts w:eastAsia="仿宋" w:hint="eastAsia"/>
                <w:b/>
                <w:kern w:val="0"/>
                <w:sz w:val="21"/>
                <w:szCs w:val="21"/>
              </w:rPr>
            </w:pPr>
            <w:r w:rsidRPr="00EB55F6">
              <w:rPr>
                <w:rFonts w:eastAsia="仿宋" w:hint="eastAsia"/>
                <w:b/>
                <w:kern w:val="0"/>
                <w:sz w:val="21"/>
                <w:szCs w:val="21"/>
              </w:rPr>
              <w:t>检查因素</w:t>
            </w:r>
          </w:p>
        </w:tc>
        <w:tc>
          <w:tcPr>
            <w:tcW w:w="3542" w:type="dxa"/>
            <w:vAlign w:val="center"/>
          </w:tcPr>
          <w:p w14:paraId="3CC8B8AF" w14:textId="77777777" w:rsidR="005912E7" w:rsidRPr="00EB55F6" w:rsidRDefault="00000000">
            <w:pPr>
              <w:spacing w:line="360" w:lineRule="auto"/>
              <w:ind w:firstLine="422"/>
              <w:jc w:val="center"/>
              <w:rPr>
                <w:rFonts w:eastAsia="仿宋" w:hint="eastAsia"/>
                <w:b/>
                <w:kern w:val="0"/>
                <w:sz w:val="21"/>
                <w:szCs w:val="21"/>
              </w:rPr>
            </w:pPr>
            <w:r w:rsidRPr="00EB55F6">
              <w:rPr>
                <w:rFonts w:eastAsia="仿宋" w:hint="eastAsia"/>
                <w:b/>
                <w:kern w:val="0"/>
                <w:sz w:val="21"/>
                <w:szCs w:val="21"/>
              </w:rPr>
              <w:t>检查内容</w:t>
            </w:r>
          </w:p>
        </w:tc>
      </w:tr>
      <w:tr w:rsidR="005912E7" w:rsidRPr="00EB55F6" w14:paraId="1D4EAA7B" w14:textId="77777777">
        <w:trPr>
          <w:cantSplit/>
          <w:trHeight w:val="1762"/>
        </w:trPr>
        <w:tc>
          <w:tcPr>
            <w:tcW w:w="676" w:type="dxa"/>
            <w:vMerge w:val="restart"/>
            <w:vAlign w:val="center"/>
          </w:tcPr>
          <w:p w14:paraId="10E2463B" w14:textId="77777777" w:rsidR="005912E7" w:rsidRPr="00EB55F6" w:rsidRDefault="00000000">
            <w:pPr>
              <w:spacing w:line="360" w:lineRule="auto"/>
              <w:jc w:val="center"/>
              <w:rPr>
                <w:rFonts w:eastAsia="仿宋" w:hint="eastAsia"/>
                <w:sz w:val="21"/>
                <w:szCs w:val="21"/>
              </w:rPr>
            </w:pPr>
            <w:r w:rsidRPr="00EB55F6">
              <w:rPr>
                <w:rFonts w:eastAsia="仿宋" w:hint="eastAsia"/>
                <w:sz w:val="21"/>
                <w:szCs w:val="21"/>
              </w:rPr>
              <w:t>1</w:t>
            </w:r>
          </w:p>
          <w:p w14:paraId="01026E30" w14:textId="77777777" w:rsidR="005912E7" w:rsidRPr="00EB55F6" w:rsidRDefault="005912E7">
            <w:pPr>
              <w:spacing w:line="360" w:lineRule="auto"/>
              <w:ind w:firstLine="420"/>
              <w:jc w:val="center"/>
              <w:rPr>
                <w:rFonts w:eastAsia="仿宋" w:hint="eastAsia"/>
                <w:sz w:val="21"/>
                <w:szCs w:val="21"/>
              </w:rPr>
            </w:pPr>
          </w:p>
        </w:tc>
        <w:tc>
          <w:tcPr>
            <w:tcW w:w="709" w:type="dxa"/>
            <w:vMerge w:val="restart"/>
            <w:vAlign w:val="center"/>
          </w:tcPr>
          <w:p w14:paraId="6D3A57BE"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《中华人民共和国政府采购法》第二十二条规定</w:t>
            </w:r>
          </w:p>
        </w:tc>
        <w:tc>
          <w:tcPr>
            <w:tcW w:w="4679" w:type="dxa"/>
            <w:vAlign w:val="center"/>
          </w:tcPr>
          <w:p w14:paraId="7C2C602A"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w:t>
            </w:r>
            <w:r w:rsidRPr="00EB55F6">
              <w:rPr>
                <w:rFonts w:eastAsia="仿宋" w:hint="eastAsia"/>
                <w:sz w:val="21"/>
                <w:szCs w:val="21"/>
              </w:rPr>
              <w:t>1</w:t>
            </w:r>
            <w:r w:rsidRPr="00EB55F6">
              <w:rPr>
                <w:rFonts w:eastAsia="仿宋" w:hint="eastAsia"/>
                <w:sz w:val="21"/>
                <w:szCs w:val="21"/>
              </w:rPr>
              <w:t>）具有独立承担民事责任的能力</w:t>
            </w:r>
          </w:p>
        </w:tc>
        <w:tc>
          <w:tcPr>
            <w:tcW w:w="3542" w:type="dxa"/>
            <w:vAlign w:val="center"/>
          </w:tcPr>
          <w:p w14:paraId="79BD352D"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1</w:t>
            </w:r>
            <w:r w:rsidRPr="00EB55F6">
              <w:rPr>
                <w:rFonts w:eastAsia="仿宋" w:hint="eastAsia"/>
                <w:sz w:val="21"/>
                <w:szCs w:val="21"/>
              </w:rPr>
              <w:t>、供应商法人营业执照（副本）或事业单位法人证书（副本）或个体工商户营业执照、组织机构代码证复印件；</w:t>
            </w:r>
          </w:p>
          <w:p w14:paraId="6394CAEF"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2</w:t>
            </w:r>
            <w:r w:rsidRPr="00EB55F6">
              <w:rPr>
                <w:rFonts w:eastAsia="仿宋" w:hint="eastAsia"/>
                <w:sz w:val="21"/>
                <w:szCs w:val="21"/>
              </w:rPr>
              <w:t>、供应商法定代表人身份证明和法定代表人授权代表委托书。</w:t>
            </w:r>
          </w:p>
        </w:tc>
      </w:tr>
      <w:tr w:rsidR="005912E7" w:rsidRPr="00EB55F6" w14:paraId="4EDDEBB1" w14:textId="77777777">
        <w:trPr>
          <w:cantSplit/>
          <w:trHeight w:val="1054"/>
        </w:trPr>
        <w:tc>
          <w:tcPr>
            <w:tcW w:w="676" w:type="dxa"/>
            <w:vMerge/>
            <w:vAlign w:val="center"/>
          </w:tcPr>
          <w:p w14:paraId="4DAC7681" w14:textId="77777777" w:rsidR="005912E7" w:rsidRPr="00EB55F6" w:rsidRDefault="005912E7">
            <w:pPr>
              <w:spacing w:line="360" w:lineRule="auto"/>
              <w:ind w:firstLine="420"/>
              <w:rPr>
                <w:rFonts w:eastAsia="仿宋" w:hint="eastAsia"/>
                <w:sz w:val="21"/>
                <w:szCs w:val="21"/>
              </w:rPr>
            </w:pPr>
          </w:p>
        </w:tc>
        <w:tc>
          <w:tcPr>
            <w:tcW w:w="709" w:type="dxa"/>
            <w:vMerge/>
            <w:vAlign w:val="center"/>
          </w:tcPr>
          <w:p w14:paraId="634A6CC4" w14:textId="77777777" w:rsidR="005912E7" w:rsidRPr="00EB55F6" w:rsidRDefault="005912E7">
            <w:pPr>
              <w:spacing w:line="360" w:lineRule="auto"/>
              <w:rPr>
                <w:rFonts w:eastAsia="仿宋" w:hint="eastAsia"/>
                <w:sz w:val="21"/>
                <w:szCs w:val="21"/>
              </w:rPr>
            </w:pPr>
          </w:p>
        </w:tc>
        <w:tc>
          <w:tcPr>
            <w:tcW w:w="4679" w:type="dxa"/>
            <w:vAlign w:val="center"/>
          </w:tcPr>
          <w:p w14:paraId="46FAC546"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w:t>
            </w:r>
            <w:r w:rsidRPr="00EB55F6">
              <w:rPr>
                <w:rFonts w:eastAsia="仿宋" w:hint="eastAsia"/>
                <w:sz w:val="21"/>
                <w:szCs w:val="21"/>
              </w:rPr>
              <w:t>2</w:t>
            </w:r>
            <w:r w:rsidRPr="00EB55F6">
              <w:rPr>
                <w:rFonts w:eastAsia="仿宋" w:hint="eastAsia"/>
                <w:sz w:val="21"/>
                <w:szCs w:val="21"/>
              </w:rPr>
              <w:t>）具有良好的商业信誉和健全的财务会计制度</w:t>
            </w:r>
          </w:p>
        </w:tc>
        <w:tc>
          <w:tcPr>
            <w:tcW w:w="3542" w:type="dxa"/>
            <w:vMerge w:val="restart"/>
            <w:vAlign w:val="center"/>
          </w:tcPr>
          <w:p w14:paraId="29B64286"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供应商提供“基本资格条件承诺函”（格式详见第七篇）</w:t>
            </w:r>
          </w:p>
        </w:tc>
      </w:tr>
      <w:tr w:rsidR="005912E7" w:rsidRPr="00EB55F6" w14:paraId="6CD14C0C" w14:textId="77777777">
        <w:trPr>
          <w:cantSplit/>
          <w:trHeight w:val="414"/>
        </w:trPr>
        <w:tc>
          <w:tcPr>
            <w:tcW w:w="676" w:type="dxa"/>
            <w:vMerge/>
            <w:vAlign w:val="center"/>
          </w:tcPr>
          <w:p w14:paraId="1477F6A8" w14:textId="77777777" w:rsidR="005912E7" w:rsidRPr="00EB55F6" w:rsidRDefault="005912E7">
            <w:pPr>
              <w:spacing w:line="360" w:lineRule="auto"/>
              <w:ind w:firstLine="420"/>
              <w:rPr>
                <w:rFonts w:eastAsia="仿宋" w:hint="eastAsia"/>
                <w:sz w:val="21"/>
                <w:szCs w:val="21"/>
              </w:rPr>
            </w:pPr>
          </w:p>
        </w:tc>
        <w:tc>
          <w:tcPr>
            <w:tcW w:w="709" w:type="dxa"/>
            <w:vMerge/>
            <w:vAlign w:val="center"/>
          </w:tcPr>
          <w:p w14:paraId="213FCD10" w14:textId="77777777" w:rsidR="005912E7" w:rsidRPr="00EB55F6" w:rsidRDefault="005912E7">
            <w:pPr>
              <w:spacing w:line="360" w:lineRule="auto"/>
              <w:rPr>
                <w:rFonts w:eastAsia="仿宋" w:hint="eastAsia"/>
                <w:sz w:val="21"/>
                <w:szCs w:val="21"/>
              </w:rPr>
            </w:pPr>
          </w:p>
        </w:tc>
        <w:tc>
          <w:tcPr>
            <w:tcW w:w="4679" w:type="dxa"/>
            <w:vAlign w:val="center"/>
          </w:tcPr>
          <w:p w14:paraId="04CC91BC"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w:t>
            </w:r>
            <w:r w:rsidRPr="00EB55F6">
              <w:rPr>
                <w:rFonts w:eastAsia="仿宋" w:hint="eastAsia"/>
                <w:sz w:val="21"/>
                <w:szCs w:val="21"/>
              </w:rPr>
              <w:t>3</w:t>
            </w:r>
            <w:r w:rsidRPr="00EB55F6">
              <w:rPr>
                <w:rFonts w:eastAsia="仿宋" w:hint="eastAsia"/>
                <w:sz w:val="21"/>
                <w:szCs w:val="21"/>
              </w:rPr>
              <w:t>）具有履行合同所必需的设备和专业技术能力</w:t>
            </w:r>
          </w:p>
        </w:tc>
        <w:tc>
          <w:tcPr>
            <w:tcW w:w="3542" w:type="dxa"/>
            <w:vMerge/>
            <w:vAlign w:val="center"/>
          </w:tcPr>
          <w:p w14:paraId="2769790A" w14:textId="77777777" w:rsidR="005912E7" w:rsidRPr="00EB55F6" w:rsidRDefault="005912E7">
            <w:pPr>
              <w:spacing w:line="360" w:lineRule="auto"/>
              <w:rPr>
                <w:rFonts w:eastAsia="仿宋" w:hint="eastAsia"/>
                <w:sz w:val="21"/>
                <w:szCs w:val="21"/>
              </w:rPr>
            </w:pPr>
          </w:p>
        </w:tc>
      </w:tr>
      <w:tr w:rsidR="005912E7" w:rsidRPr="00EB55F6" w14:paraId="3BE9CA9D" w14:textId="77777777">
        <w:trPr>
          <w:cantSplit/>
          <w:trHeight w:val="436"/>
        </w:trPr>
        <w:tc>
          <w:tcPr>
            <w:tcW w:w="676" w:type="dxa"/>
            <w:vMerge/>
            <w:vAlign w:val="center"/>
          </w:tcPr>
          <w:p w14:paraId="6AC6CF9E" w14:textId="77777777" w:rsidR="005912E7" w:rsidRPr="00EB55F6" w:rsidRDefault="005912E7">
            <w:pPr>
              <w:spacing w:line="360" w:lineRule="auto"/>
              <w:ind w:firstLine="420"/>
              <w:rPr>
                <w:rFonts w:eastAsia="仿宋" w:hint="eastAsia"/>
                <w:sz w:val="21"/>
                <w:szCs w:val="21"/>
              </w:rPr>
            </w:pPr>
          </w:p>
        </w:tc>
        <w:tc>
          <w:tcPr>
            <w:tcW w:w="709" w:type="dxa"/>
            <w:vMerge/>
            <w:vAlign w:val="center"/>
          </w:tcPr>
          <w:p w14:paraId="6286D1AD" w14:textId="77777777" w:rsidR="005912E7" w:rsidRPr="00EB55F6" w:rsidRDefault="005912E7">
            <w:pPr>
              <w:spacing w:line="360" w:lineRule="auto"/>
              <w:rPr>
                <w:rFonts w:eastAsia="仿宋" w:hint="eastAsia"/>
                <w:sz w:val="21"/>
                <w:szCs w:val="21"/>
              </w:rPr>
            </w:pPr>
          </w:p>
        </w:tc>
        <w:tc>
          <w:tcPr>
            <w:tcW w:w="4679" w:type="dxa"/>
            <w:vAlign w:val="center"/>
          </w:tcPr>
          <w:p w14:paraId="610C01B9"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w:t>
            </w:r>
            <w:r w:rsidRPr="00EB55F6">
              <w:rPr>
                <w:rFonts w:eastAsia="仿宋" w:hint="eastAsia"/>
                <w:sz w:val="21"/>
                <w:szCs w:val="21"/>
              </w:rPr>
              <w:t>4</w:t>
            </w:r>
            <w:r w:rsidRPr="00EB55F6">
              <w:rPr>
                <w:rFonts w:eastAsia="仿宋" w:hint="eastAsia"/>
                <w:sz w:val="21"/>
                <w:szCs w:val="21"/>
              </w:rPr>
              <w:t>）有依法缴纳税收和社会保障金的良好记录</w:t>
            </w:r>
          </w:p>
        </w:tc>
        <w:tc>
          <w:tcPr>
            <w:tcW w:w="3542" w:type="dxa"/>
            <w:vMerge/>
            <w:vAlign w:val="center"/>
          </w:tcPr>
          <w:p w14:paraId="7D6ED0B0" w14:textId="77777777" w:rsidR="005912E7" w:rsidRPr="00EB55F6" w:rsidRDefault="005912E7">
            <w:pPr>
              <w:spacing w:line="360" w:lineRule="auto"/>
              <w:rPr>
                <w:rFonts w:eastAsia="仿宋" w:hint="eastAsia"/>
                <w:sz w:val="21"/>
                <w:szCs w:val="21"/>
              </w:rPr>
            </w:pPr>
          </w:p>
        </w:tc>
      </w:tr>
      <w:tr w:rsidR="005912E7" w:rsidRPr="00EB55F6" w14:paraId="138757A5" w14:textId="77777777">
        <w:trPr>
          <w:cantSplit/>
          <w:trHeight w:val="940"/>
        </w:trPr>
        <w:tc>
          <w:tcPr>
            <w:tcW w:w="676" w:type="dxa"/>
            <w:vMerge/>
            <w:vAlign w:val="center"/>
          </w:tcPr>
          <w:p w14:paraId="418BC52E" w14:textId="77777777" w:rsidR="005912E7" w:rsidRPr="00EB55F6" w:rsidRDefault="005912E7">
            <w:pPr>
              <w:spacing w:line="360" w:lineRule="auto"/>
              <w:ind w:firstLine="420"/>
              <w:rPr>
                <w:rFonts w:eastAsia="仿宋" w:hint="eastAsia"/>
                <w:sz w:val="21"/>
                <w:szCs w:val="21"/>
              </w:rPr>
            </w:pPr>
          </w:p>
        </w:tc>
        <w:tc>
          <w:tcPr>
            <w:tcW w:w="709" w:type="dxa"/>
            <w:vMerge/>
            <w:vAlign w:val="center"/>
          </w:tcPr>
          <w:p w14:paraId="7369E522" w14:textId="77777777" w:rsidR="005912E7" w:rsidRPr="00EB55F6" w:rsidRDefault="005912E7">
            <w:pPr>
              <w:spacing w:line="360" w:lineRule="auto"/>
              <w:rPr>
                <w:rFonts w:eastAsia="仿宋" w:hint="eastAsia"/>
                <w:sz w:val="21"/>
                <w:szCs w:val="21"/>
              </w:rPr>
            </w:pPr>
          </w:p>
        </w:tc>
        <w:tc>
          <w:tcPr>
            <w:tcW w:w="4679" w:type="dxa"/>
            <w:vAlign w:val="center"/>
          </w:tcPr>
          <w:p w14:paraId="1419143F"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w:t>
            </w:r>
            <w:r w:rsidRPr="00EB55F6">
              <w:rPr>
                <w:rFonts w:eastAsia="仿宋" w:hint="eastAsia"/>
                <w:sz w:val="21"/>
                <w:szCs w:val="21"/>
              </w:rPr>
              <w:t>5</w:t>
            </w:r>
            <w:r w:rsidRPr="00EB55F6">
              <w:rPr>
                <w:rFonts w:eastAsia="仿宋" w:hint="eastAsia"/>
                <w:sz w:val="21"/>
                <w:szCs w:val="21"/>
              </w:rPr>
              <w:t>）参加政府采购活动前三年内，在经营活动中没有重大违法记录</w:t>
            </w:r>
          </w:p>
        </w:tc>
        <w:tc>
          <w:tcPr>
            <w:tcW w:w="3542" w:type="dxa"/>
            <w:vMerge/>
            <w:vAlign w:val="center"/>
          </w:tcPr>
          <w:p w14:paraId="70FA3BA6" w14:textId="77777777" w:rsidR="005912E7" w:rsidRPr="00EB55F6" w:rsidRDefault="005912E7">
            <w:pPr>
              <w:spacing w:line="360" w:lineRule="auto"/>
              <w:rPr>
                <w:rFonts w:eastAsia="仿宋" w:hint="eastAsia"/>
                <w:sz w:val="21"/>
                <w:szCs w:val="21"/>
              </w:rPr>
            </w:pPr>
          </w:p>
        </w:tc>
      </w:tr>
      <w:tr w:rsidR="005912E7" w:rsidRPr="00EB55F6" w14:paraId="16A43AE6" w14:textId="77777777">
        <w:trPr>
          <w:cantSplit/>
          <w:trHeight w:val="351"/>
        </w:trPr>
        <w:tc>
          <w:tcPr>
            <w:tcW w:w="676" w:type="dxa"/>
            <w:vMerge/>
            <w:vAlign w:val="center"/>
          </w:tcPr>
          <w:p w14:paraId="0F612791" w14:textId="77777777" w:rsidR="005912E7" w:rsidRPr="00EB55F6" w:rsidRDefault="005912E7">
            <w:pPr>
              <w:spacing w:line="360" w:lineRule="auto"/>
              <w:ind w:firstLine="420"/>
              <w:rPr>
                <w:rFonts w:eastAsia="仿宋" w:hint="eastAsia"/>
                <w:sz w:val="21"/>
                <w:szCs w:val="21"/>
              </w:rPr>
            </w:pPr>
          </w:p>
        </w:tc>
        <w:tc>
          <w:tcPr>
            <w:tcW w:w="709" w:type="dxa"/>
            <w:vMerge/>
            <w:vAlign w:val="center"/>
          </w:tcPr>
          <w:p w14:paraId="7607AEA6" w14:textId="77777777" w:rsidR="005912E7" w:rsidRPr="00EB55F6" w:rsidRDefault="005912E7">
            <w:pPr>
              <w:spacing w:line="360" w:lineRule="auto"/>
              <w:rPr>
                <w:rFonts w:eastAsia="仿宋" w:hint="eastAsia"/>
                <w:sz w:val="21"/>
                <w:szCs w:val="21"/>
              </w:rPr>
            </w:pPr>
          </w:p>
        </w:tc>
        <w:tc>
          <w:tcPr>
            <w:tcW w:w="4679" w:type="dxa"/>
            <w:vAlign w:val="center"/>
          </w:tcPr>
          <w:p w14:paraId="4C9FDEA4"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w:t>
            </w:r>
            <w:r w:rsidRPr="00EB55F6">
              <w:rPr>
                <w:rFonts w:eastAsia="仿宋" w:hint="eastAsia"/>
                <w:sz w:val="21"/>
                <w:szCs w:val="21"/>
              </w:rPr>
              <w:t>6</w:t>
            </w:r>
            <w:r w:rsidRPr="00EB55F6">
              <w:rPr>
                <w:rFonts w:eastAsia="仿宋" w:hint="eastAsia"/>
                <w:sz w:val="21"/>
                <w:szCs w:val="21"/>
              </w:rPr>
              <w:t>）法律、行政法规规定的其他条件</w:t>
            </w:r>
          </w:p>
        </w:tc>
        <w:tc>
          <w:tcPr>
            <w:tcW w:w="3542" w:type="dxa"/>
            <w:vAlign w:val="center"/>
          </w:tcPr>
          <w:p w14:paraId="4302F090" w14:textId="77777777" w:rsidR="005912E7" w:rsidRPr="00EB55F6" w:rsidRDefault="005912E7">
            <w:pPr>
              <w:spacing w:line="360" w:lineRule="auto"/>
              <w:rPr>
                <w:rFonts w:eastAsia="仿宋" w:hint="eastAsia"/>
                <w:sz w:val="21"/>
                <w:szCs w:val="21"/>
              </w:rPr>
            </w:pPr>
          </w:p>
        </w:tc>
      </w:tr>
      <w:tr w:rsidR="005912E7" w:rsidRPr="00EB55F6" w14:paraId="18F31768" w14:textId="77777777">
        <w:trPr>
          <w:cantSplit/>
          <w:trHeight w:val="351"/>
        </w:trPr>
        <w:tc>
          <w:tcPr>
            <w:tcW w:w="676" w:type="dxa"/>
            <w:vMerge/>
            <w:vAlign w:val="center"/>
          </w:tcPr>
          <w:p w14:paraId="4B5405D3" w14:textId="77777777" w:rsidR="005912E7" w:rsidRPr="00EB55F6" w:rsidRDefault="005912E7">
            <w:pPr>
              <w:spacing w:line="360" w:lineRule="auto"/>
              <w:ind w:firstLine="420"/>
              <w:rPr>
                <w:rFonts w:eastAsia="仿宋" w:hint="eastAsia"/>
                <w:sz w:val="21"/>
                <w:szCs w:val="21"/>
              </w:rPr>
            </w:pPr>
          </w:p>
        </w:tc>
        <w:tc>
          <w:tcPr>
            <w:tcW w:w="709" w:type="dxa"/>
            <w:vMerge/>
            <w:vAlign w:val="center"/>
          </w:tcPr>
          <w:p w14:paraId="4D8496D0" w14:textId="77777777" w:rsidR="005912E7" w:rsidRPr="00EB55F6" w:rsidRDefault="005912E7">
            <w:pPr>
              <w:spacing w:line="360" w:lineRule="auto"/>
              <w:rPr>
                <w:rFonts w:eastAsia="仿宋" w:hint="eastAsia"/>
                <w:sz w:val="21"/>
                <w:szCs w:val="21"/>
              </w:rPr>
            </w:pPr>
          </w:p>
        </w:tc>
        <w:tc>
          <w:tcPr>
            <w:tcW w:w="4679" w:type="dxa"/>
            <w:vAlign w:val="center"/>
          </w:tcPr>
          <w:p w14:paraId="6513DEA9"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w:t>
            </w:r>
            <w:r w:rsidRPr="00EB55F6">
              <w:rPr>
                <w:rFonts w:eastAsia="仿宋" w:hint="eastAsia"/>
                <w:sz w:val="21"/>
                <w:szCs w:val="21"/>
              </w:rPr>
              <w:t>7</w:t>
            </w:r>
            <w:r w:rsidRPr="00EB55F6">
              <w:rPr>
                <w:rFonts w:eastAsia="仿宋" w:hint="eastAsia"/>
                <w:sz w:val="21"/>
                <w:szCs w:val="21"/>
              </w:rPr>
              <w:t>）特定资格条件</w:t>
            </w:r>
          </w:p>
        </w:tc>
        <w:tc>
          <w:tcPr>
            <w:tcW w:w="3542" w:type="dxa"/>
            <w:vAlign w:val="center"/>
          </w:tcPr>
          <w:p w14:paraId="6F9311C7"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按“第一篇三、供应商资格要求（二）特定资格条件”的要求提交（如果有）。</w:t>
            </w:r>
          </w:p>
        </w:tc>
      </w:tr>
    </w:tbl>
    <w:p w14:paraId="1E7B38FF" w14:textId="77777777" w:rsidR="005912E7" w:rsidRPr="00EB55F6" w:rsidRDefault="00000000">
      <w:pPr>
        <w:snapToGrid w:val="0"/>
        <w:spacing w:line="360" w:lineRule="auto"/>
        <w:ind w:firstLineChars="200" w:firstLine="480"/>
        <w:rPr>
          <w:rFonts w:eastAsia="仿宋" w:hint="eastAsia"/>
          <w:kern w:val="0"/>
          <w:sz w:val="24"/>
          <w:szCs w:val="24"/>
        </w:rPr>
      </w:pPr>
      <w:r w:rsidRPr="00EB55F6">
        <w:rPr>
          <w:rFonts w:eastAsia="仿宋" w:hint="eastAsia"/>
          <w:kern w:val="0"/>
          <w:sz w:val="24"/>
          <w:szCs w:val="24"/>
        </w:rPr>
        <w:t>注：</w:t>
      </w:r>
    </w:p>
    <w:p w14:paraId="6FD3DC91" w14:textId="77777777" w:rsidR="005912E7" w:rsidRPr="00EB55F6" w:rsidRDefault="00000000">
      <w:pPr>
        <w:snapToGrid w:val="0"/>
        <w:spacing w:line="360" w:lineRule="auto"/>
        <w:ind w:firstLineChars="200" w:firstLine="480"/>
        <w:rPr>
          <w:rFonts w:eastAsia="仿宋" w:hint="eastAsia"/>
          <w:kern w:val="0"/>
          <w:sz w:val="24"/>
          <w:szCs w:val="24"/>
        </w:rPr>
      </w:pPr>
      <w:r w:rsidRPr="00EB55F6">
        <w:rPr>
          <w:rFonts w:eastAsia="仿宋" w:hint="eastAsia"/>
          <w:kern w:val="0"/>
          <w:sz w:val="24"/>
          <w:szCs w:val="24"/>
        </w:rPr>
        <w:fldChar w:fldCharType="begin"/>
      </w:r>
      <w:r w:rsidRPr="00EB55F6">
        <w:rPr>
          <w:rFonts w:eastAsia="仿宋" w:hint="eastAsia"/>
          <w:kern w:val="0"/>
          <w:sz w:val="24"/>
          <w:szCs w:val="24"/>
        </w:rPr>
        <w:instrText xml:space="preserve"> eq \o\ac(</w:instrText>
      </w:r>
      <w:r w:rsidRPr="00EB55F6">
        <w:rPr>
          <w:rFonts w:eastAsia="仿宋" w:hint="eastAsia"/>
          <w:kern w:val="0"/>
          <w:sz w:val="24"/>
          <w:szCs w:val="24"/>
        </w:rPr>
        <w:instrText>○</w:instrText>
      </w:r>
      <w:r w:rsidRPr="00EB55F6">
        <w:rPr>
          <w:rFonts w:eastAsia="仿宋" w:hint="eastAsia"/>
          <w:kern w:val="0"/>
          <w:sz w:val="24"/>
          <w:szCs w:val="24"/>
        </w:rPr>
        <w:instrText>,1)</w:instrText>
      </w:r>
      <w:r w:rsidRPr="00EB55F6">
        <w:rPr>
          <w:rFonts w:eastAsia="仿宋" w:hint="eastAsia"/>
          <w:kern w:val="0"/>
          <w:sz w:val="24"/>
          <w:szCs w:val="24"/>
        </w:rPr>
        <w:fldChar w:fldCharType="end"/>
      </w:r>
      <w:r w:rsidRPr="00EB55F6">
        <w:rPr>
          <w:rFonts w:eastAsia="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w:t>
      </w:r>
      <w:r w:rsidRPr="00EB55F6">
        <w:rPr>
          <w:rFonts w:eastAsia="仿宋" w:hint="eastAsia"/>
          <w:kern w:val="0"/>
          <w:sz w:val="24"/>
          <w:szCs w:val="24"/>
        </w:rPr>
        <w:lastRenderedPageBreak/>
        <w:t>“较大数额”的认定标准，按照“财政部关于《中华人民共和国政府采购法实施条例》第十九条第一款“较大数额罚款”具体适用问题的意见（财库〔</w:t>
      </w:r>
      <w:r w:rsidRPr="00EB55F6">
        <w:rPr>
          <w:rFonts w:eastAsia="仿宋" w:hint="eastAsia"/>
          <w:kern w:val="0"/>
          <w:sz w:val="24"/>
          <w:szCs w:val="24"/>
        </w:rPr>
        <w:t>2022</w:t>
      </w:r>
      <w:r w:rsidRPr="00EB55F6">
        <w:rPr>
          <w:rFonts w:eastAsia="仿宋" w:hint="eastAsia"/>
          <w:kern w:val="0"/>
          <w:sz w:val="24"/>
          <w:szCs w:val="24"/>
        </w:rPr>
        <w:t>〕</w:t>
      </w:r>
      <w:r w:rsidRPr="00EB55F6">
        <w:rPr>
          <w:rFonts w:eastAsia="仿宋" w:hint="eastAsia"/>
          <w:kern w:val="0"/>
          <w:sz w:val="24"/>
          <w:szCs w:val="24"/>
        </w:rPr>
        <w:t xml:space="preserve">3 </w:t>
      </w:r>
      <w:r w:rsidRPr="00EB55F6">
        <w:rPr>
          <w:rFonts w:eastAsia="仿宋" w:hint="eastAsia"/>
          <w:kern w:val="0"/>
          <w:sz w:val="24"/>
          <w:szCs w:val="24"/>
        </w:rPr>
        <w:t>号）”执行。供应商可于响应文件递交截止时间前通过</w:t>
      </w:r>
      <w:r w:rsidRPr="00EB55F6">
        <w:rPr>
          <w:rFonts w:eastAsia="仿宋" w:hint="eastAsia"/>
          <w:kern w:val="0"/>
          <w:sz w:val="24"/>
          <w:szCs w:val="24"/>
        </w:rPr>
        <w:t xml:space="preserve"> </w:t>
      </w:r>
      <w:r w:rsidRPr="00EB55F6">
        <w:rPr>
          <w:rFonts w:eastAsia="仿宋" w:hint="eastAsia"/>
          <w:kern w:val="0"/>
          <w:sz w:val="24"/>
          <w:szCs w:val="24"/>
        </w:rPr>
        <w:t>“信用中国”网站</w:t>
      </w:r>
      <w:r w:rsidRPr="00EB55F6">
        <w:rPr>
          <w:rFonts w:eastAsia="仿宋" w:hint="eastAsia"/>
          <w:kern w:val="0"/>
          <w:sz w:val="24"/>
          <w:szCs w:val="24"/>
        </w:rPr>
        <w:t>(www.creditchina.gov.cn)</w:t>
      </w:r>
      <w:r w:rsidRPr="00EB55F6">
        <w:rPr>
          <w:rFonts w:eastAsia="仿宋" w:hint="eastAsia"/>
          <w:kern w:val="0"/>
          <w:sz w:val="24"/>
          <w:szCs w:val="24"/>
        </w:rPr>
        <w:t>、</w:t>
      </w:r>
      <w:r w:rsidRPr="00EB55F6">
        <w:rPr>
          <w:rFonts w:eastAsia="仿宋" w:hint="eastAsia"/>
          <w:kern w:val="0"/>
          <w:sz w:val="24"/>
          <w:szCs w:val="24"/>
        </w:rPr>
        <w:t>"</w:t>
      </w:r>
      <w:r w:rsidRPr="00EB55F6">
        <w:rPr>
          <w:rFonts w:eastAsia="仿宋" w:hint="eastAsia"/>
          <w:kern w:val="0"/>
          <w:sz w:val="24"/>
          <w:szCs w:val="24"/>
        </w:rPr>
        <w:t>中国政府采购网</w:t>
      </w:r>
      <w:r w:rsidRPr="00EB55F6">
        <w:rPr>
          <w:rFonts w:eastAsia="仿宋" w:hint="eastAsia"/>
          <w:kern w:val="0"/>
          <w:sz w:val="24"/>
          <w:szCs w:val="24"/>
        </w:rPr>
        <w:t>"(www.ccgp.gov.cn)</w:t>
      </w:r>
      <w:r w:rsidRPr="00EB55F6">
        <w:rPr>
          <w:rFonts w:eastAsia="仿宋" w:hint="eastAsia"/>
          <w:kern w:val="0"/>
          <w:sz w:val="24"/>
          <w:szCs w:val="24"/>
        </w:rPr>
        <w:t>等渠道查询信用记录。</w:t>
      </w:r>
    </w:p>
    <w:p w14:paraId="5607D6EC" w14:textId="77777777" w:rsidR="005912E7" w:rsidRPr="00EB55F6" w:rsidRDefault="00000000">
      <w:pPr>
        <w:snapToGrid w:val="0"/>
        <w:spacing w:line="360" w:lineRule="auto"/>
        <w:ind w:firstLineChars="200" w:firstLine="480"/>
        <w:rPr>
          <w:rFonts w:eastAsia="仿宋" w:hint="eastAsia"/>
        </w:rPr>
      </w:pPr>
      <w:r w:rsidRPr="00EB55F6">
        <w:rPr>
          <w:rFonts w:eastAsia="仿宋" w:hint="eastAsia"/>
          <w:kern w:val="0"/>
          <w:sz w:val="24"/>
          <w:szCs w:val="24"/>
        </w:rPr>
        <w:t>2</w:t>
      </w:r>
      <w:r w:rsidRPr="00EB55F6">
        <w:rPr>
          <w:rFonts w:eastAsia="仿宋" w:hint="eastAsia"/>
          <w:kern w:val="0"/>
          <w:sz w:val="24"/>
          <w:szCs w:val="24"/>
        </w:rPr>
        <w:t>、符合性检查。依据磋商采购文件的规定，从响应文件的有效性、完整性和对磋商采购文件的响应程度进行审查，以确定是否对磋商采购文件的实质性要求作出响应。符合性检查资料表如下：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984"/>
        <w:gridCol w:w="5409"/>
      </w:tblGrid>
      <w:tr w:rsidR="005912E7" w:rsidRPr="00EB55F6" w14:paraId="321719E8" w14:textId="77777777">
        <w:trPr>
          <w:trHeight w:val="321"/>
        </w:trPr>
        <w:tc>
          <w:tcPr>
            <w:tcW w:w="675" w:type="dxa"/>
            <w:noWrap/>
            <w:vAlign w:val="center"/>
          </w:tcPr>
          <w:p w14:paraId="50051192" w14:textId="77777777" w:rsidR="005912E7" w:rsidRPr="00EB55F6" w:rsidRDefault="00000000">
            <w:pPr>
              <w:spacing w:line="360" w:lineRule="auto"/>
              <w:rPr>
                <w:rFonts w:eastAsia="仿宋" w:hint="eastAsia"/>
                <w:b/>
                <w:kern w:val="0"/>
                <w:sz w:val="21"/>
                <w:szCs w:val="21"/>
              </w:rPr>
            </w:pPr>
            <w:r w:rsidRPr="00EB55F6">
              <w:rPr>
                <w:rFonts w:eastAsia="仿宋" w:hint="eastAsia"/>
                <w:b/>
                <w:kern w:val="0"/>
                <w:sz w:val="21"/>
                <w:szCs w:val="21"/>
              </w:rPr>
              <w:t>序号</w:t>
            </w:r>
          </w:p>
        </w:tc>
        <w:tc>
          <w:tcPr>
            <w:tcW w:w="3544" w:type="dxa"/>
            <w:gridSpan w:val="2"/>
            <w:noWrap/>
            <w:vAlign w:val="center"/>
          </w:tcPr>
          <w:p w14:paraId="1578673E" w14:textId="77777777" w:rsidR="005912E7" w:rsidRPr="00EB55F6" w:rsidRDefault="00000000">
            <w:pPr>
              <w:spacing w:line="360" w:lineRule="auto"/>
              <w:ind w:firstLine="422"/>
              <w:jc w:val="center"/>
              <w:rPr>
                <w:rFonts w:eastAsia="仿宋" w:hint="eastAsia"/>
                <w:b/>
                <w:kern w:val="0"/>
                <w:sz w:val="21"/>
                <w:szCs w:val="21"/>
              </w:rPr>
            </w:pPr>
            <w:r w:rsidRPr="00EB55F6">
              <w:rPr>
                <w:rFonts w:eastAsia="仿宋" w:hint="eastAsia"/>
                <w:b/>
                <w:kern w:val="0"/>
                <w:sz w:val="21"/>
                <w:szCs w:val="21"/>
              </w:rPr>
              <w:t>评审因素</w:t>
            </w:r>
          </w:p>
        </w:tc>
        <w:tc>
          <w:tcPr>
            <w:tcW w:w="5409" w:type="dxa"/>
            <w:noWrap/>
            <w:vAlign w:val="center"/>
          </w:tcPr>
          <w:p w14:paraId="5348B6E2" w14:textId="77777777" w:rsidR="005912E7" w:rsidRPr="00EB55F6" w:rsidRDefault="00000000">
            <w:pPr>
              <w:spacing w:line="360" w:lineRule="auto"/>
              <w:ind w:firstLine="422"/>
              <w:jc w:val="center"/>
              <w:rPr>
                <w:rFonts w:eastAsia="仿宋" w:hint="eastAsia"/>
                <w:b/>
                <w:kern w:val="0"/>
                <w:sz w:val="21"/>
                <w:szCs w:val="21"/>
              </w:rPr>
            </w:pPr>
            <w:r w:rsidRPr="00EB55F6">
              <w:rPr>
                <w:rFonts w:eastAsia="仿宋" w:hint="eastAsia"/>
                <w:b/>
                <w:kern w:val="0"/>
                <w:sz w:val="21"/>
                <w:szCs w:val="21"/>
              </w:rPr>
              <w:t>评审标准</w:t>
            </w:r>
          </w:p>
        </w:tc>
      </w:tr>
      <w:tr w:rsidR="005912E7" w:rsidRPr="00EB55F6" w14:paraId="7FA48E7F" w14:textId="77777777">
        <w:trPr>
          <w:trHeight w:val="384"/>
        </w:trPr>
        <w:tc>
          <w:tcPr>
            <w:tcW w:w="675" w:type="dxa"/>
            <w:vMerge w:val="restart"/>
            <w:noWrap/>
            <w:vAlign w:val="center"/>
          </w:tcPr>
          <w:p w14:paraId="26B744FB"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1</w:t>
            </w:r>
          </w:p>
        </w:tc>
        <w:tc>
          <w:tcPr>
            <w:tcW w:w="1560" w:type="dxa"/>
            <w:vMerge w:val="restart"/>
            <w:noWrap/>
            <w:vAlign w:val="center"/>
          </w:tcPr>
          <w:p w14:paraId="4EBCF930"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有效性审查</w:t>
            </w:r>
          </w:p>
        </w:tc>
        <w:tc>
          <w:tcPr>
            <w:tcW w:w="1984" w:type="dxa"/>
            <w:noWrap/>
            <w:vAlign w:val="center"/>
          </w:tcPr>
          <w:p w14:paraId="1041E300"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响应文件签署</w:t>
            </w:r>
          </w:p>
        </w:tc>
        <w:tc>
          <w:tcPr>
            <w:tcW w:w="5409" w:type="dxa"/>
            <w:noWrap/>
            <w:vAlign w:val="center"/>
          </w:tcPr>
          <w:p w14:paraId="22476BE9"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响应文件上法定代表人或其授权代表人的签字齐全。</w:t>
            </w:r>
          </w:p>
        </w:tc>
      </w:tr>
      <w:tr w:rsidR="005912E7" w:rsidRPr="00EB55F6" w14:paraId="4BEFE889" w14:textId="77777777">
        <w:trPr>
          <w:trHeight w:val="389"/>
        </w:trPr>
        <w:tc>
          <w:tcPr>
            <w:tcW w:w="675" w:type="dxa"/>
            <w:vMerge/>
            <w:noWrap/>
            <w:vAlign w:val="center"/>
          </w:tcPr>
          <w:p w14:paraId="3BB2B176" w14:textId="77777777" w:rsidR="005912E7" w:rsidRPr="00EB55F6" w:rsidRDefault="005912E7">
            <w:pPr>
              <w:spacing w:line="360" w:lineRule="auto"/>
              <w:rPr>
                <w:rFonts w:eastAsia="仿宋" w:hint="eastAsia"/>
                <w:sz w:val="21"/>
                <w:szCs w:val="21"/>
              </w:rPr>
            </w:pPr>
          </w:p>
        </w:tc>
        <w:tc>
          <w:tcPr>
            <w:tcW w:w="1560" w:type="dxa"/>
            <w:vMerge/>
            <w:noWrap/>
            <w:vAlign w:val="center"/>
          </w:tcPr>
          <w:p w14:paraId="1BFD7078" w14:textId="77777777" w:rsidR="005912E7" w:rsidRPr="00EB55F6" w:rsidRDefault="005912E7">
            <w:pPr>
              <w:spacing w:line="360" w:lineRule="auto"/>
              <w:rPr>
                <w:rFonts w:eastAsia="仿宋" w:hint="eastAsia"/>
                <w:sz w:val="21"/>
                <w:szCs w:val="21"/>
              </w:rPr>
            </w:pPr>
          </w:p>
        </w:tc>
        <w:tc>
          <w:tcPr>
            <w:tcW w:w="1984" w:type="dxa"/>
            <w:noWrap/>
            <w:vAlign w:val="center"/>
          </w:tcPr>
          <w:p w14:paraId="04D5D172"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法定代表人身份证明及授权委托书</w:t>
            </w:r>
          </w:p>
        </w:tc>
        <w:tc>
          <w:tcPr>
            <w:tcW w:w="5409" w:type="dxa"/>
            <w:noWrap/>
            <w:vAlign w:val="center"/>
          </w:tcPr>
          <w:p w14:paraId="4B63A09E"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法定代表人身份证明及授权委托书有效，符合竞争性磋商文件规定的格式，签字或盖章齐全。</w:t>
            </w:r>
          </w:p>
        </w:tc>
      </w:tr>
      <w:tr w:rsidR="005912E7" w:rsidRPr="00EB55F6" w14:paraId="5D5D4C8C" w14:textId="77777777">
        <w:trPr>
          <w:trHeight w:val="386"/>
        </w:trPr>
        <w:tc>
          <w:tcPr>
            <w:tcW w:w="675" w:type="dxa"/>
            <w:vMerge/>
            <w:noWrap/>
            <w:vAlign w:val="center"/>
          </w:tcPr>
          <w:p w14:paraId="71303113" w14:textId="77777777" w:rsidR="005912E7" w:rsidRPr="00EB55F6" w:rsidRDefault="005912E7">
            <w:pPr>
              <w:spacing w:line="360" w:lineRule="auto"/>
              <w:rPr>
                <w:rFonts w:eastAsia="仿宋" w:hint="eastAsia"/>
                <w:sz w:val="21"/>
                <w:szCs w:val="21"/>
              </w:rPr>
            </w:pPr>
          </w:p>
        </w:tc>
        <w:tc>
          <w:tcPr>
            <w:tcW w:w="1560" w:type="dxa"/>
            <w:vMerge/>
            <w:noWrap/>
            <w:vAlign w:val="center"/>
          </w:tcPr>
          <w:p w14:paraId="563F11D0" w14:textId="77777777" w:rsidR="005912E7" w:rsidRPr="00EB55F6" w:rsidRDefault="005912E7">
            <w:pPr>
              <w:spacing w:line="360" w:lineRule="auto"/>
              <w:rPr>
                <w:rFonts w:eastAsia="仿宋" w:hint="eastAsia"/>
                <w:sz w:val="21"/>
                <w:szCs w:val="21"/>
              </w:rPr>
            </w:pPr>
          </w:p>
        </w:tc>
        <w:tc>
          <w:tcPr>
            <w:tcW w:w="1984" w:type="dxa"/>
            <w:noWrap/>
            <w:vAlign w:val="center"/>
          </w:tcPr>
          <w:p w14:paraId="407A958B"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响应方案</w:t>
            </w:r>
          </w:p>
        </w:tc>
        <w:tc>
          <w:tcPr>
            <w:tcW w:w="5409" w:type="dxa"/>
            <w:noWrap/>
            <w:vAlign w:val="center"/>
          </w:tcPr>
          <w:p w14:paraId="56AF0E6F"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每个分包只能有一个响应方案。</w:t>
            </w:r>
          </w:p>
        </w:tc>
      </w:tr>
      <w:tr w:rsidR="005912E7" w:rsidRPr="00EB55F6" w14:paraId="6D05BC1F" w14:textId="77777777">
        <w:trPr>
          <w:trHeight w:val="560"/>
        </w:trPr>
        <w:tc>
          <w:tcPr>
            <w:tcW w:w="675" w:type="dxa"/>
            <w:vMerge/>
            <w:noWrap/>
            <w:vAlign w:val="center"/>
          </w:tcPr>
          <w:p w14:paraId="20AECF60" w14:textId="77777777" w:rsidR="005912E7" w:rsidRPr="00EB55F6" w:rsidRDefault="005912E7">
            <w:pPr>
              <w:spacing w:line="360" w:lineRule="auto"/>
              <w:rPr>
                <w:rFonts w:eastAsia="仿宋" w:hint="eastAsia"/>
                <w:sz w:val="21"/>
                <w:szCs w:val="21"/>
              </w:rPr>
            </w:pPr>
          </w:p>
        </w:tc>
        <w:tc>
          <w:tcPr>
            <w:tcW w:w="1560" w:type="dxa"/>
            <w:vMerge/>
            <w:noWrap/>
            <w:vAlign w:val="center"/>
          </w:tcPr>
          <w:p w14:paraId="71EEA5BB" w14:textId="77777777" w:rsidR="005912E7" w:rsidRPr="00EB55F6" w:rsidRDefault="005912E7">
            <w:pPr>
              <w:spacing w:line="360" w:lineRule="auto"/>
              <w:rPr>
                <w:rFonts w:eastAsia="仿宋" w:hint="eastAsia"/>
                <w:sz w:val="21"/>
                <w:szCs w:val="21"/>
              </w:rPr>
            </w:pPr>
          </w:p>
        </w:tc>
        <w:tc>
          <w:tcPr>
            <w:tcW w:w="1984" w:type="dxa"/>
            <w:noWrap/>
            <w:vAlign w:val="center"/>
          </w:tcPr>
          <w:p w14:paraId="2EA09F39"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报价唯一</w:t>
            </w:r>
          </w:p>
        </w:tc>
        <w:tc>
          <w:tcPr>
            <w:tcW w:w="5409" w:type="dxa"/>
            <w:noWrap/>
            <w:vAlign w:val="center"/>
          </w:tcPr>
          <w:p w14:paraId="01AE42C4"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只能有一个有效报价，不得提交选择性报价。</w:t>
            </w:r>
          </w:p>
        </w:tc>
      </w:tr>
      <w:tr w:rsidR="005912E7" w:rsidRPr="00EB55F6" w14:paraId="56185464" w14:textId="77777777">
        <w:trPr>
          <w:trHeight w:val="691"/>
        </w:trPr>
        <w:tc>
          <w:tcPr>
            <w:tcW w:w="675" w:type="dxa"/>
            <w:noWrap/>
            <w:vAlign w:val="center"/>
          </w:tcPr>
          <w:p w14:paraId="1C3DD409"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2</w:t>
            </w:r>
          </w:p>
        </w:tc>
        <w:tc>
          <w:tcPr>
            <w:tcW w:w="1560" w:type="dxa"/>
            <w:noWrap/>
            <w:vAlign w:val="center"/>
          </w:tcPr>
          <w:p w14:paraId="4CE171C2"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完整性审查</w:t>
            </w:r>
          </w:p>
        </w:tc>
        <w:tc>
          <w:tcPr>
            <w:tcW w:w="1984" w:type="dxa"/>
            <w:noWrap/>
            <w:vAlign w:val="center"/>
          </w:tcPr>
          <w:p w14:paraId="741866CD"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响应文件份数</w:t>
            </w:r>
          </w:p>
        </w:tc>
        <w:tc>
          <w:tcPr>
            <w:tcW w:w="5409" w:type="dxa"/>
            <w:noWrap/>
            <w:vAlign w:val="center"/>
          </w:tcPr>
          <w:p w14:paraId="6C69F5C0"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响应文件正、副本数量（含电子文档）符合竞争性磋商文件要求。</w:t>
            </w:r>
          </w:p>
        </w:tc>
      </w:tr>
      <w:tr w:rsidR="005912E7" w:rsidRPr="00EB55F6" w14:paraId="7205D701" w14:textId="77777777">
        <w:trPr>
          <w:trHeight w:val="405"/>
        </w:trPr>
        <w:tc>
          <w:tcPr>
            <w:tcW w:w="675" w:type="dxa"/>
            <w:vMerge w:val="restart"/>
            <w:noWrap/>
            <w:vAlign w:val="center"/>
          </w:tcPr>
          <w:p w14:paraId="32A7C6A6"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3</w:t>
            </w:r>
          </w:p>
        </w:tc>
        <w:tc>
          <w:tcPr>
            <w:tcW w:w="1560" w:type="dxa"/>
            <w:vMerge w:val="restart"/>
            <w:noWrap/>
            <w:vAlign w:val="center"/>
          </w:tcPr>
          <w:p w14:paraId="360D07F7"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竞争性磋商文件的响应程度审查</w:t>
            </w:r>
          </w:p>
        </w:tc>
        <w:tc>
          <w:tcPr>
            <w:tcW w:w="1984" w:type="dxa"/>
            <w:noWrap/>
            <w:vAlign w:val="center"/>
          </w:tcPr>
          <w:p w14:paraId="5E8B0C0C"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响应文件内容</w:t>
            </w:r>
          </w:p>
        </w:tc>
        <w:tc>
          <w:tcPr>
            <w:tcW w:w="5409" w:type="dxa"/>
            <w:noWrap/>
            <w:vAlign w:val="center"/>
          </w:tcPr>
          <w:p w14:paraId="75167C07" w14:textId="77777777" w:rsidR="005912E7" w:rsidRPr="00EB55F6" w:rsidRDefault="00000000">
            <w:pPr>
              <w:pStyle w:val="ab"/>
              <w:spacing w:line="360" w:lineRule="auto"/>
              <w:rPr>
                <w:rFonts w:eastAsia="仿宋" w:hint="eastAsia"/>
                <w:sz w:val="21"/>
                <w:szCs w:val="21"/>
              </w:rPr>
            </w:pPr>
            <w:r w:rsidRPr="00EB55F6">
              <w:rPr>
                <w:rFonts w:eastAsia="仿宋" w:hint="eastAsia"/>
                <w:sz w:val="21"/>
                <w:szCs w:val="21"/>
              </w:rPr>
              <w:t>竞争性磋商文件第二篇、第三篇。</w:t>
            </w:r>
          </w:p>
        </w:tc>
      </w:tr>
      <w:tr w:rsidR="005912E7" w:rsidRPr="00EB55F6" w14:paraId="78F0DD78" w14:textId="77777777">
        <w:trPr>
          <w:trHeight w:val="300"/>
        </w:trPr>
        <w:tc>
          <w:tcPr>
            <w:tcW w:w="675" w:type="dxa"/>
            <w:vMerge/>
            <w:noWrap/>
            <w:vAlign w:val="center"/>
          </w:tcPr>
          <w:p w14:paraId="40A8492C" w14:textId="77777777" w:rsidR="005912E7" w:rsidRPr="00EB55F6" w:rsidRDefault="005912E7">
            <w:pPr>
              <w:spacing w:line="360" w:lineRule="auto"/>
              <w:rPr>
                <w:rFonts w:eastAsia="仿宋" w:hint="eastAsia"/>
                <w:sz w:val="21"/>
                <w:szCs w:val="21"/>
              </w:rPr>
            </w:pPr>
          </w:p>
        </w:tc>
        <w:tc>
          <w:tcPr>
            <w:tcW w:w="1560" w:type="dxa"/>
            <w:vMerge/>
            <w:noWrap/>
            <w:vAlign w:val="center"/>
          </w:tcPr>
          <w:p w14:paraId="75C43310" w14:textId="77777777" w:rsidR="005912E7" w:rsidRPr="00EB55F6" w:rsidRDefault="005912E7">
            <w:pPr>
              <w:spacing w:line="360" w:lineRule="auto"/>
              <w:rPr>
                <w:rFonts w:eastAsia="仿宋" w:hint="eastAsia"/>
                <w:sz w:val="21"/>
                <w:szCs w:val="21"/>
              </w:rPr>
            </w:pPr>
          </w:p>
        </w:tc>
        <w:tc>
          <w:tcPr>
            <w:tcW w:w="1984" w:type="dxa"/>
            <w:noWrap/>
            <w:vAlign w:val="center"/>
          </w:tcPr>
          <w:p w14:paraId="6693489E"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磋商有效期</w:t>
            </w:r>
          </w:p>
        </w:tc>
        <w:tc>
          <w:tcPr>
            <w:tcW w:w="5409" w:type="dxa"/>
            <w:noWrap/>
            <w:vAlign w:val="center"/>
          </w:tcPr>
          <w:p w14:paraId="47C74A1A" w14:textId="77777777" w:rsidR="005912E7" w:rsidRPr="00EB55F6" w:rsidRDefault="00000000">
            <w:pPr>
              <w:spacing w:line="360" w:lineRule="auto"/>
              <w:rPr>
                <w:rFonts w:eastAsia="仿宋" w:hint="eastAsia"/>
                <w:sz w:val="21"/>
                <w:szCs w:val="21"/>
              </w:rPr>
            </w:pPr>
            <w:r w:rsidRPr="00EB55F6">
              <w:rPr>
                <w:rFonts w:eastAsia="仿宋" w:hint="eastAsia"/>
                <w:sz w:val="21"/>
                <w:szCs w:val="21"/>
              </w:rPr>
              <w:t>满足磋商文件规定。</w:t>
            </w:r>
          </w:p>
        </w:tc>
      </w:tr>
    </w:tbl>
    <w:p w14:paraId="418438B3"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5187A1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四）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22EB5C8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（五）在磋商过程中磋商的任何一方不得向他人透露与磋商有关的服务资料、价格或其他信息。</w:t>
      </w:r>
    </w:p>
    <w:p w14:paraId="7720A57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3BB67C9A"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（七）供应商在磋商时作出的所有书面承诺须由法定代表人或其授权代表签字。</w:t>
      </w:r>
    </w:p>
    <w:p w14:paraId="1FC239FA"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lastRenderedPageBreak/>
        <w:t>（八）经磋商确定最终采购需求且磋商结束后，供应商应当按照竞争性磋商文件的变动情况和磋商小组的要求重新提交响应文件或重新做出相关的书面承诺，最后书面提交最后报价及有关承诺（填写《最后报价表》并密封提交）。已提交响应文件但未在规定时间内进行最后报价的供应商，视为放弃最后报价，以供应商响应文件中的报价为准。若最后报价高于响应文件报价的或被认定为无效竞标的，价格部分按零分处理，且不能成为成交候选人。</w:t>
      </w:r>
    </w:p>
    <w:p w14:paraId="7372DAD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（九）磋商小组采用综合评分法对提交最后报价的供应商的响应文件和最后报价（含有效书面承诺）进行综合评分。</w:t>
      </w:r>
      <w:r w:rsidRPr="00EB55F6">
        <w:rPr>
          <w:rFonts w:eastAsia="仿宋" w:hint="eastAsia"/>
          <w:kern w:val="0"/>
          <w:sz w:val="24"/>
          <w:szCs w:val="24"/>
        </w:rPr>
        <w:t>综合评分法，是指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w:t>
      </w:r>
      <w:r w:rsidRPr="00EB55F6">
        <w:rPr>
          <w:rFonts w:eastAsia="仿宋" w:hint="eastAsia"/>
          <w:kern w:val="0"/>
          <w:sz w:val="24"/>
          <w:szCs w:val="24"/>
        </w:rPr>
        <w:t>100</w:t>
      </w:r>
      <w:r w:rsidRPr="00EB55F6">
        <w:rPr>
          <w:rFonts w:eastAsia="仿宋" w:hint="eastAsia"/>
          <w:kern w:val="0"/>
          <w:sz w:val="24"/>
          <w:szCs w:val="24"/>
        </w:rPr>
        <w:t>分</w:t>
      </w:r>
      <w:r w:rsidRPr="00EB55F6">
        <w:rPr>
          <w:rFonts w:eastAsia="仿宋" w:hint="eastAsia"/>
          <w:sz w:val="24"/>
          <w:szCs w:val="24"/>
        </w:rPr>
        <w:t>。（详见评审标准）。</w:t>
      </w:r>
    </w:p>
    <w:p w14:paraId="431362C4"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（十）磋商小组各成员独立对每个有效响应（通过资格性检查、</w:t>
      </w:r>
      <w:r w:rsidRPr="00EB55F6">
        <w:rPr>
          <w:rFonts w:eastAsia="仿宋" w:hint="eastAsia"/>
          <w:kern w:val="0"/>
          <w:sz w:val="24"/>
          <w:szCs w:val="24"/>
        </w:rPr>
        <w:t>符合性检查的供应商</w:t>
      </w:r>
      <w:r w:rsidRPr="00EB55F6">
        <w:rPr>
          <w:rFonts w:eastAsia="仿宋" w:hint="eastAsia"/>
          <w:sz w:val="24"/>
          <w:szCs w:val="24"/>
        </w:rPr>
        <w:t>）的文件进行评价、打分，然后汇总每个供应商每项评分因素的得分，并根据综合评分情况按照评审得分由高到低顺序推荐</w:t>
      </w:r>
      <w:r w:rsidRPr="00EB55F6">
        <w:rPr>
          <w:rFonts w:eastAsia="仿宋" w:hint="eastAsia"/>
          <w:sz w:val="24"/>
          <w:szCs w:val="24"/>
        </w:rPr>
        <w:t>3</w:t>
      </w:r>
      <w:r w:rsidRPr="00EB55F6">
        <w:rPr>
          <w:rFonts w:eastAsia="仿宋" w:hint="eastAsia"/>
          <w:sz w:val="24"/>
          <w:szCs w:val="24"/>
        </w:rPr>
        <w:t>名以上成交候选供应商，并编写评审报告。若供应商的评审得分相同的，按照最后报价由低到高的顺序排列推荐。评审得分且最后报价相同的，按照服务指标优劣顺序排列推荐。以上都相同的，按商务条款的优劣顺序排列推荐。若供应商的服务部分为</w:t>
      </w:r>
      <w:r w:rsidRPr="00EB55F6">
        <w:rPr>
          <w:rFonts w:eastAsia="仿宋" w:hint="eastAsia"/>
          <w:sz w:val="24"/>
          <w:szCs w:val="24"/>
        </w:rPr>
        <w:t>0</w:t>
      </w:r>
      <w:r w:rsidRPr="00EB55F6">
        <w:rPr>
          <w:rFonts w:eastAsia="仿宋" w:hint="eastAsia"/>
          <w:sz w:val="24"/>
          <w:szCs w:val="24"/>
        </w:rPr>
        <w:t>分，将失去成为成交候选供应商的资格。</w:t>
      </w:r>
    </w:p>
    <w:p w14:paraId="421278FF" w14:textId="77777777" w:rsidR="005912E7" w:rsidRPr="00EB55F6" w:rsidRDefault="00000000">
      <w:pPr>
        <w:pStyle w:val="3"/>
        <w:spacing w:line="360" w:lineRule="auto"/>
        <w:ind w:firstLine="482"/>
        <w:rPr>
          <w:rFonts w:eastAsia="仿宋" w:hint="eastAsia"/>
          <w:b w:val="0"/>
          <w:bCs/>
          <w:sz w:val="24"/>
          <w:szCs w:val="24"/>
        </w:rPr>
      </w:pPr>
      <w:bookmarkStart w:id="40" w:name="改动2"/>
      <w:bookmarkStart w:id="41" w:name="_Toc176793092"/>
      <w:bookmarkEnd w:id="40"/>
      <w:r w:rsidRPr="00EB55F6">
        <w:rPr>
          <w:rFonts w:eastAsia="仿宋" w:hint="eastAsia"/>
          <w:bCs/>
          <w:sz w:val="24"/>
          <w:szCs w:val="24"/>
        </w:rPr>
        <w:t>二、</w:t>
      </w:r>
      <w:bookmarkStart w:id="42" w:name="_Toc342913394"/>
      <w:bookmarkStart w:id="43" w:name="_Toc102227320"/>
      <w:r w:rsidRPr="00EB55F6">
        <w:rPr>
          <w:rFonts w:eastAsia="仿宋" w:hint="eastAsia"/>
          <w:bCs/>
          <w:sz w:val="24"/>
          <w:szCs w:val="24"/>
        </w:rPr>
        <w:t>评审</w:t>
      </w:r>
      <w:r w:rsidRPr="00EB55F6">
        <w:rPr>
          <w:rFonts w:eastAsia="仿宋" w:hint="eastAsia"/>
          <w:sz w:val="24"/>
          <w:szCs w:val="24"/>
        </w:rPr>
        <w:t>标准</w:t>
      </w:r>
      <w:bookmarkEnd w:id="41"/>
    </w:p>
    <w:tbl>
      <w:tblPr>
        <w:tblpPr w:leftFromText="180" w:rightFromText="180" w:vertAnchor="text" w:horzAnchor="page" w:tblpX="739" w:tblpY="414"/>
        <w:tblOverlap w:val="neve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blLayout w:type="fixed"/>
        <w:tblLook w:val="04A0" w:firstRow="1" w:lastRow="0" w:firstColumn="1" w:lastColumn="0" w:noHBand="0" w:noVBand="1"/>
      </w:tblPr>
      <w:tblGrid>
        <w:gridCol w:w="965"/>
        <w:gridCol w:w="1343"/>
        <w:gridCol w:w="1840"/>
        <w:gridCol w:w="4468"/>
        <w:gridCol w:w="1727"/>
      </w:tblGrid>
      <w:tr w:rsidR="005912E7" w:rsidRPr="00EB55F6" w14:paraId="1EC96121" w14:textId="77777777">
        <w:trPr>
          <w:trHeight w:val="983"/>
        </w:trPr>
        <w:tc>
          <w:tcPr>
            <w:tcW w:w="965" w:type="dxa"/>
            <w:tcBorders>
              <w:top w:val="single" w:sz="4" w:space="0" w:color="000000"/>
              <w:left w:val="single" w:sz="4" w:space="0" w:color="000000"/>
              <w:bottom w:val="single" w:sz="4" w:space="0" w:color="000000"/>
              <w:right w:val="single" w:sz="4" w:space="0" w:color="000000"/>
            </w:tcBorders>
            <w:vAlign w:val="center"/>
          </w:tcPr>
          <w:p w14:paraId="5BB76968" w14:textId="77777777" w:rsidR="005912E7" w:rsidRPr="00EB55F6" w:rsidRDefault="00000000">
            <w:pPr>
              <w:spacing w:line="360" w:lineRule="auto"/>
              <w:jc w:val="center"/>
              <w:rPr>
                <w:rFonts w:eastAsia="仿宋" w:hint="eastAsia"/>
                <w:kern w:val="0"/>
                <w:sz w:val="24"/>
                <w:szCs w:val="24"/>
              </w:rPr>
            </w:pPr>
            <w:r w:rsidRPr="00EB55F6">
              <w:rPr>
                <w:rFonts w:eastAsia="仿宋" w:hint="eastAsia"/>
                <w:kern w:val="0"/>
                <w:sz w:val="24"/>
                <w:szCs w:val="24"/>
              </w:rPr>
              <w:t>序号</w:t>
            </w:r>
          </w:p>
        </w:tc>
        <w:tc>
          <w:tcPr>
            <w:tcW w:w="1343" w:type="dxa"/>
            <w:tcBorders>
              <w:top w:val="single" w:sz="4" w:space="0" w:color="000000"/>
              <w:left w:val="single" w:sz="4" w:space="0" w:color="000000"/>
              <w:bottom w:val="single" w:sz="4" w:space="0" w:color="000000"/>
              <w:right w:val="single" w:sz="4" w:space="0" w:color="000000"/>
            </w:tcBorders>
            <w:vAlign w:val="center"/>
          </w:tcPr>
          <w:p w14:paraId="51A4BE8B" w14:textId="77777777" w:rsidR="005912E7" w:rsidRPr="00EB55F6" w:rsidRDefault="00000000">
            <w:pPr>
              <w:spacing w:line="360" w:lineRule="auto"/>
              <w:jc w:val="center"/>
              <w:rPr>
                <w:rFonts w:eastAsia="仿宋" w:hint="eastAsia"/>
                <w:kern w:val="0"/>
                <w:sz w:val="24"/>
                <w:szCs w:val="24"/>
              </w:rPr>
            </w:pPr>
            <w:r w:rsidRPr="00EB55F6">
              <w:rPr>
                <w:rFonts w:eastAsia="仿宋" w:hint="eastAsia"/>
                <w:kern w:val="0"/>
                <w:sz w:val="24"/>
                <w:szCs w:val="24"/>
              </w:rPr>
              <w:t>评分因素及权重</w:t>
            </w:r>
          </w:p>
        </w:tc>
        <w:tc>
          <w:tcPr>
            <w:tcW w:w="1840" w:type="dxa"/>
            <w:tcBorders>
              <w:top w:val="single" w:sz="4" w:space="0" w:color="000000"/>
              <w:left w:val="single" w:sz="4" w:space="0" w:color="000000"/>
              <w:bottom w:val="single" w:sz="4" w:space="0" w:color="000000"/>
              <w:right w:val="single" w:sz="4" w:space="0" w:color="000000"/>
            </w:tcBorders>
            <w:vAlign w:val="center"/>
          </w:tcPr>
          <w:p w14:paraId="45331211" w14:textId="77777777" w:rsidR="005912E7" w:rsidRPr="00EB55F6" w:rsidRDefault="00000000">
            <w:pPr>
              <w:spacing w:line="360" w:lineRule="auto"/>
              <w:jc w:val="center"/>
              <w:rPr>
                <w:rFonts w:eastAsia="仿宋" w:hint="eastAsia"/>
                <w:kern w:val="0"/>
                <w:sz w:val="24"/>
                <w:szCs w:val="24"/>
              </w:rPr>
            </w:pPr>
            <w:r w:rsidRPr="00EB55F6">
              <w:rPr>
                <w:rFonts w:eastAsia="仿宋" w:hint="eastAsia"/>
                <w:kern w:val="0"/>
                <w:sz w:val="24"/>
                <w:szCs w:val="24"/>
              </w:rPr>
              <w:t>分值</w:t>
            </w:r>
          </w:p>
        </w:tc>
        <w:tc>
          <w:tcPr>
            <w:tcW w:w="446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A0605BF" w14:textId="77777777" w:rsidR="005912E7" w:rsidRPr="00EB55F6" w:rsidRDefault="00000000">
            <w:pPr>
              <w:spacing w:line="360" w:lineRule="auto"/>
              <w:jc w:val="center"/>
              <w:rPr>
                <w:rFonts w:eastAsia="仿宋" w:hint="eastAsia"/>
                <w:kern w:val="0"/>
                <w:sz w:val="24"/>
                <w:szCs w:val="24"/>
              </w:rPr>
            </w:pPr>
            <w:r w:rsidRPr="00EB55F6">
              <w:rPr>
                <w:rFonts w:eastAsia="仿宋" w:hint="eastAsia"/>
                <w:kern w:val="0"/>
                <w:sz w:val="24"/>
                <w:szCs w:val="24"/>
              </w:rPr>
              <w:t>评分标准</w:t>
            </w:r>
          </w:p>
        </w:tc>
        <w:tc>
          <w:tcPr>
            <w:tcW w:w="1727"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4227016" w14:textId="77777777" w:rsidR="005912E7" w:rsidRPr="00EB55F6" w:rsidRDefault="00000000">
            <w:pPr>
              <w:spacing w:line="360" w:lineRule="auto"/>
              <w:jc w:val="center"/>
              <w:rPr>
                <w:rFonts w:eastAsia="仿宋" w:hint="eastAsia"/>
                <w:kern w:val="0"/>
                <w:sz w:val="24"/>
                <w:szCs w:val="24"/>
              </w:rPr>
            </w:pPr>
            <w:r w:rsidRPr="00EB55F6">
              <w:rPr>
                <w:rFonts w:eastAsia="仿宋" w:hint="eastAsia"/>
                <w:kern w:val="0"/>
                <w:sz w:val="24"/>
                <w:szCs w:val="24"/>
              </w:rPr>
              <w:t>说明</w:t>
            </w:r>
          </w:p>
        </w:tc>
      </w:tr>
      <w:tr w:rsidR="005912E7" w:rsidRPr="00EB55F6" w14:paraId="130DC4FF" w14:textId="77777777">
        <w:trPr>
          <w:trHeight w:val="3391"/>
        </w:trPr>
        <w:tc>
          <w:tcPr>
            <w:tcW w:w="965" w:type="dxa"/>
            <w:tcBorders>
              <w:top w:val="single" w:sz="4" w:space="0" w:color="000000"/>
              <w:left w:val="single" w:sz="4" w:space="0" w:color="000000"/>
              <w:bottom w:val="single" w:sz="4" w:space="0" w:color="000000"/>
              <w:right w:val="single" w:sz="4" w:space="0" w:color="000000"/>
            </w:tcBorders>
            <w:vAlign w:val="center"/>
          </w:tcPr>
          <w:p w14:paraId="4563B368" w14:textId="77777777" w:rsidR="005912E7" w:rsidRPr="00EB55F6" w:rsidRDefault="00000000">
            <w:pPr>
              <w:spacing w:line="360" w:lineRule="auto"/>
              <w:jc w:val="center"/>
              <w:rPr>
                <w:rFonts w:eastAsia="仿宋" w:hint="eastAsia"/>
                <w:kern w:val="0"/>
                <w:sz w:val="24"/>
                <w:szCs w:val="24"/>
              </w:rPr>
            </w:pPr>
            <w:r w:rsidRPr="00EB55F6">
              <w:rPr>
                <w:rFonts w:eastAsia="仿宋" w:hint="eastAsia"/>
                <w:kern w:val="0"/>
                <w:sz w:val="24"/>
                <w:szCs w:val="24"/>
              </w:rPr>
              <w:t>1</w:t>
            </w:r>
          </w:p>
        </w:tc>
        <w:tc>
          <w:tcPr>
            <w:tcW w:w="1343" w:type="dxa"/>
            <w:tcBorders>
              <w:top w:val="single" w:sz="4" w:space="0" w:color="000000"/>
              <w:left w:val="single" w:sz="4" w:space="0" w:color="000000"/>
              <w:bottom w:val="single" w:sz="4" w:space="0" w:color="000000"/>
              <w:right w:val="single" w:sz="4" w:space="0" w:color="000000"/>
            </w:tcBorders>
            <w:vAlign w:val="center"/>
          </w:tcPr>
          <w:p w14:paraId="4CBBD720" w14:textId="77777777" w:rsidR="005912E7" w:rsidRPr="00EB55F6" w:rsidRDefault="00000000">
            <w:pPr>
              <w:snapToGrid w:val="0"/>
              <w:spacing w:line="360" w:lineRule="auto"/>
              <w:rPr>
                <w:rFonts w:eastAsia="仿宋" w:hint="eastAsia"/>
                <w:kern w:val="0"/>
                <w:sz w:val="24"/>
                <w:szCs w:val="24"/>
              </w:rPr>
            </w:pPr>
            <w:r w:rsidRPr="00EB55F6">
              <w:rPr>
                <w:rFonts w:eastAsia="仿宋" w:hint="eastAsia"/>
                <w:kern w:val="0"/>
                <w:sz w:val="24"/>
                <w:szCs w:val="24"/>
              </w:rPr>
              <w:t>投标报价</w:t>
            </w:r>
          </w:p>
          <w:p w14:paraId="09A053FB" w14:textId="77777777" w:rsidR="005912E7" w:rsidRPr="00EB55F6" w:rsidRDefault="00000000">
            <w:pPr>
              <w:snapToGrid w:val="0"/>
              <w:spacing w:line="360" w:lineRule="auto"/>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10%</w:t>
            </w:r>
            <w:r w:rsidRPr="00EB55F6">
              <w:rPr>
                <w:rFonts w:eastAsia="仿宋" w:hint="eastAsia"/>
                <w:kern w:val="0"/>
                <w:sz w:val="24"/>
                <w:szCs w:val="24"/>
              </w:rPr>
              <w:t>）</w:t>
            </w:r>
          </w:p>
        </w:tc>
        <w:tc>
          <w:tcPr>
            <w:tcW w:w="1840" w:type="dxa"/>
            <w:tcBorders>
              <w:top w:val="single" w:sz="4" w:space="0" w:color="000000"/>
              <w:left w:val="single" w:sz="4" w:space="0" w:color="000000"/>
              <w:bottom w:val="single" w:sz="4" w:space="0" w:color="000000"/>
              <w:right w:val="single" w:sz="4" w:space="0" w:color="000000"/>
            </w:tcBorders>
            <w:vAlign w:val="center"/>
          </w:tcPr>
          <w:p w14:paraId="04AC2B85" w14:textId="77777777" w:rsidR="005912E7" w:rsidRPr="00EB55F6" w:rsidRDefault="00000000">
            <w:pPr>
              <w:snapToGrid w:val="0"/>
              <w:spacing w:line="360" w:lineRule="auto"/>
              <w:jc w:val="center"/>
              <w:rPr>
                <w:rFonts w:eastAsia="仿宋" w:hint="eastAsia"/>
                <w:kern w:val="0"/>
                <w:sz w:val="24"/>
                <w:szCs w:val="24"/>
              </w:rPr>
            </w:pPr>
            <w:r w:rsidRPr="00EB55F6">
              <w:rPr>
                <w:rFonts w:eastAsia="仿宋" w:hint="eastAsia"/>
                <w:kern w:val="0"/>
                <w:sz w:val="24"/>
                <w:szCs w:val="24"/>
              </w:rPr>
              <w:t>10</w:t>
            </w:r>
            <w:r w:rsidRPr="00EB55F6">
              <w:rPr>
                <w:rFonts w:eastAsia="仿宋" w:hint="eastAsia"/>
                <w:kern w:val="0"/>
                <w:sz w:val="24"/>
                <w:szCs w:val="24"/>
              </w:rPr>
              <w:t>分</w:t>
            </w:r>
          </w:p>
        </w:tc>
        <w:tc>
          <w:tcPr>
            <w:tcW w:w="4468" w:type="dxa"/>
            <w:tcBorders>
              <w:top w:val="single" w:sz="4" w:space="0" w:color="000000"/>
              <w:left w:val="single" w:sz="4" w:space="0" w:color="000000"/>
              <w:bottom w:val="single" w:sz="4" w:space="0" w:color="000000"/>
              <w:right w:val="single" w:sz="4" w:space="0" w:color="auto"/>
            </w:tcBorders>
            <w:vAlign w:val="center"/>
          </w:tcPr>
          <w:p w14:paraId="335A117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满足资格性、符合性要求且投标报价最低的供应商的价格为评标基准价，按照下列公式计算每个供应商的投标报价得分。</w:t>
            </w:r>
          </w:p>
          <w:p w14:paraId="71CB82D0"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投标报价得分</w:t>
            </w:r>
            <w:r w:rsidRPr="00EB55F6">
              <w:rPr>
                <w:rFonts w:eastAsia="仿宋" w:hint="eastAsia"/>
                <w:sz w:val="24"/>
                <w:szCs w:val="24"/>
              </w:rPr>
              <w:t>=</w:t>
            </w:r>
            <w:r w:rsidRPr="00EB55F6">
              <w:rPr>
                <w:rFonts w:eastAsia="仿宋" w:hint="eastAsia"/>
                <w:sz w:val="24"/>
                <w:szCs w:val="24"/>
              </w:rPr>
              <w:t>（评标基准价</w:t>
            </w:r>
            <w:r w:rsidRPr="00EB55F6">
              <w:rPr>
                <w:rFonts w:eastAsia="仿宋" w:hint="eastAsia"/>
                <w:sz w:val="24"/>
                <w:szCs w:val="24"/>
              </w:rPr>
              <w:t>/</w:t>
            </w:r>
            <w:r w:rsidRPr="00EB55F6">
              <w:rPr>
                <w:rFonts w:eastAsia="仿宋" w:hint="eastAsia"/>
                <w:sz w:val="24"/>
                <w:szCs w:val="24"/>
              </w:rPr>
              <w:t>投标报价）×价格权值×</w:t>
            </w:r>
            <w:r w:rsidRPr="00EB55F6">
              <w:rPr>
                <w:rFonts w:eastAsia="仿宋" w:hint="eastAsia"/>
                <w:sz w:val="24"/>
                <w:szCs w:val="24"/>
              </w:rPr>
              <w:t>100</w:t>
            </w:r>
          </w:p>
        </w:tc>
        <w:tc>
          <w:tcPr>
            <w:tcW w:w="1727" w:type="dxa"/>
            <w:tcBorders>
              <w:top w:val="single" w:sz="4" w:space="0" w:color="000000"/>
              <w:left w:val="single" w:sz="4" w:space="0" w:color="000000"/>
              <w:bottom w:val="single" w:sz="4" w:space="0" w:color="000000"/>
              <w:right w:val="single" w:sz="4" w:space="0" w:color="auto"/>
            </w:tcBorders>
            <w:vAlign w:val="center"/>
          </w:tcPr>
          <w:p w14:paraId="7A0AA829" w14:textId="77777777" w:rsidR="005912E7" w:rsidRPr="00EB55F6" w:rsidRDefault="00000000">
            <w:pPr>
              <w:spacing w:line="360" w:lineRule="auto"/>
              <w:ind w:firstLine="480"/>
              <w:rPr>
                <w:rFonts w:eastAsia="仿宋" w:hint="eastAsia"/>
                <w:kern w:val="0"/>
                <w:sz w:val="24"/>
                <w:szCs w:val="24"/>
              </w:rPr>
            </w:pPr>
            <w:r w:rsidRPr="00EB55F6">
              <w:rPr>
                <w:rFonts w:eastAsia="仿宋" w:hint="eastAsia"/>
                <w:kern w:val="0"/>
                <w:sz w:val="24"/>
                <w:szCs w:val="24"/>
              </w:rPr>
              <w:t>对小微企业的价格用扣除后的价格参与评审，详见“关于小微企业报价扣除比例说明”。</w:t>
            </w:r>
          </w:p>
        </w:tc>
      </w:tr>
      <w:tr w:rsidR="005912E7" w:rsidRPr="00EB55F6" w14:paraId="79B49BEB" w14:textId="77777777">
        <w:tc>
          <w:tcPr>
            <w:tcW w:w="965" w:type="dxa"/>
            <w:vMerge w:val="restart"/>
            <w:tcBorders>
              <w:left w:val="single" w:sz="4" w:space="0" w:color="000000"/>
              <w:right w:val="single" w:sz="4" w:space="0" w:color="000000"/>
            </w:tcBorders>
            <w:vAlign w:val="center"/>
          </w:tcPr>
          <w:p w14:paraId="0E3A94B1" w14:textId="77777777" w:rsidR="005912E7" w:rsidRPr="00EB55F6" w:rsidRDefault="00000000">
            <w:pPr>
              <w:spacing w:line="360" w:lineRule="auto"/>
              <w:jc w:val="center"/>
              <w:rPr>
                <w:rFonts w:eastAsia="仿宋" w:hint="eastAsia"/>
                <w:kern w:val="0"/>
                <w:sz w:val="24"/>
                <w:szCs w:val="24"/>
              </w:rPr>
            </w:pPr>
            <w:r w:rsidRPr="00EB55F6">
              <w:rPr>
                <w:rFonts w:eastAsia="仿宋" w:hint="eastAsia"/>
                <w:kern w:val="0"/>
                <w:sz w:val="24"/>
                <w:szCs w:val="24"/>
              </w:rPr>
              <w:t>2</w:t>
            </w:r>
          </w:p>
        </w:tc>
        <w:tc>
          <w:tcPr>
            <w:tcW w:w="1343" w:type="dxa"/>
            <w:vMerge w:val="restart"/>
            <w:tcBorders>
              <w:left w:val="single" w:sz="4" w:space="0" w:color="000000"/>
              <w:right w:val="single" w:sz="4" w:space="0" w:color="000000"/>
            </w:tcBorders>
            <w:vAlign w:val="center"/>
          </w:tcPr>
          <w:p w14:paraId="03F05BAF" w14:textId="79B0CD44" w:rsidR="005912E7" w:rsidRPr="00EB55F6" w:rsidRDefault="00000000">
            <w:pPr>
              <w:spacing w:line="360" w:lineRule="auto"/>
              <w:rPr>
                <w:rFonts w:eastAsia="仿宋" w:hint="eastAsia"/>
                <w:kern w:val="0"/>
                <w:sz w:val="24"/>
                <w:szCs w:val="24"/>
              </w:rPr>
            </w:pPr>
            <w:r w:rsidRPr="00EB55F6">
              <w:rPr>
                <w:rFonts w:eastAsia="仿宋" w:hint="eastAsia"/>
                <w:kern w:val="0"/>
                <w:sz w:val="24"/>
                <w:szCs w:val="24"/>
              </w:rPr>
              <w:t>技术部分（</w:t>
            </w:r>
            <w:r w:rsidRPr="00EB55F6">
              <w:rPr>
                <w:rFonts w:eastAsia="仿宋" w:hint="eastAsia"/>
                <w:kern w:val="0"/>
                <w:sz w:val="24"/>
                <w:szCs w:val="24"/>
              </w:rPr>
              <w:t>45%</w:t>
            </w:r>
            <w:r w:rsidRPr="00EB55F6">
              <w:rPr>
                <w:rFonts w:eastAsia="仿宋" w:hint="eastAsia"/>
                <w:kern w:val="0"/>
                <w:sz w:val="24"/>
                <w:szCs w:val="24"/>
              </w:rPr>
              <w:t>）</w:t>
            </w:r>
          </w:p>
        </w:tc>
        <w:tc>
          <w:tcPr>
            <w:tcW w:w="1840" w:type="dxa"/>
            <w:tcBorders>
              <w:left w:val="single" w:sz="4" w:space="0" w:color="000000"/>
              <w:right w:val="single" w:sz="4" w:space="0" w:color="000000"/>
            </w:tcBorders>
            <w:vAlign w:val="center"/>
          </w:tcPr>
          <w:p w14:paraId="60A77011" w14:textId="77777777" w:rsidR="005912E7" w:rsidRPr="00EB55F6" w:rsidRDefault="005912E7">
            <w:pPr>
              <w:spacing w:line="360" w:lineRule="auto"/>
              <w:rPr>
                <w:rFonts w:eastAsia="仿宋" w:hint="eastAsia"/>
                <w:sz w:val="24"/>
                <w:szCs w:val="24"/>
              </w:rPr>
            </w:pPr>
          </w:p>
          <w:p w14:paraId="01B5845E" w14:textId="77777777" w:rsidR="005912E7" w:rsidRPr="00EB55F6" w:rsidRDefault="005912E7">
            <w:pPr>
              <w:spacing w:line="360" w:lineRule="auto"/>
              <w:rPr>
                <w:rFonts w:eastAsia="仿宋" w:hint="eastAsia"/>
                <w:sz w:val="24"/>
                <w:szCs w:val="24"/>
              </w:rPr>
            </w:pPr>
          </w:p>
          <w:p w14:paraId="07DA2BC2" w14:textId="52693767" w:rsidR="005912E7" w:rsidRPr="00EB55F6" w:rsidRDefault="00000000">
            <w:pPr>
              <w:spacing w:line="360" w:lineRule="auto"/>
              <w:rPr>
                <w:rFonts w:eastAsia="仿宋" w:hint="eastAsia"/>
                <w:sz w:val="24"/>
                <w:szCs w:val="24"/>
              </w:rPr>
            </w:pPr>
            <w:r w:rsidRPr="00EB55F6">
              <w:rPr>
                <w:rFonts w:eastAsia="仿宋" w:hint="eastAsia"/>
                <w:sz w:val="24"/>
                <w:szCs w:val="24"/>
              </w:rPr>
              <w:lastRenderedPageBreak/>
              <w:t>（</w:t>
            </w:r>
            <w:r w:rsidRPr="00EB55F6">
              <w:rPr>
                <w:rFonts w:eastAsia="仿宋" w:hint="eastAsia"/>
                <w:sz w:val="24"/>
                <w:szCs w:val="24"/>
              </w:rPr>
              <w:t>1</w:t>
            </w:r>
            <w:r w:rsidRPr="00EB55F6">
              <w:rPr>
                <w:rFonts w:eastAsia="仿宋" w:hint="eastAsia"/>
                <w:sz w:val="24"/>
                <w:szCs w:val="24"/>
              </w:rPr>
              <w:t>）场地解读及设计理念（</w:t>
            </w:r>
            <w:r w:rsidRPr="00EB55F6">
              <w:rPr>
                <w:rFonts w:eastAsia="仿宋" w:hint="eastAsia"/>
                <w:sz w:val="24"/>
                <w:szCs w:val="24"/>
              </w:rPr>
              <w:t>10</w:t>
            </w:r>
            <w:r w:rsidRPr="00EB55F6">
              <w:rPr>
                <w:rFonts w:eastAsia="仿宋" w:hint="eastAsia"/>
                <w:sz w:val="24"/>
                <w:szCs w:val="24"/>
              </w:rPr>
              <w:t>分）</w:t>
            </w:r>
          </w:p>
        </w:tc>
        <w:tc>
          <w:tcPr>
            <w:tcW w:w="4468" w:type="dxa"/>
            <w:tcBorders>
              <w:top w:val="single" w:sz="4" w:space="0" w:color="000000"/>
              <w:left w:val="single" w:sz="4" w:space="0" w:color="000000"/>
              <w:bottom w:val="single" w:sz="4" w:space="0" w:color="auto"/>
              <w:right w:val="single" w:sz="4" w:space="0" w:color="auto"/>
            </w:tcBorders>
            <w:vAlign w:val="center"/>
          </w:tcPr>
          <w:p w14:paraId="56B3A14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lastRenderedPageBreak/>
              <w:t>评审要点：根据采购人要求，对场地区位交通、地形地貌、现状要素是否充分</w:t>
            </w:r>
            <w:r w:rsidRPr="00EB55F6">
              <w:rPr>
                <w:rFonts w:eastAsia="仿宋" w:hint="eastAsia"/>
                <w:sz w:val="24"/>
                <w:szCs w:val="24"/>
              </w:rPr>
              <w:lastRenderedPageBreak/>
              <w:t>分析；设计理念是否富有创意，针对性强，具有落地性和操作性。</w:t>
            </w:r>
          </w:p>
          <w:p w14:paraId="34573223"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各供应商方案横向比较。优</w:t>
            </w:r>
            <w:r w:rsidRPr="00EB55F6">
              <w:rPr>
                <w:rFonts w:eastAsia="仿宋" w:hint="eastAsia"/>
                <w:sz w:val="24"/>
                <w:szCs w:val="24"/>
              </w:rPr>
              <w:t>10</w:t>
            </w:r>
            <w:r w:rsidRPr="00EB55F6">
              <w:rPr>
                <w:rFonts w:eastAsia="仿宋" w:hint="eastAsia"/>
                <w:sz w:val="24"/>
                <w:szCs w:val="24"/>
              </w:rPr>
              <w:t>～</w:t>
            </w:r>
            <w:r w:rsidRPr="00EB55F6">
              <w:rPr>
                <w:rFonts w:eastAsia="仿宋" w:hint="eastAsia"/>
                <w:sz w:val="24"/>
                <w:szCs w:val="24"/>
              </w:rPr>
              <w:t>7</w:t>
            </w:r>
            <w:r w:rsidRPr="00EB55F6">
              <w:rPr>
                <w:rFonts w:eastAsia="仿宋" w:hint="eastAsia"/>
                <w:sz w:val="24"/>
                <w:szCs w:val="24"/>
              </w:rPr>
              <w:t>分，良</w:t>
            </w:r>
            <w:r w:rsidRPr="00EB55F6">
              <w:rPr>
                <w:rFonts w:eastAsia="仿宋" w:hint="eastAsia"/>
                <w:sz w:val="24"/>
                <w:szCs w:val="24"/>
              </w:rPr>
              <w:t>7</w:t>
            </w:r>
            <w:r w:rsidRPr="00EB55F6">
              <w:rPr>
                <w:rFonts w:eastAsia="仿宋" w:hint="eastAsia"/>
                <w:sz w:val="24"/>
                <w:szCs w:val="24"/>
              </w:rPr>
              <w:t>～</w:t>
            </w:r>
            <w:r w:rsidRPr="00EB55F6">
              <w:rPr>
                <w:rFonts w:eastAsia="仿宋" w:hint="eastAsia"/>
                <w:sz w:val="24"/>
                <w:szCs w:val="24"/>
              </w:rPr>
              <w:t>4</w:t>
            </w:r>
            <w:r w:rsidRPr="00EB55F6">
              <w:rPr>
                <w:rFonts w:eastAsia="仿宋" w:hint="eastAsia"/>
                <w:sz w:val="24"/>
                <w:szCs w:val="24"/>
              </w:rPr>
              <w:t>分，中</w:t>
            </w:r>
            <w:r w:rsidRPr="00EB55F6">
              <w:rPr>
                <w:rFonts w:eastAsia="仿宋" w:hint="eastAsia"/>
                <w:sz w:val="24"/>
                <w:szCs w:val="24"/>
              </w:rPr>
              <w:t>4</w:t>
            </w:r>
            <w:r w:rsidRPr="00EB55F6">
              <w:rPr>
                <w:rFonts w:eastAsia="仿宋" w:hint="eastAsia"/>
                <w:sz w:val="24"/>
                <w:szCs w:val="24"/>
              </w:rPr>
              <w:t>～</w:t>
            </w:r>
            <w:r w:rsidRPr="00EB55F6">
              <w:rPr>
                <w:rFonts w:eastAsia="仿宋" w:hint="eastAsia"/>
                <w:sz w:val="24"/>
                <w:szCs w:val="24"/>
              </w:rPr>
              <w:t>2</w:t>
            </w:r>
            <w:r w:rsidRPr="00EB55F6">
              <w:rPr>
                <w:rFonts w:eastAsia="仿宋" w:hint="eastAsia"/>
                <w:sz w:val="24"/>
                <w:szCs w:val="24"/>
              </w:rPr>
              <w:t>分，差</w:t>
            </w:r>
            <w:r w:rsidRPr="00EB55F6">
              <w:rPr>
                <w:rFonts w:eastAsia="仿宋" w:hint="eastAsia"/>
                <w:sz w:val="24"/>
                <w:szCs w:val="24"/>
              </w:rPr>
              <w:t>2</w:t>
            </w:r>
            <w:r w:rsidRPr="00EB55F6">
              <w:rPr>
                <w:rFonts w:eastAsia="仿宋" w:hint="eastAsia"/>
                <w:sz w:val="24"/>
                <w:szCs w:val="24"/>
              </w:rPr>
              <w:t>～</w:t>
            </w:r>
            <w:r w:rsidRPr="00EB55F6">
              <w:rPr>
                <w:rFonts w:eastAsia="仿宋" w:hint="eastAsia"/>
                <w:sz w:val="24"/>
                <w:szCs w:val="24"/>
              </w:rPr>
              <w:t>0</w:t>
            </w:r>
            <w:r w:rsidRPr="00EB55F6">
              <w:rPr>
                <w:rFonts w:eastAsia="仿宋" w:hint="eastAsia"/>
                <w:sz w:val="24"/>
                <w:szCs w:val="24"/>
              </w:rPr>
              <w:t>分。</w:t>
            </w:r>
          </w:p>
        </w:tc>
        <w:tc>
          <w:tcPr>
            <w:tcW w:w="1727" w:type="dxa"/>
            <w:vMerge w:val="restart"/>
            <w:tcBorders>
              <w:left w:val="single" w:sz="4" w:space="0" w:color="000000"/>
              <w:right w:val="single" w:sz="4" w:space="0" w:color="auto"/>
            </w:tcBorders>
            <w:vAlign w:val="center"/>
          </w:tcPr>
          <w:p w14:paraId="5E5AEE88"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lastRenderedPageBreak/>
              <w:t>评审委员会根据供应商的技</w:t>
            </w:r>
            <w:r w:rsidRPr="00EB55F6">
              <w:rPr>
                <w:rFonts w:eastAsia="仿宋" w:hint="eastAsia"/>
                <w:sz w:val="24"/>
                <w:szCs w:val="24"/>
              </w:rPr>
              <w:lastRenderedPageBreak/>
              <w:t>术部分进行独立评审打分。供应商的得分取所有评审委员会成员打分的算术平均值</w:t>
            </w:r>
          </w:p>
          <w:p w14:paraId="43D24005"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w:t>
            </w:r>
          </w:p>
          <w:p w14:paraId="70574BC9" w14:textId="77777777" w:rsidR="005912E7" w:rsidRPr="00EB55F6" w:rsidRDefault="005912E7">
            <w:pPr>
              <w:pStyle w:val="3"/>
            </w:pPr>
          </w:p>
        </w:tc>
      </w:tr>
      <w:tr w:rsidR="005912E7" w:rsidRPr="00EB55F6" w14:paraId="359F3ABB" w14:textId="77777777">
        <w:tc>
          <w:tcPr>
            <w:tcW w:w="965" w:type="dxa"/>
            <w:vMerge/>
            <w:tcBorders>
              <w:left w:val="single" w:sz="4" w:space="0" w:color="000000"/>
              <w:right w:val="single" w:sz="4" w:space="0" w:color="000000"/>
            </w:tcBorders>
            <w:vAlign w:val="center"/>
          </w:tcPr>
          <w:p w14:paraId="1A5DDB7E" w14:textId="77777777" w:rsidR="005912E7" w:rsidRPr="00EB55F6" w:rsidRDefault="005912E7">
            <w:pPr>
              <w:spacing w:line="360" w:lineRule="auto"/>
              <w:rPr>
                <w:rFonts w:eastAsia="仿宋" w:hint="eastAsia"/>
                <w:kern w:val="0"/>
                <w:sz w:val="24"/>
                <w:szCs w:val="24"/>
              </w:rPr>
            </w:pPr>
          </w:p>
        </w:tc>
        <w:tc>
          <w:tcPr>
            <w:tcW w:w="1343" w:type="dxa"/>
            <w:vMerge/>
            <w:tcBorders>
              <w:left w:val="single" w:sz="4" w:space="0" w:color="000000"/>
              <w:right w:val="single" w:sz="4" w:space="0" w:color="000000"/>
            </w:tcBorders>
            <w:vAlign w:val="center"/>
          </w:tcPr>
          <w:p w14:paraId="3D91FE6B" w14:textId="77777777" w:rsidR="005912E7" w:rsidRPr="00EB55F6" w:rsidRDefault="005912E7">
            <w:pPr>
              <w:spacing w:line="360" w:lineRule="auto"/>
              <w:rPr>
                <w:rFonts w:eastAsia="仿宋" w:hint="eastAsia"/>
                <w:kern w:val="0"/>
                <w:sz w:val="24"/>
                <w:szCs w:val="24"/>
              </w:rPr>
            </w:pPr>
          </w:p>
        </w:tc>
        <w:tc>
          <w:tcPr>
            <w:tcW w:w="1840" w:type="dxa"/>
            <w:tcBorders>
              <w:left w:val="single" w:sz="4" w:space="0" w:color="000000"/>
              <w:right w:val="single" w:sz="4" w:space="0" w:color="000000"/>
            </w:tcBorders>
            <w:vAlign w:val="center"/>
          </w:tcPr>
          <w:p w14:paraId="0957B066" w14:textId="297F49A8" w:rsidR="005912E7" w:rsidRPr="00EB55F6" w:rsidRDefault="00000000">
            <w:pPr>
              <w:spacing w:line="360" w:lineRule="auto"/>
              <w:rPr>
                <w:rFonts w:eastAsia="仿宋" w:hint="eastAsia"/>
                <w:sz w:val="24"/>
                <w:szCs w:val="24"/>
              </w:rPr>
            </w:pPr>
            <w:r w:rsidRPr="00EB55F6">
              <w:rPr>
                <w:rFonts w:eastAsia="仿宋" w:hint="eastAsia"/>
                <w:sz w:val="24"/>
                <w:szCs w:val="24"/>
              </w:rPr>
              <w:t>（</w:t>
            </w:r>
            <w:r w:rsidRPr="00EB55F6">
              <w:rPr>
                <w:rFonts w:eastAsia="仿宋" w:hint="eastAsia"/>
                <w:sz w:val="24"/>
                <w:szCs w:val="24"/>
              </w:rPr>
              <w:t>2</w:t>
            </w:r>
            <w:r w:rsidRPr="00EB55F6">
              <w:rPr>
                <w:rFonts w:eastAsia="仿宋" w:hint="eastAsia"/>
                <w:sz w:val="24"/>
                <w:szCs w:val="24"/>
              </w:rPr>
              <w:t>）总平面布局（</w:t>
            </w:r>
            <w:r w:rsidRPr="00EB55F6">
              <w:rPr>
                <w:rFonts w:eastAsia="仿宋" w:hint="eastAsia"/>
                <w:sz w:val="24"/>
                <w:szCs w:val="24"/>
              </w:rPr>
              <w:t>10</w:t>
            </w:r>
            <w:r w:rsidRPr="00EB55F6">
              <w:rPr>
                <w:rFonts w:eastAsia="仿宋" w:hint="eastAsia"/>
                <w:sz w:val="24"/>
                <w:szCs w:val="24"/>
              </w:rPr>
              <w:t>分）</w:t>
            </w:r>
          </w:p>
        </w:tc>
        <w:tc>
          <w:tcPr>
            <w:tcW w:w="4468" w:type="dxa"/>
            <w:tcBorders>
              <w:top w:val="single" w:sz="4" w:space="0" w:color="000000"/>
              <w:left w:val="single" w:sz="4" w:space="0" w:color="000000"/>
              <w:bottom w:val="single" w:sz="4" w:space="0" w:color="auto"/>
              <w:right w:val="single" w:sz="4" w:space="0" w:color="auto"/>
            </w:tcBorders>
            <w:vAlign w:val="center"/>
          </w:tcPr>
          <w:p w14:paraId="1109DB7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评审要点：根据采购人要求，总体布局是否合理，与周边环境协调的程度以及是否满足消防、交通流线及出入口要求；功能分区是否明确，人流组织及竖向交通是否合理，经济技术指标是否合理。</w:t>
            </w:r>
          </w:p>
          <w:p w14:paraId="255E5835" w14:textId="0EAC9421" w:rsidR="005912E7" w:rsidRPr="00EB55F6" w:rsidRDefault="00000000">
            <w:pPr>
              <w:spacing w:line="360" w:lineRule="auto"/>
              <w:ind w:firstLineChars="200" w:firstLine="480"/>
              <w:rPr>
                <w:rFonts w:eastAsia="仿宋" w:hint="eastAsia"/>
                <w:sz w:val="24"/>
                <w:szCs w:val="24"/>
              </w:rPr>
            </w:pPr>
            <w:r w:rsidRPr="00EB55F6">
              <w:rPr>
                <w:rFonts w:eastAsia="仿宋"/>
                <w:sz w:val="24"/>
                <w:szCs w:val="24"/>
              </w:rPr>
              <w:t>各供应商方案横向比较。优</w:t>
            </w:r>
            <w:r w:rsidRPr="00EB55F6">
              <w:rPr>
                <w:rFonts w:eastAsia="仿宋"/>
                <w:sz w:val="24"/>
                <w:szCs w:val="24"/>
              </w:rPr>
              <w:t>10</w:t>
            </w:r>
            <w:r w:rsidRPr="00EB55F6">
              <w:rPr>
                <w:rFonts w:eastAsia="仿宋"/>
                <w:sz w:val="24"/>
                <w:szCs w:val="24"/>
              </w:rPr>
              <w:t>～</w:t>
            </w:r>
            <w:r w:rsidRPr="00EB55F6">
              <w:rPr>
                <w:rFonts w:eastAsia="仿宋"/>
                <w:sz w:val="24"/>
                <w:szCs w:val="24"/>
              </w:rPr>
              <w:t>7</w:t>
            </w:r>
            <w:r w:rsidRPr="00EB55F6">
              <w:rPr>
                <w:rFonts w:eastAsia="仿宋"/>
                <w:sz w:val="24"/>
                <w:szCs w:val="24"/>
              </w:rPr>
              <w:t>分，良</w:t>
            </w:r>
            <w:r w:rsidRPr="00EB55F6">
              <w:rPr>
                <w:rFonts w:eastAsia="仿宋"/>
                <w:sz w:val="24"/>
                <w:szCs w:val="24"/>
              </w:rPr>
              <w:t>7</w:t>
            </w:r>
            <w:r w:rsidRPr="00EB55F6">
              <w:rPr>
                <w:rFonts w:eastAsia="仿宋"/>
                <w:sz w:val="24"/>
                <w:szCs w:val="24"/>
              </w:rPr>
              <w:t>～</w:t>
            </w:r>
            <w:r w:rsidRPr="00EB55F6">
              <w:rPr>
                <w:rFonts w:eastAsia="仿宋"/>
                <w:sz w:val="24"/>
                <w:szCs w:val="24"/>
              </w:rPr>
              <w:t>4</w:t>
            </w:r>
            <w:r w:rsidRPr="00EB55F6">
              <w:rPr>
                <w:rFonts w:eastAsia="仿宋"/>
                <w:sz w:val="24"/>
                <w:szCs w:val="24"/>
              </w:rPr>
              <w:t>分，中</w:t>
            </w:r>
            <w:r w:rsidRPr="00EB55F6">
              <w:rPr>
                <w:rFonts w:eastAsia="仿宋"/>
                <w:sz w:val="24"/>
                <w:szCs w:val="24"/>
              </w:rPr>
              <w:t>4</w:t>
            </w:r>
            <w:r w:rsidRPr="00EB55F6">
              <w:rPr>
                <w:rFonts w:eastAsia="仿宋"/>
                <w:sz w:val="24"/>
                <w:szCs w:val="24"/>
              </w:rPr>
              <w:t>～</w:t>
            </w:r>
            <w:r w:rsidRPr="00EB55F6">
              <w:rPr>
                <w:rFonts w:eastAsia="仿宋"/>
                <w:sz w:val="24"/>
                <w:szCs w:val="24"/>
              </w:rPr>
              <w:t>2</w:t>
            </w:r>
            <w:r w:rsidRPr="00EB55F6">
              <w:rPr>
                <w:rFonts w:eastAsia="仿宋"/>
                <w:sz w:val="24"/>
                <w:szCs w:val="24"/>
              </w:rPr>
              <w:t>分，差</w:t>
            </w:r>
            <w:r w:rsidRPr="00EB55F6">
              <w:rPr>
                <w:rFonts w:eastAsia="仿宋"/>
                <w:sz w:val="24"/>
                <w:szCs w:val="24"/>
              </w:rPr>
              <w:t>2</w:t>
            </w:r>
            <w:r w:rsidRPr="00EB55F6">
              <w:rPr>
                <w:rFonts w:eastAsia="仿宋"/>
                <w:sz w:val="24"/>
                <w:szCs w:val="24"/>
              </w:rPr>
              <w:t>～</w:t>
            </w:r>
            <w:r w:rsidRPr="00EB55F6">
              <w:rPr>
                <w:rFonts w:eastAsia="仿宋"/>
                <w:sz w:val="24"/>
                <w:szCs w:val="24"/>
              </w:rPr>
              <w:t>0</w:t>
            </w:r>
            <w:r w:rsidRPr="00EB55F6">
              <w:rPr>
                <w:rFonts w:eastAsia="仿宋"/>
                <w:sz w:val="24"/>
                <w:szCs w:val="24"/>
              </w:rPr>
              <w:t>分。</w:t>
            </w:r>
          </w:p>
        </w:tc>
        <w:tc>
          <w:tcPr>
            <w:tcW w:w="1727" w:type="dxa"/>
            <w:vMerge/>
            <w:tcBorders>
              <w:left w:val="single" w:sz="4" w:space="0" w:color="000000"/>
              <w:right w:val="single" w:sz="4" w:space="0" w:color="auto"/>
            </w:tcBorders>
            <w:vAlign w:val="center"/>
          </w:tcPr>
          <w:p w14:paraId="322FA781" w14:textId="77777777" w:rsidR="005912E7" w:rsidRPr="00EB55F6" w:rsidRDefault="005912E7">
            <w:pPr>
              <w:spacing w:line="360" w:lineRule="auto"/>
              <w:ind w:firstLine="420"/>
              <w:rPr>
                <w:rFonts w:eastAsia="仿宋" w:hint="eastAsia"/>
                <w:sz w:val="21"/>
                <w:szCs w:val="21"/>
              </w:rPr>
            </w:pPr>
          </w:p>
        </w:tc>
      </w:tr>
      <w:tr w:rsidR="005912E7" w:rsidRPr="00EB55F6" w14:paraId="067A4EBE" w14:textId="77777777">
        <w:tc>
          <w:tcPr>
            <w:tcW w:w="965" w:type="dxa"/>
            <w:vMerge/>
            <w:tcBorders>
              <w:left w:val="single" w:sz="4" w:space="0" w:color="000000"/>
              <w:right w:val="single" w:sz="4" w:space="0" w:color="000000"/>
            </w:tcBorders>
            <w:vAlign w:val="center"/>
          </w:tcPr>
          <w:p w14:paraId="1DDB5817" w14:textId="77777777" w:rsidR="005912E7" w:rsidRPr="00EB55F6" w:rsidRDefault="005912E7">
            <w:pPr>
              <w:spacing w:line="360" w:lineRule="auto"/>
              <w:rPr>
                <w:rFonts w:eastAsia="仿宋" w:hint="eastAsia"/>
                <w:kern w:val="0"/>
                <w:sz w:val="24"/>
                <w:szCs w:val="24"/>
              </w:rPr>
            </w:pPr>
          </w:p>
        </w:tc>
        <w:tc>
          <w:tcPr>
            <w:tcW w:w="1343" w:type="dxa"/>
            <w:vMerge/>
            <w:tcBorders>
              <w:left w:val="single" w:sz="4" w:space="0" w:color="000000"/>
              <w:right w:val="single" w:sz="4" w:space="0" w:color="000000"/>
            </w:tcBorders>
            <w:vAlign w:val="center"/>
          </w:tcPr>
          <w:p w14:paraId="3BCDB875" w14:textId="77777777" w:rsidR="005912E7" w:rsidRPr="00EB55F6" w:rsidRDefault="005912E7">
            <w:pPr>
              <w:spacing w:line="360" w:lineRule="auto"/>
              <w:rPr>
                <w:rFonts w:eastAsia="仿宋" w:hint="eastAsia"/>
                <w:kern w:val="0"/>
                <w:sz w:val="24"/>
                <w:szCs w:val="24"/>
              </w:rPr>
            </w:pPr>
          </w:p>
        </w:tc>
        <w:tc>
          <w:tcPr>
            <w:tcW w:w="1840" w:type="dxa"/>
            <w:tcBorders>
              <w:left w:val="single" w:sz="4" w:space="0" w:color="000000"/>
              <w:right w:val="single" w:sz="4" w:space="0" w:color="000000"/>
            </w:tcBorders>
            <w:vAlign w:val="center"/>
          </w:tcPr>
          <w:p w14:paraId="48E81FC1"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w:t>
            </w:r>
            <w:r w:rsidRPr="00EB55F6">
              <w:rPr>
                <w:rFonts w:eastAsia="仿宋" w:hint="eastAsia"/>
                <w:sz w:val="24"/>
                <w:szCs w:val="24"/>
              </w:rPr>
              <w:t>3</w:t>
            </w:r>
            <w:r w:rsidRPr="00EB55F6">
              <w:rPr>
                <w:rFonts w:eastAsia="仿宋" w:hint="eastAsia"/>
                <w:sz w:val="24"/>
                <w:szCs w:val="24"/>
              </w:rPr>
              <w:t>）建筑平面及建筑造型（</w:t>
            </w:r>
            <w:r w:rsidRPr="00EB55F6">
              <w:rPr>
                <w:rFonts w:eastAsia="仿宋" w:hint="eastAsia"/>
                <w:sz w:val="24"/>
                <w:szCs w:val="24"/>
              </w:rPr>
              <w:t>15</w:t>
            </w:r>
            <w:r w:rsidRPr="00EB55F6">
              <w:rPr>
                <w:rFonts w:eastAsia="仿宋" w:hint="eastAsia"/>
                <w:sz w:val="24"/>
                <w:szCs w:val="24"/>
              </w:rPr>
              <w:t>分）</w:t>
            </w:r>
          </w:p>
        </w:tc>
        <w:tc>
          <w:tcPr>
            <w:tcW w:w="4468" w:type="dxa"/>
            <w:tcBorders>
              <w:top w:val="single" w:sz="4" w:space="0" w:color="000000"/>
              <w:left w:val="single" w:sz="4" w:space="0" w:color="000000"/>
              <w:bottom w:val="single" w:sz="4" w:space="0" w:color="auto"/>
              <w:right w:val="single" w:sz="4" w:space="0" w:color="auto"/>
            </w:tcBorders>
            <w:vAlign w:val="center"/>
          </w:tcPr>
          <w:p w14:paraId="04847B82"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评审要点：根据采购人要求，各项功能配置是否合理，交通流线是否合理，各层平面图纸是否完善。提交</w:t>
            </w:r>
            <w:r w:rsidRPr="00EB55F6">
              <w:rPr>
                <w:rFonts w:eastAsia="仿宋" w:hint="eastAsia"/>
                <w:sz w:val="24"/>
                <w:szCs w:val="24"/>
              </w:rPr>
              <w:t>2</w:t>
            </w:r>
            <w:r w:rsidRPr="00EB55F6">
              <w:rPr>
                <w:rFonts w:eastAsia="仿宋" w:hint="eastAsia"/>
                <w:sz w:val="24"/>
                <w:szCs w:val="24"/>
              </w:rPr>
              <w:t>张不同立面风格的建筑效果图，其建筑造型是否富有创意、空间处理是否合理。</w:t>
            </w:r>
          </w:p>
          <w:p w14:paraId="18CF17A0"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各供应商方案横向比较。优</w:t>
            </w:r>
            <w:r w:rsidRPr="00EB55F6">
              <w:rPr>
                <w:rFonts w:eastAsia="仿宋" w:hint="eastAsia"/>
                <w:sz w:val="24"/>
                <w:szCs w:val="24"/>
              </w:rPr>
              <w:t>15</w:t>
            </w:r>
            <w:r w:rsidRPr="00EB55F6">
              <w:rPr>
                <w:rFonts w:eastAsia="仿宋" w:hint="eastAsia"/>
                <w:sz w:val="24"/>
                <w:szCs w:val="24"/>
              </w:rPr>
              <w:t>～</w:t>
            </w:r>
            <w:r w:rsidRPr="00EB55F6">
              <w:rPr>
                <w:rFonts w:eastAsia="仿宋" w:hint="eastAsia"/>
                <w:sz w:val="24"/>
                <w:szCs w:val="24"/>
              </w:rPr>
              <w:t>10</w:t>
            </w:r>
            <w:r w:rsidRPr="00EB55F6">
              <w:rPr>
                <w:rFonts w:eastAsia="仿宋" w:hint="eastAsia"/>
                <w:sz w:val="24"/>
                <w:szCs w:val="24"/>
              </w:rPr>
              <w:t>分，良</w:t>
            </w:r>
            <w:r w:rsidRPr="00EB55F6">
              <w:rPr>
                <w:rFonts w:eastAsia="仿宋" w:hint="eastAsia"/>
                <w:sz w:val="24"/>
                <w:szCs w:val="24"/>
              </w:rPr>
              <w:t>10</w:t>
            </w:r>
            <w:r w:rsidRPr="00EB55F6">
              <w:rPr>
                <w:rFonts w:eastAsia="仿宋" w:hint="eastAsia"/>
                <w:sz w:val="24"/>
                <w:szCs w:val="24"/>
              </w:rPr>
              <w:t>～</w:t>
            </w:r>
            <w:r w:rsidRPr="00EB55F6">
              <w:rPr>
                <w:rFonts w:eastAsia="仿宋" w:hint="eastAsia"/>
                <w:sz w:val="24"/>
                <w:szCs w:val="24"/>
              </w:rPr>
              <w:t>5</w:t>
            </w:r>
            <w:r w:rsidRPr="00EB55F6">
              <w:rPr>
                <w:rFonts w:eastAsia="仿宋" w:hint="eastAsia"/>
                <w:sz w:val="24"/>
                <w:szCs w:val="24"/>
              </w:rPr>
              <w:t>分，中</w:t>
            </w:r>
            <w:r w:rsidRPr="00EB55F6">
              <w:rPr>
                <w:rFonts w:eastAsia="仿宋" w:hint="eastAsia"/>
                <w:sz w:val="24"/>
                <w:szCs w:val="24"/>
              </w:rPr>
              <w:t>5</w:t>
            </w:r>
            <w:r w:rsidRPr="00EB55F6">
              <w:rPr>
                <w:rFonts w:eastAsia="仿宋" w:hint="eastAsia"/>
                <w:sz w:val="24"/>
                <w:szCs w:val="24"/>
              </w:rPr>
              <w:t>～</w:t>
            </w:r>
            <w:r w:rsidRPr="00EB55F6">
              <w:rPr>
                <w:rFonts w:eastAsia="仿宋" w:hint="eastAsia"/>
                <w:sz w:val="24"/>
                <w:szCs w:val="24"/>
              </w:rPr>
              <w:t>3</w:t>
            </w:r>
            <w:r w:rsidRPr="00EB55F6">
              <w:rPr>
                <w:rFonts w:eastAsia="仿宋" w:hint="eastAsia"/>
                <w:sz w:val="24"/>
                <w:szCs w:val="24"/>
              </w:rPr>
              <w:t>分，差</w:t>
            </w:r>
            <w:r w:rsidRPr="00EB55F6">
              <w:rPr>
                <w:rFonts w:eastAsia="仿宋" w:hint="eastAsia"/>
                <w:sz w:val="24"/>
                <w:szCs w:val="24"/>
              </w:rPr>
              <w:t>3</w:t>
            </w:r>
            <w:r w:rsidRPr="00EB55F6">
              <w:rPr>
                <w:rFonts w:eastAsia="仿宋" w:hint="eastAsia"/>
                <w:sz w:val="24"/>
                <w:szCs w:val="24"/>
              </w:rPr>
              <w:t>～</w:t>
            </w:r>
            <w:r w:rsidRPr="00EB55F6">
              <w:rPr>
                <w:rFonts w:eastAsia="仿宋" w:hint="eastAsia"/>
                <w:sz w:val="24"/>
                <w:szCs w:val="24"/>
              </w:rPr>
              <w:t>0</w:t>
            </w:r>
            <w:r w:rsidRPr="00EB55F6">
              <w:rPr>
                <w:rFonts w:eastAsia="仿宋" w:hint="eastAsia"/>
                <w:sz w:val="24"/>
                <w:szCs w:val="24"/>
              </w:rPr>
              <w:t>分。</w:t>
            </w:r>
          </w:p>
        </w:tc>
        <w:tc>
          <w:tcPr>
            <w:tcW w:w="1727" w:type="dxa"/>
            <w:vMerge/>
            <w:tcBorders>
              <w:left w:val="single" w:sz="4" w:space="0" w:color="000000"/>
              <w:right w:val="single" w:sz="4" w:space="0" w:color="auto"/>
            </w:tcBorders>
            <w:vAlign w:val="center"/>
          </w:tcPr>
          <w:p w14:paraId="19ABAB9F" w14:textId="77777777" w:rsidR="005912E7" w:rsidRPr="00EB55F6" w:rsidRDefault="005912E7">
            <w:pPr>
              <w:spacing w:line="360" w:lineRule="auto"/>
              <w:ind w:firstLine="420"/>
              <w:rPr>
                <w:rFonts w:eastAsia="仿宋" w:hint="eastAsia"/>
                <w:sz w:val="21"/>
                <w:szCs w:val="21"/>
              </w:rPr>
            </w:pPr>
          </w:p>
        </w:tc>
      </w:tr>
      <w:tr w:rsidR="005912E7" w:rsidRPr="00EB55F6" w14:paraId="56F6DD43" w14:textId="77777777">
        <w:tc>
          <w:tcPr>
            <w:tcW w:w="965" w:type="dxa"/>
            <w:vMerge/>
            <w:tcBorders>
              <w:left w:val="single" w:sz="4" w:space="0" w:color="000000"/>
              <w:right w:val="single" w:sz="4" w:space="0" w:color="000000"/>
            </w:tcBorders>
            <w:vAlign w:val="center"/>
          </w:tcPr>
          <w:p w14:paraId="69C98543" w14:textId="77777777" w:rsidR="005912E7" w:rsidRPr="00EB55F6" w:rsidRDefault="005912E7">
            <w:pPr>
              <w:spacing w:line="360" w:lineRule="auto"/>
              <w:ind w:firstLineChars="200" w:firstLine="480"/>
              <w:rPr>
                <w:rFonts w:eastAsia="仿宋" w:hint="eastAsia"/>
                <w:sz w:val="24"/>
                <w:szCs w:val="24"/>
              </w:rPr>
            </w:pPr>
          </w:p>
        </w:tc>
        <w:tc>
          <w:tcPr>
            <w:tcW w:w="1343" w:type="dxa"/>
            <w:vMerge/>
            <w:tcBorders>
              <w:left w:val="single" w:sz="4" w:space="0" w:color="000000"/>
              <w:right w:val="single" w:sz="4" w:space="0" w:color="000000"/>
            </w:tcBorders>
            <w:vAlign w:val="center"/>
          </w:tcPr>
          <w:p w14:paraId="2B4E2D1C" w14:textId="77777777" w:rsidR="005912E7" w:rsidRPr="00EB55F6" w:rsidRDefault="005912E7">
            <w:pPr>
              <w:spacing w:line="360" w:lineRule="auto"/>
              <w:ind w:firstLineChars="200" w:firstLine="480"/>
              <w:rPr>
                <w:rFonts w:eastAsia="仿宋" w:hint="eastAsia"/>
                <w:sz w:val="24"/>
                <w:szCs w:val="24"/>
              </w:rPr>
            </w:pPr>
          </w:p>
        </w:tc>
        <w:tc>
          <w:tcPr>
            <w:tcW w:w="1840" w:type="dxa"/>
            <w:tcBorders>
              <w:left w:val="single" w:sz="4" w:space="0" w:color="000000"/>
              <w:right w:val="single" w:sz="4" w:space="0" w:color="000000"/>
            </w:tcBorders>
            <w:vAlign w:val="center"/>
          </w:tcPr>
          <w:p w14:paraId="238E71F6"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w:t>
            </w:r>
            <w:r w:rsidRPr="00EB55F6">
              <w:rPr>
                <w:rFonts w:eastAsia="仿宋" w:hint="eastAsia"/>
                <w:sz w:val="24"/>
                <w:szCs w:val="24"/>
              </w:rPr>
              <w:t>4</w:t>
            </w:r>
            <w:r w:rsidRPr="00EB55F6">
              <w:rPr>
                <w:rFonts w:eastAsia="仿宋" w:hint="eastAsia"/>
                <w:sz w:val="24"/>
                <w:szCs w:val="24"/>
              </w:rPr>
              <w:t>）设计管理工作（</w:t>
            </w:r>
            <w:r w:rsidRPr="00EB55F6">
              <w:rPr>
                <w:rFonts w:eastAsia="仿宋" w:hint="eastAsia"/>
                <w:sz w:val="24"/>
                <w:szCs w:val="24"/>
              </w:rPr>
              <w:t>10</w:t>
            </w:r>
            <w:r w:rsidRPr="00EB55F6">
              <w:rPr>
                <w:rFonts w:eastAsia="仿宋" w:hint="eastAsia"/>
                <w:sz w:val="24"/>
                <w:szCs w:val="24"/>
              </w:rPr>
              <w:t>分）</w:t>
            </w:r>
          </w:p>
        </w:tc>
        <w:tc>
          <w:tcPr>
            <w:tcW w:w="4468" w:type="dxa"/>
            <w:tcBorders>
              <w:top w:val="single" w:sz="4" w:space="0" w:color="000000"/>
              <w:left w:val="single" w:sz="4" w:space="0" w:color="000000"/>
              <w:bottom w:val="single" w:sz="4" w:space="0" w:color="auto"/>
              <w:right w:val="single" w:sz="4" w:space="0" w:color="auto"/>
            </w:tcBorders>
            <w:vAlign w:val="center"/>
          </w:tcPr>
          <w:p w14:paraId="71EF7ECE" w14:textId="0DBB7382"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评审要点：设计质量、进度等保证措施是否合理。</w:t>
            </w:r>
          </w:p>
          <w:p w14:paraId="2E4F07F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 xml:space="preserve"> </w:t>
            </w:r>
            <w:r w:rsidRPr="00EB55F6">
              <w:rPr>
                <w:rFonts w:eastAsia="仿宋" w:hint="eastAsia"/>
                <w:sz w:val="24"/>
                <w:szCs w:val="24"/>
              </w:rPr>
              <w:t>各供应商方案横向比较。优</w:t>
            </w:r>
            <w:r w:rsidRPr="00EB55F6">
              <w:rPr>
                <w:rFonts w:eastAsia="仿宋" w:hint="eastAsia"/>
                <w:sz w:val="24"/>
                <w:szCs w:val="24"/>
              </w:rPr>
              <w:t>10</w:t>
            </w:r>
            <w:r w:rsidRPr="00EB55F6">
              <w:rPr>
                <w:rFonts w:eastAsia="仿宋" w:hint="eastAsia"/>
                <w:sz w:val="24"/>
                <w:szCs w:val="24"/>
              </w:rPr>
              <w:t>～</w:t>
            </w:r>
            <w:r w:rsidRPr="00EB55F6">
              <w:rPr>
                <w:rFonts w:eastAsia="仿宋" w:hint="eastAsia"/>
                <w:sz w:val="24"/>
                <w:szCs w:val="24"/>
              </w:rPr>
              <w:t>7</w:t>
            </w:r>
            <w:r w:rsidRPr="00EB55F6">
              <w:rPr>
                <w:rFonts w:eastAsia="仿宋" w:hint="eastAsia"/>
                <w:sz w:val="24"/>
                <w:szCs w:val="24"/>
              </w:rPr>
              <w:t>分，良</w:t>
            </w:r>
            <w:r w:rsidRPr="00EB55F6">
              <w:rPr>
                <w:rFonts w:eastAsia="仿宋" w:hint="eastAsia"/>
                <w:sz w:val="24"/>
                <w:szCs w:val="24"/>
              </w:rPr>
              <w:t>7</w:t>
            </w:r>
            <w:r w:rsidRPr="00EB55F6">
              <w:rPr>
                <w:rFonts w:eastAsia="仿宋" w:hint="eastAsia"/>
                <w:sz w:val="24"/>
                <w:szCs w:val="24"/>
              </w:rPr>
              <w:t>～</w:t>
            </w:r>
            <w:r w:rsidRPr="00EB55F6">
              <w:rPr>
                <w:rFonts w:eastAsia="仿宋" w:hint="eastAsia"/>
                <w:sz w:val="24"/>
                <w:szCs w:val="24"/>
              </w:rPr>
              <w:t>4</w:t>
            </w:r>
            <w:r w:rsidRPr="00EB55F6">
              <w:rPr>
                <w:rFonts w:eastAsia="仿宋" w:hint="eastAsia"/>
                <w:sz w:val="24"/>
                <w:szCs w:val="24"/>
              </w:rPr>
              <w:t>分，中</w:t>
            </w:r>
            <w:r w:rsidRPr="00EB55F6">
              <w:rPr>
                <w:rFonts w:eastAsia="仿宋" w:hint="eastAsia"/>
                <w:sz w:val="24"/>
                <w:szCs w:val="24"/>
              </w:rPr>
              <w:t>4</w:t>
            </w:r>
            <w:r w:rsidRPr="00EB55F6">
              <w:rPr>
                <w:rFonts w:eastAsia="仿宋" w:hint="eastAsia"/>
                <w:sz w:val="24"/>
                <w:szCs w:val="24"/>
              </w:rPr>
              <w:t>～</w:t>
            </w:r>
            <w:r w:rsidRPr="00EB55F6">
              <w:rPr>
                <w:rFonts w:eastAsia="仿宋" w:hint="eastAsia"/>
                <w:sz w:val="24"/>
                <w:szCs w:val="24"/>
              </w:rPr>
              <w:t>2</w:t>
            </w:r>
            <w:r w:rsidRPr="00EB55F6">
              <w:rPr>
                <w:rFonts w:eastAsia="仿宋" w:hint="eastAsia"/>
                <w:sz w:val="24"/>
                <w:szCs w:val="24"/>
              </w:rPr>
              <w:t>分，差</w:t>
            </w:r>
            <w:r w:rsidRPr="00EB55F6">
              <w:rPr>
                <w:rFonts w:eastAsia="仿宋" w:hint="eastAsia"/>
                <w:sz w:val="24"/>
                <w:szCs w:val="24"/>
              </w:rPr>
              <w:t>2</w:t>
            </w:r>
            <w:r w:rsidRPr="00EB55F6">
              <w:rPr>
                <w:rFonts w:eastAsia="仿宋" w:hint="eastAsia"/>
                <w:sz w:val="24"/>
                <w:szCs w:val="24"/>
              </w:rPr>
              <w:t>～</w:t>
            </w:r>
            <w:r w:rsidRPr="00EB55F6">
              <w:rPr>
                <w:rFonts w:eastAsia="仿宋" w:hint="eastAsia"/>
                <w:sz w:val="24"/>
                <w:szCs w:val="24"/>
              </w:rPr>
              <w:t>0</w:t>
            </w:r>
            <w:r w:rsidRPr="00EB55F6">
              <w:rPr>
                <w:rFonts w:eastAsia="仿宋" w:hint="eastAsia"/>
                <w:sz w:val="24"/>
                <w:szCs w:val="24"/>
              </w:rPr>
              <w:t>分。</w:t>
            </w:r>
          </w:p>
        </w:tc>
        <w:tc>
          <w:tcPr>
            <w:tcW w:w="1727" w:type="dxa"/>
            <w:vMerge/>
            <w:tcBorders>
              <w:left w:val="single" w:sz="4" w:space="0" w:color="000000"/>
              <w:right w:val="single" w:sz="4" w:space="0" w:color="auto"/>
            </w:tcBorders>
            <w:vAlign w:val="center"/>
          </w:tcPr>
          <w:p w14:paraId="2622CD03" w14:textId="77777777" w:rsidR="005912E7" w:rsidRPr="00EB55F6" w:rsidRDefault="005912E7">
            <w:pPr>
              <w:spacing w:line="360" w:lineRule="auto"/>
              <w:ind w:firstLineChars="200" w:firstLine="480"/>
              <w:rPr>
                <w:rFonts w:eastAsia="仿宋" w:hint="eastAsia"/>
                <w:sz w:val="24"/>
                <w:szCs w:val="24"/>
              </w:rPr>
            </w:pPr>
          </w:p>
        </w:tc>
      </w:tr>
      <w:tr w:rsidR="005912E7" w:rsidRPr="00EB55F6" w14:paraId="7D0687E0" w14:textId="77777777">
        <w:tc>
          <w:tcPr>
            <w:tcW w:w="965" w:type="dxa"/>
            <w:vMerge w:val="restart"/>
            <w:tcBorders>
              <w:left w:val="single" w:sz="4" w:space="0" w:color="000000"/>
              <w:right w:val="single" w:sz="4" w:space="0" w:color="000000"/>
            </w:tcBorders>
            <w:vAlign w:val="center"/>
          </w:tcPr>
          <w:p w14:paraId="6D056EF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w:t>
            </w:r>
          </w:p>
        </w:tc>
        <w:tc>
          <w:tcPr>
            <w:tcW w:w="1343" w:type="dxa"/>
            <w:vMerge w:val="restart"/>
            <w:tcBorders>
              <w:left w:val="single" w:sz="4" w:space="0" w:color="000000"/>
              <w:right w:val="single" w:sz="4" w:space="0" w:color="000000"/>
            </w:tcBorders>
            <w:vAlign w:val="center"/>
          </w:tcPr>
          <w:p w14:paraId="7771A486"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商务部分</w:t>
            </w:r>
          </w:p>
          <w:p w14:paraId="11008A72" w14:textId="6B4AFA92" w:rsidR="005912E7" w:rsidRPr="00EB55F6" w:rsidRDefault="00000000">
            <w:pPr>
              <w:spacing w:line="360" w:lineRule="auto"/>
              <w:rPr>
                <w:rFonts w:eastAsia="仿宋" w:hint="eastAsia"/>
                <w:sz w:val="24"/>
                <w:szCs w:val="24"/>
              </w:rPr>
            </w:pPr>
            <w:r w:rsidRPr="00EB55F6">
              <w:rPr>
                <w:rFonts w:eastAsia="仿宋" w:hint="eastAsia"/>
                <w:sz w:val="24"/>
                <w:szCs w:val="24"/>
              </w:rPr>
              <w:t>（</w:t>
            </w:r>
            <w:r w:rsidRPr="00EB55F6">
              <w:rPr>
                <w:rFonts w:eastAsia="仿宋" w:hint="eastAsia"/>
                <w:sz w:val="24"/>
                <w:szCs w:val="24"/>
              </w:rPr>
              <w:t>45%</w:t>
            </w:r>
            <w:r w:rsidRPr="00EB55F6">
              <w:rPr>
                <w:rFonts w:eastAsia="仿宋" w:hint="eastAsia"/>
                <w:sz w:val="24"/>
                <w:szCs w:val="24"/>
              </w:rPr>
              <w:t>）</w:t>
            </w:r>
          </w:p>
        </w:tc>
        <w:tc>
          <w:tcPr>
            <w:tcW w:w="1840" w:type="dxa"/>
            <w:tcBorders>
              <w:left w:val="single" w:sz="4" w:space="0" w:color="000000"/>
              <w:right w:val="single" w:sz="4" w:space="0" w:color="auto"/>
            </w:tcBorders>
            <w:vAlign w:val="center"/>
          </w:tcPr>
          <w:p w14:paraId="74C8FA3B" w14:textId="367BA3A8" w:rsidR="005912E7" w:rsidRPr="00EB55F6" w:rsidRDefault="00000000">
            <w:pPr>
              <w:spacing w:line="360" w:lineRule="auto"/>
              <w:rPr>
                <w:rFonts w:eastAsia="仿宋" w:hint="eastAsia"/>
                <w:sz w:val="24"/>
                <w:szCs w:val="24"/>
              </w:rPr>
            </w:pPr>
            <w:r w:rsidRPr="00EB55F6">
              <w:rPr>
                <w:rFonts w:eastAsia="仿宋" w:hint="eastAsia"/>
                <w:sz w:val="24"/>
                <w:szCs w:val="24"/>
              </w:rPr>
              <w:t>项目组成员资格（</w:t>
            </w:r>
            <w:r w:rsidRPr="00EB55F6">
              <w:rPr>
                <w:rFonts w:eastAsia="仿宋" w:hint="eastAsia"/>
                <w:sz w:val="24"/>
                <w:szCs w:val="24"/>
              </w:rPr>
              <w:t>25</w:t>
            </w:r>
            <w:r w:rsidRPr="00EB55F6">
              <w:rPr>
                <w:rFonts w:eastAsia="仿宋" w:hint="eastAsia"/>
                <w:sz w:val="24"/>
                <w:szCs w:val="24"/>
              </w:rPr>
              <w:t>分）</w:t>
            </w:r>
          </w:p>
        </w:tc>
        <w:tc>
          <w:tcPr>
            <w:tcW w:w="4468" w:type="dxa"/>
            <w:tcBorders>
              <w:left w:val="single" w:sz="4" w:space="0" w:color="000000"/>
              <w:right w:val="single" w:sz="4" w:space="0" w:color="auto"/>
            </w:tcBorders>
            <w:vAlign w:val="center"/>
          </w:tcPr>
          <w:p w14:paraId="1C3935FA" w14:textId="6B30E83B" w:rsidR="005912E7" w:rsidRPr="00EB55F6" w:rsidRDefault="00000000">
            <w:pPr>
              <w:spacing w:line="360" w:lineRule="auto"/>
              <w:jc w:val="left"/>
              <w:rPr>
                <w:rFonts w:eastAsia="仿宋" w:hint="eastAsia"/>
                <w:sz w:val="24"/>
                <w:szCs w:val="24"/>
              </w:rPr>
            </w:pPr>
            <w:r w:rsidRPr="00EB55F6">
              <w:rPr>
                <w:rFonts w:eastAsia="仿宋" w:hint="eastAsia"/>
                <w:sz w:val="24"/>
                <w:szCs w:val="24"/>
              </w:rPr>
              <w:t>1.</w:t>
            </w:r>
            <w:r w:rsidRPr="00EB55F6">
              <w:rPr>
                <w:rFonts w:eastAsia="仿宋" w:hint="eastAsia"/>
                <w:sz w:val="24"/>
                <w:szCs w:val="24"/>
              </w:rPr>
              <w:t>项目负责人：具备</w:t>
            </w:r>
            <w:r w:rsidRPr="00EB55F6">
              <w:rPr>
                <w:rFonts w:eastAsia="仿宋"/>
                <w:sz w:val="24"/>
                <w:szCs w:val="24"/>
                <w:u w:val="single"/>
              </w:rPr>
              <w:t>建筑结构</w:t>
            </w:r>
            <w:r w:rsidRPr="00EB55F6">
              <w:rPr>
                <w:rFonts w:eastAsia="仿宋" w:hint="eastAsia"/>
                <w:sz w:val="24"/>
                <w:szCs w:val="24"/>
              </w:rPr>
              <w:t>专业</w:t>
            </w:r>
            <w:r w:rsidRPr="00EB55F6">
              <w:rPr>
                <w:rFonts w:eastAsia="仿宋" w:hint="eastAsia"/>
                <w:sz w:val="24"/>
                <w:szCs w:val="24"/>
                <w:u w:val="single"/>
              </w:rPr>
              <w:t>正高级</w:t>
            </w:r>
            <w:r w:rsidRPr="00EB55F6">
              <w:rPr>
                <w:rFonts w:eastAsia="仿宋" w:hint="eastAsia"/>
                <w:sz w:val="24"/>
                <w:szCs w:val="24"/>
              </w:rPr>
              <w:t>技术职称得</w:t>
            </w:r>
            <w:r w:rsidRPr="00EB55F6">
              <w:rPr>
                <w:rFonts w:eastAsia="仿宋" w:hint="eastAsia"/>
                <w:sz w:val="24"/>
                <w:szCs w:val="24"/>
                <w:u w:val="single"/>
              </w:rPr>
              <w:t>3</w:t>
            </w:r>
            <w:r w:rsidRPr="00EB55F6">
              <w:rPr>
                <w:rFonts w:eastAsia="仿宋" w:hint="eastAsia"/>
                <w:sz w:val="24"/>
                <w:szCs w:val="24"/>
              </w:rPr>
              <w:t>分，同时具有</w:t>
            </w:r>
            <w:r w:rsidRPr="00EB55F6">
              <w:rPr>
                <w:rFonts w:eastAsia="仿宋"/>
                <w:sz w:val="24"/>
                <w:szCs w:val="24"/>
                <w:u w:val="single"/>
              </w:rPr>
              <w:t>一级注册</w:t>
            </w:r>
            <w:r w:rsidRPr="00EB55F6">
              <w:rPr>
                <w:rFonts w:eastAsia="仿宋" w:hint="eastAsia"/>
                <w:sz w:val="24"/>
                <w:szCs w:val="24"/>
                <w:u w:val="single"/>
              </w:rPr>
              <w:t>结构工程</w:t>
            </w:r>
            <w:r w:rsidRPr="00EB55F6">
              <w:rPr>
                <w:rFonts w:eastAsia="仿宋"/>
                <w:sz w:val="24"/>
                <w:szCs w:val="24"/>
                <w:u w:val="single"/>
              </w:rPr>
              <w:t>师</w:t>
            </w:r>
            <w:r w:rsidRPr="00EB55F6">
              <w:rPr>
                <w:rFonts w:eastAsia="仿宋" w:hint="eastAsia"/>
                <w:sz w:val="24"/>
                <w:szCs w:val="24"/>
              </w:rPr>
              <w:t>执业资格得</w:t>
            </w:r>
            <w:r w:rsidRPr="00EB55F6">
              <w:rPr>
                <w:rFonts w:eastAsia="仿宋" w:hint="eastAsia"/>
                <w:sz w:val="24"/>
                <w:szCs w:val="24"/>
                <w:u w:val="single"/>
              </w:rPr>
              <w:t>2</w:t>
            </w:r>
            <w:r w:rsidRPr="00EB55F6">
              <w:rPr>
                <w:rFonts w:eastAsia="仿宋" w:hint="eastAsia"/>
                <w:sz w:val="24"/>
                <w:szCs w:val="24"/>
              </w:rPr>
              <w:t>分，最高得</w:t>
            </w:r>
            <w:r w:rsidRPr="00EB55F6">
              <w:rPr>
                <w:rFonts w:eastAsia="仿宋" w:hint="eastAsia"/>
                <w:sz w:val="24"/>
                <w:szCs w:val="24"/>
                <w:u w:val="single"/>
              </w:rPr>
              <w:t>5</w:t>
            </w:r>
            <w:r w:rsidRPr="00EB55F6">
              <w:rPr>
                <w:rFonts w:eastAsia="仿宋" w:hint="eastAsia"/>
                <w:sz w:val="24"/>
                <w:szCs w:val="24"/>
              </w:rPr>
              <w:t>分。</w:t>
            </w:r>
          </w:p>
          <w:p w14:paraId="4433B686" w14:textId="300FC4DF" w:rsidR="005912E7" w:rsidRPr="00EB55F6" w:rsidRDefault="00000000">
            <w:pPr>
              <w:spacing w:line="360" w:lineRule="auto"/>
              <w:jc w:val="left"/>
              <w:rPr>
                <w:rFonts w:eastAsia="仿宋" w:hint="eastAsia"/>
                <w:sz w:val="24"/>
                <w:szCs w:val="24"/>
              </w:rPr>
            </w:pPr>
            <w:r w:rsidRPr="00EB55F6">
              <w:rPr>
                <w:rFonts w:eastAsia="仿宋" w:hint="eastAsia"/>
                <w:sz w:val="24"/>
                <w:szCs w:val="24"/>
              </w:rPr>
              <w:t xml:space="preserve">2. </w:t>
            </w:r>
            <w:r w:rsidRPr="00EB55F6">
              <w:rPr>
                <w:rFonts w:eastAsia="仿宋" w:hint="eastAsia"/>
                <w:sz w:val="24"/>
                <w:szCs w:val="24"/>
                <w:u w:val="single"/>
              </w:rPr>
              <w:t>建筑</w:t>
            </w:r>
            <w:r w:rsidRPr="00EB55F6">
              <w:rPr>
                <w:rFonts w:eastAsia="仿宋" w:hint="eastAsia"/>
                <w:sz w:val="24"/>
                <w:szCs w:val="24"/>
              </w:rPr>
              <w:t>专业设计负责人：具备</w:t>
            </w:r>
            <w:r w:rsidRPr="00EB55F6">
              <w:rPr>
                <w:rFonts w:eastAsia="仿宋" w:hint="eastAsia"/>
                <w:sz w:val="24"/>
                <w:szCs w:val="24"/>
                <w:u w:val="single"/>
              </w:rPr>
              <w:t>建筑设计</w:t>
            </w:r>
            <w:r w:rsidRPr="00EB55F6">
              <w:rPr>
                <w:rFonts w:eastAsia="仿宋" w:hint="eastAsia"/>
                <w:sz w:val="24"/>
                <w:szCs w:val="24"/>
              </w:rPr>
              <w:t>专业</w:t>
            </w:r>
            <w:r w:rsidRPr="00EB55F6">
              <w:rPr>
                <w:rFonts w:eastAsia="仿宋" w:hint="eastAsia"/>
                <w:sz w:val="24"/>
                <w:szCs w:val="24"/>
                <w:u w:val="single"/>
              </w:rPr>
              <w:t>高级及以上</w:t>
            </w:r>
            <w:r w:rsidRPr="00EB55F6">
              <w:rPr>
                <w:rFonts w:eastAsia="仿宋" w:hint="eastAsia"/>
                <w:sz w:val="24"/>
                <w:szCs w:val="24"/>
              </w:rPr>
              <w:t>技术职称得</w:t>
            </w:r>
            <w:r w:rsidRPr="00EB55F6">
              <w:rPr>
                <w:rFonts w:eastAsia="仿宋" w:hint="eastAsia"/>
                <w:sz w:val="24"/>
                <w:szCs w:val="24"/>
                <w:u w:val="single"/>
              </w:rPr>
              <w:t>2</w:t>
            </w:r>
            <w:r w:rsidRPr="00EB55F6">
              <w:rPr>
                <w:rFonts w:eastAsia="仿宋" w:hint="eastAsia"/>
                <w:sz w:val="24"/>
                <w:szCs w:val="24"/>
              </w:rPr>
              <w:t>分，同时具有</w:t>
            </w:r>
            <w:r w:rsidRPr="00EB55F6">
              <w:rPr>
                <w:rFonts w:eastAsia="仿宋" w:hint="eastAsia"/>
                <w:sz w:val="24"/>
                <w:szCs w:val="24"/>
                <w:u w:val="single"/>
              </w:rPr>
              <w:t>一级注册建筑师</w:t>
            </w:r>
            <w:r w:rsidRPr="00EB55F6">
              <w:rPr>
                <w:rFonts w:eastAsia="仿宋" w:hint="eastAsia"/>
                <w:sz w:val="24"/>
                <w:szCs w:val="24"/>
              </w:rPr>
              <w:t>执业资格得</w:t>
            </w:r>
            <w:r w:rsidRPr="00EB55F6">
              <w:rPr>
                <w:rFonts w:eastAsia="仿宋" w:hint="eastAsia"/>
                <w:sz w:val="24"/>
                <w:szCs w:val="24"/>
                <w:u w:val="single"/>
              </w:rPr>
              <w:t>2</w:t>
            </w:r>
            <w:r w:rsidRPr="00EB55F6">
              <w:rPr>
                <w:rFonts w:eastAsia="仿宋" w:hint="eastAsia"/>
                <w:sz w:val="24"/>
                <w:szCs w:val="24"/>
              </w:rPr>
              <w:t>分，最高得</w:t>
            </w:r>
            <w:r w:rsidRPr="00EB55F6">
              <w:rPr>
                <w:rFonts w:eastAsia="仿宋" w:hint="eastAsia"/>
                <w:sz w:val="24"/>
                <w:szCs w:val="24"/>
                <w:u w:val="single"/>
              </w:rPr>
              <w:t>4</w:t>
            </w:r>
            <w:r w:rsidRPr="00EB55F6">
              <w:rPr>
                <w:rFonts w:eastAsia="仿宋" w:hint="eastAsia"/>
                <w:sz w:val="24"/>
                <w:szCs w:val="24"/>
              </w:rPr>
              <w:t>分。</w:t>
            </w:r>
          </w:p>
          <w:p w14:paraId="43B5596C" w14:textId="01764629" w:rsidR="005912E7" w:rsidRPr="00EB55F6" w:rsidRDefault="00000000">
            <w:pPr>
              <w:spacing w:line="360" w:lineRule="auto"/>
              <w:jc w:val="left"/>
              <w:rPr>
                <w:rFonts w:eastAsia="仿宋" w:hint="eastAsia"/>
                <w:sz w:val="24"/>
                <w:szCs w:val="24"/>
              </w:rPr>
            </w:pPr>
            <w:r w:rsidRPr="00EB55F6">
              <w:rPr>
                <w:rFonts w:eastAsia="仿宋" w:hint="eastAsia"/>
                <w:sz w:val="24"/>
                <w:szCs w:val="24"/>
              </w:rPr>
              <w:lastRenderedPageBreak/>
              <w:t>3.</w:t>
            </w:r>
            <w:r w:rsidRPr="00EB55F6">
              <w:rPr>
                <w:rFonts w:eastAsia="仿宋" w:hint="eastAsia"/>
                <w:sz w:val="24"/>
                <w:szCs w:val="24"/>
                <w:u w:val="single"/>
              </w:rPr>
              <w:t xml:space="preserve"> </w:t>
            </w:r>
            <w:r w:rsidRPr="00EB55F6">
              <w:rPr>
                <w:rFonts w:eastAsia="仿宋" w:hint="eastAsia"/>
                <w:sz w:val="24"/>
                <w:szCs w:val="24"/>
                <w:u w:val="single"/>
              </w:rPr>
              <w:t>给排水</w:t>
            </w:r>
            <w:r w:rsidRPr="00EB55F6">
              <w:rPr>
                <w:rFonts w:eastAsia="仿宋" w:hint="eastAsia"/>
                <w:sz w:val="24"/>
                <w:szCs w:val="24"/>
                <w:u w:val="single"/>
              </w:rPr>
              <w:t xml:space="preserve"> </w:t>
            </w:r>
            <w:r w:rsidRPr="00EB55F6">
              <w:rPr>
                <w:rFonts w:eastAsia="仿宋" w:hint="eastAsia"/>
                <w:sz w:val="24"/>
                <w:szCs w:val="24"/>
              </w:rPr>
              <w:t>专业设计负责人：具备</w:t>
            </w:r>
            <w:r w:rsidRPr="00EB55F6">
              <w:rPr>
                <w:rFonts w:eastAsia="仿宋" w:hint="eastAsia"/>
                <w:sz w:val="24"/>
                <w:szCs w:val="24"/>
                <w:u w:val="single"/>
              </w:rPr>
              <w:t>给水排水</w:t>
            </w:r>
            <w:r w:rsidRPr="00EB55F6">
              <w:rPr>
                <w:rFonts w:eastAsia="仿宋" w:hint="eastAsia"/>
                <w:sz w:val="24"/>
                <w:szCs w:val="24"/>
              </w:rPr>
              <w:t>专业高级及以上技术职称得</w:t>
            </w:r>
            <w:r w:rsidRPr="00EB55F6">
              <w:rPr>
                <w:rFonts w:eastAsia="仿宋" w:hint="eastAsia"/>
                <w:sz w:val="24"/>
                <w:szCs w:val="24"/>
                <w:u w:val="single"/>
              </w:rPr>
              <w:t>2</w:t>
            </w:r>
            <w:r w:rsidRPr="00EB55F6">
              <w:rPr>
                <w:rFonts w:eastAsia="仿宋" w:hint="eastAsia"/>
                <w:sz w:val="24"/>
                <w:szCs w:val="24"/>
              </w:rPr>
              <w:t>分，同时具有</w:t>
            </w:r>
            <w:r w:rsidRPr="00EB55F6">
              <w:rPr>
                <w:rFonts w:eastAsia="仿宋" w:hint="eastAsia"/>
                <w:sz w:val="24"/>
                <w:szCs w:val="24"/>
                <w:u w:val="single"/>
              </w:rPr>
              <w:t>注册公用设备工程师（给水排水）</w:t>
            </w:r>
            <w:r w:rsidRPr="00EB55F6">
              <w:rPr>
                <w:rFonts w:eastAsia="仿宋" w:hint="eastAsia"/>
                <w:sz w:val="24"/>
                <w:szCs w:val="24"/>
              </w:rPr>
              <w:t>执业资格得</w:t>
            </w:r>
            <w:r w:rsidRPr="00EB55F6">
              <w:rPr>
                <w:rFonts w:eastAsia="仿宋" w:hint="eastAsia"/>
                <w:sz w:val="24"/>
                <w:szCs w:val="24"/>
                <w:u w:val="single"/>
              </w:rPr>
              <w:t>2</w:t>
            </w:r>
            <w:r w:rsidRPr="00EB55F6">
              <w:rPr>
                <w:rFonts w:eastAsia="仿宋" w:hint="eastAsia"/>
                <w:sz w:val="24"/>
                <w:szCs w:val="24"/>
              </w:rPr>
              <w:t>分，最高得</w:t>
            </w:r>
            <w:r w:rsidRPr="00EB55F6">
              <w:rPr>
                <w:rFonts w:eastAsia="仿宋" w:hint="eastAsia"/>
                <w:sz w:val="24"/>
                <w:szCs w:val="24"/>
                <w:u w:val="single"/>
              </w:rPr>
              <w:t>4</w:t>
            </w:r>
            <w:r w:rsidRPr="00EB55F6">
              <w:rPr>
                <w:rFonts w:eastAsia="仿宋" w:hint="eastAsia"/>
                <w:sz w:val="24"/>
                <w:szCs w:val="24"/>
              </w:rPr>
              <w:t>分。</w:t>
            </w:r>
          </w:p>
          <w:p w14:paraId="01FDCD0D" w14:textId="2065DF3D" w:rsidR="005912E7" w:rsidRPr="00EB55F6" w:rsidRDefault="00000000">
            <w:pPr>
              <w:spacing w:line="360" w:lineRule="auto"/>
              <w:jc w:val="left"/>
              <w:rPr>
                <w:rFonts w:eastAsia="仿宋" w:hint="eastAsia"/>
                <w:sz w:val="24"/>
                <w:szCs w:val="24"/>
              </w:rPr>
            </w:pPr>
            <w:r w:rsidRPr="00EB55F6">
              <w:rPr>
                <w:rFonts w:eastAsia="仿宋" w:hint="eastAsia"/>
                <w:sz w:val="24"/>
                <w:szCs w:val="24"/>
              </w:rPr>
              <w:t>4.</w:t>
            </w:r>
            <w:r w:rsidRPr="00EB55F6">
              <w:rPr>
                <w:rFonts w:eastAsia="仿宋" w:hint="eastAsia"/>
                <w:sz w:val="24"/>
                <w:szCs w:val="24"/>
                <w:u w:val="single"/>
              </w:rPr>
              <w:t xml:space="preserve"> </w:t>
            </w:r>
            <w:commentRangeStart w:id="44"/>
            <w:r w:rsidRPr="00EB55F6">
              <w:rPr>
                <w:rFonts w:eastAsia="仿宋" w:hint="eastAsia"/>
                <w:sz w:val="24"/>
                <w:szCs w:val="24"/>
                <w:u w:val="single"/>
              </w:rPr>
              <w:t>机电</w:t>
            </w:r>
            <w:r w:rsidRPr="00EB55F6">
              <w:rPr>
                <w:rFonts w:eastAsia="仿宋" w:hint="eastAsia"/>
                <w:sz w:val="24"/>
                <w:szCs w:val="24"/>
                <w:u w:val="single"/>
              </w:rPr>
              <w:t xml:space="preserve"> </w:t>
            </w:r>
            <w:r w:rsidRPr="00EB55F6">
              <w:rPr>
                <w:rFonts w:eastAsia="仿宋" w:hint="eastAsia"/>
                <w:sz w:val="24"/>
                <w:szCs w:val="24"/>
              </w:rPr>
              <w:t>专业设计负责人：具备</w:t>
            </w:r>
            <w:r w:rsidRPr="00EB55F6">
              <w:rPr>
                <w:rFonts w:eastAsia="仿宋" w:hint="eastAsia"/>
                <w:sz w:val="24"/>
                <w:szCs w:val="24"/>
                <w:u w:val="single"/>
              </w:rPr>
              <w:t>建筑电气</w:t>
            </w:r>
            <w:r w:rsidRPr="00EB55F6">
              <w:rPr>
                <w:rFonts w:eastAsia="仿宋" w:hint="eastAsia"/>
                <w:sz w:val="24"/>
                <w:szCs w:val="24"/>
              </w:rPr>
              <w:t>专业</w:t>
            </w:r>
            <w:r w:rsidRPr="00EB55F6">
              <w:rPr>
                <w:rFonts w:eastAsia="仿宋" w:hint="eastAsia"/>
                <w:sz w:val="24"/>
                <w:szCs w:val="24"/>
                <w:u w:val="single"/>
              </w:rPr>
              <w:t>高级及以上</w:t>
            </w:r>
            <w:r w:rsidRPr="00EB55F6">
              <w:rPr>
                <w:rFonts w:eastAsia="仿宋" w:hint="eastAsia"/>
                <w:sz w:val="24"/>
                <w:szCs w:val="24"/>
              </w:rPr>
              <w:t>技术职称得</w:t>
            </w:r>
            <w:r w:rsidRPr="00EB55F6">
              <w:rPr>
                <w:rFonts w:eastAsia="仿宋" w:hint="eastAsia"/>
                <w:sz w:val="24"/>
                <w:szCs w:val="24"/>
                <w:u w:val="single"/>
              </w:rPr>
              <w:t>2</w:t>
            </w:r>
            <w:r w:rsidRPr="00EB55F6">
              <w:rPr>
                <w:rFonts w:eastAsia="仿宋" w:hint="eastAsia"/>
                <w:sz w:val="24"/>
                <w:szCs w:val="24"/>
              </w:rPr>
              <w:t>分，同时具有</w:t>
            </w:r>
            <w:r w:rsidRPr="00EB55F6">
              <w:rPr>
                <w:rFonts w:eastAsia="仿宋" w:hint="eastAsia"/>
                <w:sz w:val="24"/>
                <w:szCs w:val="24"/>
                <w:u w:val="single"/>
              </w:rPr>
              <w:t>注册公用设备工程师（暖通空调）</w:t>
            </w:r>
            <w:r w:rsidRPr="00EB55F6">
              <w:rPr>
                <w:rFonts w:eastAsia="仿宋" w:hint="eastAsia"/>
                <w:sz w:val="24"/>
                <w:szCs w:val="24"/>
              </w:rPr>
              <w:t>执业资格得</w:t>
            </w:r>
            <w:r w:rsidRPr="00EB55F6">
              <w:rPr>
                <w:rFonts w:eastAsia="仿宋" w:hint="eastAsia"/>
                <w:sz w:val="24"/>
                <w:szCs w:val="24"/>
                <w:u w:val="single"/>
              </w:rPr>
              <w:t>2</w:t>
            </w:r>
            <w:r w:rsidRPr="00EB55F6">
              <w:rPr>
                <w:rFonts w:eastAsia="仿宋" w:hint="eastAsia"/>
                <w:sz w:val="24"/>
                <w:szCs w:val="24"/>
              </w:rPr>
              <w:t>分，最高得</w:t>
            </w:r>
            <w:r w:rsidRPr="00EB55F6">
              <w:rPr>
                <w:rFonts w:eastAsia="仿宋" w:hint="eastAsia"/>
                <w:sz w:val="24"/>
                <w:szCs w:val="24"/>
                <w:u w:val="single"/>
              </w:rPr>
              <w:t>4</w:t>
            </w:r>
            <w:r w:rsidRPr="00EB55F6">
              <w:rPr>
                <w:rFonts w:eastAsia="仿宋" w:hint="eastAsia"/>
                <w:sz w:val="24"/>
                <w:szCs w:val="24"/>
              </w:rPr>
              <w:t>分</w:t>
            </w:r>
            <w:commentRangeEnd w:id="44"/>
            <w:r w:rsidRPr="00EB55F6">
              <w:commentReference w:id="44"/>
            </w:r>
            <w:r w:rsidRPr="00EB55F6">
              <w:rPr>
                <w:rFonts w:eastAsia="仿宋" w:hint="eastAsia"/>
                <w:sz w:val="24"/>
                <w:szCs w:val="24"/>
              </w:rPr>
              <w:t>。</w:t>
            </w:r>
          </w:p>
          <w:p w14:paraId="74458A03" w14:textId="5DE4617D" w:rsidR="005912E7" w:rsidRPr="00EB55F6" w:rsidRDefault="00000000">
            <w:pPr>
              <w:spacing w:line="360" w:lineRule="auto"/>
              <w:jc w:val="left"/>
              <w:rPr>
                <w:rFonts w:eastAsia="仿宋" w:hint="eastAsia"/>
                <w:sz w:val="24"/>
                <w:szCs w:val="24"/>
              </w:rPr>
            </w:pPr>
            <w:r w:rsidRPr="00EB55F6">
              <w:rPr>
                <w:rFonts w:eastAsia="仿宋" w:hint="eastAsia"/>
                <w:sz w:val="24"/>
                <w:szCs w:val="24"/>
              </w:rPr>
              <w:t>5.</w:t>
            </w:r>
            <w:r w:rsidRPr="00EB55F6">
              <w:rPr>
                <w:rFonts w:eastAsia="仿宋" w:hint="eastAsia"/>
                <w:sz w:val="24"/>
                <w:szCs w:val="24"/>
                <w:u w:val="single"/>
              </w:rPr>
              <w:t xml:space="preserve"> </w:t>
            </w:r>
            <w:r w:rsidRPr="00EB55F6">
              <w:rPr>
                <w:rFonts w:eastAsia="仿宋" w:hint="eastAsia"/>
                <w:sz w:val="24"/>
                <w:szCs w:val="24"/>
                <w:u w:val="single"/>
              </w:rPr>
              <w:t>规划</w:t>
            </w:r>
            <w:r w:rsidRPr="00EB55F6">
              <w:rPr>
                <w:rFonts w:eastAsia="仿宋" w:hint="eastAsia"/>
                <w:sz w:val="24"/>
                <w:szCs w:val="24"/>
                <w:u w:val="single"/>
              </w:rPr>
              <w:t xml:space="preserve"> </w:t>
            </w:r>
            <w:commentRangeStart w:id="45"/>
            <w:r w:rsidRPr="00EB55F6">
              <w:rPr>
                <w:rFonts w:eastAsia="仿宋" w:hint="eastAsia"/>
                <w:sz w:val="24"/>
                <w:szCs w:val="24"/>
              </w:rPr>
              <w:t>专业设计负责人：具备</w:t>
            </w:r>
            <w:r w:rsidRPr="00EB55F6">
              <w:rPr>
                <w:rFonts w:eastAsia="仿宋" w:hint="eastAsia"/>
                <w:sz w:val="24"/>
                <w:szCs w:val="24"/>
                <w:u w:val="single"/>
              </w:rPr>
              <w:t>（城市）城乡规划</w:t>
            </w:r>
            <w:r w:rsidRPr="00EB55F6">
              <w:rPr>
                <w:rFonts w:eastAsia="仿宋" w:hint="eastAsia"/>
                <w:sz w:val="24"/>
                <w:szCs w:val="24"/>
              </w:rPr>
              <w:t>专业高级及以上技术职称得</w:t>
            </w:r>
            <w:r w:rsidRPr="00EB55F6">
              <w:rPr>
                <w:rFonts w:eastAsia="仿宋" w:hint="eastAsia"/>
                <w:sz w:val="24"/>
                <w:szCs w:val="24"/>
                <w:u w:val="single"/>
              </w:rPr>
              <w:t>2</w:t>
            </w:r>
            <w:r w:rsidRPr="00EB55F6">
              <w:rPr>
                <w:rFonts w:eastAsia="仿宋" w:hint="eastAsia"/>
                <w:sz w:val="24"/>
                <w:szCs w:val="24"/>
              </w:rPr>
              <w:t>分，同时具有</w:t>
            </w:r>
            <w:r w:rsidRPr="00EB55F6">
              <w:rPr>
                <w:rFonts w:eastAsia="仿宋" w:hint="eastAsia"/>
                <w:sz w:val="24"/>
                <w:szCs w:val="24"/>
                <w:u w:val="single"/>
              </w:rPr>
              <w:t>注册（城市）城乡规划师</w:t>
            </w:r>
            <w:r w:rsidRPr="00EB55F6">
              <w:rPr>
                <w:rFonts w:eastAsia="仿宋" w:hint="eastAsia"/>
                <w:sz w:val="24"/>
                <w:szCs w:val="24"/>
              </w:rPr>
              <w:t>执业资格得</w:t>
            </w:r>
            <w:r w:rsidRPr="00EB55F6">
              <w:rPr>
                <w:rFonts w:eastAsia="仿宋" w:hint="eastAsia"/>
                <w:sz w:val="24"/>
                <w:szCs w:val="24"/>
                <w:u w:val="single"/>
              </w:rPr>
              <w:t>2</w:t>
            </w:r>
            <w:r w:rsidRPr="00EB55F6">
              <w:rPr>
                <w:rFonts w:eastAsia="仿宋" w:hint="eastAsia"/>
                <w:sz w:val="24"/>
                <w:szCs w:val="24"/>
              </w:rPr>
              <w:t>分，最高得</w:t>
            </w:r>
            <w:r w:rsidRPr="00EB55F6">
              <w:rPr>
                <w:rFonts w:eastAsia="仿宋" w:hint="eastAsia"/>
                <w:sz w:val="24"/>
                <w:szCs w:val="24"/>
                <w:u w:val="single"/>
              </w:rPr>
              <w:t>4</w:t>
            </w:r>
            <w:r w:rsidRPr="00EB55F6">
              <w:rPr>
                <w:rFonts w:eastAsia="仿宋" w:hint="eastAsia"/>
                <w:sz w:val="24"/>
                <w:szCs w:val="24"/>
              </w:rPr>
              <w:t>分</w:t>
            </w:r>
            <w:commentRangeEnd w:id="45"/>
            <w:r w:rsidRPr="00EB55F6">
              <w:commentReference w:id="45"/>
            </w:r>
            <w:r w:rsidRPr="00EB55F6">
              <w:rPr>
                <w:rFonts w:eastAsia="仿宋" w:hint="eastAsia"/>
                <w:sz w:val="24"/>
                <w:szCs w:val="24"/>
              </w:rPr>
              <w:t>。</w:t>
            </w:r>
          </w:p>
          <w:p w14:paraId="5305B798" w14:textId="1D7CD9AB" w:rsidR="005912E7" w:rsidRPr="00EB55F6" w:rsidRDefault="00000000">
            <w:pPr>
              <w:spacing w:line="360" w:lineRule="auto"/>
              <w:jc w:val="left"/>
              <w:rPr>
                <w:rFonts w:eastAsia="仿宋" w:hint="eastAsia"/>
                <w:sz w:val="24"/>
                <w:szCs w:val="24"/>
              </w:rPr>
            </w:pPr>
            <w:r w:rsidRPr="00EB55F6">
              <w:rPr>
                <w:rFonts w:eastAsia="仿宋" w:hint="eastAsia"/>
                <w:sz w:val="24"/>
                <w:szCs w:val="24"/>
              </w:rPr>
              <w:t xml:space="preserve">6. </w:t>
            </w:r>
            <w:r w:rsidRPr="00EB55F6">
              <w:rPr>
                <w:rFonts w:eastAsia="仿宋" w:hint="eastAsia"/>
                <w:sz w:val="24"/>
                <w:szCs w:val="24"/>
                <w:u w:val="single"/>
              </w:rPr>
              <w:t>景观</w:t>
            </w:r>
            <w:r w:rsidRPr="00EB55F6">
              <w:rPr>
                <w:rFonts w:eastAsia="仿宋" w:hint="eastAsia"/>
                <w:sz w:val="24"/>
                <w:szCs w:val="24"/>
                <w:u w:val="single"/>
              </w:rPr>
              <w:t xml:space="preserve"> </w:t>
            </w:r>
            <w:r w:rsidRPr="00EB55F6">
              <w:rPr>
                <w:rFonts w:eastAsia="仿宋" w:hint="eastAsia"/>
                <w:sz w:val="24"/>
                <w:szCs w:val="24"/>
              </w:rPr>
              <w:t>专业设计负责人：具备</w:t>
            </w:r>
            <w:r w:rsidRPr="00EB55F6">
              <w:rPr>
                <w:rFonts w:eastAsia="仿宋" w:hint="eastAsia"/>
                <w:sz w:val="24"/>
                <w:szCs w:val="24"/>
                <w:u w:val="single"/>
              </w:rPr>
              <w:t>风景园林</w:t>
            </w:r>
            <w:r w:rsidRPr="00EB55F6">
              <w:rPr>
                <w:rFonts w:eastAsia="仿宋" w:hint="eastAsia"/>
                <w:sz w:val="24"/>
                <w:szCs w:val="24"/>
              </w:rPr>
              <w:t>专业</w:t>
            </w:r>
            <w:r w:rsidRPr="00EB55F6">
              <w:rPr>
                <w:rFonts w:eastAsia="仿宋" w:hint="eastAsia"/>
                <w:sz w:val="24"/>
                <w:szCs w:val="24"/>
                <w:u w:val="single"/>
              </w:rPr>
              <w:t>高级及以上</w:t>
            </w:r>
            <w:r w:rsidRPr="00EB55F6">
              <w:rPr>
                <w:rFonts w:eastAsia="仿宋" w:hint="eastAsia"/>
                <w:sz w:val="24"/>
                <w:szCs w:val="24"/>
              </w:rPr>
              <w:t>技术职称得</w:t>
            </w:r>
            <w:r w:rsidRPr="00EB55F6">
              <w:rPr>
                <w:rFonts w:eastAsia="仿宋" w:hint="eastAsia"/>
                <w:sz w:val="24"/>
                <w:szCs w:val="24"/>
                <w:u w:val="single"/>
              </w:rPr>
              <w:t>2</w:t>
            </w:r>
            <w:r w:rsidRPr="00EB55F6">
              <w:rPr>
                <w:rFonts w:eastAsia="仿宋" w:hint="eastAsia"/>
                <w:sz w:val="24"/>
                <w:szCs w:val="24"/>
              </w:rPr>
              <w:t>分。</w:t>
            </w:r>
          </w:p>
          <w:p w14:paraId="26F97D7A" w14:textId="2C9149CB" w:rsidR="005912E7" w:rsidRPr="00EB55F6" w:rsidRDefault="00000000">
            <w:pPr>
              <w:spacing w:line="360" w:lineRule="auto"/>
              <w:jc w:val="left"/>
              <w:rPr>
                <w:rFonts w:hint="eastAsia"/>
                <w:sz w:val="24"/>
                <w:szCs w:val="24"/>
              </w:rPr>
            </w:pPr>
            <w:r w:rsidRPr="00EB55F6">
              <w:rPr>
                <w:rFonts w:eastAsia="仿宋" w:hint="eastAsia"/>
                <w:sz w:val="24"/>
                <w:szCs w:val="24"/>
              </w:rPr>
              <w:t xml:space="preserve">7.  </w:t>
            </w:r>
            <w:r w:rsidRPr="00EB55F6">
              <w:rPr>
                <w:rFonts w:eastAsia="仿宋" w:hint="eastAsia"/>
                <w:sz w:val="24"/>
                <w:szCs w:val="24"/>
                <w:u w:val="single"/>
              </w:rPr>
              <w:t>智能化</w:t>
            </w:r>
            <w:r w:rsidRPr="00EB55F6">
              <w:rPr>
                <w:rFonts w:eastAsia="仿宋" w:hint="eastAsia"/>
                <w:sz w:val="24"/>
                <w:szCs w:val="24"/>
              </w:rPr>
              <w:t>专业设计负责人：具备</w:t>
            </w:r>
            <w:r w:rsidRPr="00EB55F6">
              <w:rPr>
                <w:rFonts w:eastAsia="仿宋" w:hint="eastAsia"/>
                <w:sz w:val="24"/>
                <w:szCs w:val="24"/>
                <w:u w:val="single"/>
              </w:rPr>
              <w:t>大数据智能化</w:t>
            </w:r>
            <w:r w:rsidRPr="00EB55F6">
              <w:rPr>
                <w:rFonts w:eastAsia="仿宋" w:hint="eastAsia"/>
                <w:sz w:val="24"/>
                <w:szCs w:val="24"/>
              </w:rPr>
              <w:t>专业</w:t>
            </w:r>
            <w:r w:rsidRPr="00EB55F6">
              <w:rPr>
                <w:rFonts w:eastAsia="仿宋" w:hint="eastAsia"/>
                <w:sz w:val="24"/>
                <w:szCs w:val="24"/>
                <w:u w:val="single"/>
              </w:rPr>
              <w:t>高级及以上</w:t>
            </w:r>
            <w:r w:rsidRPr="00EB55F6">
              <w:rPr>
                <w:rFonts w:eastAsia="仿宋" w:hint="eastAsia"/>
                <w:sz w:val="24"/>
                <w:szCs w:val="24"/>
              </w:rPr>
              <w:t>技术职称得</w:t>
            </w:r>
            <w:r w:rsidRPr="00EB55F6">
              <w:rPr>
                <w:rFonts w:eastAsia="仿宋" w:hint="eastAsia"/>
                <w:sz w:val="24"/>
                <w:szCs w:val="24"/>
                <w:u w:val="single"/>
              </w:rPr>
              <w:t>2</w:t>
            </w:r>
            <w:r w:rsidRPr="00EB55F6">
              <w:rPr>
                <w:rFonts w:eastAsia="仿宋" w:hint="eastAsia"/>
                <w:sz w:val="24"/>
                <w:szCs w:val="24"/>
              </w:rPr>
              <w:t>分</w:t>
            </w:r>
            <w:r w:rsidRPr="00EB55F6">
              <w:rPr>
                <w:rFonts w:hint="eastAsia"/>
                <w:color w:val="000000"/>
                <w:sz w:val="21"/>
                <w:szCs w:val="24"/>
              </w:rPr>
              <w:t>。</w:t>
            </w:r>
          </w:p>
        </w:tc>
        <w:tc>
          <w:tcPr>
            <w:tcW w:w="1727" w:type="dxa"/>
            <w:tcBorders>
              <w:left w:val="single" w:sz="4" w:space="0" w:color="000000"/>
              <w:right w:val="single" w:sz="4" w:space="0" w:color="auto"/>
            </w:tcBorders>
            <w:vAlign w:val="center"/>
          </w:tcPr>
          <w:p w14:paraId="57C6C7D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lastRenderedPageBreak/>
              <w:t>投标人须在投标文件商务部分提供在有效期内的拟派团队各专业负责人身份证、职称证、注册证（国家未</w:t>
            </w:r>
            <w:r w:rsidRPr="00EB55F6">
              <w:rPr>
                <w:rFonts w:eastAsia="仿宋" w:hint="eastAsia"/>
                <w:sz w:val="24"/>
                <w:szCs w:val="24"/>
              </w:rPr>
              <w:lastRenderedPageBreak/>
              <w:t>开展注册工作的，投标人提供执业资格证书即可；注册证书不显示注册执业单位的，注册执业单位以养老保险证明材料为准）</w:t>
            </w:r>
          </w:p>
        </w:tc>
      </w:tr>
      <w:tr w:rsidR="005912E7" w:rsidRPr="00EB55F6" w14:paraId="53766FDD" w14:textId="77777777">
        <w:tc>
          <w:tcPr>
            <w:tcW w:w="965" w:type="dxa"/>
            <w:vMerge/>
            <w:tcBorders>
              <w:left w:val="single" w:sz="4" w:space="0" w:color="000000"/>
              <w:right w:val="single" w:sz="4" w:space="0" w:color="000000"/>
            </w:tcBorders>
            <w:vAlign w:val="center"/>
          </w:tcPr>
          <w:p w14:paraId="5A7FB3F0" w14:textId="77777777" w:rsidR="005912E7" w:rsidRPr="00EB55F6" w:rsidRDefault="005912E7">
            <w:pPr>
              <w:spacing w:line="360" w:lineRule="auto"/>
              <w:ind w:firstLineChars="200" w:firstLine="480"/>
              <w:rPr>
                <w:rFonts w:eastAsia="仿宋" w:hint="eastAsia"/>
                <w:sz w:val="24"/>
                <w:szCs w:val="24"/>
              </w:rPr>
            </w:pPr>
          </w:p>
        </w:tc>
        <w:tc>
          <w:tcPr>
            <w:tcW w:w="1343" w:type="dxa"/>
            <w:vMerge/>
            <w:tcBorders>
              <w:left w:val="single" w:sz="4" w:space="0" w:color="000000"/>
              <w:right w:val="single" w:sz="4" w:space="0" w:color="000000"/>
            </w:tcBorders>
            <w:vAlign w:val="center"/>
          </w:tcPr>
          <w:p w14:paraId="47DF37DB" w14:textId="77777777" w:rsidR="005912E7" w:rsidRPr="00EB55F6" w:rsidRDefault="005912E7">
            <w:pPr>
              <w:spacing w:line="360" w:lineRule="auto"/>
              <w:ind w:firstLineChars="200" w:firstLine="480"/>
              <w:rPr>
                <w:rFonts w:eastAsia="仿宋" w:hint="eastAsia"/>
                <w:sz w:val="24"/>
                <w:szCs w:val="24"/>
              </w:rPr>
            </w:pPr>
          </w:p>
        </w:tc>
        <w:tc>
          <w:tcPr>
            <w:tcW w:w="1840" w:type="dxa"/>
            <w:tcBorders>
              <w:left w:val="single" w:sz="4" w:space="0" w:color="000000"/>
              <w:right w:val="single" w:sz="4" w:space="0" w:color="auto"/>
            </w:tcBorders>
            <w:vAlign w:val="center"/>
          </w:tcPr>
          <w:p w14:paraId="1786D9DE" w14:textId="5CC8B441" w:rsidR="005912E7" w:rsidRPr="00EB55F6" w:rsidRDefault="00000000">
            <w:pPr>
              <w:spacing w:line="360" w:lineRule="auto"/>
              <w:rPr>
                <w:rFonts w:eastAsia="仿宋" w:hint="eastAsia"/>
                <w:sz w:val="24"/>
                <w:szCs w:val="24"/>
              </w:rPr>
            </w:pPr>
            <w:commentRangeStart w:id="46"/>
            <w:r w:rsidRPr="00EB55F6">
              <w:rPr>
                <w:rFonts w:eastAsia="仿宋" w:hint="eastAsia"/>
                <w:sz w:val="24"/>
                <w:szCs w:val="24"/>
              </w:rPr>
              <w:t>项目负责人业绩（</w:t>
            </w:r>
            <w:r w:rsidRPr="00EB55F6">
              <w:rPr>
                <w:rFonts w:eastAsia="仿宋" w:hint="eastAsia"/>
                <w:sz w:val="24"/>
                <w:szCs w:val="24"/>
              </w:rPr>
              <w:t>5</w:t>
            </w:r>
            <w:r w:rsidRPr="00EB55F6">
              <w:rPr>
                <w:rFonts w:eastAsia="仿宋" w:hint="eastAsia"/>
                <w:sz w:val="24"/>
                <w:szCs w:val="24"/>
              </w:rPr>
              <w:t>分）</w:t>
            </w:r>
            <w:commentRangeEnd w:id="46"/>
            <w:r w:rsidRPr="00EB55F6">
              <w:commentReference w:id="46"/>
            </w:r>
          </w:p>
        </w:tc>
        <w:tc>
          <w:tcPr>
            <w:tcW w:w="4468" w:type="dxa"/>
            <w:tcBorders>
              <w:left w:val="single" w:sz="4" w:space="0" w:color="000000"/>
              <w:right w:val="single" w:sz="4" w:space="0" w:color="auto"/>
            </w:tcBorders>
            <w:vAlign w:val="center"/>
          </w:tcPr>
          <w:p w14:paraId="51B8C6E9" w14:textId="5B57685A"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项目负责人</w:t>
            </w:r>
            <w:r w:rsidRPr="00EB55F6">
              <w:rPr>
                <w:rFonts w:eastAsia="仿宋"/>
                <w:sz w:val="24"/>
                <w:szCs w:val="24"/>
              </w:rPr>
              <w:t>2021</w:t>
            </w:r>
            <w:r w:rsidRPr="00EB55F6">
              <w:rPr>
                <w:rFonts w:eastAsia="仿宋"/>
                <w:sz w:val="24"/>
                <w:szCs w:val="24"/>
              </w:rPr>
              <w:t>年</w:t>
            </w:r>
            <w:r w:rsidRPr="00EB55F6">
              <w:rPr>
                <w:rFonts w:eastAsia="仿宋"/>
                <w:sz w:val="24"/>
                <w:szCs w:val="24"/>
              </w:rPr>
              <w:t>1</w:t>
            </w:r>
            <w:r w:rsidRPr="00EB55F6">
              <w:rPr>
                <w:rFonts w:eastAsia="仿宋"/>
                <w:sz w:val="24"/>
                <w:szCs w:val="24"/>
              </w:rPr>
              <w:t>月</w:t>
            </w:r>
            <w:r w:rsidRPr="00EB55F6">
              <w:rPr>
                <w:rFonts w:eastAsia="仿宋"/>
                <w:sz w:val="24"/>
                <w:szCs w:val="24"/>
              </w:rPr>
              <w:t>1</w:t>
            </w:r>
            <w:r w:rsidRPr="00EB55F6">
              <w:rPr>
                <w:rFonts w:eastAsia="仿宋"/>
                <w:sz w:val="24"/>
                <w:szCs w:val="24"/>
              </w:rPr>
              <w:t>日至今（以签订合同时间为准），每具有一个公共建筑类设计业绩，得</w:t>
            </w:r>
            <w:r w:rsidRPr="00EB55F6">
              <w:rPr>
                <w:rFonts w:eastAsia="仿宋" w:hint="eastAsia"/>
                <w:sz w:val="24"/>
                <w:szCs w:val="24"/>
              </w:rPr>
              <w:t>5</w:t>
            </w:r>
            <w:r w:rsidRPr="00EB55F6">
              <w:rPr>
                <w:rFonts w:eastAsia="仿宋"/>
                <w:sz w:val="24"/>
                <w:szCs w:val="24"/>
              </w:rPr>
              <w:t>分；最高</w:t>
            </w:r>
            <w:r w:rsidRPr="00EB55F6">
              <w:rPr>
                <w:rFonts w:eastAsia="仿宋" w:hint="eastAsia"/>
                <w:sz w:val="24"/>
                <w:szCs w:val="24"/>
              </w:rPr>
              <w:t>得</w:t>
            </w:r>
            <w:r w:rsidRPr="00EB55F6">
              <w:rPr>
                <w:rFonts w:eastAsia="仿宋"/>
                <w:sz w:val="24"/>
                <w:szCs w:val="24"/>
              </w:rPr>
              <w:t>5</w:t>
            </w:r>
            <w:r w:rsidRPr="00EB55F6">
              <w:rPr>
                <w:rFonts w:eastAsia="仿宋"/>
                <w:sz w:val="24"/>
                <w:szCs w:val="24"/>
              </w:rPr>
              <w:t>分。</w:t>
            </w:r>
          </w:p>
        </w:tc>
        <w:tc>
          <w:tcPr>
            <w:tcW w:w="1727" w:type="dxa"/>
            <w:tcBorders>
              <w:left w:val="single" w:sz="4" w:space="0" w:color="000000"/>
              <w:right w:val="single" w:sz="4" w:space="0" w:color="auto"/>
            </w:tcBorders>
            <w:vAlign w:val="center"/>
          </w:tcPr>
          <w:p w14:paraId="6E1E43E2" w14:textId="434B3A1C" w:rsidR="005912E7" w:rsidRPr="00EB55F6" w:rsidRDefault="00000000">
            <w:pPr>
              <w:spacing w:line="360" w:lineRule="auto"/>
              <w:ind w:firstLineChars="200" w:firstLine="480"/>
              <w:rPr>
                <w:rFonts w:eastAsia="仿宋" w:hint="eastAsia"/>
                <w:sz w:val="24"/>
                <w:szCs w:val="24"/>
              </w:rPr>
            </w:pPr>
            <w:r w:rsidRPr="00EB55F6">
              <w:rPr>
                <w:rFonts w:eastAsia="仿宋"/>
                <w:sz w:val="24"/>
                <w:szCs w:val="24"/>
              </w:rPr>
              <w:t>提供合同扫描件或复印件并加盖供应商公章（鲜章）</w:t>
            </w:r>
          </w:p>
        </w:tc>
      </w:tr>
      <w:tr w:rsidR="005912E7" w:rsidRPr="00EB55F6" w14:paraId="1FAB0BCF" w14:textId="77777777">
        <w:tc>
          <w:tcPr>
            <w:tcW w:w="965" w:type="dxa"/>
            <w:vMerge/>
            <w:tcBorders>
              <w:left w:val="single" w:sz="4" w:space="0" w:color="000000"/>
              <w:right w:val="single" w:sz="4" w:space="0" w:color="000000"/>
            </w:tcBorders>
            <w:vAlign w:val="center"/>
          </w:tcPr>
          <w:p w14:paraId="7403672C" w14:textId="77777777" w:rsidR="005912E7" w:rsidRPr="00EB55F6" w:rsidRDefault="005912E7">
            <w:pPr>
              <w:spacing w:line="360" w:lineRule="auto"/>
              <w:ind w:firstLineChars="200" w:firstLine="480"/>
              <w:rPr>
                <w:rFonts w:eastAsia="仿宋" w:hint="eastAsia"/>
                <w:sz w:val="24"/>
                <w:szCs w:val="24"/>
              </w:rPr>
            </w:pPr>
          </w:p>
        </w:tc>
        <w:tc>
          <w:tcPr>
            <w:tcW w:w="1343" w:type="dxa"/>
            <w:vMerge/>
            <w:tcBorders>
              <w:left w:val="single" w:sz="4" w:space="0" w:color="000000"/>
              <w:right w:val="single" w:sz="4" w:space="0" w:color="000000"/>
            </w:tcBorders>
            <w:vAlign w:val="center"/>
          </w:tcPr>
          <w:p w14:paraId="264D2752" w14:textId="77777777" w:rsidR="005912E7" w:rsidRPr="00EB55F6" w:rsidRDefault="005912E7">
            <w:pPr>
              <w:spacing w:line="360" w:lineRule="auto"/>
              <w:ind w:firstLineChars="200" w:firstLine="480"/>
              <w:rPr>
                <w:rFonts w:eastAsia="仿宋" w:hint="eastAsia"/>
                <w:sz w:val="24"/>
                <w:szCs w:val="24"/>
              </w:rPr>
            </w:pPr>
          </w:p>
        </w:tc>
        <w:tc>
          <w:tcPr>
            <w:tcW w:w="1840" w:type="dxa"/>
            <w:tcBorders>
              <w:left w:val="single" w:sz="4" w:space="0" w:color="000000"/>
              <w:right w:val="single" w:sz="4" w:space="0" w:color="auto"/>
            </w:tcBorders>
            <w:vAlign w:val="center"/>
          </w:tcPr>
          <w:p w14:paraId="0633222C"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供应商业绩（</w:t>
            </w:r>
            <w:r w:rsidRPr="00EB55F6">
              <w:rPr>
                <w:rFonts w:eastAsia="仿宋" w:hint="eastAsia"/>
                <w:sz w:val="24"/>
                <w:szCs w:val="24"/>
              </w:rPr>
              <w:t>15</w:t>
            </w:r>
            <w:r w:rsidRPr="00EB55F6">
              <w:rPr>
                <w:rFonts w:eastAsia="仿宋" w:hint="eastAsia"/>
                <w:sz w:val="24"/>
                <w:szCs w:val="24"/>
              </w:rPr>
              <w:t>分）</w:t>
            </w:r>
          </w:p>
        </w:tc>
        <w:tc>
          <w:tcPr>
            <w:tcW w:w="4468" w:type="dxa"/>
            <w:tcBorders>
              <w:left w:val="single" w:sz="4" w:space="0" w:color="000000"/>
              <w:right w:val="single" w:sz="4" w:space="0" w:color="auto"/>
            </w:tcBorders>
            <w:vAlign w:val="center"/>
          </w:tcPr>
          <w:p w14:paraId="57CEB6A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供应商</w:t>
            </w:r>
            <w:r w:rsidRPr="00EB55F6">
              <w:rPr>
                <w:rFonts w:eastAsia="仿宋" w:hint="eastAsia"/>
                <w:sz w:val="24"/>
                <w:szCs w:val="24"/>
              </w:rPr>
              <w:t>2021</w:t>
            </w:r>
            <w:r w:rsidRPr="00EB55F6">
              <w:rPr>
                <w:rFonts w:eastAsia="仿宋" w:hint="eastAsia"/>
                <w:sz w:val="24"/>
                <w:szCs w:val="24"/>
              </w:rPr>
              <w:t>年</w:t>
            </w:r>
            <w:r w:rsidRPr="00EB55F6">
              <w:rPr>
                <w:rFonts w:eastAsia="仿宋" w:hint="eastAsia"/>
                <w:sz w:val="24"/>
                <w:szCs w:val="24"/>
              </w:rPr>
              <w:t>1</w:t>
            </w:r>
            <w:r w:rsidRPr="00EB55F6">
              <w:rPr>
                <w:rFonts w:eastAsia="仿宋" w:hint="eastAsia"/>
                <w:sz w:val="24"/>
                <w:szCs w:val="24"/>
              </w:rPr>
              <w:t>月</w:t>
            </w:r>
            <w:r w:rsidRPr="00EB55F6">
              <w:rPr>
                <w:rFonts w:eastAsia="仿宋" w:hint="eastAsia"/>
                <w:sz w:val="24"/>
                <w:szCs w:val="24"/>
              </w:rPr>
              <w:t>1</w:t>
            </w:r>
            <w:r w:rsidRPr="00EB55F6">
              <w:rPr>
                <w:rFonts w:eastAsia="仿宋" w:hint="eastAsia"/>
                <w:sz w:val="24"/>
                <w:szCs w:val="24"/>
              </w:rPr>
              <w:t>日至今（以签订合同时间为准且不得与项目负责人业绩重复），每具有一个公共建筑类设计业绩，得</w:t>
            </w:r>
            <w:r w:rsidRPr="00EB55F6">
              <w:rPr>
                <w:rFonts w:eastAsia="仿宋" w:hint="eastAsia"/>
                <w:sz w:val="24"/>
                <w:szCs w:val="24"/>
              </w:rPr>
              <w:t>3</w:t>
            </w:r>
            <w:r w:rsidRPr="00EB55F6">
              <w:rPr>
                <w:rFonts w:eastAsia="仿宋" w:hint="eastAsia"/>
                <w:sz w:val="24"/>
                <w:szCs w:val="24"/>
              </w:rPr>
              <w:t>分；最高得</w:t>
            </w:r>
            <w:r w:rsidRPr="00EB55F6">
              <w:rPr>
                <w:rFonts w:eastAsia="仿宋" w:hint="eastAsia"/>
                <w:sz w:val="24"/>
                <w:szCs w:val="24"/>
              </w:rPr>
              <w:t>15</w:t>
            </w:r>
            <w:r w:rsidRPr="00EB55F6">
              <w:rPr>
                <w:rFonts w:eastAsia="仿宋" w:hint="eastAsia"/>
                <w:sz w:val="24"/>
                <w:szCs w:val="24"/>
              </w:rPr>
              <w:t>分。</w:t>
            </w:r>
          </w:p>
        </w:tc>
        <w:tc>
          <w:tcPr>
            <w:tcW w:w="1727" w:type="dxa"/>
            <w:tcBorders>
              <w:left w:val="single" w:sz="4" w:space="0" w:color="000000"/>
              <w:right w:val="single" w:sz="4" w:space="0" w:color="auto"/>
            </w:tcBorders>
            <w:vAlign w:val="center"/>
          </w:tcPr>
          <w:p w14:paraId="2614E99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提供合同扫描件或复印件并加盖供应商公章（鲜章）</w:t>
            </w:r>
          </w:p>
        </w:tc>
      </w:tr>
    </w:tbl>
    <w:p w14:paraId="418AFB23" w14:textId="77777777" w:rsidR="005912E7" w:rsidRPr="00EB55F6" w:rsidRDefault="005912E7">
      <w:pPr>
        <w:spacing w:line="360" w:lineRule="auto"/>
        <w:ind w:firstLineChars="200" w:firstLine="480"/>
        <w:rPr>
          <w:rFonts w:eastAsia="仿宋" w:hint="eastAsia"/>
          <w:sz w:val="24"/>
          <w:szCs w:val="24"/>
        </w:rPr>
      </w:pPr>
    </w:p>
    <w:p w14:paraId="674F919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说明：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4A06CD6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所有计算及得分保留至小数点后两位，小数点后第三位四舍五入。</w:t>
      </w:r>
    </w:p>
    <w:p w14:paraId="48F8E05C"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lastRenderedPageBreak/>
        <w:t>关于小微企业报价扣除比例说明</w:t>
      </w:r>
    </w:p>
    <w:p w14:paraId="7663BA3C" w14:textId="1BC9E335"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对小微型企业给予</w:t>
      </w:r>
      <w:r w:rsidRPr="00EB55F6">
        <w:rPr>
          <w:rFonts w:eastAsia="仿宋" w:hint="eastAsia"/>
          <w:sz w:val="24"/>
          <w:szCs w:val="24"/>
          <w:u w:val="single"/>
        </w:rPr>
        <w:t xml:space="preserve"> 10%  </w:t>
      </w:r>
      <w:r w:rsidRPr="00EB55F6">
        <w:rPr>
          <w:rFonts w:eastAsia="仿宋" w:hint="eastAsia"/>
          <w:sz w:val="24"/>
          <w:szCs w:val="24"/>
        </w:rPr>
        <w:t>的扣除，以扣除后的报价参与评审。</w:t>
      </w:r>
    </w:p>
    <w:p w14:paraId="3A4AF532"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监狱企业、残疾人福利性单位视同小型、微型企业。</w:t>
      </w:r>
    </w:p>
    <w:p w14:paraId="5EBF3236" w14:textId="77777777" w:rsidR="005912E7" w:rsidRPr="00EB55F6" w:rsidRDefault="00000000">
      <w:pPr>
        <w:pStyle w:val="3"/>
        <w:spacing w:line="360" w:lineRule="auto"/>
        <w:ind w:firstLine="482"/>
        <w:rPr>
          <w:rFonts w:eastAsia="仿宋" w:hint="eastAsia"/>
          <w:b w:val="0"/>
          <w:bCs/>
          <w:sz w:val="24"/>
          <w:szCs w:val="24"/>
        </w:rPr>
      </w:pPr>
      <w:bookmarkStart w:id="47" w:name="_Toc176793093"/>
      <w:r w:rsidRPr="00EB55F6">
        <w:rPr>
          <w:rFonts w:eastAsia="仿宋" w:hint="eastAsia"/>
          <w:bCs/>
          <w:sz w:val="24"/>
          <w:szCs w:val="24"/>
        </w:rPr>
        <w:t>三、无效响应</w:t>
      </w:r>
      <w:bookmarkEnd w:id="47"/>
    </w:p>
    <w:p w14:paraId="68CD9401"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供应商发生以下条款情况之一者，视为无效响应，其响应文件将被拒绝：</w:t>
      </w:r>
    </w:p>
    <w:p w14:paraId="1C672F5F"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（一）供应商不符合规定的基本资格条件或特定资格条件的；</w:t>
      </w:r>
    </w:p>
    <w:p w14:paraId="2D9CC4C7"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（二）供应商的法定代表人或其授权代表未参加磋商；</w:t>
      </w:r>
    </w:p>
    <w:p w14:paraId="2279A6AA"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（三）供应商未按照竞争性磋商文件的要求缴纳磋商保证金；</w:t>
      </w:r>
    </w:p>
    <w:p w14:paraId="5CF815FD"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（四）供应商所提交的响应文件不按第七篇“响应文件编制要求”规定编制或签字、盖章；</w:t>
      </w:r>
    </w:p>
    <w:p w14:paraId="18BE32A4"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（五）供应商的最后报价超过限价的；</w:t>
      </w:r>
    </w:p>
    <w:p w14:paraId="365C18C1"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（六）法定代表人为同一个人的两个及两个以上法人，母公司、全资子公司及其控股公司，在同一分包采购中同时参与磋商；</w:t>
      </w:r>
    </w:p>
    <w:p w14:paraId="1F9B53E5"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（七）单位负责人为同一人或者存在直接控股、管理关系的不同供应商，参加同一合同项下的政府采购活动的；</w:t>
      </w:r>
    </w:p>
    <w:p w14:paraId="16B633C1"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（八）为采购项目提供整体设计、规范编制或者项目管理、监理、检测等服务的供应商，再参加该采购项目的其他采购活动；</w:t>
      </w:r>
    </w:p>
    <w:p w14:paraId="2A720C2E"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（九）供应商响应文件内容有与国家现行法律法规相违背的内容，或附有采购人无法接受的条件。</w:t>
      </w:r>
    </w:p>
    <w:p w14:paraId="25BCB6FE"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（十）本磋商文件规定的其它情形。</w:t>
      </w:r>
    </w:p>
    <w:p w14:paraId="538E8741" w14:textId="77777777" w:rsidR="005912E7" w:rsidRPr="00EB55F6" w:rsidRDefault="00000000">
      <w:pPr>
        <w:pStyle w:val="3"/>
        <w:spacing w:line="360" w:lineRule="auto"/>
        <w:ind w:firstLine="482"/>
        <w:rPr>
          <w:rFonts w:eastAsia="仿宋" w:hint="eastAsia"/>
          <w:b w:val="0"/>
          <w:bCs/>
          <w:sz w:val="24"/>
          <w:szCs w:val="24"/>
        </w:rPr>
      </w:pPr>
      <w:bookmarkStart w:id="48" w:name="_Toc176793094"/>
      <w:r w:rsidRPr="00EB55F6">
        <w:rPr>
          <w:rFonts w:eastAsia="仿宋" w:hint="eastAsia"/>
          <w:bCs/>
          <w:sz w:val="24"/>
          <w:szCs w:val="24"/>
        </w:rPr>
        <w:t>四、</w:t>
      </w:r>
      <w:bookmarkEnd w:id="42"/>
      <w:bookmarkEnd w:id="43"/>
      <w:r w:rsidRPr="00EB55F6">
        <w:rPr>
          <w:rFonts w:eastAsia="仿宋" w:hint="eastAsia"/>
          <w:bCs/>
          <w:sz w:val="24"/>
          <w:szCs w:val="24"/>
        </w:rPr>
        <w:t>采购终止</w:t>
      </w:r>
      <w:bookmarkEnd w:id="48"/>
    </w:p>
    <w:p w14:paraId="10F37C49"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出现下列情形之一的，采购人应当终止竞争性磋商采购活动，发布项目终止公告并说明原因，重新开展采购活动：</w:t>
      </w:r>
    </w:p>
    <w:p w14:paraId="6FE15DB1"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（一）因情况变化，不再符合规定的竞争性磋商采购方式适用情形的；</w:t>
      </w:r>
    </w:p>
    <w:p w14:paraId="58675DBA"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（二）出现影响采购公正的违法、违规行为的；</w:t>
      </w:r>
    </w:p>
    <w:p w14:paraId="37021A29"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（三）在采购过程中符合要求的供应商或者报价未超过采购预算的供应商不足</w:t>
      </w:r>
      <w:r w:rsidRPr="00EB55F6">
        <w:rPr>
          <w:rFonts w:eastAsia="仿宋" w:hint="eastAsia"/>
          <w:sz w:val="24"/>
          <w:szCs w:val="24"/>
        </w:rPr>
        <w:t>3</w:t>
      </w:r>
      <w:r w:rsidRPr="00EB55F6">
        <w:rPr>
          <w:rFonts w:eastAsia="仿宋" w:hint="eastAsia"/>
          <w:sz w:val="24"/>
          <w:szCs w:val="24"/>
        </w:rPr>
        <w:t>家的，但《政府采购竞争性磋商采购方式管理暂行办法》第二十一条第三款规定的情形除外。</w:t>
      </w:r>
    </w:p>
    <w:p w14:paraId="6A133E67" w14:textId="77777777" w:rsidR="005912E7" w:rsidRPr="00EB55F6" w:rsidRDefault="005912E7">
      <w:pPr>
        <w:snapToGrid w:val="0"/>
        <w:spacing w:line="360" w:lineRule="auto"/>
        <w:ind w:firstLine="480"/>
        <w:rPr>
          <w:rFonts w:eastAsia="仿宋" w:hint="eastAsia"/>
          <w:sz w:val="24"/>
          <w:szCs w:val="24"/>
        </w:rPr>
        <w:sectPr w:rsidR="005912E7" w:rsidRPr="00EB55F6">
          <w:footerReference w:type="default" r:id="rId14"/>
          <w:pgSz w:w="11907" w:h="16840"/>
          <w:pgMar w:top="1134" w:right="1191" w:bottom="1134" w:left="1304" w:header="964" w:footer="992" w:gutter="0"/>
          <w:cols w:space="720"/>
          <w:docGrid w:linePitch="312"/>
        </w:sectPr>
      </w:pPr>
    </w:p>
    <w:p w14:paraId="523E82B5" w14:textId="77777777" w:rsidR="005912E7" w:rsidRPr="00EB55F6" w:rsidRDefault="00000000">
      <w:pPr>
        <w:pStyle w:val="2"/>
        <w:spacing w:line="360" w:lineRule="auto"/>
        <w:rPr>
          <w:rFonts w:ascii="Times New Roman" w:eastAsia="仿宋" w:hAnsi="Times New Roman" w:cs="Times New Roman" w:hint="eastAsia"/>
        </w:rPr>
      </w:pPr>
      <w:bookmarkStart w:id="49" w:name="_Toc21400"/>
      <w:bookmarkStart w:id="50" w:name="_Toc102227313"/>
      <w:bookmarkStart w:id="51" w:name="_Toc25636"/>
      <w:bookmarkStart w:id="52" w:name="_Toc25652"/>
      <w:bookmarkStart w:id="53" w:name="_Toc176793095"/>
      <w:bookmarkStart w:id="54" w:name="_Toc12789059"/>
      <w:bookmarkStart w:id="55" w:name="_Toc11641055"/>
      <w:r w:rsidRPr="00EB55F6">
        <w:rPr>
          <w:rFonts w:ascii="Times New Roman" w:eastAsia="仿宋" w:hAnsi="Times New Roman" w:cs="Times New Roman" w:hint="eastAsia"/>
        </w:rPr>
        <w:lastRenderedPageBreak/>
        <w:t>第五篇</w:t>
      </w:r>
      <w:r w:rsidRPr="00EB55F6">
        <w:rPr>
          <w:rFonts w:ascii="Times New Roman" w:eastAsia="仿宋" w:hAnsi="Times New Roman" w:cs="Times New Roman" w:hint="eastAsia"/>
        </w:rPr>
        <w:t xml:space="preserve">  </w:t>
      </w:r>
      <w:r w:rsidRPr="00EB55F6">
        <w:rPr>
          <w:rFonts w:ascii="Times New Roman" w:eastAsia="仿宋" w:hAnsi="Times New Roman" w:cs="Times New Roman" w:hint="eastAsia"/>
        </w:rPr>
        <w:t>供应商须知</w:t>
      </w:r>
      <w:bookmarkEnd w:id="49"/>
      <w:bookmarkEnd w:id="50"/>
      <w:bookmarkEnd w:id="51"/>
      <w:bookmarkEnd w:id="52"/>
      <w:bookmarkEnd w:id="53"/>
    </w:p>
    <w:p w14:paraId="7424445E" w14:textId="77777777" w:rsidR="005912E7" w:rsidRPr="00EB55F6" w:rsidRDefault="00000000">
      <w:pPr>
        <w:pStyle w:val="3"/>
        <w:spacing w:line="360" w:lineRule="auto"/>
        <w:ind w:firstLine="482"/>
        <w:rPr>
          <w:rFonts w:eastAsia="仿宋" w:hint="eastAsia"/>
          <w:b w:val="0"/>
          <w:bCs/>
          <w:sz w:val="24"/>
          <w:szCs w:val="24"/>
        </w:rPr>
      </w:pPr>
      <w:bookmarkStart w:id="56" w:name="_Toc18058"/>
      <w:bookmarkStart w:id="57" w:name="_Toc176793096"/>
      <w:bookmarkStart w:id="58" w:name="_Toc465"/>
      <w:bookmarkStart w:id="59" w:name="_Toc24338"/>
      <w:bookmarkStart w:id="60" w:name="_Toc342913389"/>
      <w:r w:rsidRPr="00EB55F6">
        <w:rPr>
          <w:rFonts w:eastAsia="仿宋" w:hint="eastAsia"/>
          <w:bCs/>
          <w:sz w:val="24"/>
          <w:szCs w:val="24"/>
        </w:rPr>
        <w:t>一、磋商费用</w:t>
      </w:r>
      <w:bookmarkEnd w:id="56"/>
      <w:bookmarkEnd w:id="57"/>
      <w:bookmarkEnd w:id="58"/>
      <w:bookmarkEnd w:id="59"/>
      <w:bookmarkEnd w:id="60"/>
    </w:p>
    <w:p w14:paraId="163E9B15" w14:textId="77777777" w:rsidR="005912E7" w:rsidRPr="00EB55F6" w:rsidRDefault="00000000">
      <w:pPr>
        <w:pStyle w:val="10"/>
        <w:spacing w:line="360" w:lineRule="auto"/>
        <w:ind w:firstLineChars="200" w:firstLine="480"/>
        <w:rPr>
          <w:rFonts w:ascii="Times New Roman" w:eastAsia="仿宋" w:hAnsi="Times New Roman" w:hint="eastAsia"/>
          <w:sz w:val="24"/>
          <w:szCs w:val="24"/>
        </w:rPr>
      </w:pPr>
      <w:r w:rsidRPr="00EB55F6">
        <w:rPr>
          <w:rFonts w:ascii="Times New Roman" w:eastAsia="仿宋" w:hAnsi="Times New Roman" w:hint="eastAsia"/>
          <w:sz w:val="24"/>
          <w:szCs w:val="24"/>
        </w:rPr>
        <w:t>参与磋商的供应商应承担其编制响应文件与递交响应文件所涉及的一切费用，不论磋商结果如何，采购人在任何情况下无义务也无责任承担这些费用。</w:t>
      </w:r>
    </w:p>
    <w:p w14:paraId="643D7D1A" w14:textId="77777777" w:rsidR="005912E7" w:rsidRPr="00EB55F6" w:rsidRDefault="00000000">
      <w:pPr>
        <w:pStyle w:val="3"/>
        <w:spacing w:line="360" w:lineRule="auto"/>
        <w:ind w:firstLine="482"/>
        <w:rPr>
          <w:rFonts w:eastAsia="仿宋" w:hint="eastAsia"/>
          <w:b w:val="0"/>
          <w:bCs/>
          <w:sz w:val="24"/>
          <w:szCs w:val="24"/>
        </w:rPr>
      </w:pPr>
      <w:bookmarkStart w:id="61" w:name="_Toc9574"/>
      <w:bookmarkStart w:id="62" w:name="_Toc176793097"/>
      <w:bookmarkStart w:id="63" w:name="_Toc29852"/>
      <w:bookmarkStart w:id="64" w:name="_Toc889"/>
      <w:bookmarkStart w:id="65" w:name="_Toc342913391"/>
      <w:r w:rsidRPr="00EB55F6">
        <w:rPr>
          <w:rFonts w:eastAsia="仿宋" w:hint="eastAsia"/>
          <w:bCs/>
          <w:sz w:val="24"/>
          <w:szCs w:val="24"/>
        </w:rPr>
        <w:t>二、磋商采购文件</w:t>
      </w:r>
      <w:bookmarkEnd w:id="61"/>
      <w:bookmarkEnd w:id="62"/>
      <w:bookmarkEnd w:id="63"/>
      <w:bookmarkEnd w:id="64"/>
      <w:bookmarkEnd w:id="65"/>
    </w:p>
    <w:p w14:paraId="749DC18E" w14:textId="77777777" w:rsidR="005912E7" w:rsidRPr="00EB55F6" w:rsidRDefault="00000000">
      <w:pPr>
        <w:spacing w:line="360" w:lineRule="auto"/>
        <w:ind w:firstLineChars="200" w:firstLine="480"/>
        <w:rPr>
          <w:rFonts w:eastAsia="仿宋" w:hint="eastAsia"/>
          <w:sz w:val="24"/>
          <w:szCs w:val="24"/>
        </w:rPr>
      </w:pPr>
      <w:bookmarkStart w:id="66" w:name="_Toc342913392"/>
      <w:bookmarkStart w:id="67" w:name="_Toc102227318"/>
      <w:bookmarkStart w:id="68" w:name="_Toc19161"/>
      <w:bookmarkStart w:id="69" w:name="_Toc179714297"/>
      <w:bookmarkStart w:id="70" w:name="_Toc16134"/>
      <w:bookmarkStart w:id="71" w:name="_Toc1269"/>
      <w:r w:rsidRPr="00EB55F6">
        <w:rPr>
          <w:rFonts w:eastAsia="仿宋" w:hint="eastAsia"/>
          <w:sz w:val="24"/>
          <w:szCs w:val="24"/>
        </w:rPr>
        <w:t>（一）竞争性磋商文件由采购邀请书、项目服务需求、项目商务需求、磋商程序及方法、评审标准、无效响应和采购终止、供应商须知、合同、响应文件编制要求七部分组成。</w:t>
      </w:r>
    </w:p>
    <w:p w14:paraId="68DA979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（二）采购人所作的一切有效的书面通知、修改及补充，都是竞争性磋商文件不可分割的部分。</w:t>
      </w:r>
    </w:p>
    <w:p w14:paraId="29415D8C"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（三）竞争性磋商文件的解释</w:t>
      </w:r>
    </w:p>
    <w:p w14:paraId="0FAC49CA"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供应商如对竞争性磋商文件有疑问，必须以书面形式在提交响应文件截止时间</w:t>
      </w:r>
      <w:r w:rsidRPr="00EB55F6">
        <w:rPr>
          <w:rFonts w:eastAsia="仿宋" w:hint="eastAsia"/>
          <w:sz w:val="24"/>
          <w:szCs w:val="24"/>
        </w:rPr>
        <w:t>3</w:t>
      </w:r>
      <w:r w:rsidRPr="00EB55F6">
        <w:rPr>
          <w:rFonts w:eastAsia="仿宋" w:hint="eastAsia"/>
          <w:sz w:val="24"/>
          <w:szCs w:val="24"/>
        </w:rPr>
        <w:t>个工作日前向采购人要求澄清，采购人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p>
    <w:p w14:paraId="3618153D"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（四）本竞争性磋商文件中，磋商小组根据与供应商进行磋商可能实质性变动的内容为竞争性磋商文件第二、三、六篇全部内容。</w:t>
      </w:r>
    </w:p>
    <w:p w14:paraId="337BBB4D"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（五）评审的依据为竞争性磋商文件和响应文件（含有效的书面承诺）。磋商小组判断响应文件对竞争性磋商文件的响应，仅基于响应文件本身而不靠外部证据。</w:t>
      </w:r>
    </w:p>
    <w:p w14:paraId="11A450F8" w14:textId="77777777" w:rsidR="005912E7" w:rsidRPr="00EB55F6" w:rsidRDefault="00000000">
      <w:pPr>
        <w:pStyle w:val="3"/>
        <w:spacing w:line="360" w:lineRule="auto"/>
        <w:ind w:firstLine="482"/>
        <w:rPr>
          <w:rFonts w:eastAsia="仿宋" w:hint="eastAsia"/>
          <w:b w:val="0"/>
          <w:bCs/>
          <w:sz w:val="24"/>
          <w:szCs w:val="24"/>
        </w:rPr>
      </w:pPr>
      <w:bookmarkStart w:id="72" w:name="_Toc176793098"/>
      <w:r w:rsidRPr="00EB55F6">
        <w:rPr>
          <w:rFonts w:eastAsia="仿宋" w:hint="eastAsia"/>
          <w:bCs/>
          <w:sz w:val="24"/>
          <w:szCs w:val="24"/>
        </w:rPr>
        <w:t>三、磋商要求</w:t>
      </w:r>
      <w:bookmarkEnd w:id="66"/>
      <w:bookmarkEnd w:id="67"/>
      <w:bookmarkEnd w:id="68"/>
      <w:bookmarkEnd w:id="69"/>
      <w:bookmarkEnd w:id="70"/>
      <w:bookmarkEnd w:id="71"/>
      <w:bookmarkEnd w:id="72"/>
    </w:p>
    <w:p w14:paraId="6B943E00"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（一）响应文件</w:t>
      </w:r>
      <w:bookmarkStart w:id="73" w:name="_Toc10966"/>
      <w:bookmarkStart w:id="74" w:name="_Toc13950"/>
      <w:bookmarkStart w:id="75" w:name="_Toc18360"/>
    </w:p>
    <w:p w14:paraId="5001D52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供应商应当按照竞争性磋商文件的要求编制响应文件，并对竞争性磋商文件提出的要求和条件作出实质性响应，响应文件原则上采用软面订本，同时应编制完整的页码、目录。</w:t>
      </w:r>
    </w:p>
    <w:p w14:paraId="6E2C84DE"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响应文件组成</w:t>
      </w:r>
    </w:p>
    <w:p w14:paraId="016E944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响应文件由“第七篇响应文件编制要求”规定的部分和供应商所作的一切有效补充、修改和承诺等文件组成，供应商应按照“第七篇响应文件编制要求”规</w:t>
      </w:r>
      <w:r w:rsidRPr="00EB55F6">
        <w:rPr>
          <w:rFonts w:eastAsia="仿宋" w:hint="eastAsia"/>
          <w:sz w:val="24"/>
          <w:szCs w:val="24"/>
        </w:rPr>
        <w:lastRenderedPageBreak/>
        <w:t>定的目录顺序组织编写和装订，也可在基本格式基础上对表格进行扩展，未规定格式的由供应商自定格式。</w:t>
      </w:r>
    </w:p>
    <w:p w14:paraId="0F07129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（二）磋商有效期：响应文件及有关承诺文件有效期为提交响应文件截止时间起</w:t>
      </w:r>
      <w:r w:rsidRPr="00EB55F6">
        <w:rPr>
          <w:rFonts w:eastAsia="仿宋" w:hint="eastAsia"/>
          <w:sz w:val="24"/>
          <w:szCs w:val="24"/>
        </w:rPr>
        <w:t>90</w:t>
      </w:r>
      <w:r w:rsidRPr="00EB55F6">
        <w:rPr>
          <w:rFonts w:eastAsia="仿宋" w:hint="eastAsia"/>
          <w:sz w:val="24"/>
          <w:szCs w:val="24"/>
        </w:rPr>
        <w:t>天。</w:t>
      </w:r>
    </w:p>
    <w:p w14:paraId="63BC441E"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（三）修正错误</w:t>
      </w:r>
    </w:p>
    <w:p w14:paraId="45C05514"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若供应商所递交的响应文件或最后报价中的价格出现大写金额和小写金额不一致的错误，以大写金额修正为准。</w:t>
      </w:r>
    </w:p>
    <w:p w14:paraId="2B2830AF"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磋商小组按上述修正错误的原则及方法修正供应商的报价，供应商同意并签字确认后，修正后的报价对供应商具有约束作用。如果供应商不接受修正后的价格，将失去成为成交供应商的资格。</w:t>
      </w:r>
    </w:p>
    <w:p w14:paraId="0BA3905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（四）提交响应文件的份数和签署</w:t>
      </w:r>
    </w:p>
    <w:p w14:paraId="05EA687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响应文件一式四份，其中正本一份，副本二份，电子文档一份（电子文档内容应与纸质文件正本一致，如不一致以纸质文件正本为准。推荐采用光盘或</w:t>
      </w:r>
      <w:r w:rsidRPr="00EB55F6">
        <w:rPr>
          <w:rFonts w:eastAsia="仿宋" w:hint="eastAsia"/>
          <w:sz w:val="24"/>
          <w:szCs w:val="24"/>
        </w:rPr>
        <w:t>U</w:t>
      </w:r>
      <w:r w:rsidRPr="00EB55F6">
        <w:rPr>
          <w:rFonts w:eastAsia="仿宋" w:hint="eastAsia"/>
          <w:sz w:val="24"/>
          <w:szCs w:val="24"/>
        </w:rPr>
        <w:t>盘为电子文档载体）；副本可为正本的复印件，应与正本一致，如出现不一致情况以正本为准。</w:t>
      </w:r>
    </w:p>
    <w:p w14:paraId="3497620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响应文件按竞争性磋商文件“第七篇响应文件编制要求”要求签署或盖章。</w:t>
      </w:r>
    </w:p>
    <w:p w14:paraId="33848BA9" w14:textId="77777777" w:rsidR="005912E7" w:rsidRPr="00EB55F6" w:rsidRDefault="00000000">
      <w:pPr>
        <w:spacing w:line="360" w:lineRule="auto"/>
        <w:ind w:firstLineChars="100" w:firstLine="240"/>
        <w:rPr>
          <w:rFonts w:eastAsia="仿宋" w:hint="eastAsia"/>
          <w:sz w:val="24"/>
          <w:szCs w:val="24"/>
        </w:rPr>
      </w:pPr>
      <w:r w:rsidRPr="00EB55F6">
        <w:rPr>
          <w:rFonts w:eastAsia="仿宋" w:hint="eastAsia"/>
          <w:sz w:val="24"/>
          <w:szCs w:val="24"/>
        </w:rPr>
        <w:t>（五）响应文件的递交</w:t>
      </w:r>
    </w:p>
    <w:p w14:paraId="7C9D249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响应文件的正本、副本以及电子文档均应密封送达磋商地点，应在封套上注明磋商项目名称、供应商名称。若正本、副本以及电子文档分别进行密封的，还应在封套上注明“正本”、“副本”、“电子文档”字样。</w:t>
      </w:r>
    </w:p>
    <w:p w14:paraId="460C0D8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（六）供应商参与人员</w:t>
      </w:r>
    </w:p>
    <w:p w14:paraId="664E435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各个供应商应当派</w:t>
      </w:r>
      <w:r w:rsidRPr="00EB55F6">
        <w:rPr>
          <w:rFonts w:eastAsia="仿宋" w:hint="eastAsia"/>
          <w:sz w:val="24"/>
          <w:szCs w:val="24"/>
        </w:rPr>
        <w:t>1-2</w:t>
      </w:r>
      <w:r w:rsidRPr="00EB55F6">
        <w:rPr>
          <w:rFonts w:eastAsia="仿宋" w:hint="eastAsia"/>
          <w:sz w:val="24"/>
          <w:szCs w:val="24"/>
        </w:rPr>
        <w:t>名代表参与磋商，至少</w:t>
      </w:r>
      <w:r w:rsidRPr="00EB55F6">
        <w:rPr>
          <w:rFonts w:eastAsia="仿宋" w:hint="eastAsia"/>
          <w:sz w:val="24"/>
          <w:szCs w:val="24"/>
        </w:rPr>
        <w:t>1</w:t>
      </w:r>
      <w:r w:rsidRPr="00EB55F6">
        <w:rPr>
          <w:rFonts w:eastAsia="仿宋" w:hint="eastAsia"/>
          <w:sz w:val="24"/>
          <w:szCs w:val="24"/>
        </w:rPr>
        <w:t>人应为法定代表人（或其授权代表）或自然人（供应商为自然人）。</w:t>
      </w:r>
    </w:p>
    <w:p w14:paraId="01953099" w14:textId="77777777" w:rsidR="005912E7" w:rsidRPr="00EB55F6" w:rsidRDefault="00000000">
      <w:pPr>
        <w:pStyle w:val="3"/>
        <w:spacing w:line="360" w:lineRule="auto"/>
        <w:ind w:firstLine="482"/>
        <w:rPr>
          <w:rFonts w:eastAsia="仿宋" w:hint="eastAsia"/>
          <w:b w:val="0"/>
          <w:bCs/>
          <w:sz w:val="24"/>
          <w:szCs w:val="24"/>
        </w:rPr>
      </w:pPr>
      <w:bookmarkStart w:id="76" w:name="_Toc176793099"/>
      <w:r w:rsidRPr="00EB55F6">
        <w:rPr>
          <w:rFonts w:eastAsia="仿宋" w:hint="eastAsia"/>
          <w:bCs/>
          <w:sz w:val="24"/>
          <w:szCs w:val="24"/>
        </w:rPr>
        <w:t>四、成交供应商的确认和变更</w:t>
      </w:r>
      <w:bookmarkEnd w:id="73"/>
      <w:bookmarkEnd w:id="74"/>
      <w:bookmarkEnd w:id="75"/>
      <w:bookmarkEnd w:id="76"/>
    </w:p>
    <w:p w14:paraId="21D74EE9" w14:textId="77777777" w:rsidR="005912E7" w:rsidRPr="00EB55F6" w:rsidRDefault="00000000">
      <w:pPr>
        <w:spacing w:line="360" w:lineRule="auto"/>
        <w:ind w:firstLineChars="200" w:firstLine="480"/>
        <w:rPr>
          <w:rFonts w:eastAsia="仿宋" w:hint="eastAsia"/>
          <w:sz w:val="24"/>
          <w:szCs w:val="24"/>
        </w:rPr>
      </w:pPr>
      <w:bookmarkStart w:id="77" w:name="_Toc12171"/>
      <w:bookmarkStart w:id="78" w:name="_Toc102227321"/>
      <w:bookmarkStart w:id="79" w:name="_Toc9338"/>
      <w:bookmarkStart w:id="80" w:name="_Toc342913395"/>
      <w:bookmarkStart w:id="81" w:name="_Toc16678"/>
      <w:r w:rsidRPr="00EB55F6">
        <w:rPr>
          <w:rFonts w:eastAsia="仿宋" w:hint="eastAsia"/>
          <w:sz w:val="24"/>
          <w:szCs w:val="24"/>
        </w:rPr>
        <w:t>（一）成交供应商的确认</w:t>
      </w:r>
    </w:p>
    <w:p w14:paraId="1BB00902"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采购代理机构应当在评审结束后</w:t>
      </w:r>
      <w:r w:rsidRPr="00EB55F6">
        <w:rPr>
          <w:rFonts w:eastAsia="仿宋" w:hint="eastAsia"/>
          <w:sz w:val="24"/>
          <w:szCs w:val="24"/>
        </w:rPr>
        <w:t>2</w:t>
      </w:r>
      <w:r w:rsidRPr="00EB55F6">
        <w:rPr>
          <w:rFonts w:eastAsia="仿宋" w:hint="eastAsia"/>
          <w:sz w:val="24"/>
          <w:szCs w:val="24"/>
        </w:rPr>
        <w:t>个工作日内将评审报告送采购人确认。采购人在收到评审报告后</w:t>
      </w:r>
      <w:r w:rsidRPr="00EB55F6">
        <w:rPr>
          <w:rFonts w:eastAsia="仿宋" w:hint="eastAsia"/>
          <w:sz w:val="24"/>
          <w:szCs w:val="24"/>
        </w:rPr>
        <w:t>5</w:t>
      </w:r>
      <w:r w:rsidRPr="00EB55F6">
        <w:rPr>
          <w:rFonts w:eastAsia="仿宋" w:hint="eastAsia"/>
          <w:sz w:val="24"/>
          <w:szCs w:val="24"/>
        </w:rPr>
        <w:t>个工作日内，从评审报告提出的成交候选供应商中，按照排序由高到低的原则确定成交供应商，也可以书面授权磋商小组直接确定成交供应商。采购人逾期未确定成交供应商且不提出异议的，视为确定评审报告提出</w:t>
      </w:r>
      <w:r w:rsidRPr="00EB55F6">
        <w:rPr>
          <w:rFonts w:eastAsia="仿宋" w:hint="eastAsia"/>
          <w:sz w:val="24"/>
          <w:szCs w:val="24"/>
        </w:rPr>
        <w:lastRenderedPageBreak/>
        <w:t>的排序第一的供应商为成交供应商。</w:t>
      </w:r>
    </w:p>
    <w:p w14:paraId="1C62833F"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（二）成交供应商的变更</w:t>
      </w:r>
    </w:p>
    <w:p w14:paraId="53BB60FE"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成交供应商拒绝与采购人签订合同的，采购人可以按照评标报告推荐的成交候选供应商顺序，确定排名下一位的候选人为成交供应商，也可以重新开展采购活动。</w:t>
      </w:r>
    </w:p>
    <w:p w14:paraId="70EDF2A0" w14:textId="77777777" w:rsidR="005912E7" w:rsidRPr="00EB55F6" w:rsidRDefault="00000000">
      <w:pPr>
        <w:pStyle w:val="3"/>
        <w:spacing w:line="360" w:lineRule="auto"/>
        <w:ind w:firstLine="482"/>
        <w:rPr>
          <w:rFonts w:eastAsia="仿宋" w:hint="eastAsia"/>
          <w:b w:val="0"/>
          <w:bCs/>
          <w:sz w:val="24"/>
          <w:szCs w:val="24"/>
        </w:rPr>
      </w:pPr>
      <w:bookmarkStart w:id="82" w:name="_Toc176793100"/>
      <w:r w:rsidRPr="00EB55F6">
        <w:rPr>
          <w:rFonts w:eastAsia="仿宋" w:hint="eastAsia"/>
          <w:bCs/>
          <w:sz w:val="24"/>
          <w:szCs w:val="24"/>
        </w:rPr>
        <w:t>五、成交通知</w:t>
      </w:r>
      <w:bookmarkEnd w:id="77"/>
      <w:bookmarkEnd w:id="78"/>
      <w:bookmarkEnd w:id="79"/>
      <w:bookmarkEnd w:id="80"/>
      <w:bookmarkEnd w:id="81"/>
      <w:bookmarkEnd w:id="82"/>
    </w:p>
    <w:p w14:paraId="5F56D7F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（一）成交供应商确定后，采购人将在“行采家（</w:t>
      </w:r>
      <w:r w:rsidRPr="00EB55F6">
        <w:rPr>
          <w:rFonts w:eastAsia="仿宋" w:hint="eastAsia"/>
          <w:sz w:val="24"/>
          <w:szCs w:val="24"/>
        </w:rPr>
        <w:t>https://www.gec123.com/</w:t>
      </w:r>
      <w:r w:rsidRPr="00EB55F6">
        <w:rPr>
          <w:rFonts w:eastAsia="仿宋" w:hint="eastAsia"/>
          <w:sz w:val="24"/>
          <w:szCs w:val="24"/>
        </w:rPr>
        <w:t>）上发布成交结果公告。</w:t>
      </w:r>
    </w:p>
    <w:p w14:paraId="450B3B2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（二）结果公告发出同时，采购人将以书面形式发出《成交通知书》。《成交通知书》一经发出即发生法律效力。成交人需持经办人介绍信、身份证复印件到采购人处领取。</w:t>
      </w:r>
    </w:p>
    <w:p w14:paraId="32312B9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（三）《成交通知书》将作为签订合同的依据。</w:t>
      </w:r>
    </w:p>
    <w:p w14:paraId="466CA58E" w14:textId="77777777" w:rsidR="005912E7" w:rsidRPr="00EB55F6" w:rsidRDefault="00000000">
      <w:pPr>
        <w:pStyle w:val="3"/>
        <w:spacing w:line="360" w:lineRule="auto"/>
        <w:ind w:firstLine="482"/>
        <w:rPr>
          <w:rFonts w:eastAsia="仿宋" w:hint="eastAsia"/>
          <w:b w:val="0"/>
          <w:bCs/>
          <w:sz w:val="24"/>
          <w:szCs w:val="24"/>
        </w:rPr>
      </w:pPr>
      <w:bookmarkStart w:id="83" w:name="_Toc1331"/>
      <w:bookmarkStart w:id="84" w:name="_Toc4498"/>
      <w:bookmarkStart w:id="85" w:name="_Toc14603"/>
      <w:bookmarkStart w:id="86" w:name="_Toc176793101"/>
      <w:r w:rsidRPr="00EB55F6">
        <w:rPr>
          <w:rFonts w:eastAsia="仿宋" w:hint="eastAsia"/>
          <w:bCs/>
          <w:sz w:val="24"/>
          <w:szCs w:val="24"/>
        </w:rPr>
        <w:t>六、</w:t>
      </w:r>
      <w:bookmarkEnd w:id="83"/>
      <w:bookmarkEnd w:id="84"/>
      <w:bookmarkEnd w:id="85"/>
      <w:r w:rsidRPr="00EB55F6">
        <w:rPr>
          <w:rFonts w:eastAsia="仿宋" w:hint="eastAsia"/>
          <w:bCs/>
          <w:sz w:val="24"/>
          <w:szCs w:val="24"/>
        </w:rPr>
        <w:t>关于质疑和投诉</w:t>
      </w:r>
      <w:bookmarkEnd w:id="86"/>
    </w:p>
    <w:p w14:paraId="21C70BDC"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（一）质疑</w:t>
      </w:r>
    </w:p>
    <w:p w14:paraId="464BFB8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供应商认为采购文件、采购过程和成交结果使自己的权益收到伤害的，可向采购人以书面形式提出质疑。</w:t>
      </w:r>
    </w:p>
    <w:p w14:paraId="6FA7681F"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提出质疑的应当是参与所质疑项目采购活动的供应商。</w:t>
      </w:r>
      <w:r w:rsidRPr="00EB55F6">
        <w:rPr>
          <w:rFonts w:eastAsia="仿宋" w:hint="eastAsia"/>
          <w:sz w:val="24"/>
          <w:szCs w:val="24"/>
        </w:rPr>
        <w:t xml:space="preserve"> </w:t>
      </w:r>
    </w:p>
    <w:p w14:paraId="179423C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质疑时限、内容</w:t>
      </w:r>
    </w:p>
    <w:p w14:paraId="3DEDAAC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供应商认为采购文件、采购过程、成交结果使自己的权益受到损害的，可以在知道或者应知其权益受到损害之日起</w:t>
      </w:r>
      <w:r w:rsidRPr="00EB55F6">
        <w:rPr>
          <w:rFonts w:eastAsia="仿宋" w:hint="eastAsia"/>
          <w:sz w:val="24"/>
          <w:szCs w:val="24"/>
        </w:rPr>
        <w:t>7</w:t>
      </w:r>
      <w:r w:rsidRPr="00EB55F6">
        <w:rPr>
          <w:rFonts w:eastAsia="仿宋" w:hint="eastAsia"/>
          <w:sz w:val="24"/>
          <w:szCs w:val="24"/>
        </w:rPr>
        <w:t>个工作日内，以书面形式向采购人提出质疑。</w:t>
      </w:r>
    </w:p>
    <w:p w14:paraId="63092C0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1.2</w:t>
      </w:r>
      <w:r w:rsidRPr="00EB55F6">
        <w:rPr>
          <w:rFonts w:eastAsia="仿宋" w:hint="eastAsia"/>
          <w:sz w:val="24"/>
          <w:szCs w:val="24"/>
        </w:rPr>
        <w:t>供应商提出质疑应当提交质疑函和必要的证明材料，质疑函应当包括下列内容：</w:t>
      </w:r>
    </w:p>
    <w:p w14:paraId="3FF0BFD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1.2.1</w:t>
      </w:r>
      <w:r w:rsidRPr="00EB55F6">
        <w:rPr>
          <w:rFonts w:eastAsia="仿宋" w:hint="eastAsia"/>
          <w:sz w:val="24"/>
          <w:szCs w:val="24"/>
        </w:rPr>
        <w:t>供应商的姓名或者名称、地址、邮编、联系人及联系电话；</w:t>
      </w:r>
    </w:p>
    <w:p w14:paraId="7841084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1.2.2</w:t>
      </w:r>
      <w:r w:rsidRPr="00EB55F6">
        <w:rPr>
          <w:rFonts w:eastAsia="仿宋" w:hint="eastAsia"/>
          <w:sz w:val="24"/>
          <w:szCs w:val="24"/>
        </w:rPr>
        <w:t>质疑项目的名称、项目号以及磋商项目编号；</w:t>
      </w:r>
    </w:p>
    <w:p w14:paraId="4735926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1.2.3</w:t>
      </w:r>
      <w:r w:rsidRPr="00EB55F6">
        <w:rPr>
          <w:rFonts w:eastAsia="仿宋" w:hint="eastAsia"/>
          <w:sz w:val="24"/>
          <w:szCs w:val="24"/>
        </w:rPr>
        <w:t>具体、明确的质疑事项和与质疑事项相关的请求；</w:t>
      </w:r>
    </w:p>
    <w:p w14:paraId="0F149A2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1.2.4</w:t>
      </w:r>
      <w:r w:rsidRPr="00EB55F6">
        <w:rPr>
          <w:rFonts w:eastAsia="仿宋" w:hint="eastAsia"/>
          <w:sz w:val="24"/>
          <w:szCs w:val="24"/>
        </w:rPr>
        <w:t>事实依据；</w:t>
      </w:r>
    </w:p>
    <w:p w14:paraId="5D2D764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1.2.5</w:t>
      </w:r>
      <w:r w:rsidRPr="00EB55F6">
        <w:rPr>
          <w:rFonts w:eastAsia="仿宋" w:hint="eastAsia"/>
          <w:sz w:val="24"/>
          <w:szCs w:val="24"/>
        </w:rPr>
        <w:t>必要的法律依据；</w:t>
      </w:r>
    </w:p>
    <w:p w14:paraId="09223C9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1.2.6</w:t>
      </w:r>
      <w:r w:rsidRPr="00EB55F6">
        <w:rPr>
          <w:rFonts w:eastAsia="仿宋" w:hint="eastAsia"/>
          <w:sz w:val="24"/>
          <w:szCs w:val="24"/>
        </w:rPr>
        <w:t>提出质疑的日期；</w:t>
      </w:r>
    </w:p>
    <w:p w14:paraId="7E21665D"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lastRenderedPageBreak/>
        <w:t>1.2.7</w:t>
      </w:r>
      <w:r w:rsidRPr="00EB55F6">
        <w:rPr>
          <w:rFonts w:eastAsia="仿宋" w:hint="eastAsia"/>
          <w:sz w:val="24"/>
          <w:szCs w:val="24"/>
        </w:rPr>
        <w:t>营业执照（或事业单位法人证书，或个体工商户营业执照或有效的自然人身份证明）复印件；</w:t>
      </w:r>
    </w:p>
    <w:p w14:paraId="09DB41DF"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1.2.8</w:t>
      </w:r>
      <w:r w:rsidRPr="00EB55F6">
        <w:rPr>
          <w:rFonts w:eastAsia="仿宋" w:hint="eastAsia"/>
          <w:sz w:val="24"/>
          <w:szCs w:val="24"/>
        </w:rPr>
        <w:t>法定代表人授权委托书原件、法定代表人身份证复印件和其授权代表的身份证复印件（供应商为自然人的提供自然人身份证复印件）；</w:t>
      </w:r>
    </w:p>
    <w:p w14:paraId="7C13023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1.3</w:t>
      </w:r>
      <w:r w:rsidRPr="00EB55F6">
        <w:rPr>
          <w:rFonts w:eastAsia="仿宋" w:hint="eastAsia"/>
          <w:sz w:val="24"/>
          <w:szCs w:val="24"/>
        </w:rPr>
        <w:t>供应商为自然人的，质疑函应当由本人签字；供应商为法人或者其他组织的，质疑函应当由法定代表人、主要负责人，或者其授权代表签字或者盖章，并加盖公章。</w:t>
      </w:r>
    </w:p>
    <w:p w14:paraId="72FFBB1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质疑答复</w:t>
      </w:r>
    </w:p>
    <w:p w14:paraId="0AB60ED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采购人应当在收到供应商的书面质疑后七个工作日内作出答复，并以书面形式通知质疑供应商和其他有关供应商。</w:t>
      </w:r>
    </w:p>
    <w:p w14:paraId="2DA6D6D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w:t>
      </w:r>
      <w:r w:rsidRPr="00EB55F6">
        <w:rPr>
          <w:rFonts w:eastAsia="仿宋" w:hint="eastAsia"/>
          <w:sz w:val="24"/>
          <w:szCs w:val="24"/>
        </w:rPr>
        <w:t>不予受理或暂缓受理</w:t>
      </w:r>
    </w:p>
    <w:p w14:paraId="3318D5D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3.1</w:t>
      </w:r>
      <w:r w:rsidRPr="00EB55F6">
        <w:rPr>
          <w:rFonts w:eastAsia="仿宋" w:hint="eastAsia"/>
          <w:sz w:val="24"/>
          <w:szCs w:val="24"/>
        </w:rPr>
        <w:t>质疑有下列情形之一的，不予受理：</w:t>
      </w:r>
    </w:p>
    <w:p w14:paraId="7C2D8DE3"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3.1.1</w:t>
      </w:r>
      <w:r w:rsidRPr="00EB55F6">
        <w:rPr>
          <w:rFonts w:eastAsia="仿宋" w:hint="eastAsia"/>
          <w:sz w:val="24"/>
          <w:szCs w:val="24"/>
        </w:rPr>
        <w:t>质疑供应商参与了磋商活动后，再对竞争性磋商文件内容提出质疑的；</w:t>
      </w:r>
    </w:p>
    <w:p w14:paraId="16FC4FC0"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3.1.2</w:t>
      </w:r>
      <w:r w:rsidRPr="00EB55F6">
        <w:rPr>
          <w:rFonts w:eastAsia="仿宋" w:hint="eastAsia"/>
          <w:sz w:val="24"/>
          <w:szCs w:val="24"/>
        </w:rPr>
        <w:t>质疑超过有效期的；</w:t>
      </w:r>
    </w:p>
    <w:p w14:paraId="2561BB1E"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3.1.3</w:t>
      </w:r>
      <w:r w:rsidRPr="00EB55F6">
        <w:rPr>
          <w:rFonts w:eastAsia="仿宋" w:hint="eastAsia"/>
          <w:sz w:val="24"/>
          <w:szCs w:val="24"/>
        </w:rPr>
        <w:t>对同一事项重复质疑的。</w:t>
      </w:r>
    </w:p>
    <w:p w14:paraId="4E01568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3.2</w:t>
      </w:r>
      <w:r w:rsidRPr="00EB55F6">
        <w:rPr>
          <w:rFonts w:eastAsia="仿宋" w:hint="eastAsia"/>
          <w:sz w:val="24"/>
          <w:szCs w:val="24"/>
        </w:rPr>
        <w:t>质疑有下列情形之一的，应暂不受理并告知供应商补充材料。供应商及时补充材料的，应予受理；逾期未补充的，不予受理：</w:t>
      </w:r>
    </w:p>
    <w:p w14:paraId="2ECB76B1"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3.2.1</w:t>
      </w:r>
      <w:r w:rsidRPr="00EB55F6">
        <w:rPr>
          <w:rFonts w:eastAsia="仿宋" w:hint="eastAsia"/>
          <w:sz w:val="24"/>
          <w:szCs w:val="24"/>
        </w:rPr>
        <w:t>质疑书格式和内容不符合国家或重庆市相关规定的；</w:t>
      </w:r>
    </w:p>
    <w:p w14:paraId="0BBFFBCC"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3.2.2</w:t>
      </w:r>
      <w:r w:rsidRPr="00EB55F6">
        <w:rPr>
          <w:rFonts w:eastAsia="仿宋" w:hint="eastAsia"/>
          <w:sz w:val="24"/>
          <w:szCs w:val="24"/>
        </w:rPr>
        <w:t>质疑书提供的依据或证明材料不全的；</w:t>
      </w:r>
    </w:p>
    <w:p w14:paraId="239AD77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3.2.3</w:t>
      </w:r>
      <w:r w:rsidRPr="00EB55F6">
        <w:rPr>
          <w:rFonts w:eastAsia="仿宋" w:hint="eastAsia"/>
          <w:sz w:val="24"/>
          <w:szCs w:val="24"/>
        </w:rPr>
        <w:t>质疑书副本数量不足的。</w:t>
      </w:r>
    </w:p>
    <w:p w14:paraId="5D309137"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w:t>
      </w:r>
      <w:r w:rsidRPr="00EB55F6">
        <w:rPr>
          <w:rFonts w:eastAsia="仿宋" w:hint="eastAsia"/>
          <w:sz w:val="24"/>
          <w:szCs w:val="24"/>
        </w:rPr>
        <w:t>其他</w:t>
      </w:r>
    </w:p>
    <w:p w14:paraId="5AFE582A"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3.1</w:t>
      </w:r>
      <w:r w:rsidRPr="00EB55F6">
        <w:rPr>
          <w:rFonts w:eastAsia="仿宋" w:hint="eastAsia"/>
          <w:sz w:val="24"/>
          <w:szCs w:val="24"/>
        </w:rPr>
        <w:t>供应商应按照《政府采购质疑和投诉办法》（财政部令第</w:t>
      </w:r>
      <w:r w:rsidRPr="00EB55F6">
        <w:rPr>
          <w:rFonts w:eastAsia="仿宋" w:hint="eastAsia"/>
          <w:sz w:val="24"/>
          <w:szCs w:val="24"/>
        </w:rPr>
        <w:t>94</w:t>
      </w:r>
      <w:r w:rsidRPr="00EB55F6">
        <w:rPr>
          <w:rFonts w:eastAsia="仿宋" w:hint="eastAsia"/>
          <w:sz w:val="24"/>
          <w:szCs w:val="24"/>
        </w:rPr>
        <w:t>号）及相关法律法规要求，在法定质疑期内一次性提出针对同一采购程序环节的质疑。</w:t>
      </w:r>
    </w:p>
    <w:p w14:paraId="6BF7FDAA"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3.2</w:t>
      </w:r>
      <w:r w:rsidRPr="00EB55F6">
        <w:rPr>
          <w:rFonts w:eastAsia="仿宋" w:hint="eastAsia"/>
          <w:sz w:val="24"/>
          <w:szCs w:val="24"/>
        </w:rPr>
        <w:t>质疑函范本可在财政部门户网站和中国政府采购网下载。</w:t>
      </w:r>
    </w:p>
    <w:p w14:paraId="4DAD4C6E"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（二）投诉</w:t>
      </w:r>
    </w:p>
    <w:p w14:paraId="578A825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供应商对采购人的答复不满意，或者采购人未在规定时间内作出答复的，可以在答复期满后</w:t>
      </w:r>
      <w:r w:rsidRPr="00EB55F6">
        <w:rPr>
          <w:rFonts w:eastAsia="仿宋" w:hint="eastAsia"/>
          <w:sz w:val="24"/>
          <w:szCs w:val="24"/>
        </w:rPr>
        <w:t>15</w:t>
      </w:r>
      <w:r w:rsidRPr="00EB55F6">
        <w:rPr>
          <w:rFonts w:eastAsia="仿宋" w:hint="eastAsia"/>
          <w:sz w:val="24"/>
          <w:szCs w:val="24"/>
        </w:rPr>
        <w:t>个工作日内按照相关法律法规向财政部门提起投诉。</w:t>
      </w:r>
    </w:p>
    <w:p w14:paraId="236BD98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供应商应按照《政府采购质疑和投诉办法》（财政部令第</w:t>
      </w:r>
      <w:r w:rsidRPr="00EB55F6">
        <w:rPr>
          <w:rFonts w:eastAsia="仿宋" w:hint="eastAsia"/>
          <w:sz w:val="24"/>
          <w:szCs w:val="24"/>
        </w:rPr>
        <w:t>94</w:t>
      </w:r>
      <w:r w:rsidRPr="00EB55F6">
        <w:rPr>
          <w:rFonts w:eastAsia="仿宋" w:hint="eastAsia"/>
          <w:sz w:val="24"/>
          <w:szCs w:val="24"/>
        </w:rPr>
        <w:t>号）及相关法律法规要求递交投诉书和必要的证明材料。投诉书范本可在财政部门户网站和中</w:t>
      </w:r>
      <w:r w:rsidRPr="00EB55F6">
        <w:rPr>
          <w:rFonts w:eastAsia="仿宋" w:hint="eastAsia"/>
          <w:sz w:val="24"/>
          <w:szCs w:val="24"/>
        </w:rPr>
        <w:lastRenderedPageBreak/>
        <w:t>国政府采购网下载。</w:t>
      </w:r>
    </w:p>
    <w:p w14:paraId="393F0A20"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3.</w:t>
      </w:r>
      <w:r w:rsidRPr="00EB55F6">
        <w:rPr>
          <w:rFonts w:eastAsia="仿宋" w:hint="eastAsia"/>
          <w:sz w:val="24"/>
          <w:szCs w:val="24"/>
        </w:rPr>
        <w:t>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1BB4AA7C"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4.</w:t>
      </w:r>
      <w:r w:rsidRPr="00EB55F6">
        <w:rPr>
          <w:rFonts w:eastAsia="仿宋" w:hint="eastAsia"/>
          <w:sz w:val="24"/>
          <w:szCs w:val="24"/>
        </w:rPr>
        <w:t>在确定受理投诉后，财政部门自受理投诉之日起</w:t>
      </w:r>
      <w:r w:rsidRPr="00EB55F6">
        <w:rPr>
          <w:rFonts w:eastAsia="仿宋" w:hint="eastAsia"/>
          <w:sz w:val="24"/>
          <w:szCs w:val="24"/>
        </w:rPr>
        <w:t>30</w:t>
      </w:r>
      <w:r w:rsidRPr="00EB55F6">
        <w:rPr>
          <w:rFonts w:eastAsia="仿宋" w:hint="eastAsia"/>
          <w:sz w:val="24"/>
          <w:szCs w:val="24"/>
        </w:rPr>
        <w:t>个工作日内（需要检验、检测、鉴定、专家评审以及需要投诉人补正材料的，所需时间不计算在投诉处理期限内）对投诉事项做出处理决定。</w:t>
      </w:r>
    </w:p>
    <w:p w14:paraId="1074858A" w14:textId="77777777" w:rsidR="005912E7" w:rsidRPr="00EB55F6" w:rsidRDefault="00000000">
      <w:pPr>
        <w:pStyle w:val="3"/>
        <w:spacing w:line="360" w:lineRule="auto"/>
        <w:ind w:firstLine="482"/>
        <w:rPr>
          <w:rFonts w:eastAsia="仿宋" w:hint="eastAsia"/>
          <w:b w:val="0"/>
          <w:bCs/>
          <w:sz w:val="24"/>
          <w:szCs w:val="24"/>
        </w:rPr>
      </w:pPr>
      <w:bookmarkStart w:id="87" w:name="_Toc176793102"/>
      <w:bookmarkStart w:id="88" w:name="_Toc102227322"/>
      <w:bookmarkStart w:id="89" w:name="_Toc9092"/>
      <w:bookmarkStart w:id="90" w:name="_Toc9382"/>
      <w:bookmarkStart w:id="91" w:name="_Toc342913396"/>
      <w:bookmarkStart w:id="92" w:name="_Toc3254"/>
      <w:r w:rsidRPr="00EB55F6">
        <w:rPr>
          <w:rFonts w:eastAsia="仿宋" w:hint="eastAsia"/>
          <w:bCs/>
          <w:sz w:val="24"/>
          <w:szCs w:val="24"/>
        </w:rPr>
        <w:t>七、采购代理服务费</w:t>
      </w:r>
      <w:bookmarkEnd w:id="87"/>
    </w:p>
    <w:p w14:paraId="55005E5F"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（一）</w:t>
      </w:r>
      <w:r w:rsidRPr="00EB55F6">
        <w:rPr>
          <w:rFonts w:eastAsia="仿宋" w:hint="eastAsia"/>
          <w:sz w:val="24"/>
          <w:szCs w:val="24"/>
        </w:rPr>
        <w:t>1</w:t>
      </w:r>
      <w:r w:rsidRPr="00EB55F6">
        <w:rPr>
          <w:rFonts w:eastAsia="仿宋" w:hint="eastAsia"/>
          <w:sz w:val="24"/>
          <w:szCs w:val="24"/>
        </w:rPr>
        <w:t>、本项目招标代理服务费以本次代理项目的中标金额为取费基数，参照《国家计委关于印发</w:t>
      </w:r>
      <w:r w:rsidRPr="00EB55F6">
        <w:rPr>
          <w:rFonts w:eastAsia="仿宋" w:hint="eastAsia"/>
          <w:sz w:val="24"/>
          <w:szCs w:val="24"/>
        </w:rPr>
        <w:t>&lt;</w:t>
      </w:r>
      <w:r w:rsidRPr="00EB55F6">
        <w:rPr>
          <w:rFonts w:eastAsia="仿宋" w:hint="eastAsia"/>
          <w:sz w:val="24"/>
          <w:szCs w:val="24"/>
        </w:rPr>
        <w:t>招标代理服务收费管理暂行办法</w:t>
      </w:r>
      <w:r w:rsidRPr="00EB55F6">
        <w:rPr>
          <w:rFonts w:eastAsia="仿宋" w:hint="eastAsia"/>
          <w:sz w:val="24"/>
          <w:szCs w:val="24"/>
        </w:rPr>
        <w:t>&gt;</w:t>
      </w:r>
      <w:r w:rsidRPr="00EB55F6">
        <w:rPr>
          <w:rFonts w:eastAsia="仿宋" w:hint="eastAsia"/>
          <w:sz w:val="24"/>
          <w:szCs w:val="24"/>
        </w:rPr>
        <w:t>的通知》（计价格〔</w:t>
      </w:r>
      <w:r w:rsidRPr="00EB55F6">
        <w:rPr>
          <w:rFonts w:eastAsia="仿宋" w:hint="eastAsia"/>
          <w:sz w:val="24"/>
          <w:szCs w:val="24"/>
        </w:rPr>
        <w:t>2002</w:t>
      </w:r>
      <w:r w:rsidRPr="00EB55F6">
        <w:rPr>
          <w:rFonts w:eastAsia="仿宋" w:hint="eastAsia"/>
          <w:sz w:val="24"/>
          <w:szCs w:val="24"/>
        </w:rPr>
        <w:t>〕</w:t>
      </w:r>
      <w:r w:rsidRPr="00EB55F6">
        <w:rPr>
          <w:rFonts w:eastAsia="仿宋" w:hint="eastAsia"/>
          <w:sz w:val="24"/>
          <w:szCs w:val="24"/>
        </w:rPr>
        <w:t>1980</w:t>
      </w:r>
      <w:r w:rsidRPr="00EB55F6">
        <w:rPr>
          <w:rFonts w:eastAsia="仿宋" w:hint="eastAsia"/>
          <w:sz w:val="24"/>
          <w:szCs w:val="24"/>
        </w:rPr>
        <w:t>号）、《国家发展改革委办办公厅关于招标代理服务费收费有关问题的通知》（发改办价格〔</w:t>
      </w:r>
      <w:r w:rsidRPr="00EB55F6">
        <w:rPr>
          <w:rFonts w:eastAsia="仿宋" w:hint="eastAsia"/>
          <w:sz w:val="24"/>
          <w:szCs w:val="24"/>
        </w:rPr>
        <w:t>2003</w:t>
      </w:r>
      <w:r w:rsidRPr="00EB55F6">
        <w:rPr>
          <w:rFonts w:eastAsia="仿宋" w:hint="eastAsia"/>
          <w:sz w:val="24"/>
          <w:szCs w:val="24"/>
        </w:rPr>
        <w:t>〕</w:t>
      </w:r>
      <w:r w:rsidRPr="00EB55F6">
        <w:rPr>
          <w:rFonts w:eastAsia="仿宋" w:hint="eastAsia"/>
          <w:sz w:val="24"/>
          <w:szCs w:val="24"/>
        </w:rPr>
        <w:t>857</w:t>
      </w:r>
      <w:r w:rsidRPr="00EB55F6">
        <w:rPr>
          <w:rFonts w:eastAsia="仿宋" w:hint="eastAsia"/>
          <w:sz w:val="24"/>
          <w:szCs w:val="24"/>
        </w:rPr>
        <w:t>号）和《国家发展改革委关于降低部分建设项目收费标准规范收费行为等有关问题的通知》发改价格〔</w:t>
      </w:r>
      <w:r w:rsidRPr="00EB55F6">
        <w:rPr>
          <w:rFonts w:eastAsia="仿宋" w:hint="eastAsia"/>
          <w:sz w:val="24"/>
          <w:szCs w:val="24"/>
        </w:rPr>
        <w:t>2011</w:t>
      </w:r>
      <w:r w:rsidRPr="00EB55F6">
        <w:rPr>
          <w:rFonts w:eastAsia="仿宋" w:hint="eastAsia"/>
          <w:sz w:val="24"/>
          <w:szCs w:val="24"/>
        </w:rPr>
        <w:t>〕</w:t>
      </w:r>
      <w:r w:rsidRPr="00EB55F6">
        <w:rPr>
          <w:rFonts w:eastAsia="仿宋" w:hint="eastAsia"/>
          <w:sz w:val="24"/>
          <w:szCs w:val="24"/>
        </w:rPr>
        <w:t>534</w:t>
      </w:r>
      <w:r w:rsidRPr="00EB55F6">
        <w:rPr>
          <w:rFonts w:eastAsia="仿宋" w:hint="eastAsia"/>
          <w:sz w:val="24"/>
          <w:szCs w:val="24"/>
        </w:rPr>
        <w:t>号文规定的收费标准的</w:t>
      </w:r>
      <w:r w:rsidRPr="00EB55F6">
        <w:rPr>
          <w:rFonts w:eastAsia="仿宋" w:hint="eastAsia"/>
          <w:sz w:val="24"/>
          <w:szCs w:val="24"/>
        </w:rPr>
        <w:t>80%</w:t>
      </w:r>
      <w:r w:rsidRPr="00EB55F6">
        <w:rPr>
          <w:rFonts w:eastAsia="仿宋" w:hint="eastAsia"/>
          <w:sz w:val="24"/>
          <w:szCs w:val="24"/>
        </w:rPr>
        <w:t>计取（最高不超过</w:t>
      </w:r>
      <w:r w:rsidRPr="00EB55F6">
        <w:rPr>
          <w:rFonts w:eastAsia="仿宋" w:hint="eastAsia"/>
          <w:sz w:val="24"/>
          <w:szCs w:val="24"/>
        </w:rPr>
        <w:t>20</w:t>
      </w:r>
      <w:r w:rsidRPr="00EB55F6">
        <w:rPr>
          <w:rFonts w:eastAsia="仿宋" w:hint="eastAsia"/>
          <w:sz w:val="24"/>
          <w:szCs w:val="24"/>
        </w:rPr>
        <w:t>万元，中标金额</w:t>
      </w:r>
      <w:r w:rsidRPr="00EB55F6">
        <w:rPr>
          <w:rFonts w:eastAsia="仿宋" w:hint="eastAsia"/>
          <w:sz w:val="24"/>
          <w:szCs w:val="24"/>
        </w:rPr>
        <w:t>100</w:t>
      </w:r>
      <w:r w:rsidRPr="00EB55F6">
        <w:rPr>
          <w:rFonts w:eastAsia="仿宋" w:hint="eastAsia"/>
          <w:sz w:val="24"/>
          <w:szCs w:val="24"/>
        </w:rPr>
        <w:t>万以内代理费不打折）。成交人在领取成交通知书时一次性支付，该费用供应商自行考虑在磋商报价中，采购人不单独支付费用。</w:t>
      </w:r>
    </w:p>
    <w:p w14:paraId="1983736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（二）采购代理服务费缴纳账号：</w:t>
      </w:r>
    </w:p>
    <w:p w14:paraId="06A49DF5"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户</w:t>
      </w:r>
      <w:r w:rsidRPr="00EB55F6">
        <w:rPr>
          <w:rFonts w:eastAsia="仿宋" w:hint="eastAsia"/>
          <w:sz w:val="24"/>
          <w:szCs w:val="24"/>
        </w:rPr>
        <w:t xml:space="preserve">  </w:t>
      </w:r>
      <w:r w:rsidRPr="00EB55F6">
        <w:rPr>
          <w:rFonts w:eastAsia="仿宋" w:hint="eastAsia"/>
          <w:sz w:val="24"/>
          <w:szCs w:val="24"/>
        </w:rPr>
        <w:t>名：重庆传霆工程管理有限公司</w:t>
      </w:r>
    </w:p>
    <w:p w14:paraId="339A764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开户行：兴业银行股份有限公司重庆大渡口支行</w:t>
      </w:r>
    </w:p>
    <w:p w14:paraId="45B01C74"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账</w:t>
      </w:r>
      <w:r w:rsidRPr="00EB55F6">
        <w:rPr>
          <w:rFonts w:eastAsia="仿宋" w:hint="eastAsia"/>
          <w:sz w:val="24"/>
          <w:szCs w:val="24"/>
        </w:rPr>
        <w:t xml:space="preserve">  </w:t>
      </w:r>
      <w:r w:rsidRPr="00EB55F6">
        <w:rPr>
          <w:rFonts w:eastAsia="仿宋" w:hint="eastAsia"/>
          <w:sz w:val="24"/>
          <w:szCs w:val="24"/>
        </w:rPr>
        <w:t>号：</w:t>
      </w:r>
      <w:r w:rsidRPr="00EB55F6">
        <w:rPr>
          <w:rFonts w:eastAsia="仿宋" w:hint="eastAsia"/>
          <w:sz w:val="24"/>
          <w:szCs w:val="24"/>
        </w:rPr>
        <w:t>346080100100284142</w:t>
      </w:r>
    </w:p>
    <w:p w14:paraId="7B90E1A2" w14:textId="77777777" w:rsidR="005912E7" w:rsidRPr="00EB55F6" w:rsidRDefault="00000000">
      <w:pPr>
        <w:spacing w:line="360" w:lineRule="auto"/>
        <w:ind w:firstLine="482"/>
        <w:rPr>
          <w:rFonts w:eastAsia="仿宋" w:hint="eastAsia"/>
          <w:b/>
          <w:bCs/>
          <w:sz w:val="24"/>
          <w:szCs w:val="24"/>
        </w:rPr>
      </w:pPr>
      <w:r w:rsidRPr="00EB55F6">
        <w:rPr>
          <w:rFonts w:eastAsia="仿宋" w:hint="eastAsia"/>
          <w:b/>
          <w:bCs/>
          <w:sz w:val="24"/>
          <w:szCs w:val="24"/>
        </w:rPr>
        <w:t>八、签订</w:t>
      </w:r>
      <w:bookmarkEnd w:id="88"/>
      <w:r w:rsidRPr="00EB55F6">
        <w:rPr>
          <w:rFonts w:eastAsia="仿宋" w:hint="eastAsia"/>
          <w:b/>
          <w:bCs/>
          <w:sz w:val="24"/>
          <w:szCs w:val="24"/>
        </w:rPr>
        <w:t>合同</w:t>
      </w:r>
      <w:bookmarkEnd w:id="89"/>
      <w:bookmarkEnd w:id="90"/>
      <w:bookmarkEnd w:id="91"/>
      <w:bookmarkEnd w:id="92"/>
    </w:p>
    <w:p w14:paraId="15DCC88F" w14:textId="77777777" w:rsidR="005912E7" w:rsidRPr="00EB55F6" w:rsidRDefault="00000000">
      <w:pPr>
        <w:spacing w:line="360" w:lineRule="auto"/>
        <w:ind w:firstLineChars="150" w:firstLine="360"/>
        <w:rPr>
          <w:rFonts w:eastAsia="仿宋" w:hint="eastAsia"/>
          <w:sz w:val="24"/>
          <w:szCs w:val="24"/>
        </w:rPr>
      </w:pPr>
      <w:r w:rsidRPr="00EB55F6">
        <w:rPr>
          <w:rFonts w:eastAsia="仿宋" w:hint="eastAsia"/>
          <w:sz w:val="24"/>
          <w:szCs w:val="24"/>
        </w:rPr>
        <w:t>（一）采购人应当自成交通知书发出之日起二十日内，按照竞争性磋商文件和成交供应商响应文件的约定，与成交供应商签订书面合同。所签订的合同不得对竞争性磋商文件和供应商的响应文件作实质性修改。其他未尽事宜由采购人和成交供应商在采购合同中详细约定。</w:t>
      </w:r>
    </w:p>
    <w:p w14:paraId="14D8FC28" w14:textId="77777777" w:rsidR="005912E7" w:rsidRPr="00EB55F6" w:rsidRDefault="00000000">
      <w:pPr>
        <w:spacing w:line="360" w:lineRule="auto"/>
        <w:ind w:firstLineChars="150" w:firstLine="360"/>
        <w:rPr>
          <w:rFonts w:eastAsia="仿宋" w:hint="eastAsia"/>
          <w:sz w:val="24"/>
          <w:szCs w:val="24"/>
        </w:rPr>
      </w:pPr>
      <w:r w:rsidRPr="00EB55F6">
        <w:rPr>
          <w:rFonts w:eastAsia="仿宋" w:hint="eastAsia"/>
          <w:sz w:val="24"/>
          <w:szCs w:val="24"/>
        </w:rPr>
        <w:t>（二）竞争性磋商文件、供应商的响应文件及澄清文件等，均为签订政府采</w:t>
      </w:r>
      <w:r w:rsidRPr="00EB55F6">
        <w:rPr>
          <w:rFonts w:eastAsia="仿宋" w:hint="eastAsia"/>
          <w:sz w:val="24"/>
          <w:szCs w:val="24"/>
        </w:rPr>
        <w:lastRenderedPageBreak/>
        <w:t>购合同的依据。</w:t>
      </w:r>
    </w:p>
    <w:p w14:paraId="72D763BF" w14:textId="77777777" w:rsidR="005912E7" w:rsidRPr="00EB55F6" w:rsidRDefault="00000000">
      <w:pPr>
        <w:spacing w:line="360" w:lineRule="auto"/>
        <w:ind w:firstLineChars="150" w:firstLine="360"/>
        <w:rPr>
          <w:rFonts w:eastAsia="仿宋" w:hint="eastAsia"/>
          <w:sz w:val="24"/>
          <w:szCs w:val="24"/>
        </w:rPr>
      </w:pPr>
      <w:r w:rsidRPr="00EB55F6">
        <w:rPr>
          <w:rFonts w:eastAsia="仿宋" w:hint="eastAsia"/>
          <w:sz w:val="24"/>
          <w:szCs w:val="24"/>
        </w:rPr>
        <w:t>（三）合同生效条款由供需双方约定，法律、行政法规规定应当办理批准、登记等手续后生效的合同，依照其规定。</w:t>
      </w:r>
    </w:p>
    <w:p w14:paraId="3ACF7CD2" w14:textId="77777777" w:rsidR="005912E7" w:rsidRPr="00EB55F6" w:rsidRDefault="00000000">
      <w:pPr>
        <w:spacing w:line="360" w:lineRule="auto"/>
        <w:ind w:firstLineChars="150" w:firstLine="360"/>
        <w:rPr>
          <w:rFonts w:eastAsia="仿宋" w:hint="eastAsia"/>
          <w:sz w:val="24"/>
          <w:szCs w:val="24"/>
        </w:rPr>
      </w:pPr>
      <w:r w:rsidRPr="00EB55F6">
        <w:rPr>
          <w:rFonts w:eastAsia="仿宋" w:hint="eastAsia"/>
          <w:sz w:val="24"/>
          <w:szCs w:val="24"/>
        </w:rPr>
        <w:t>（四）合同原则上应按照《重庆市政府采购合同》签订，相关单位要求适用合同通用格式版本的，应按其要求另行签订其他合同。</w:t>
      </w:r>
    </w:p>
    <w:p w14:paraId="2506FD3A" w14:textId="77777777" w:rsidR="005912E7" w:rsidRPr="00EB55F6" w:rsidRDefault="00000000">
      <w:pPr>
        <w:spacing w:line="360" w:lineRule="auto"/>
        <w:ind w:firstLineChars="150" w:firstLine="360"/>
        <w:rPr>
          <w:rFonts w:eastAsia="仿宋" w:hint="eastAsia"/>
          <w:sz w:val="24"/>
          <w:szCs w:val="24"/>
        </w:rPr>
      </w:pPr>
      <w:r w:rsidRPr="00EB55F6">
        <w:rPr>
          <w:rFonts w:eastAsia="仿宋" w:hint="eastAsia"/>
          <w:sz w:val="24"/>
          <w:szCs w:val="24"/>
        </w:rPr>
        <w:t>（五）采购人要求成交供应商提供履约保证金的，应当在竞争性磋商文件中予以约定。成交供应商履约完毕后，采购人根据采购文件规定退还其履约保证金。</w:t>
      </w:r>
    </w:p>
    <w:p w14:paraId="4F47B69F" w14:textId="77777777" w:rsidR="005912E7" w:rsidRPr="00EB55F6" w:rsidRDefault="00000000">
      <w:pPr>
        <w:spacing w:line="360" w:lineRule="auto"/>
        <w:ind w:firstLineChars="150" w:firstLine="360"/>
        <w:rPr>
          <w:rFonts w:eastAsia="仿宋" w:hint="eastAsia"/>
          <w:sz w:val="24"/>
          <w:szCs w:val="24"/>
        </w:rPr>
      </w:pPr>
      <w:r w:rsidRPr="00EB55F6">
        <w:rPr>
          <w:rFonts w:eastAsia="仿宋" w:hint="eastAsia"/>
          <w:sz w:val="24"/>
          <w:szCs w:val="24"/>
        </w:rPr>
        <w:br w:type="page"/>
      </w:r>
    </w:p>
    <w:p w14:paraId="02AA0412" w14:textId="77777777" w:rsidR="005912E7" w:rsidRPr="00EB55F6" w:rsidRDefault="00000000">
      <w:pPr>
        <w:pStyle w:val="2"/>
        <w:spacing w:line="360" w:lineRule="auto"/>
        <w:rPr>
          <w:rFonts w:ascii="Times New Roman" w:eastAsia="仿宋" w:hAnsi="Times New Roman" w:cs="Times New Roman" w:hint="eastAsia"/>
          <w:szCs w:val="36"/>
        </w:rPr>
      </w:pPr>
      <w:bookmarkStart w:id="93" w:name="_Toc176793103"/>
      <w:r w:rsidRPr="00EB55F6">
        <w:rPr>
          <w:rFonts w:ascii="Times New Roman" w:eastAsia="仿宋" w:hAnsi="Times New Roman" w:cs="Times New Roman" w:hint="eastAsia"/>
          <w:szCs w:val="36"/>
        </w:rPr>
        <w:lastRenderedPageBreak/>
        <w:t>第六篇</w:t>
      </w:r>
      <w:r w:rsidRPr="00EB55F6">
        <w:rPr>
          <w:rFonts w:ascii="Times New Roman" w:eastAsia="仿宋" w:hAnsi="Times New Roman" w:cs="Times New Roman" w:hint="eastAsia"/>
          <w:szCs w:val="36"/>
        </w:rPr>
        <w:t xml:space="preserve">  </w:t>
      </w:r>
      <w:bookmarkEnd w:id="54"/>
      <w:bookmarkEnd w:id="55"/>
      <w:r w:rsidRPr="00EB55F6">
        <w:rPr>
          <w:rFonts w:ascii="Times New Roman" w:eastAsia="仿宋" w:hAnsi="Times New Roman" w:cs="Times New Roman" w:hint="eastAsia"/>
          <w:szCs w:val="36"/>
        </w:rPr>
        <w:t>合同草案条款</w:t>
      </w:r>
      <w:bookmarkEnd w:id="93"/>
    </w:p>
    <w:p w14:paraId="2A939673" w14:textId="77777777" w:rsidR="005912E7" w:rsidRPr="00EB55F6" w:rsidRDefault="005912E7">
      <w:pPr>
        <w:pStyle w:val="2"/>
        <w:spacing w:line="360" w:lineRule="auto"/>
        <w:rPr>
          <w:rFonts w:ascii="Times New Roman" w:eastAsia="仿宋" w:hAnsi="Times New Roman" w:cs="Times New Roman" w:hint="eastAsia"/>
          <w:sz w:val="24"/>
          <w:szCs w:val="24"/>
        </w:rPr>
      </w:pPr>
      <w:bookmarkStart w:id="94" w:name="_Hlt41879464"/>
      <w:bookmarkStart w:id="95" w:name="_Toc12789072"/>
      <w:bookmarkStart w:id="96" w:name="_Toc29402"/>
      <w:bookmarkStart w:id="97" w:name="_Toc32160"/>
      <w:bookmarkStart w:id="98" w:name="_Toc3907"/>
      <w:bookmarkStart w:id="99" w:name="_Toc313888360"/>
      <w:bookmarkStart w:id="100" w:name="_Toc342913419"/>
      <w:bookmarkStart w:id="101" w:name="_Toc313008356"/>
      <w:bookmarkStart w:id="102" w:name="_Toc283382454"/>
      <w:bookmarkStart w:id="103" w:name="_Toc12789073"/>
      <w:bookmarkEnd w:id="94"/>
    </w:p>
    <w:p w14:paraId="67010B27" w14:textId="77777777" w:rsidR="005912E7" w:rsidRPr="00EB55F6" w:rsidRDefault="005912E7">
      <w:pPr>
        <w:pStyle w:val="2"/>
        <w:spacing w:line="360" w:lineRule="auto"/>
        <w:rPr>
          <w:rFonts w:ascii="Times New Roman" w:eastAsia="仿宋" w:hAnsi="Times New Roman" w:cs="Times New Roman" w:hint="eastAsia"/>
          <w:sz w:val="24"/>
          <w:szCs w:val="24"/>
        </w:rPr>
      </w:pPr>
    </w:p>
    <w:p w14:paraId="5B876336" w14:textId="77777777" w:rsidR="005912E7" w:rsidRPr="00EB55F6" w:rsidRDefault="005912E7">
      <w:pPr>
        <w:pStyle w:val="2"/>
        <w:spacing w:line="360" w:lineRule="auto"/>
        <w:rPr>
          <w:rFonts w:ascii="Times New Roman" w:eastAsia="仿宋" w:hAnsi="Times New Roman" w:cs="Times New Roman" w:hint="eastAsia"/>
          <w:sz w:val="24"/>
          <w:szCs w:val="24"/>
        </w:rPr>
      </w:pPr>
    </w:p>
    <w:p w14:paraId="0BB4E250" w14:textId="77777777" w:rsidR="005912E7" w:rsidRPr="00EB55F6" w:rsidRDefault="005912E7">
      <w:pPr>
        <w:spacing w:line="360" w:lineRule="auto"/>
        <w:ind w:firstLine="720"/>
        <w:rPr>
          <w:rFonts w:eastAsia="仿宋" w:hint="eastAsia"/>
          <w:bCs/>
          <w:sz w:val="24"/>
          <w:szCs w:val="24"/>
        </w:rPr>
      </w:pPr>
    </w:p>
    <w:p w14:paraId="6679FA3C" w14:textId="77777777" w:rsidR="005912E7" w:rsidRPr="00EB55F6" w:rsidRDefault="005912E7">
      <w:pPr>
        <w:pStyle w:val="a5"/>
        <w:spacing w:line="360" w:lineRule="auto"/>
        <w:ind w:firstLine="720"/>
        <w:rPr>
          <w:rFonts w:ascii="Times New Roman" w:eastAsia="仿宋" w:hint="eastAsia"/>
          <w:bCs/>
          <w:sz w:val="24"/>
          <w:szCs w:val="24"/>
        </w:rPr>
      </w:pPr>
    </w:p>
    <w:p w14:paraId="3843110E" w14:textId="77777777" w:rsidR="005912E7" w:rsidRPr="00EB55F6" w:rsidRDefault="005912E7">
      <w:pPr>
        <w:spacing w:line="360" w:lineRule="auto"/>
        <w:ind w:firstLine="720"/>
        <w:rPr>
          <w:rFonts w:eastAsia="仿宋" w:hint="eastAsia"/>
          <w:bCs/>
          <w:sz w:val="24"/>
          <w:szCs w:val="24"/>
        </w:rPr>
      </w:pPr>
    </w:p>
    <w:p w14:paraId="4E695559" w14:textId="77777777" w:rsidR="005912E7" w:rsidRPr="00EB55F6" w:rsidRDefault="005912E7">
      <w:pPr>
        <w:pStyle w:val="a5"/>
        <w:spacing w:line="360" w:lineRule="auto"/>
        <w:ind w:firstLine="720"/>
        <w:rPr>
          <w:rFonts w:ascii="Times New Roman" w:eastAsia="仿宋" w:hint="eastAsia"/>
          <w:bCs/>
          <w:sz w:val="24"/>
          <w:szCs w:val="24"/>
        </w:rPr>
      </w:pPr>
    </w:p>
    <w:p w14:paraId="43277EAA" w14:textId="77777777" w:rsidR="005912E7" w:rsidRPr="00EB55F6" w:rsidRDefault="005912E7">
      <w:pPr>
        <w:spacing w:line="360" w:lineRule="auto"/>
        <w:ind w:firstLine="720"/>
        <w:rPr>
          <w:rFonts w:eastAsia="仿宋" w:hint="eastAsia"/>
          <w:bCs/>
          <w:sz w:val="24"/>
          <w:szCs w:val="24"/>
        </w:rPr>
      </w:pPr>
    </w:p>
    <w:p w14:paraId="648A6EE8" w14:textId="77777777" w:rsidR="005912E7" w:rsidRPr="00EB55F6" w:rsidRDefault="005912E7">
      <w:pPr>
        <w:pStyle w:val="a5"/>
        <w:spacing w:line="360" w:lineRule="auto"/>
        <w:ind w:firstLine="720"/>
        <w:rPr>
          <w:rFonts w:ascii="Times New Roman" w:eastAsia="仿宋" w:hint="eastAsia"/>
          <w:bCs/>
          <w:sz w:val="24"/>
          <w:szCs w:val="24"/>
        </w:rPr>
      </w:pPr>
    </w:p>
    <w:p w14:paraId="7D583BAC" w14:textId="77777777" w:rsidR="005912E7" w:rsidRPr="00EB55F6" w:rsidRDefault="005912E7">
      <w:pPr>
        <w:spacing w:line="360" w:lineRule="auto"/>
        <w:ind w:firstLine="720"/>
        <w:rPr>
          <w:rFonts w:eastAsia="仿宋" w:hint="eastAsia"/>
          <w:bCs/>
          <w:sz w:val="24"/>
          <w:szCs w:val="24"/>
        </w:rPr>
      </w:pPr>
    </w:p>
    <w:p w14:paraId="481C0213" w14:textId="77777777" w:rsidR="005912E7" w:rsidRPr="00EB55F6" w:rsidRDefault="005912E7">
      <w:pPr>
        <w:pStyle w:val="a5"/>
        <w:spacing w:line="360" w:lineRule="auto"/>
        <w:ind w:firstLine="720"/>
        <w:rPr>
          <w:rFonts w:ascii="Times New Roman" w:eastAsia="仿宋" w:hint="eastAsia"/>
          <w:bCs/>
          <w:sz w:val="24"/>
          <w:szCs w:val="24"/>
        </w:rPr>
      </w:pPr>
    </w:p>
    <w:p w14:paraId="4DD9DD08" w14:textId="77777777" w:rsidR="005912E7" w:rsidRPr="00EB55F6" w:rsidRDefault="005912E7">
      <w:pPr>
        <w:spacing w:line="360" w:lineRule="auto"/>
        <w:ind w:firstLine="720"/>
        <w:rPr>
          <w:rFonts w:eastAsia="仿宋" w:hint="eastAsia"/>
          <w:bCs/>
          <w:sz w:val="24"/>
          <w:szCs w:val="24"/>
        </w:rPr>
      </w:pPr>
    </w:p>
    <w:p w14:paraId="1BFD1C25" w14:textId="77777777" w:rsidR="005912E7" w:rsidRPr="00EB55F6" w:rsidRDefault="005912E7">
      <w:pPr>
        <w:pStyle w:val="a5"/>
        <w:spacing w:line="360" w:lineRule="auto"/>
        <w:ind w:firstLine="720"/>
        <w:rPr>
          <w:rFonts w:ascii="Times New Roman" w:eastAsia="仿宋" w:hint="eastAsia"/>
          <w:bCs/>
          <w:sz w:val="24"/>
          <w:szCs w:val="24"/>
        </w:rPr>
      </w:pPr>
    </w:p>
    <w:p w14:paraId="1BBBD925" w14:textId="77777777" w:rsidR="005912E7" w:rsidRPr="00EB55F6" w:rsidRDefault="005912E7">
      <w:pPr>
        <w:spacing w:line="360" w:lineRule="auto"/>
        <w:ind w:firstLine="720"/>
        <w:rPr>
          <w:rFonts w:eastAsia="仿宋" w:hint="eastAsia"/>
          <w:bCs/>
          <w:sz w:val="24"/>
          <w:szCs w:val="24"/>
        </w:rPr>
      </w:pPr>
    </w:p>
    <w:p w14:paraId="7DCE0A18" w14:textId="77777777" w:rsidR="005912E7" w:rsidRPr="00EB55F6" w:rsidRDefault="005912E7">
      <w:pPr>
        <w:pStyle w:val="a5"/>
        <w:spacing w:line="360" w:lineRule="auto"/>
        <w:ind w:firstLine="720"/>
        <w:rPr>
          <w:rFonts w:ascii="Times New Roman" w:eastAsia="仿宋" w:hint="eastAsia"/>
          <w:bCs/>
          <w:sz w:val="24"/>
          <w:szCs w:val="24"/>
        </w:rPr>
      </w:pPr>
    </w:p>
    <w:p w14:paraId="00E7267B" w14:textId="77777777" w:rsidR="005912E7" w:rsidRPr="00EB55F6" w:rsidRDefault="005912E7">
      <w:pPr>
        <w:spacing w:line="360" w:lineRule="auto"/>
        <w:rPr>
          <w:rFonts w:eastAsia="仿宋" w:hint="eastAsia"/>
          <w:sz w:val="24"/>
          <w:szCs w:val="24"/>
        </w:rPr>
      </w:pPr>
    </w:p>
    <w:p w14:paraId="17E5D69C" w14:textId="77777777" w:rsidR="005912E7" w:rsidRPr="00EB55F6" w:rsidRDefault="005912E7">
      <w:pPr>
        <w:spacing w:line="360" w:lineRule="auto"/>
        <w:rPr>
          <w:rFonts w:eastAsia="仿宋" w:hint="eastAsia"/>
          <w:bCs/>
          <w:sz w:val="24"/>
          <w:szCs w:val="24"/>
        </w:rPr>
      </w:pPr>
    </w:p>
    <w:p w14:paraId="07DABFC4" w14:textId="77777777" w:rsidR="005912E7" w:rsidRPr="00EB55F6" w:rsidRDefault="005912E7">
      <w:pPr>
        <w:spacing w:line="360" w:lineRule="auto"/>
        <w:rPr>
          <w:rFonts w:eastAsia="仿宋" w:hint="eastAsia"/>
          <w:bCs/>
          <w:sz w:val="24"/>
          <w:szCs w:val="24"/>
        </w:rPr>
      </w:pPr>
    </w:p>
    <w:p w14:paraId="4E5466F2" w14:textId="77777777" w:rsidR="005912E7" w:rsidRPr="00EB55F6" w:rsidRDefault="005912E7">
      <w:pPr>
        <w:spacing w:line="360" w:lineRule="auto"/>
        <w:rPr>
          <w:rFonts w:eastAsia="仿宋" w:hint="eastAsia"/>
          <w:bCs/>
          <w:sz w:val="24"/>
          <w:szCs w:val="24"/>
        </w:rPr>
      </w:pPr>
    </w:p>
    <w:p w14:paraId="6C2ACFB0" w14:textId="77777777" w:rsidR="005912E7" w:rsidRPr="00EB55F6" w:rsidRDefault="005912E7">
      <w:pPr>
        <w:spacing w:line="360" w:lineRule="auto"/>
        <w:rPr>
          <w:rFonts w:eastAsia="仿宋" w:hint="eastAsia"/>
          <w:bCs/>
          <w:sz w:val="24"/>
          <w:szCs w:val="24"/>
        </w:rPr>
      </w:pPr>
    </w:p>
    <w:p w14:paraId="14CA89CF" w14:textId="77777777" w:rsidR="005912E7" w:rsidRPr="00EB55F6" w:rsidRDefault="00000000">
      <w:pPr>
        <w:rPr>
          <w:rFonts w:eastAsia="仿宋" w:hint="eastAsia"/>
          <w:kern w:val="0"/>
          <w:sz w:val="24"/>
          <w:szCs w:val="24"/>
        </w:rPr>
      </w:pPr>
      <w:bookmarkStart w:id="104" w:name="_Toc509218786"/>
      <w:bookmarkStart w:id="105" w:name="_Toc351203494"/>
      <w:bookmarkStart w:id="106" w:name="_Toc534185765"/>
      <w:bookmarkStart w:id="107" w:name="_Toc25189"/>
      <w:r w:rsidRPr="00EB55F6">
        <w:rPr>
          <w:rFonts w:eastAsia="仿宋" w:hint="eastAsia"/>
          <w:kern w:val="0"/>
          <w:sz w:val="24"/>
          <w:szCs w:val="24"/>
        </w:rPr>
        <w:br w:type="page"/>
      </w:r>
    </w:p>
    <w:p w14:paraId="33C47350" w14:textId="77777777" w:rsidR="005912E7" w:rsidRPr="00EB55F6" w:rsidRDefault="00000000">
      <w:pPr>
        <w:pStyle w:val="1"/>
        <w:spacing w:line="360" w:lineRule="auto"/>
        <w:jc w:val="center"/>
        <w:rPr>
          <w:rFonts w:eastAsia="仿宋" w:hint="eastAsia"/>
          <w:kern w:val="0"/>
          <w:sz w:val="24"/>
          <w:szCs w:val="24"/>
        </w:rPr>
      </w:pPr>
      <w:r w:rsidRPr="00EB55F6">
        <w:rPr>
          <w:rFonts w:eastAsia="仿宋" w:hint="eastAsia"/>
          <w:kern w:val="0"/>
          <w:sz w:val="24"/>
          <w:szCs w:val="24"/>
        </w:rPr>
        <w:lastRenderedPageBreak/>
        <w:t>第一部分</w:t>
      </w:r>
      <w:r w:rsidRPr="00EB55F6">
        <w:rPr>
          <w:rFonts w:eastAsia="仿宋" w:hint="eastAsia"/>
          <w:kern w:val="0"/>
          <w:sz w:val="24"/>
          <w:szCs w:val="24"/>
        </w:rPr>
        <w:t xml:space="preserve"> </w:t>
      </w:r>
      <w:r w:rsidRPr="00EB55F6">
        <w:rPr>
          <w:rFonts w:eastAsia="仿宋" w:hint="eastAsia"/>
          <w:kern w:val="0"/>
          <w:sz w:val="24"/>
          <w:szCs w:val="24"/>
        </w:rPr>
        <w:t>合同协议书</w:t>
      </w:r>
      <w:bookmarkEnd w:id="104"/>
      <w:bookmarkEnd w:id="105"/>
      <w:bookmarkEnd w:id="106"/>
      <w:bookmarkEnd w:id="107"/>
    </w:p>
    <w:p w14:paraId="1B852D81" w14:textId="77777777" w:rsidR="005912E7" w:rsidRPr="00EB55F6" w:rsidRDefault="00000000">
      <w:pPr>
        <w:widowControl/>
        <w:tabs>
          <w:tab w:val="left" w:pos="1820"/>
          <w:tab w:val="left" w:pos="9072"/>
          <w:tab w:val="left" w:pos="9781"/>
        </w:tabs>
        <w:spacing w:line="360" w:lineRule="auto"/>
        <w:ind w:firstLineChars="200" w:firstLine="482"/>
        <w:jc w:val="left"/>
        <w:rPr>
          <w:rFonts w:eastAsia="仿宋" w:hint="eastAsia"/>
          <w:b/>
          <w:kern w:val="0"/>
          <w:sz w:val="24"/>
          <w:szCs w:val="24"/>
          <w:u w:val="single"/>
        </w:rPr>
      </w:pPr>
      <w:r w:rsidRPr="00EB55F6">
        <w:rPr>
          <w:rFonts w:eastAsia="仿宋" w:hint="eastAsia"/>
          <w:b/>
          <w:kern w:val="0"/>
          <w:sz w:val="24"/>
          <w:szCs w:val="24"/>
        </w:rPr>
        <w:t>采购人：</w:t>
      </w:r>
      <w:r w:rsidRPr="00EB55F6">
        <w:rPr>
          <w:rFonts w:eastAsia="仿宋" w:hint="eastAsia"/>
          <w:b/>
          <w:kern w:val="0"/>
          <w:sz w:val="24"/>
          <w:szCs w:val="24"/>
          <w:u w:val="single"/>
        </w:rPr>
        <w:t xml:space="preserve">                </w:t>
      </w:r>
    </w:p>
    <w:p w14:paraId="5D5E7E21" w14:textId="77777777" w:rsidR="005912E7" w:rsidRPr="00EB55F6" w:rsidRDefault="00000000">
      <w:pPr>
        <w:widowControl/>
        <w:tabs>
          <w:tab w:val="left" w:pos="1820"/>
          <w:tab w:val="left" w:pos="9072"/>
          <w:tab w:val="left" w:pos="9781"/>
        </w:tabs>
        <w:spacing w:line="360" w:lineRule="auto"/>
        <w:ind w:firstLineChars="200" w:firstLine="482"/>
        <w:jc w:val="left"/>
        <w:rPr>
          <w:rFonts w:eastAsia="仿宋" w:hint="eastAsia"/>
          <w:sz w:val="24"/>
          <w:szCs w:val="24"/>
        </w:rPr>
      </w:pPr>
      <w:r w:rsidRPr="00EB55F6">
        <w:rPr>
          <w:rFonts w:eastAsia="仿宋" w:hint="eastAsia"/>
          <w:b/>
          <w:kern w:val="0"/>
          <w:sz w:val="24"/>
          <w:szCs w:val="24"/>
        </w:rPr>
        <w:t>代建业主：</w:t>
      </w:r>
      <w:r w:rsidRPr="00EB55F6">
        <w:rPr>
          <w:rFonts w:eastAsia="仿宋" w:hint="eastAsia"/>
          <w:b/>
          <w:kern w:val="0"/>
          <w:sz w:val="24"/>
          <w:szCs w:val="24"/>
          <w:u w:val="single"/>
        </w:rPr>
        <w:t xml:space="preserve">                </w:t>
      </w:r>
    </w:p>
    <w:p w14:paraId="46DA35CE" w14:textId="77777777" w:rsidR="005912E7" w:rsidRPr="00EB55F6" w:rsidRDefault="00000000">
      <w:pPr>
        <w:widowControl/>
        <w:tabs>
          <w:tab w:val="left" w:pos="1820"/>
          <w:tab w:val="left" w:pos="9072"/>
          <w:tab w:val="left" w:pos="9781"/>
        </w:tabs>
        <w:spacing w:line="360" w:lineRule="auto"/>
        <w:ind w:firstLineChars="200" w:firstLine="482"/>
        <w:jc w:val="left"/>
        <w:rPr>
          <w:rFonts w:eastAsia="仿宋" w:hint="eastAsia"/>
          <w:b/>
          <w:kern w:val="0"/>
          <w:sz w:val="24"/>
          <w:szCs w:val="24"/>
        </w:rPr>
      </w:pPr>
      <w:r w:rsidRPr="00EB55F6">
        <w:rPr>
          <w:rFonts w:eastAsia="仿宋" w:hint="eastAsia"/>
          <w:b/>
          <w:kern w:val="0"/>
          <w:sz w:val="24"/>
          <w:szCs w:val="24"/>
        </w:rPr>
        <w:t>设计人：</w:t>
      </w:r>
      <w:r w:rsidRPr="00EB55F6">
        <w:rPr>
          <w:rFonts w:eastAsia="仿宋" w:hint="eastAsia"/>
          <w:b/>
          <w:kern w:val="0"/>
          <w:sz w:val="24"/>
          <w:szCs w:val="24"/>
          <w:u w:val="single"/>
        </w:rPr>
        <w:t xml:space="preserve">                </w:t>
      </w:r>
    </w:p>
    <w:p w14:paraId="178CA97E" w14:textId="77777777" w:rsidR="005912E7" w:rsidRPr="00EB55F6" w:rsidRDefault="00000000">
      <w:pPr>
        <w:widowControl/>
        <w:tabs>
          <w:tab w:val="left" w:pos="1044"/>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依据《</w:t>
      </w:r>
      <w:r w:rsidRPr="00EB55F6">
        <w:rPr>
          <w:rFonts w:eastAsia="仿宋" w:hint="eastAsia"/>
          <w:sz w:val="24"/>
          <w:szCs w:val="24"/>
        </w:rPr>
        <w:t>中华人民共和国民法典》、《中华人民共和国建筑法》、《建设工程勘察设计管理条例》</w:t>
      </w:r>
      <w:r w:rsidRPr="00EB55F6">
        <w:rPr>
          <w:rFonts w:eastAsia="仿宋" w:hint="eastAsia"/>
          <w:kern w:val="0"/>
          <w:sz w:val="24"/>
          <w:szCs w:val="24"/>
        </w:rPr>
        <w:t>及有关法律规定，遵循平等、自愿、公平和诚实信用的原则，双方就</w:t>
      </w:r>
      <w:r w:rsidRPr="00EB55F6">
        <w:rPr>
          <w:rFonts w:eastAsia="仿宋" w:hint="eastAsia"/>
          <w:kern w:val="0"/>
          <w:sz w:val="24"/>
          <w:szCs w:val="24"/>
          <w:u w:val="single"/>
        </w:rPr>
        <w:t xml:space="preserve">  </w:t>
      </w:r>
      <w:r w:rsidRPr="00EB55F6">
        <w:rPr>
          <w:rFonts w:eastAsia="仿宋" w:hint="eastAsia"/>
          <w:kern w:val="0"/>
          <w:sz w:val="24"/>
          <w:szCs w:val="24"/>
          <w:u w:val="single"/>
        </w:rPr>
        <w:t>大渡口区青少年活动中心新建项目设计</w:t>
      </w:r>
      <w:r w:rsidRPr="00EB55F6">
        <w:rPr>
          <w:rFonts w:eastAsia="仿宋" w:hint="eastAsia"/>
          <w:kern w:val="0"/>
          <w:sz w:val="24"/>
          <w:szCs w:val="24"/>
          <w:u w:val="single"/>
        </w:rPr>
        <w:t xml:space="preserve"> </w:t>
      </w:r>
      <w:r w:rsidRPr="00EB55F6">
        <w:rPr>
          <w:rFonts w:eastAsia="仿宋" w:hint="eastAsia"/>
          <w:kern w:val="0"/>
          <w:sz w:val="24"/>
          <w:szCs w:val="24"/>
        </w:rPr>
        <w:t>设计服务及有关事项协商一致，共同达成如下协议：</w:t>
      </w:r>
    </w:p>
    <w:p w14:paraId="5DF3CA5E" w14:textId="77777777" w:rsidR="005912E7" w:rsidRPr="00EB55F6" w:rsidRDefault="00000000">
      <w:pPr>
        <w:widowControl/>
        <w:tabs>
          <w:tab w:val="left" w:pos="1044"/>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w:t>
      </w:r>
      <w:r w:rsidRPr="00EB55F6">
        <w:rPr>
          <w:rFonts w:eastAsia="仿宋" w:hint="eastAsia"/>
          <w:kern w:val="0"/>
          <w:sz w:val="24"/>
          <w:szCs w:val="24"/>
        </w:rPr>
        <w:t>下列文件一起构成合同文件：</w:t>
      </w:r>
    </w:p>
    <w:p w14:paraId="6FBAAE6C" w14:textId="77777777" w:rsidR="005912E7" w:rsidRPr="00EB55F6" w:rsidRDefault="00000000">
      <w:pPr>
        <w:widowControl/>
        <w:tabs>
          <w:tab w:val="left" w:pos="1044"/>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）合同协议书及补充协议（如有）；</w:t>
      </w:r>
    </w:p>
    <w:p w14:paraId="2F942F7A" w14:textId="77777777" w:rsidR="005912E7" w:rsidRPr="00EB55F6" w:rsidRDefault="00000000">
      <w:pPr>
        <w:widowControl/>
        <w:tabs>
          <w:tab w:val="left" w:pos="9072"/>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）中标通知书；</w:t>
      </w:r>
    </w:p>
    <w:p w14:paraId="306629DF" w14:textId="77777777" w:rsidR="005912E7" w:rsidRPr="00EB55F6" w:rsidRDefault="00000000">
      <w:pPr>
        <w:widowControl/>
        <w:tabs>
          <w:tab w:val="left" w:pos="9072"/>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）投标函及最终报价表；</w:t>
      </w:r>
    </w:p>
    <w:p w14:paraId="594860E6" w14:textId="77777777" w:rsidR="005912E7" w:rsidRPr="00EB55F6" w:rsidRDefault="00000000">
      <w:pPr>
        <w:widowControl/>
        <w:tabs>
          <w:tab w:val="left" w:pos="9072"/>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4</w:t>
      </w:r>
      <w:r w:rsidRPr="00EB55F6">
        <w:rPr>
          <w:rFonts w:eastAsia="仿宋" w:hint="eastAsia"/>
          <w:kern w:val="0"/>
          <w:sz w:val="24"/>
          <w:szCs w:val="24"/>
        </w:rPr>
        <w:t>）专用合同条款及其附件；</w:t>
      </w:r>
    </w:p>
    <w:p w14:paraId="608DD3FE" w14:textId="77777777" w:rsidR="005912E7" w:rsidRPr="00EB55F6" w:rsidRDefault="00000000">
      <w:pPr>
        <w:tabs>
          <w:tab w:val="left" w:pos="9072"/>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5</w:t>
      </w:r>
      <w:r w:rsidRPr="00EB55F6">
        <w:rPr>
          <w:rFonts w:eastAsia="仿宋" w:hint="eastAsia"/>
          <w:kern w:val="0"/>
          <w:sz w:val="24"/>
          <w:szCs w:val="24"/>
        </w:rPr>
        <w:t>）通用合同条款；</w:t>
      </w:r>
    </w:p>
    <w:p w14:paraId="031FC248" w14:textId="77777777" w:rsidR="005912E7" w:rsidRPr="00EB55F6" w:rsidRDefault="00000000">
      <w:pPr>
        <w:tabs>
          <w:tab w:val="left" w:pos="9072"/>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6</w:t>
      </w:r>
      <w:r w:rsidRPr="00EB55F6">
        <w:rPr>
          <w:rFonts w:eastAsia="仿宋" w:hint="eastAsia"/>
          <w:kern w:val="0"/>
          <w:sz w:val="24"/>
          <w:szCs w:val="24"/>
        </w:rPr>
        <w:t>）采购人要求；</w:t>
      </w:r>
    </w:p>
    <w:p w14:paraId="60426A3C" w14:textId="77777777" w:rsidR="005912E7" w:rsidRPr="00EB55F6" w:rsidRDefault="00000000">
      <w:pPr>
        <w:tabs>
          <w:tab w:val="left" w:pos="9072"/>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7</w:t>
      </w:r>
      <w:r w:rsidRPr="00EB55F6">
        <w:rPr>
          <w:rFonts w:eastAsia="仿宋" w:hint="eastAsia"/>
          <w:kern w:val="0"/>
          <w:sz w:val="24"/>
          <w:szCs w:val="24"/>
        </w:rPr>
        <w:t>）设计费用清单（如有）；</w:t>
      </w:r>
    </w:p>
    <w:p w14:paraId="17EE4BA3" w14:textId="77777777" w:rsidR="005912E7" w:rsidRPr="00EB55F6" w:rsidRDefault="00000000">
      <w:pPr>
        <w:widowControl/>
        <w:tabs>
          <w:tab w:val="left" w:pos="9072"/>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8</w:t>
      </w:r>
      <w:r w:rsidRPr="00EB55F6">
        <w:rPr>
          <w:rFonts w:eastAsia="仿宋" w:hint="eastAsia"/>
          <w:kern w:val="0"/>
          <w:sz w:val="24"/>
          <w:szCs w:val="24"/>
        </w:rPr>
        <w:t>）设计方案；</w:t>
      </w:r>
    </w:p>
    <w:p w14:paraId="612CADE6" w14:textId="77777777" w:rsidR="005912E7" w:rsidRPr="00EB55F6" w:rsidRDefault="00000000">
      <w:pPr>
        <w:widowControl/>
        <w:tabs>
          <w:tab w:val="left" w:pos="1044"/>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9</w:t>
      </w:r>
      <w:r w:rsidRPr="00EB55F6">
        <w:rPr>
          <w:rFonts w:eastAsia="仿宋" w:hint="eastAsia"/>
          <w:kern w:val="0"/>
          <w:sz w:val="24"/>
          <w:szCs w:val="24"/>
        </w:rPr>
        <w:t>）其他合同文件。</w:t>
      </w:r>
    </w:p>
    <w:p w14:paraId="1EE2EDBC" w14:textId="77777777" w:rsidR="005912E7" w:rsidRPr="00EB55F6" w:rsidRDefault="00000000">
      <w:pPr>
        <w:widowControl/>
        <w:tabs>
          <w:tab w:val="left" w:pos="1044"/>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上述各项合同文件包括合同当事人就该项合同文件所作出的补充和修改，属于同一类内容的文件，应以最新签署的为准。</w:t>
      </w:r>
    </w:p>
    <w:p w14:paraId="73634425" w14:textId="77777777" w:rsidR="005912E7" w:rsidRPr="00EB55F6" w:rsidRDefault="00000000">
      <w:pPr>
        <w:widowControl/>
        <w:tabs>
          <w:tab w:val="left" w:pos="1044"/>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2.</w:t>
      </w:r>
      <w:r w:rsidRPr="00EB55F6">
        <w:rPr>
          <w:rFonts w:eastAsia="仿宋" w:hint="eastAsia"/>
          <w:kern w:val="0"/>
          <w:sz w:val="24"/>
          <w:szCs w:val="24"/>
        </w:rPr>
        <w:t>上述合同文件互相补充和解释。如果合同文件之间存在矛盾或不一致之处，以上述文件的排列顺序在先者为准。</w:t>
      </w:r>
    </w:p>
    <w:p w14:paraId="7A590BCC" w14:textId="77777777" w:rsidR="005912E7" w:rsidRPr="00EB55F6" w:rsidRDefault="00000000">
      <w:pPr>
        <w:widowControl/>
        <w:tabs>
          <w:tab w:val="left" w:pos="9072"/>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3.</w:t>
      </w:r>
      <w:r w:rsidRPr="00EB55F6">
        <w:rPr>
          <w:rFonts w:eastAsia="仿宋" w:hint="eastAsia"/>
          <w:kern w:val="0"/>
          <w:sz w:val="24"/>
          <w:szCs w:val="24"/>
        </w:rPr>
        <w:t>项目名称、投资及设计内容</w:t>
      </w:r>
    </w:p>
    <w:p w14:paraId="2623E704" w14:textId="77777777" w:rsidR="005912E7" w:rsidRPr="00EB55F6" w:rsidRDefault="00000000">
      <w:pPr>
        <w:widowControl/>
        <w:tabs>
          <w:tab w:val="left" w:pos="9072"/>
          <w:tab w:val="left" w:pos="9230"/>
        </w:tabs>
        <w:spacing w:line="360" w:lineRule="auto"/>
        <w:ind w:firstLineChars="200" w:firstLine="480"/>
        <w:jc w:val="left"/>
        <w:rPr>
          <w:rFonts w:eastAsia="仿宋" w:hint="eastAsia"/>
          <w:kern w:val="0"/>
          <w:sz w:val="24"/>
          <w:szCs w:val="24"/>
        </w:rPr>
      </w:pPr>
      <w:r w:rsidRPr="00EB55F6">
        <w:rPr>
          <w:rFonts w:eastAsia="仿宋" w:hint="eastAsia"/>
          <w:bCs/>
          <w:kern w:val="0"/>
          <w:sz w:val="24"/>
          <w:szCs w:val="24"/>
        </w:rPr>
        <w:t>①</w:t>
      </w:r>
      <w:r w:rsidRPr="00EB55F6">
        <w:rPr>
          <w:rFonts w:eastAsia="仿宋" w:hint="eastAsia"/>
          <w:kern w:val="0"/>
          <w:sz w:val="24"/>
          <w:szCs w:val="24"/>
        </w:rPr>
        <w:t>项目</w:t>
      </w:r>
      <w:r w:rsidRPr="00EB55F6">
        <w:rPr>
          <w:rFonts w:eastAsia="仿宋" w:hint="eastAsia"/>
          <w:bCs/>
          <w:kern w:val="0"/>
          <w:sz w:val="24"/>
          <w:szCs w:val="24"/>
        </w:rPr>
        <w:t>名称</w:t>
      </w:r>
      <w:r w:rsidRPr="00EB55F6">
        <w:rPr>
          <w:rFonts w:eastAsia="仿宋" w:hint="eastAsia"/>
          <w:kern w:val="0"/>
          <w:sz w:val="24"/>
          <w:szCs w:val="24"/>
        </w:rPr>
        <w:t>：</w:t>
      </w:r>
      <w:r w:rsidRPr="00EB55F6">
        <w:rPr>
          <w:rFonts w:eastAsia="仿宋" w:hint="eastAsia"/>
          <w:kern w:val="0"/>
          <w:sz w:val="24"/>
          <w:szCs w:val="24"/>
          <w:u w:val="single"/>
        </w:rPr>
        <w:t>大渡口区青少年活动中心新建项目设计。</w:t>
      </w:r>
    </w:p>
    <w:p w14:paraId="6EA71F7C" w14:textId="77777777" w:rsidR="005912E7" w:rsidRPr="00EB55F6" w:rsidRDefault="00000000">
      <w:pPr>
        <w:widowControl/>
        <w:spacing w:line="360" w:lineRule="auto"/>
        <w:ind w:firstLineChars="200" w:firstLine="480"/>
        <w:jc w:val="left"/>
        <w:rPr>
          <w:rFonts w:eastAsia="仿宋" w:hint="eastAsia"/>
          <w:kern w:val="0"/>
          <w:sz w:val="24"/>
          <w:szCs w:val="24"/>
          <w:u w:val="single"/>
        </w:rPr>
      </w:pPr>
      <w:r w:rsidRPr="00EB55F6">
        <w:rPr>
          <w:rFonts w:eastAsia="仿宋" w:hint="eastAsia"/>
          <w:bCs/>
          <w:kern w:val="0"/>
          <w:sz w:val="24"/>
          <w:szCs w:val="24"/>
        </w:rPr>
        <w:t>②</w:t>
      </w:r>
      <w:r w:rsidRPr="00EB55F6">
        <w:rPr>
          <w:rFonts w:eastAsia="仿宋" w:hint="eastAsia"/>
          <w:kern w:val="0"/>
          <w:sz w:val="24"/>
          <w:szCs w:val="24"/>
        </w:rPr>
        <w:t>规模（房屋建筑工程）：</w:t>
      </w:r>
      <w:r w:rsidRPr="00EB55F6">
        <w:rPr>
          <w:rFonts w:eastAsia="仿宋" w:hint="eastAsia"/>
          <w:kern w:val="0"/>
          <w:sz w:val="24"/>
          <w:szCs w:val="24"/>
          <w:u w:val="single"/>
        </w:rPr>
        <w:t>规划占地面积：</w:t>
      </w:r>
      <w:r w:rsidRPr="00EB55F6">
        <w:rPr>
          <w:rFonts w:eastAsia="仿宋" w:hint="eastAsia"/>
          <w:kern w:val="0"/>
          <w:sz w:val="24"/>
          <w:szCs w:val="24"/>
          <w:u w:val="single"/>
        </w:rPr>
        <w:t>10.04</w:t>
      </w:r>
      <w:r w:rsidRPr="00EB55F6">
        <w:rPr>
          <w:rFonts w:eastAsia="仿宋" w:hint="eastAsia"/>
          <w:kern w:val="0"/>
          <w:sz w:val="24"/>
          <w:szCs w:val="24"/>
          <w:u w:val="single"/>
        </w:rPr>
        <w:t>亩，总建筑面积：</w:t>
      </w:r>
      <w:r w:rsidRPr="00EB55F6">
        <w:rPr>
          <w:rFonts w:eastAsia="仿宋" w:hint="eastAsia"/>
          <w:kern w:val="0"/>
          <w:sz w:val="24"/>
          <w:szCs w:val="24"/>
          <w:u w:val="single"/>
        </w:rPr>
        <w:t>1.5</w:t>
      </w:r>
      <w:r w:rsidRPr="00EB55F6">
        <w:rPr>
          <w:rFonts w:eastAsia="仿宋" w:hint="eastAsia"/>
          <w:kern w:val="0"/>
          <w:sz w:val="24"/>
          <w:szCs w:val="24"/>
          <w:u w:val="single"/>
        </w:rPr>
        <w:t>万平方米。</w:t>
      </w:r>
    </w:p>
    <w:p w14:paraId="6B8B85D1" w14:textId="77777777" w:rsidR="005912E7" w:rsidRPr="00EB55F6" w:rsidRDefault="00000000">
      <w:pPr>
        <w:widowControl/>
        <w:tabs>
          <w:tab w:val="left" w:pos="9072"/>
          <w:tab w:val="left" w:pos="9781"/>
        </w:tabs>
        <w:spacing w:line="360" w:lineRule="auto"/>
        <w:ind w:firstLineChars="200" w:firstLine="480"/>
        <w:jc w:val="left"/>
        <w:rPr>
          <w:rFonts w:eastAsia="仿宋" w:hint="eastAsia"/>
          <w:bCs/>
          <w:kern w:val="0"/>
          <w:sz w:val="24"/>
          <w:szCs w:val="24"/>
        </w:rPr>
      </w:pPr>
      <w:r w:rsidRPr="00EB55F6">
        <w:rPr>
          <w:rFonts w:eastAsia="仿宋" w:hint="eastAsia"/>
          <w:bCs/>
          <w:kern w:val="0"/>
          <w:sz w:val="24"/>
          <w:szCs w:val="24"/>
        </w:rPr>
        <w:t>③</w:t>
      </w:r>
      <w:r w:rsidRPr="00EB55F6">
        <w:rPr>
          <w:rFonts w:eastAsia="仿宋" w:hint="eastAsia"/>
          <w:kern w:val="0"/>
          <w:sz w:val="24"/>
          <w:szCs w:val="24"/>
        </w:rPr>
        <w:t>项目</w:t>
      </w:r>
      <w:r w:rsidRPr="00EB55F6">
        <w:rPr>
          <w:rFonts w:eastAsia="仿宋" w:hint="eastAsia"/>
          <w:bCs/>
          <w:kern w:val="0"/>
          <w:sz w:val="24"/>
          <w:szCs w:val="24"/>
        </w:rPr>
        <w:t>地点：</w:t>
      </w:r>
      <w:r w:rsidRPr="00EB55F6">
        <w:rPr>
          <w:rFonts w:eastAsia="仿宋" w:hint="eastAsia"/>
          <w:kern w:val="0"/>
          <w:sz w:val="24"/>
          <w:szCs w:val="24"/>
          <w:u w:val="single"/>
        </w:rPr>
        <w:t>重庆市大渡口区五一互助片区</w:t>
      </w:r>
      <w:r w:rsidRPr="00EB55F6">
        <w:rPr>
          <w:rFonts w:eastAsia="仿宋" w:hint="eastAsia"/>
          <w:kern w:val="0"/>
          <w:sz w:val="24"/>
          <w:szCs w:val="24"/>
          <w:u w:val="single"/>
        </w:rPr>
        <w:t xml:space="preserve">  </w:t>
      </w:r>
      <w:r w:rsidRPr="00EB55F6">
        <w:rPr>
          <w:rFonts w:eastAsia="仿宋" w:hint="eastAsia"/>
          <w:kern w:val="0"/>
          <w:sz w:val="24"/>
          <w:szCs w:val="24"/>
        </w:rPr>
        <w:t>。</w:t>
      </w:r>
    </w:p>
    <w:p w14:paraId="69EFD49B" w14:textId="77777777" w:rsidR="005912E7" w:rsidRPr="00EB55F6" w:rsidRDefault="00000000">
      <w:pPr>
        <w:widowControl/>
        <w:tabs>
          <w:tab w:val="left" w:pos="9072"/>
          <w:tab w:val="left" w:pos="9781"/>
        </w:tabs>
        <w:spacing w:line="360" w:lineRule="auto"/>
        <w:ind w:firstLineChars="200" w:firstLine="480"/>
        <w:jc w:val="left"/>
        <w:rPr>
          <w:rFonts w:eastAsia="仿宋" w:hint="eastAsia"/>
          <w:bCs/>
          <w:kern w:val="0"/>
          <w:sz w:val="24"/>
          <w:szCs w:val="24"/>
        </w:rPr>
      </w:pPr>
      <w:r w:rsidRPr="00EB55F6">
        <w:rPr>
          <w:rFonts w:eastAsia="仿宋" w:hint="eastAsia"/>
          <w:bCs/>
          <w:kern w:val="0"/>
          <w:sz w:val="24"/>
          <w:szCs w:val="24"/>
        </w:rPr>
        <w:t>④</w:t>
      </w:r>
      <w:r w:rsidRPr="00EB55F6">
        <w:rPr>
          <w:rFonts w:eastAsia="仿宋" w:hint="eastAsia"/>
          <w:kern w:val="0"/>
          <w:sz w:val="24"/>
          <w:szCs w:val="24"/>
        </w:rPr>
        <w:t>项目</w:t>
      </w:r>
      <w:r w:rsidRPr="00EB55F6">
        <w:rPr>
          <w:rFonts w:eastAsia="仿宋" w:hint="eastAsia"/>
          <w:bCs/>
          <w:kern w:val="0"/>
          <w:sz w:val="24"/>
          <w:szCs w:val="24"/>
        </w:rPr>
        <w:t>立项：</w:t>
      </w:r>
      <w:r w:rsidRPr="00EB55F6">
        <w:rPr>
          <w:rFonts w:eastAsia="仿宋" w:hint="eastAsia"/>
          <w:kern w:val="0"/>
          <w:sz w:val="24"/>
          <w:szCs w:val="24"/>
          <w:u w:val="single"/>
        </w:rPr>
        <w:t xml:space="preserve">              </w:t>
      </w:r>
      <w:r w:rsidRPr="00EB55F6">
        <w:rPr>
          <w:rFonts w:eastAsia="仿宋" w:hint="eastAsia"/>
          <w:bCs/>
          <w:kern w:val="0"/>
          <w:sz w:val="24"/>
          <w:szCs w:val="24"/>
        </w:rPr>
        <w:t>。</w:t>
      </w:r>
    </w:p>
    <w:p w14:paraId="6903B933"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u w:val="single"/>
        </w:rPr>
      </w:pPr>
      <w:r w:rsidRPr="00EB55F6">
        <w:rPr>
          <w:rFonts w:eastAsia="仿宋" w:hint="eastAsia"/>
          <w:bCs/>
          <w:kern w:val="0"/>
          <w:sz w:val="24"/>
          <w:szCs w:val="24"/>
        </w:rPr>
        <w:t>⑤资金来源：</w:t>
      </w:r>
      <w:r w:rsidRPr="00EB55F6">
        <w:rPr>
          <w:rFonts w:eastAsia="仿宋" w:hint="eastAsia"/>
          <w:kern w:val="0"/>
          <w:sz w:val="24"/>
          <w:szCs w:val="24"/>
          <w:u w:val="single"/>
        </w:rPr>
        <w:t xml:space="preserve"> </w:t>
      </w:r>
      <w:r w:rsidRPr="00EB55F6">
        <w:rPr>
          <w:rFonts w:eastAsia="仿宋" w:hint="eastAsia"/>
          <w:kern w:val="0"/>
          <w:sz w:val="24"/>
          <w:szCs w:val="24"/>
          <w:u w:val="single"/>
        </w:rPr>
        <w:t>银行贷款资金和业主自筹资金。</w:t>
      </w:r>
    </w:p>
    <w:p w14:paraId="0B3D0569" w14:textId="77777777" w:rsidR="005912E7" w:rsidRPr="00EB55F6" w:rsidRDefault="00000000">
      <w:pPr>
        <w:widowControl/>
        <w:spacing w:line="360" w:lineRule="auto"/>
        <w:ind w:firstLineChars="200" w:firstLine="480"/>
        <w:jc w:val="left"/>
        <w:rPr>
          <w:rFonts w:eastAsia="仿宋" w:hint="eastAsia"/>
          <w:kern w:val="0"/>
          <w:sz w:val="24"/>
          <w:szCs w:val="24"/>
          <w:u w:val="single"/>
        </w:rPr>
      </w:pPr>
      <w:r w:rsidRPr="00EB55F6">
        <w:rPr>
          <w:rFonts w:eastAsia="仿宋" w:hint="eastAsia"/>
          <w:bCs/>
          <w:kern w:val="0"/>
          <w:sz w:val="24"/>
          <w:szCs w:val="24"/>
        </w:rPr>
        <w:lastRenderedPageBreak/>
        <w:t>⑥</w:t>
      </w:r>
      <w:r w:rsidRPr="00EB55F6">
        <w:rPr>
          <w:rFonts w:eastAsia="仿宋" w:hint="eastAsia"/>
          <w:kern w:val="0"/>
          <w:sz w:val="24"/>
          <w:szCs w:val="24"/>
        </w:rPr>
        <w:t>工作内容</w:t>
      </w:r>
      <w:r w:rsidRPr="00EB55F6">
        <w:rPr>
          <w:rFonts w:eastAsia="仿宋" w:hint="eastAsia"/>
          <w:bCs/>
          <w:kern w:val="0"/>
          <w:sz w:val="24"/>
          <w:szCs w:val="24"/>
        </w:rPr>
        <w:t>：</w:t>
      </w:r>
      <w:r w:rsidRPr="00EB55F6">
        <w:rPr>
          <w:rFonts w:eastAsia="仿宋" w:hint="eastAsia"/>
          <w:sz w:val="24"/>
          <w:szCs w:val="24"/>
        </w:rPr>
        <w:t>本次设计包括但不限于：包含方案设计（含估算）、初步设计（含概算），并且满足采购人的各项功能性要求，无论什么阶段无条件接受采购人的修改意见。按照相关行政审批部门（含：规划、建设、市政、消防、轨道办等）及采购人对各设计阶段设计成果资料所提出的相关审核意见与要求，修改并完善各设计阶段的设计成果资料，直至最终满足送审合格的要求。</w:t>
      </w:r>
    </w:p>
    <w:p w14:paraId="08A97543" w14:textId="77777777" w:rsidR="005912E7" w:rsidRPr="00EB55F6" w:rsidRDefault="00000000">
      <w:pPr>
        <w:widowControl/>
        <w:tabs>
          <w:tab w:val="left" w:pos="9640"/>
        </w:tabs>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4.</w:t>
      </w:r>
      <w:r w:rsidRPr="00EB55F6">
        <w:rPr>
          <w:rFonts w:eastAsia="仿宋" w:hint="eastAsia"/>
          <w:kern w:val="0"/>
          <w:sz w:val="24"/>
          <w:szCs w:val="24"/>
        </w:rPr>
        <w:t>签约合同价：人民币（大写）</w:t>
      </w:r>
      <w:r w:rsidRPr="00EB55F6">
        <w:rPr>
          <w:rFonts w:eastAsia="仿宋" w:hint="eastAsia"/>
          <w:kern w:val="0"/>
          <w:sz w:val="24"/>
          <w:szCs w:val="24"/>
          <w:u w:val="single"/>
        </w:rPr>
        <w:t xml:space="preserve">              </w:t>
      </w:r>
      <w:r w:rsidRPr="00EB55F6">
        <w:rPr>
          <w:rFonts w:eastAsia="仿宋" w:hint="eastAsia"/>
          <w:kern w:val="0"/>
          <w:sz w:val="24"/>
          <w:szCs w:val="24"/>
        </w:rPr>
        <w:t>（</w:t>
      </w:r>
      <w:r w:rsidRPr="00EB55F6">
        <w:rPr>
          <w:rFonts w:eastAsia="仿宋" w:hint="eastAsia"/>
          <w:kern w:val="0"/>
          <w:sz w:val="24"/>
          <w:szCs w:val="24"/>
        </w:rPr>
        <w:t>¥</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，其中暂列金额：人民币（大写）</w:t>
      </w:r>
      <w:r w:rsidRPr="00EB55F6">
        <w:rPr>
          <w:rFonts w:eastAsia="仿宋" w:hint="eastAsia"/>
          <w:kern w:val="0"/>
          <w:sz w:val="24"/>
          <w:szCs w:val="24"/>
          <w:u w:val="single"/>
        </w:rPr>
        <w:t xml:space="preserve">             </w:t>
      </w:r>
      <w:r w:rsidRPr="00EB55F6">
        <w:rPr>
          <w:rFonts w:eastAsia="仿宋" w:hint="eastAsia"/>
          <w:kern w:val="0"/>
          <w:sz w:val="24"/>
          <w:szCs w:val="24"/>
        </w:rPr>
        <w:t>（</w:t>
      </w:r>
      <w:r w:rsidRPr="00EB55F6">
        <w:rPr>
          <w:rFonts w:eastAsia="仿宋" w:hint="eastAsia"/>
          <w:kern w:val="0"/>
          <w:sz w:val="24"/>
          <w:szCs w:val="24"/>
        </w:rPr>
        <w:t>¥</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1618C0AE" w14:textId="77777777" w:rsidR="005912E7" w:rsidRPr="00EB55F6" w:rsidRDefault="00000000">
      <w:pPr>
        <w:widowControl/>
        <w:tabs>
          <w:tab w:val="left" w:pos="9072"/>
          <w:tab w:val="left" w:pos="9640"/>
        </w:tabs>
        <w:spacing w:line="360" w:lineRule="auto"/>
        <w:ind w:firstLineChars="200" w:firstLine="480"/>
        <w:jc w:val="left"/>
        <w:rPr>
          <w:rFonts w:eastAsia="仿宋" w:hint="eastAsia"/>
          <w:bCs/>
          <w:kern w:val="0"/>
          <w:sz w:val="24"/>
          <w:szCs w:val="24"/>
        </w:rPr>
      </w:pPr>
      <w:r w:rsidRPr="00EB55F6">
        <w:rPr>
          <w:rFonts w:eastAsia="仿宋" w:hint="eastAsia"/>
          <w:kern w:val="0"/>
          <w:sz w:val="24"/>
          <w:szCs w:val="24"/>
        </w:rPr>
        <w:t>5.</w:t>
      </w:r>
      <w:r w:rsidRPr="00EB55F6">
        <w:rPr>
          <w:rFonts w:eastAsia="仿宋" w:hint="eastAsia"/>
          <w:kern w:val="0"/>
          <w:sz w:val="24"/>
          <w:szCs w:val="24"/>
        </w:rPr>
        <w:t>项目负责人：</w:t>
      </w:r>
      <w:r w:rsidRPr="00EB55F6">
        <w:rPr>
          <w:rFonts w:eastAsia="仿宋" w:hint="eastAsia"/>
          <w:kern w:val="0"/>
          <w:sz w:val="24"/>
          <w:szCs w:val="24"/>
          <w:u w:val="single"/>
        </w:rPr>
        <w:t xml:space="preserve">          </w:t>
      </w:r>
      <w:r w:rsidRPr="00EB55F6">
        <w:rPr>
          <w:rFonts w:eastAsia="仿宋" w:hint="eastAsia"/>
          <w:bCs/>
          <w:kern w:val="0"/>
          <w:sz w:val="24"/>
          <w:szCs w:val="24"/>
        </w:rPr>
        <w:t>。</w:t>
      </w:r>
    </w:p>
    <w:p w14:paraId="0674BDBC" w14:textId="77777777" w:rsidR="005912E7" w:rsidRPr="00EB55F6" w:rsidRDefault="00000000">
      <w:pPr>
        <w:widowControl/>
        <w:tabs>
          <w:tab w:val="left" w:pos="9072"/>
          <w:tab w:val="left" w:pos="9640"/>
        </w:tabs>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6.</w:t>
      </w:r>
      <w:r w:rsidRPr="00EB55F6">
        <w:rPr>
          <w:rFonts w:eastAsia="仿宋" w:hint="eastAsia"/>
          <w:kern w:val="0"/>
          <w:sz w:val="24"/>
          <w:szCs w:val="24"/>
        </w:rPr>
        <w:t>设计工作质量符合的标准和要求：按</w:t>
      </w:r>
      <w:r w:rsidRPr="00EB55F6">
        <w:rPr>
          <w:rFonts w:eastAsia="仿宋" w:hint="eastAsia"/>
          <w:kern w:val="0"/>
          <w:sz w:val="24"/>
          <w:szCs w:val="24"/>
          <w:u w:val="single"/>
        </w:rPr>
        <w:t>照国家及行业相关标准、磋商文件规定、合同约定标准进行验收，如验收达不到规定要求，对采购人方造成一定的损失，成交供应商应承担一切责任，并赔偿所造成的损失。</w:t>
      </w:r>
    </w:p>
    <w:p w14:paraId="655E2EC7"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7.</w:t>
      </w:r>
      <w:r w:rsidRPr="00EB55F6">
        <w:rPr>
          <w:rFonts w:eastAsia="仿宋" w:hint="eastAsia"/>
          <w:kern w:val="0"/>
          <w:sz w:val="24"/>
          <w:szCs w:val="24"/>
        </w:rPr>
        <w:t>设计人承诺按合同约定承担工程的设计工作。</w:t>
      </w:r>
    </w:p>
    <w:p w14:paraId="48437C86"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8.</w:t>
      </w:r>
      <w:r w:rsidRPr="00EB55F6">
        <w:rPr>
          <w:rFonts w:eastAsia="仿宋" w:hint="eastAsia"/>
          <w:kern w:val="0"/>
          <w:sz w:val="24"/>
          <w:szCs w:val="24"/>
        </w:rPr>
        <w:t>采购人承诺按合同约定的条件、时间和方式向设计人支付合同价款。</w:t>
      </w:r>
    </w:p>
    <w:p w14:paraId="048E946F" w14:textId="77777777" w:rsidR="005912E7" w:rsidRPr="00EB55F6" w:rsidRDefault="00000000">
      <w:pPr>
        <w:widowControl/>
        <w:tabs>
          <w:tab w:val="left" w:pos="9072"/>
          <w:tab w:val="left" w:pos="9640"/>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9.</w:t>
      </w:r>
      <w:r w:rsidRPr="00EB55F6">
        <w:rPr>
          <w:rFonts w:eastAsia="仿宋" w:hint="eastAsia"/>
          <w:kern w:val="0"/>
          <w:sz w:val="24"/>
          <w:szCs w:val="24"/>
        </w:rPr>
        <w:t>设计人计划开始设计日期：</w:t>
      </w:r>
      <w:r w:rsidRPr="00EB55F6">
        <w:rPr>
          <w:rFonts w:eastAsia="仿宋" w:hint="eastAsia"/>
          <w:kern w:val="0"/>
          <w:sz w:val="24"/>
          <w:szCs w:val="24"/>
          <w:u w:val="single"/>
        </w:rPr>
        <w:t xml:space="preserve">      </w:t>
      </w:r>
      <w:r w:rsidRPr="00EB55F6">
        <w:rPr>
          <w:rFonts w:eastAsia="仿宋" w:hint="eastAsia"/>
          <w:kern w:val="0"/>
          <w:sz w:val="24"/>
          <w:szCs w:val="24"/>
        </w:rPr>
        <w:t>，实际日期以采购人在开始设计通知中载明的开始设计日期为准。设计服务期限从开始设计通知中载明的开始设计日期起至竣工验收合格之日止。</w:t>
      </w:r>
    </w:p>
    <w:p w14:paraId="7F4C5C04" w14:textId="77777777" w:rsidR="005912E7" w:rsidRPr="00EB55F6" w:rsidRDefault="00000000">
      <w:pPr>
        <w:widowControl/>
        <w:tabs>
          <w:tab w:val="left" w:pos="9072"/>
          <w:tab w:val="left" w:pos="9640"/>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其中：</w:t>
      </w:r>
      <w:r w:rsidRPr="00EB55F6">
        <w:rPr>
          <w:rFonts w:eastAsia="仿宋" w:hint="eastAsia"/>
          <w:kern w:val="0"/>
          <w:sz w:val="24"/>
          <w:szCs w:val="24"/>
          <w:u w:val="single"/>
        </w:rPr>
        <w:t>初步设计</w:t>
      </w:r>
      <w:r w:rsidRPr="00EB55F6">
        <w:rPr>
          <w:rFonts w:eastAsia="仿宋" w:hint="eastAsia"/>
          <w:kern w:val="0"/>
          <w:sz w:val="24"/>
          <w:szCs w:val="24"/>
          <w:u w:val="single"/>
        </w:rPr>
        <w:t xml:space="preserve">   </w:t>
      </w:r>
      <w:r w:rsidRPr="00EB55F6">
        <w:rPr>
          <w:rFonts w:eastAsia="仿宋" w:hint="eastAsia"/>
          <w:kern w:val="0"/>
          <w:sz w:val="24"/>
          <w:szCs w:val="24"/>
          <w:u w:val="single"/>
        </w:rPr>
        <w:t>天；施工图设计</w:t>
      </w:r>
      <w:r w:rsidRPr="00EB55F6">
        <w:rPr>
          <w:rFonts w:eastAsia="仿宋" w:hint="eastAsia"/>
          <w:kern w:val="0"/>
          <w:sz w:val="24"/>
          <w:szCs w:val="24"/>
          <w:u w:val="single"/>
        </w:rPr>
        <w:t xml:space="preserve">   </w:t>
      </w:r>
      <w:r w:rsidRPr="00EB55F6">
        <w:rPr>
          <w:rFonts w:eastAsia="仿宋" w:hint="eastAsia"/>
          <w:kern w:val="0"/>
          <w:sz w:val="24"/>
          <w:szCs w:val="24"/>
          <w:u w:val="single"/>
        </w:rPr>
        <w:t>天</w:t>
      </w:r>
      <w:r w:rsidRPr="00EB55F6">
        <w:rPr>
          <w:rFonts w:eastAsia="仿宋" w:hint="eastAsia"/>
          <w:kern w:val="0"/>
          <w:sz w:val="24"/>
          <w:szCs w:val="24"/>
        </w:rPr>
        <w:t>。</w:t>
      </w:r>
    </w:p>
    <w:p w14:paraId="0CF9A0F6" w14:textId="77777777" w:rsidR="005912E7" w:rsidRPr="00EB55F6" w:rsidRDefault="00000000">
      <w:pPr>
        <w:widowControl/>
        <w:tabs>
          <w:tab w:val="left" w:pos="9640"/>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10.</w:t>
      </w:r>
      <w:r w:rsidRPr="00EB55F6">
        <w:rPr>
          <w:rFonts w:eastAsia="仿宋" w:hint="eastAsia"/>
          <w:kern w:val="0"/>
          <w:sz w:val="24"/>
          <w:szCs w:val="24"/>
        </w:rPr>
        <w:t>合同生效</w:t>
      </w:r>
    </w:p>
    <w:p w14:paraId="6F2A8BDC" w14:textId="77777777" w:rsidR="005912E7" w:rsidRPr="00EB55F6" w:rsidRDefault="00000000">
      <w:pPr>
        <w:widowControl/>
        <w:tabs>
          <w:tab w:val="left" w:pos="9072"/>
          <w:tab w:val="left" w:pos="9640"/>
        </w:tabs>
        <w:spacing w:line="360" w:lineRule="auto"/>
        <w:ind w:firstLineChars="200" w:firstLine="480"/>
        <w:jc w:val="left"/>
        <w:rPr>
          <w:rFonts w:eastAsia="仿宋" w:hint="eastAsia"/>
          <w:kern w:val="0"/>
          <w:sz w:val="24"/>
          <w:szCs w:val="24"/>
          <w:lang w:bidi="ar"/>
        </w:rPr>
      </w:pPr>
      <w:r w:rsidRPr="00EB55F6">
        <w:rPr>
          <w:rFonts w:eastAsia="仿宋" w:hint="eastAsia"/>
          <w:kern w:val="0"/>
          <w:sz w:val="24"/>
          <w:szCs w:val="24"/>
          <w:lang w:bidi="ar"/>
        </w:rPr>
        <w:t>本合同在以下条件全部满足之后生效：</w:t>
      </w:r>
    </w:p>
    <w:p w14:paraId="69746228" w14:textId="77777777" w:rsidR="005912E7" w:rsidRPr="00EB55F6" w:rsidRDefault="00000000">
      <w:pPr>
        <w:widowControl/>
        <w:tabs>
          <w:tab w:val="left" w:pos="9072"/>
          <w:tab w:val="left" w:pos="9640"/>
        </w:tabs>
        <w:spacing w:line="360" w:lineRule="auto"/>
        <w:ind w:firstLineChars="200" w:firstLine="480"/>
        <w:jc w:val="left"/>
        <w:rPr>
          <w:rFonts w:eastAsia="仿宋" w:hint="eastAsia"/>
          <w:kern w:val="0"/>
          <w:sz w:val="24"/>
          <w:szCs w:val="24"/>
          <w:lang w:bidi="ar"/>
        </w:rPr>
      </w:pPr>
      <w:r w:rsidRPr="00EB55F6">
        <w:rPr>
          <w:rFonts w:eastAsia="仿宋" w:hint="eastAsia"/>
          <w:kern w:val="0"/>
          <w:sz w:val="24"/>
          <w:szCs w:val="24"/>
          <w:lang w:bidi="ar"/>
        </w:rPr>
        <w:t>（</w:t>
      </w:r>
      <w:r w:rsidRPr="00EB55F6">
        <w:rPr>
          <w:rFonts w:eastAsia="仿宋" w:hint="eastAsia"/>
          <w:kern w:val="0"/>
          <w:sz w:val="24"/>
          <w:szCs w:val="24"/>
          <w:lang w:bidi="ar"/>
        </w:rPr>
        <w:t>1</w:t>
      </w:r>
      <w:r w:rsidRPr="00EB55F6">
        <w:rPr>
          <w:rFonts w:eastAsia="仿宋" w:hint="eastAsia"/>
          <w:kern w:val="0"/>
          <w:sz w:val="24"/>
          <w:szCs w:val="24"/>
          <w:lang w:bidi="ar"/>
        </w:rPr>
        <w:t>）经双方法定代表人或其委托代理人签名并加盖公章或合同专用章；</w:t>
      </w:r>
    </w:p>
    <w:p w14:paraId="6695C42E" w14:textId="77777777" w:rsidR="005912E7" w:rsidRPr="00EB55F6" w:rsidRDefault="00000000">
      <w:pPr>
        <w:widowControl/>
        <w:tabs>
          <w:tab w:val="left" w:pos="9072"/>
          <w:tab w:val="left" w:pos="9640"/>
        </w:tabs>
        <w:spacing w:line="360" w:lineRule="auto"/>
        <w:ind w:firstLineChars="200" w:firstLine="480"/>
        <w:jc w:val="left"/>
        <w:rPr>
          <w:rFonts w:eastAsia="仿宋" w:hint="eastAsia"/>
          <w:kern w:val="0"/>
          <w:sz w:val="24"/>
          <w:szCs w:val="24"/>
          <w:lang w:bidi="ar"/>
        </w:rPr>
      </w:pPr>
      <w:r w:rsidRPr="00EB55F6">
        <w:rPr>
          <w:rFonts w:eastAsia="仿宋" w:hint="eastAsia"/>
          <w:kern w:val="0"/>
          <w:sz w:val="24"/>
          <w:szCs w:val="24"/>
          <w:lang w:bidi="ar"/>
        </w:rPr>
        <w:t>（</w:t>
      </w:r>
      <w:r w:rsidRPr="00EB55F6">
        <w:rPr>
          <w:rFonts w:eastAsia="仿宋" w:hint="eastAsia"/>
          <w:kern w:val="0"/>
          <w:sz w:val="24"/>
          <w:szCs w:val="24"/>
          <w:lang w:bidi="ar"/>
        </w:rPr>
        <w:t>2</w:t>
      </w:r>
      <w:r w:rsidRPr="00EB55F6">
        <w:rPr>
          <w:rFonts w:eastAsia="仿宋" w:hint="eastAsia"/>
          <w:kern w:val="0"/>
          <w:sz w:val="24"/>
          <w:szCs w:val="24"/>
          <w:lang w:bidi="ar"/>
        </w:rPr>
        <w:t>）采用保函形式递交履约担保的，承包人按合同约定向采购人提交履约担保后；</w:t>
      </w:r>
    </w:p>
    <w:p w14:paraId="31ADE355" w14:textId="77777777" w:rsidR="005912E7" w:rsidRPr="00EB55F6" w:rsidRDefault="00000000">
      <w:pPr>
        <w:widowControl/>
        <w:tabs>
          <w:tab w:val="left" w:pos="9072"/>
          <w:tab w:val="left" w:pos="9640"/>
        </w:tabs>
        <w:spacing w:line="360" w:lineRule="auto"/>
        <w:ind w:firstLineChars="200" w:firstLine="480"/>
        <w:jc w:val="left"/>
        <w:rPr>
          <w:rFonts w:eastAsia="仿宋" w:hint="eastAsia"/>
          <w:kern w:val="0"/>
          <w:sz w:val="24"/>
          <w:szCs w:val="24"/>
        </w:rPr>
      </w:pPr>
      <w:r w:rsidRPr="00EB55F6">
        <w:rPr>
          <w:rFonts w:eastAsia="仿宋" w:hint="eastAsia"/>
          <w:kern w:val="0"/>
          <w:sz w:val="24"/>
          <w:szCs w:val="24"/>
          <w:lang w:bidi="ar"/>
        </w:rPr>
        <w:t>（</w:t>
      </w:r>
      <w:r w:rsidRPr="00EB55F6">
        <w:rPr>
          <w:rFonts w:eastAsia="仿宋" w:hint="eastAsia"/>
          <w:kern w:val="0"/>
          <w:sz w:val="24"/>
          <w:szCs w:val="24"/>
          <w:lang w:bidi="ar"/>
        </w:rPr>
        <w:t>3</w:t>
      </w:r>
      <w:r w:rsidRPr="00EB55F6">
        <w:rPr>
          <w:rFonts w:eastAsia="仿宋" w:hint="eastAsia"/>
          <w:kern w:val="0"/>
          <w:sz w:val="24"/>
          <w:szCs w:val="24"/>
          <w:lang w:bidi="ar"/>
        </w:rPr>
        <w:t>）</w:t>
      </w:r>
      <w:r w:rsidRPr="00EB55F6">
        <w:rPr>
          <w:rFonts w:eastAsia="仿宋" w:hint="eastAsia"/>
          <w:kern w:val="0"/>
          <w:sz w:val="24"/>
          <w:szCs w:val="24"/>
          <w:u w:val="single"/>
          <w:lang w:bidi="ar"/>
        </w:rPr>
        <w:t xml:space="preserve">        </w:t>
      </w:r>
      <w:r w:rsidRPr="00EB55F6">
        <w:rPr>
          <w:rFonts w:eastAsia="仿宋" w:hint="eastAsia"/>
          <w:kern w:val="0"/>
          <w:sz w:val="24"/>
          <w:szCs w:val="24"/>
          <w:lang w:bidi="ar"/>
        </w:rPr>
        <w:t>。</w:t>
      </w:r>
    </w:p>
    <w:p w14:paraId="41513444" w14:textId="77777777" w:rsidR="005912E7" w:rsidRPr="00EB55F6" w:rsidRDefault="00000000">
      <w:pPr>
        <w:widowControl/>
        <w:tabs>
          <w:tab w:val="left" w:pos="9072"/>
          <w:tab w:val="left" w:pos="9640"/>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11.</w:t>
      </w:r>
      <w:r w:rsidRPr="00EB55F6">
        <w:rPr>
          <w:rFonts w:eastAsia="仿宋" w:hint="eastAsia"/>
          <w:kern w:val="0"/>
          <w:sz w:val="24"/>
          <w:szCs w:val="24"/>
        </w:rPr>
        <w:t>本合同协议书一式</w:t>
      </w:r>
      <w:r w:rsidRPr="00EB55F6">
        <w:rPr>
          <w:rFonts w:eastAsia="仿宋" w:hint="eastAsia"/>
          <w:kern w:val="0"/>
          <w:sz w:val="24"/>
          <w:szCs w:val="24"/>
          <w:u w:val="single"/>
        </w:rPr>
        <w:t xml:space="preserve">    </w:t>
      </w:r>
      <w:r w:rsidRPr="00EB55F6">
        <w:rPr>
          <w:rFonts w:eastAsia="仿宋" w:hint="eastAsia"/>
          <w:kern w:val="0"/>
          <w:sz w:val="24"/>
          <w:szCs w:val="24"/>
        </w:rPr>
        <w:t>份，合同双方各执</w:t>
      </w:r>
      <w:r w:rsidRPr="00EB55F6">
        <w:rPr>
          <w:rFonts w:eastAsia="仿宋" w:hint="eastAsia"/>
          <w:kern w:val="0"/>
          <w:sz w:val="24"/>
          <w:szCs w:val="24"/>
          <w:u w:val="single"/>
        </w:rPr>
        <w:t xml:space="preserve">    </w:t>
      </w:r>
      <w:r w:rsidRPr="00EB55F6">
        <w:rPr>
          <w:rFonts w:eastAsia="仿宋" w:hint="eastAsia"/>
          <w:kern w:val="0"/>
          <w:sz w:val="24"/>
          <w:szCs w:val="24"/>
        </w:rPr>
        <w:t>份。</w:t>
      </w:r>
    </w:p>
    <w:p w14:paraId="3395DE1B"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合同未尽事宜，双方另行签订补充协议。补充协议是合同的组成部分。</w:t>
      </w:r>
    </w:p>
    <w:p w14:paraId="7535BD4E" w14:textId="77777777" w:rsidR="005912E7" w:rsidRPr="00EB55F6" w:rsidRDefault="00000000">
      <w:pPr>
        <w:rPr>
          <w:rFonts w:eastAsia="仿宋" w:hint="eastAsia"/>
          <w:sz w:val="24"/>
          <w:szCs w:val="24"/>
        </w:rPr>
      </w:pPr>
      <w:r w:rsidRPr="00EB55F6">
        <w:rPr>
          <w:rFonts w:eastAsia="仿宋" w:hint="eastAsia"/>
          <w:sz w:val="24"/>
          <w:szCs w:val="24"/>
        </w:rPr>
        <w:br w:type="page"/>
      </w:r>
    </w:p>
    <w:p w14:paraId="2F5C0B06" w14:textId="77777777" w:rsidR="005912E7" w:rsidRPr="00EB55F6" w:rsidRDefault="00000000">
      <w:pPr>
        <w:widowControl/>
        <w:tabs>
          <w:tab w:val="left" w:pos="9072"/>
          <w:tab w:val="left" w:pos="9781"/>
        </w:tabs>
        <w:spacing w:line="520" w:lineRule="exact"/>
        <w:ind w:rightChars="57" w:right="160"/>
        <w:jc w:val="left"/>
        <w:rPr>
          <w:rFonts w:eastAsia="仿宋" w:hint="eastAsia"/>
          <w:kern w:val="0"/>
          <w:sz w:val="24"/>
          <w:szCs w:val="24"/>
        </w:rPr>
      </w:pPr>
      <w:r w:rsidRPr="00EB55F6">
        <w:rPr>
          <w:rFonts w:eastAsia="仿宋" w:hint="eastAsia"/>
          <w:kern w:val="0"/>
          <w:sz w:val="24"/>
          <w:szCs w:val="24"/>
        </w:rPr>
        <w:lastRenderedPageBreak/>
        <w:t>采购人：</w:t>
      </w:r>
      <w:r w:rsidRPr="00EB55F6">
        <w:rPr>
          <w:rFonts w:eastAsia="仿宋" w:hint="eastAsia"/>
          <w:kern w:val="0"/>
          <w:sz w:val="24"/>
          <w:szCs w:val="24"/>
        </w:rPr>
        <w:t xml:space="preserve"> </w:t>
      </w:r>
      <w:r w:rsidRPr="00EB55F6">
        <w:rPr>
          <w:rFonts w:eastAsia="仿宋" w:hint="eastAsia"/>
          <w:kern w:val="0"/>
          <w:sz w:val="24"/>
          <w:szCs w:val="24"/>
        </w:rPr>
        <w:t>（盖单位章）</w:t>
      </w:r>
      <w:r w:rsidRPr="00EB55F6">
        <w:rPr>
          <w:rFonts w:eastAsia="仿宋" w:hint="eastAsia"/>
          <w:kern w:val="0"/>
          <w:sz w:val="24"/>
          <w:szCs w:val="24"/>
        </w:rPr>
        <w:t xml:space="preserve">              </w:t>
      </w:r>
      <w:r w:rsidRPr="00EB55F6">
        <w:rPr>
          <w:rFonts w:eastAsia="仿宋" w:hint="eastAsia"/>
          <w:kern w:val="0"/>
          <w:sz w:val="24"/>
          <w:szCs w:val="24"/>
        </w:rPr>
        <w:t>设计人：</w:t>
      </w:r>
      <w:r w:rsidRPr="00EB55F6">
        <w:rPr>
          <w:rFonts w:eastAsia="仿宋" w:hint="eastAsia"/>
          <w:kern w:val="0"/>
          <w:sz w:val="24"/>
          <w:szCs w:val="24"/>
        </w:rPr>
        <w:t xml:space="preserve">    </w:t>
      </w:r>
      <w:r w:rsidRPr="00EB55F6">
        <w:rPr>
          <w:rFonts w:eastAsia="仿宋" w:hint="eastAsia"/>
          <w:kern w:val="0"/>
          <w:sz w:val="24"/>
          <w:szCs w:val="24"/>
        </w:rPr>
        <w:t>（盖单位章）</w:t>
      </w:r>
    </w:p>
    <w:p w14:paraId="2C89BA06" w14:textId="77777777" w:rsidR="005912E7" w:rsidRPr="00EB55F6" w:rsidRDefault="00000000">
      <w:pPr>
        <w:widowControl/>
        <w:tabs>
          <w:tab w:val="left" w:pos="9072"/>
          <w:tab w:val="left" w:pos="9781"/>
        </w:tabs>
        <w:spacing w:line="520" w:lineRule="exact"/>
        <w:ind w:rightChars="57" w:right="160"/>
        <w:jc w:val="left"/>
        <w:rPr>
          <w:rFonts w:eastAsia="仿宋" w:hint="eastAsia"/>
          <w:kern w:val="0"/>
          <w:sz w:val="24"/>
          <w:szCs w:val="24"/>
        </w:rPr>
      </w:pPr>
      <w:r w:rsidRPr="00EB55F6">
        <w:rPr>
          <w:rFonts w:eastAsia="仿宋" w:hint="eastAsia"/>
          <w:kern w:val="0"/>
          <w:sz w:val="24"/>
          <w:szCs w:val="24"/>
        </w:rPr>
        <w:t>法定代表人或其委托代理人：</w:t>
      </w:r>
      <w:r w:rsidRPr="00EB55F6">
        <w:rPr>
          <w:rFonts w:eastAsia="仿宋" w:hint="eastAsia"/>
          <w:kern w:val="0"/>
          <w:sz w:val="24"/>
          <w:szCs w:val="24"/>
        </w:rPr>
        <w:t xml:space="preserve">         </w:t>
      </w:r>
      <w:r w:rsidRPr="00EB55F6">
        <w:rPr>
          <w:rFonts w:eastAsia="仿宋" w:hint="eastAsia"/>
          <w:kern w:val="0"/>
          <w:sz w:val="24"/>
          <w:szCs w:val="24"/>
        </w:rPr>
        <w:t>法定代表人或其委托代理人：</w:t>
      </w:r>
    </w:p>
    <w:p w14:paraId="0D3D1AA8" w14:textId="77777777" w:rsidR="005912E7" w:rsidRPr="00EB55F6" w:rsidRDefault="00000000">
      <w:pPr>
        <w:widowControl/>
        <w:tabs>
          <w:tab w:val="left" w:pos="9072"/>
          <w:tab w:val="left" w:pos="9781"/>
        </w:tabs>
        <w:spacing w:line="520" w:lineRule="exact"/>
        <w:ind w:leftChars="240" w:left="2712" w:rightChars="57" w:right="160" w:hangingChars="850" w:hanging="2040"/>
        <w:jc w:val="left"/>
        <w:rPr>
          <w:rFonts w:eastAsia="仿宋" w:hint="eastAsia"/>
          <w:kern w:val="0"/>
          <w:sz w:val="24"/>
          <w:szCs w:val="24"/>
        </w:rPr>
      </w:pPr>
      <w:r w:rsidRPr="00EB55F6">
        <w:rPr>
          <w:rFonts w:eastAsia="仿宋" w:hint="eastAsia"/>
          <w:kern w:val="0"/>
          <w:sz w:val="24"/>
          <w:szCs w:val="24"/>
        </w:rPr>
        <w:t>（签名）</w:t>
      </w:r>
      <w:r w:rsidRPr="00EB55F6">
        <w:rPr>
          <w:rFonts w:eastAsia="仿宋" w:hint="eastAsia"/>
          <w:kern w:val="0"/>
          <w:sz w:val="24"/>
          <w:szCs w:val="24"/>
        </w:rPr>
        <w:t xml:space="preserve">                     </w:t>
      </w:r>
      <w:r w:rsidRPr="00EB55F6">
        <w:rPr>
          <w:rFonts w:eastAsia="仿宋" w:hint="eastAsia"/>
          <w:kern w:val="0"/>
          <w:sz w:val="24"/>
          <w:szCs w:val="24"/>
        </w:rPr>
        <w:t>（签名）</w:t>
      </w:r>
    </w:p>
    <w:p w14:paraId="3A69A0AC" w14:textId="77777777" w:rsidR="005912E7" w:rsidRPr="00EB55F6" w:rsidRDefault="00000000">
      <w:pPr>
        <w:widowControl/>
        <w:tabs>
          <w:tab w:val="left" w:pos="4410"/>
        </w:tabs>
        <w:spacing w:line="520" w:lineRule="exact"/>
        <w:jc w:val="left"/>
        <w:rPr>
          <w:rFonts w:eastAsia="仿宋" w:hint="eastAsia"/>
          <w:kern w:val="0"/>
          <w:sz w:val="24"/>
          <w:szCs w:val="24"/>
        </w:rPr>
      </w:pPr>
      <w:r w:rsidRPr="00EB55F6">
        <w:rPr>
          <w:rFonts w:eastAsia="仿宋" w:hint="eastAsia"/>
          <w:kern w:val="0"/>
          <w:sz w:val="24"/>
          <w:szCs w:val="24"/>
        </w:rPr>
        <w:t>统一社会信用代码：</w:t>
      </w:r>
      <w:r w:rsidRPr="00EB55F6">
        <w:rPr>
          <w:rFonts w:eastAsia="仿宋" w:hint="eastAsia"/>
          <w:kern w:val="0"/>
          <w:sz w:val="24"/>
          <w:szCs w:val="24"/>
          <w:u w:val="single"/>
        </w:rPr>
        <w:t></w:t>
      </w:r>
      <w:r w:rsidRPr="00EB55F6">
        <w:rPr>
          <w:rFonts w:eastAsia="仿宋" w:hint="eastAsia"/>
          <w:kern w:val="0"/>
          <w:sz w:val="24"/>
          <w:szCs w:val="24"/>
        </w:rPr>
        <w:t xml:space="preserve">                </w:t>
      </w:r>
      <w:r w:rsidRPr="00EB55F6">
        <w:rPr>
          <w:rFonts w:eastAsia="仿宋" w:hint="eastAsia"/>
          <w:kern w:val="0"/>
          <w:sz w:val="24"/>
          <w:szCs w:val="24"/>
        </w:rPr>
        <w:t>统一社会信用代码：</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p>
    <w:p w14:paraId="5393D6C5"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地</w:t>
      </w:r>
      <w:r w:rsidRPr="00EB55F6">
        <w:rPr>
          <w:rFonts w:eastAsia="仿宋" w:hint="eastAsia"/>
          <w:kern w:val="0"/>
          <w:sz w:val="24"/>
          <w:szCs w:val="24"/>
        </w:rPr>
        <w:t xml:space="preserve">  </w:t>
      </w:r>
      <w:r w:rsidRPr="00EB55F6">
        <w:rPr>
          <w:rFonts w:eastAsia="仿宋" w:hint="eastAsia"/>
          <w:kern w:val="0"/>
          <w:sz w:val="24"/>
          <w:szCs w:val="24"/>
        </w:rPr>
        <w:t>址：</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rPr>
        <w:t xml:space="preserve">               </w:t>
      </w:r>
      <w:r w:rsidRPr="00EB55F6">
        <w:rPr>
          <w:rFonts w:eastAsia="仿宋" w:hint="eastAsia"/>
          <w:kern w:val="0"/>
          <w:sz w:val="24"/>
          <w:szCs w:val="24"/>
        </w:rPr>
        <w:t>地</w:t>
      </w:r>
      <w:r w:rsidRPr="00EB55F6">
        <w:rPr>
          <w:rFonts w:eastAsia="仿宋" w:hint="eastAsia"/>
          <w:kern w:val="0"/>
          <w:sz w:val="24"/>
          <w:szCs w:val="24"/>
        </w:rPr>
        <w:t xml:space="preserve">  </w:t>
      </w:r>
      <w:r w:rsidRPr="00EB55F6">
        <w:rPr>
          <w:rFonts w:eastAsia="仿宋" w:hint="eastAsia"/>
          <w:kern w:val="0"/>
          <w:sz w:val="24"/>
          <w:szCs w:val="24"/>
        </w:rPr>
        <w:t>址：</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p>
    <w:p w14:paraId="18FE1B80"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邮政编码：</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邮政编码：</w:t>
      </w:r>
      <w:r w:rsidRPr="00EB55F6">
        <w:rPr>
          <w:rFonts w:eastAsia="仿宋" w:hint="eastAsia"/>
          <w:kern w:val="0"/>
          <w:sz w:val="24"/>
          <w:szCs w:val="24"/>
          <w:u w:val="single"/>
        </w:rPr>
        <w:t></w:t>
      </w:r>
      <w:r w:rsidRPr="00EB55F6">
        <w:rPr>
          <w:rFonts w:eastAsia="仿宋" w:hint="eastAsia"/>
          <w:kern w:val="0"/>
          <w:sz w:val="24"/>
          <w:szCs w:val="24"/>
          <w:u w:val="single"/>
        </w:rPr>
        <w:t xml:space="preserve">    </w:t>
      </w:r>
    </w:p>
    <w:p w14:paraId="6EEF3BF0"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电</w:t>
      </w:r>
      <w:r w:rsidRPr="00EB55F6">
        <w:rPr>
          <w:rFonts w:eastAsia="仿宋" w:hint="eastAsia"/>
          <w:kern w:val="0"/>
          <w:sz w:val="24"/>
          <w:szCs w:val="24"/>
        </w:rPr>
        <w:t xml:space="preserve">  </w:t>
      </w:r>
      <w:r w:rsidRPr="00EB55F6">
        <w:rPr>
          <w:rFonts w:eastAsia="仿宋" w:hint="eastAsia"/>
          <w:kern w:val="0"/>
          <w:sz w:val="24"/>
          <w:szCs w:val="24"/>
        </w:rPr>
        <w:t>话：</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电</w:t>
      </w:r>
      <w:r w:rsidRPr="00EB55F6">
        <w:rPr>
          <w:rFonts w:eastAsia="仿宋" w:hint="eastAsia"/>
          <w:kern w:val="0"/>
          <w:sz w:val="24"/>
          <w:szCs w:val="24"/>
        </w:rPr>
        <w:t xml:space="preserve">  </w:t>
      </w:r>
      <w:r w:rsidRPr="00EB55F6">
        <w:rPr>
          <w:rFonts w:eastAsia="仿宋" w:hint="eastAsia"/>
          <w:kern w:val="0"/>
          <w:sz w:val="24"/>
          <w:szCs w:val="24"/>
        </w:rPr>
        <w:t>话：</w:t>
      </w:r>
      <w:r w:rsidRPr="00EB55F6">
        <w:rPr>
          <w:rFonts w:eastAsia="仿宋" w:hint="eastAsia"/>
          <w:kern w:val="0"/>
          <w:sz w:val="24"/>
          <w:szCs w:val="24"/>
          <w:u w:val="single"/>
        </w:rPr>
        <w:t></w:t>
      </w:r>
      <w:r w:rsidRPr="00EB55F6">
        <w:rPr>
          <w:rFonts w:eastAsia="仿宋" w:hint="eastAsia"/>
          <w:kern w:val="0"/>
          <w:sz w:val="24"/>
          <w:szCs w:val="24"/>
          <w:u w:val="single"/>
        </w:rPr>
        <w:t xml:space="preserve">       </w:t>
      </w:r>
    </w:p>
    <w:p w14:paraId="5BB595F7"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传</w:t>
      </w:r>
      <w:r w:rsidRPr="00EB55F6">
        <w:rPr>
          <w:rFonts w:eastAsia="仿宋" w:hint="eastAsia"/>
          <w:kern w:val="0"/>
          <w:sz w:val="24"/>
          <w:szCs w:val="24"/>
        </w:rPr>
        <w:t xml:space="preserve">  </w:t>
      </w:r>
      <w:r w:rsidRPr="00EB55F6">
        <w:rPr>
          <w:rFonts w:eastAsia="仿宋" w:hint="eastAsia"/>
          <w:kern w:val="0"/>
          <w:sz w:val="24"/>
          <w:szCs w:val="24"/>
        </w:rPr>
        <w:t>真：</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传</w:t>
      </w:r>
      <w:r w:rsidRPr="00EB55F6">
        <w:rPr>
          <w:rFonts w:eastAsia="仿宋" w:hint="eastAsia"/>
          <w:kern w:val="0"/>
          <w:sz w:val="24"/>
          <w:szCs w:val="24"/>
        </w:rPr>
        <w:t xml:space="preserve">  </w:t>
      </w:r>
      <w:r w:rsidRPr="00EB55F6">
        <w:rPr>
          <w:rFonts w:eastAsia="仿宋" w:hint="eastAsia"/>
          <w:kern w:val="0"/>
          <w:sz w:val="24"/>
          <w:szCs w:val="24"/>
        </w:rPr>
        <w:t>真：</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p>
    <w:p w14:paraId="0A43ED4E"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电子信箱：</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电子信箱：</w:t>
      </w:r>
      <w:r w:rsidRPr="00EB55F6">
        <w:rPr>
          <w:rFonts w:eastAsia="仿宋" w:hint="eastAsia"/>
          <w:kern w:val="0"/>
          <w:sz w:val="24"/>
          <w:szCs w:val="24"/>
          <w:u w:val="single"/>
        </w:rPr>
        <w:t></w:t>
      </w:r>
      <w:r w:rsidRPr="00EB55F6">
        <w:rPr>
          <w:rFonts w:eastAsia="仿宋" w:hint="eastAsia"/>
          <w:kern w:val="0"/>
          <w:sz w:val="24"/>
          <w:szCs w:val="24"/>
          <w:u w:val="single"/>
        </w:rPr>
        <w:t xml:space="preserve">    </w:t>
      </w:r>
    </w:p>
    <w:p w14:paraId="7FC5BD54"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开户银行：</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开户银行：</w:t>
      </w:r>
      <w:r w:rsidRPr="00EB55F6">
        <w:rPr>
          <w:rFonts w:eastAsia="仿宋" w:hint="eastAsia"/>
          <w:kern w:val="0"/>
          <w:sz w:val="24"/>
          <w:szCs w:val="24"/>
          <w:u w:val="single"/>
        </w:rPr>
        <w:t></w:t>
      </w:r>
      <w:r w:rsidRPr="00EB55F6">
        <w:rPr>
          <w:rFonts w:eastAsia="仿宋" w:hint="eastAsia"/>
          <w:kern w:val="0"/>
          <w:sz w:val="24"/>
          <w:szCs w:val="24"/>
          <w:u w:val="single"/>
        </w:rPr>
        <w:t xml:space="preserve">     </w:t>
      </w:r>
    </w:p>
    <w:p w14:paraId="1AD491B9" w14:textId="77777777" w:rsidR="005912E7" w:rsidRPr="00EB55F6" w:rsidRDefault="00000000">
      <w:pPr>
        <w:widowControl/>
        <w:spacing w:line="520" w:lineRule="exact"/>
        <w:jc w:val="left"/>
        <w:rPr>
          <w:rFonts w:eastAsia="仿宋" w:hint="eastAsia"/>
          <w:kern w:val="0"/>
          <w:sz w:val="24"/>
          <w:szCs w:val="24"/>
          <w:u w:val="single"/>
        </w:rPr>
      </w:pPr>
      <w:r w:rsidRPr="00EB55F6">
        <w:rPr>
          <w:rFonts w:eastAsia="仿宋" w:hint="eastAsia"/>
          <w:kern w:val="0"/>
          <w:sz w:val="24"/>
          <w:szCs w:val="24"/>
        </w:rPr>
        <w:t>账</w:t>
      </w:r>
      <w:r w:rsidRPr="00EB55F6">
        <w:rPr>
          <w:rFonts w:eastAsia="仿宋" w:hint="eastAsia"/>
          <w:kern w:val="0"/>
          <w:sz w:val="24"/>
          <w:szCs w:val="24"/>
        </w:rPr>
        <w:t xml:space="preserve">  </w:t>
      </w:r>
      <w:r w:rsidRPr="00EB55F6">
        <w:rPr>
          <w:rFonts w:eastAsia="仿宋" w:hint="eastAsia"/>
          <w:kern w:val="0"/>
          <w:sz w:val="24"/>
          <w:szCs w:val="24"/>
        </w:rPr>
        <w:t>号：</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账</w:t>
      </w:r>
      <w:r w:rsidRPr="00EB55F6">
        <w:rPr>
          <w:rFonts w:eastAsia="仿宋" w:hint="eastAsia"/>
          <w:kern w:val="0"/>
          <w:sz w:val="24"/>
          <w:szCs w:val="24"/>
        </w:rPr>
        <w:t xml:space="preserve">  </w:t>
      </w:r>
      <w:r w:rsidRPr="00EB55F6">
        <w:rPr>
          <w:rFonts w:eastAsia="仿宋" w:hint="eastAsia"/>
          <w:kern w:val="0"/>
          <w:sz w:val="24"/>
          <w:szCs w:val="24"/>
        </w:rPr>
        <w:t>号：</w:t>
      </w:r>
      <w:r w:rsidRPr="00EB55F6">
        <w:rPr>
          <w:rFonts w:eastAsia="仿宋" w:hint="eastAsia"/>
          <w:kern w:val="0"/>
          <w:sz w:val="24"/>
          <w:szCs w:val="24"/>
          <w:u w:val="single"/>
        </w:rPr>
        <w:t></w:t>
      </w:r>
      <w:r w:rsidRPr="00EB55F6">
        <w:rPr>
          <w:rFonts w:eastAsia="仿宋" w:hint="eastAsia"/>
          <w:kern w:val="0"/>
          <w:sz w:val="24"/>
          <w:szCs w:val="24"/>
          <w:u w:val="single"/>
        </w:rPr>
        <w:t xml:space="preserve">       </w:t>
      </w:r>
    </w:p>
    <w:p w14:paraId="74524B03" w14:textId="77777777" w:rsidR="005912E7" w:rsidRPr="00EB55F6" w:rsidRDefault="00000000">
      <w:pPr>
        <w:widowControl/>
        <w:tabs>
          <w:tab w:val="left" w:pos="9072"/>
          <w:tab w:val="left" w:pos="9781"/>
        </w:tabs>
        <w:spacing w:line="520" w:lineRule="exact"/>
        <w:ind w:rightChars="57" w:right="160"/>
        <w:jc w:val="left"/>
        <w:rPr>
          <w:rFonts w:eastAsia="仿宋" w:hint="eastAsia"/>
          <w:kern w:val="0"/>
          <w:sz w:val="24"/>
          <w:szCs w:val="24"/>
        </w:rPr>
      </w:pPr>
      <w:r w:rsidRPr="00EB55F6">
        <w:rPr>
          <w:rFonts w:eastAsia="仿宋" w:hint="eastAsia"/>
          <w:kern w:val="0"/>
          <w:sz w:val="24"/>
          <w:szCs w:val="24"/>
        </w:rPr>
        <w:t>代建业主：</w:t>
      </w:r>
      <w:r w:rsidRPr="00EB55F6">
        <w:rPr>
          <w:rFonts w:eastAsia="仿宋" w:hint="eastAsia"/>
          <w:kern w:val="0"/>
          <w:sz w:val="24"/>
          <w:szCs w:val="24"/>
        </w:rPr>
        <w:t xml:space="preserve"> </w:t>
      </w:r>
      <w:r w:rsidRPr="00EB55F6">
        <w:rPr>
          <w:rFonts w:eastAsia="仿宋" w:hint="eastAsia"/>
          <w:kern w:val="0"/>
          <w:sz w:val="24"/>
          <w:szCs w:val="24"/>
        </w:rPr>
        <w:t>（盖单位章）</w:t>
      </w:r>
      <w:r w:rsidRPr="00EB55F6">
        <w:rPr>
          <w:rFonts w:eastAsia="仿宋" w:hint="eastAsia"/>
          <w:kern w:val="0"/>
          <w:sz w:val="24"/>
          <w:szCs w:val="24"/>
        </w:rPr>
        <w:t xml:space="preserve">             </w:t>
      </w:r>
    </w:p>
    <w:p w14:paraId="794785EE" w14:textId="77777777" w:rsidR="005912E7" w:rsidRPr="00EB55F6" w:rsidRDefault="00000000">
      <w:pPr>
        <w:widowControl/>
        <w:tabs>
          <w:tab w:val="left" w:pos="9072"/>
          <w:tab w:val="left" w:pos="9781"/>
        </w:tabs>
        <w:spacing w:line="520" w:lineRule="exact"/>
        <w:ind w:rightChars="57" w:right="160"/>
        <w:jc w:val="left"/>
        <w:rPr>
          <w:rFonts w:eastAsia="仿宋" w:hint="eastAsia"/>
          <w:kern w:val="0"/>
          <w:sz w:val="24"/>
          <w:szCs w:val="24"/>
        </w:rPr>
      </w:pPr>
      <w:r w:rsidRPr="00EB55F6">
        <w:rPr>
          <w:rFonts w:eastAsia="仿宋" w:hint="eastAsia"/>
          <w:kern w:val="0"/>
          <w:sz w:val="24"/>
          <w:szCs w:val="24"/>
        </w:rPr>
        <w:t>法定代表人或其委托代理人：</w:t>
      </w:r>
      <w:r w:rsidRPr="00EB55F6">
        <w:rPr>
          <w:rFonts w:eastAsia="仿宋" w:hint="eastAsia"/>
          <w:kern w:val="0"/>
          <w:sz w:val="24"/>
          <w:szCs w:val="24"/>
        </w:rPr>
        <w:t xml:space="preserve">    </w:t>
      </w:r>
      <w:r w:rsidRPr="00EB55F6">
        <w:rPr>
          <w:rFonts w:eastAsia="仿宋" w:hint="eastAsia"/>
          <w:kern w:val="0"/>
          <w:sz w:val="24"/>
          <w:szCs w:val="24"/>
        </w:rPr>
        <w:t>（签名）</w:t>
      </w:r>
    </w:p>
    <w:p w14:paraId="0DFBA872" w14:textId="77777777" w:rsidR="005912E7" w:rsidRPr="00EB55F6" w:rsidRDefault="00000000">
      <w:pPr>
        <w:widowControl/>
        <w:tabs>
          <w:tab w:val="left" w:pos="4410"/>
        </w:tabs>
        <w:spacing w:line="520" w:lineRule="exact"/>
        <w:jc w:val="left"/>
        <w:rPr>
          <w:rFonts w:eastAsia="仿宋" w:hint="eastAsia"/>
          <w:kern w:val="0"/>
          <w:sz w:val="24"/>
          <w:szCs w:val="24"/>
        </w:rPr>
      </w:pPr>
      <w:r w:rsidRPr="00EB55F6">
        <w:rPr>
          <w:rFonts w:eastAsia="仿宋" w:hint="eastAsia"/>
          <w:kern w:val="0"/>
          <w:sz w:val="24"/>
          <w:szCs w:val="24"/>
        </w:rPr>
        <w:t>统一社会信用代码：</w:t>
      </w:r>
      <w:r w:rsidRPr="00EB55F6">
        <w:rPr>
          <w:rFonts w:eastAsia="仿宋" w:hint="eastAsia"/>
          <w:kern w:val="0"/>
          <w:sz w:val="24"/>
          <w:szCs w:val="24"/>
          <w:u w:val="single"/>
        </w:rPr>
        <w:t></w:t>
      </w:r>
      <w:r w:rsidRPr="00EB55F6">
        <w:rPr>
          <w:rFonts w:eastAsia="仿宋" w:hint="eastAsia"/>
          <w:kern w:val="0"/>
          <w:sz w:val="24"/>
          <w:szCs w:val="24"/>
        </w:rPr>
        <w:t xml:space="preserve">                </w:t>
      </w:r>
    </w:p>
    <w:p w14:paraId="4DAAFFDD"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地</w:t>
      </w:r>
      <w:r w:rsidRPr="00EB55F6">
        <w:rPr>
          <w:rFonts w:eastAsia="仿宋" w:hint="eastAsia"/>
          <w:kern w:val="0"/>
          <w:sz w:val="24"/>
          <w:szCs w:val="24"/>
        </w:rPr>
        <w:t xml:space="preserve">  </w:t>
      </w:r>
      <w:r w:rsidRPr="00EB55F6">
        <w:rPr>
          <w:rFonts w:eastAsia="仿宋" w:hint="eastAsia"/>
          <w:kern w:val="0"/>
          <w:sz w:val="24"/>
          <w:szCs w:val="24"/>
        </w:rPr>
        <w:t>址：</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rPr>
        <w:t xml:space="preserve">                           </w:t>
      </w:r>
    </w:p>
    <w:p w14:paraId="26DEDE7D"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邮政编码：</w:t>
      </w:r>
      <w:r w:rsidRPr="00EB55F6">
        <w:rPr>
          <w:rFonts w:eastAsia="仿宋" w:hint="eastAsia"/>
          <w:kern w:val="0"/>
          <w:sz w:val="24"/>
          <w:szCs w:val="24"/>
          <w:u w:val="single"/>
        </w:rPr>
        <w:t></w:t>
      </w:r>
      <w:r w:rsidRPr="00EB55F6">
        <w:rPr>
          <w:rFonts w:eastAsia="仿宋" w:hint="eastAsia"/>
          <w:kern w:val="0"/>
          <w:sz w:val="24"/>
          <w:szCs w:val="24"/>
          <w:u w:val="single"/>
        </w:rPr>
        <w:t xml:space="preserve">    </w:t>
      </w:r>
    </w:p>
    <w:p w14:paraId="2786F23A"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电</w:t>
      </w:r>
      <w:r w:rsidRPr="00EB55F6">
        <w:rPr>
          <w:rFonts w:eastAsia="仿宋" w:hint="eastAsia"/>
          <w:kern w:val="0"/>
          <w:sz w:val="24"/>
          <w:szCs w:val="24"/>
        </w:rPr>
        <w:t xml:space="preserve">  </w:t>
      </w:r>
      <w:r w:rsidRPr="00EB55F6">
        <w:rPr>
          <w:rFonts w:eastAsia="仿宋" w:hint="eastAsia"/>
          <w:kern w:val="0"/>
          <w:sz w:val="24"/>
          <w:szCs w:val="24"/>
        </w:rPr>
        <w:t>话：</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p>
    <w:p w14:paraId="62D6E9AC"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电子信箱：</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p>
    <w:p w14:paraId="05A059C9" w14:textId="77777777" w:rsidR="005912E7" w:rsidRPr="00EB55F6" w:rsidRDefault="00000000">
      <w:pPr>
        <w:widowControl/>
        <w:spacing w:line="520" w:lineRule="exact"/>
        <w:jc w:val="left"/>
        <w:rPr>
          <w:rFonts w:eastAsia="仿宋" w:hint="eastAsia"/>
          <w:kern w:val="0"/>
          <w:sz w:val="24"/>
          <w:szCs w:val="24"/>
        </w:rPr>
      </w:pPr>
      <w:r w:rsidRPr="00EB55F6">
        <w:rPr>
          <w:rFonts w:eastAsia="仿宋" w:hint="eastAsia"/>
          <w:kern w:val="0"/>
          <w:sz w:val="24"/>
          <w:szCs w:val="24"/>
        </w:rPr>
        <w:t>开户银行：</w:t>
      </w:r>
      <w:r w:rsidRPr="00EB55F6">
        <w:rPr>
          <w:rFonts w:eastAsia="仿宋" w:hint="eastAsia"/>
          <w:kern w:val="0"/>
          <w:sz w:val="24"/>
          <w:szCs w:val="24"/>
          <w:u w:val="single"/>
        </w:rPr>
        <w:t></w:t>
      </w:r>
      <w:r w:rsidRPr="00EB55F6">
        <w:rPr>
          <w:rFonts w:eastAsia="仿宋" w:hint="eastAsia"/>
          <w:kern w:val="0"/>
          <w:sz w:val="24"/>
          <w:szCs w:val="24"/>
          <w:u w:val="single"/>
        </w:rPr>
        <w:t xml:space="preserve">     </w:t>
      </w:r>
    </w:p>
    <w:p w14:paraId="5361EC6D" w14:textId="77777777" w:rsidR="005912E7" w:rsidRPr="00EB55F6" w:rsidRDefault="00000000">
      <w:pPr>
        <w:spacing w:line="520" w:lineRule="exact"/>
        <w:rPr>
          <w:rFonts w:eastAsia="仿宋" w:hint="eastAsia"/>
          <w:kern w:val="0"/>
          <w:sz w:val="24"/>
          <w:szCs w:val="24"/>
        </w:rPr>
      </w:pPr>
      <w:r w:rsidRPr="00EB55F6">
        <w:rPr>
          <w:rFonts w:eastAsia="仿宋" w:hint="eastAsia"/>
          <w:kern w:val="0"/>
          <w:sz w:val="24"/>
          <w:szCs w:val="24"/>
        </w:rPr>
        <w:t>账</w:t>
      </w:r>
      <w:r w:rsidRPr="00EB55F6">
        <w:rPr>
          <w:rFonts w:eastAsia="仿宋" w:hint="eastAsia"/>
          <w:kern w:val="0"/>
          <w:sz w:val="24"/>
          <w:szCs w:val="24"/>
        </w:rPr>
        <w:t xml:space="preserve">  </w:t>
      </w:r>
      <w:r w:rsidRPr="00EB55F6">
        <w:rPr>
          <w:rFonts w:eastAsia="仿宋" w:hint="eastAsia"/>
          <w:kern w:val="0"/>
          <w:sz w:val="24"/>
          <w:szCs w:val="24"/>
        </w:rPr>
        <w:t>号：</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p>
    <w:p w14:paraId="4B7D16B2" w14:textId="77777777" w:rsidR="005912E7" w:rsidRPr="00EB55F6" w:rsidRDefault="005912E7">
      <w:pPr>
        <w:spacing w:line="520" w:lineRule="exact"/>
        <w:rPr>
          <w:rFonts w:eastAsia="仿宋" w:hint="eastAsia"/>
          <w:kern w:val="0"/>
          <w:sz w:val="24"/>
          <w:szCs w:val="24"/>
        </w:rPr>
      </w:pPr>
    </w:p>
    <w:p w14:paraId="27A3EBCA" w14:textId="77777777" w:rsidR="005912E7" w:rsidRPr="00EB55F6" w:rsidRDefault="00000000">
      <w:pPr>
        <w:spacing w:line="520" w:lineRule="exact"/>
        <w:rPr>
          <w:rFonts w:eastAsia="仿宋" w:hint="eastAsia"/>
          <w:snapToGrid w:val="0"/>
          <w:kern w:val="0"/>
          <w:sz w:val="24"/>
          <w:szCs w:val="24"/>
        </w:rPr>
      </w:pPr>
      <w:r w:rsidRPr="00EB55F6">
        <w:rPr>
          <w:rFonts w:eastAsia="仿宋" w:hint="eastAsia"/>
          <w:kern w:val="0"/>
          <w:sz w:val="24"/>
          <w:szCs w:val="24"/>
        </w:rPr>
        <w:t>签约时间：</w:t>
      </w:r>
      <w:r w:rsidRPr="00EB55F6">
        <w:rPr>
          <w:rFonts w:eastAsia="仿宋" w:hint="eastAsia"/>
          <w:kern w:val="0"/>
          <w:sz w:val="24"/>
          <w:szCs w:val="24"/>
          <w:u w:val="single"/>
        </w:rPr>
        <w:t xml:space="preserve">    </w:t>
      </w:r>
      <w:r w:rsidRPr="00EB55F6">
        <w:rPr>
          <w:rFonts w:eastAsia="仿宋" w:hint="eastAsia"/>
          <w:kern w:val="0"/>
          <w:sz w:val="24"/>
          <w:szCs w:val="24"/>
        </w:rPr>
        <w:t>年</w:t>
      </w:r>
      <w:r w:rsidRPr="00EB55F6">
        <w:rPr>
          <w:rFonts w:eastAsia="仿宋" w:hint="eastAsia"/>
          <w:kern w:val="0"/>
          <w:sz w:val="24"/>
          <w:szCs w:val="24"/>
          <w:u w:val="single"/>
        </w:rPr>
        <w:t xml:space="preserve">  </w:t>
      </w:r>
      <w:r w:rsidRPr="00EB55F6">
        <w:rPr>
          <w:rFonts w:eastAsia="仿宋" w:hint="eastAsia"/>
          <w:kern w:val="0"/>
          <w:sz w:val="24"/>
          <w:szCs w:val="24"/>
        </w:rPr>
        <w:t>月</w:t>
      </w:r>
      <w:r w:rsidRPr="00EB55F6">
        <w:rPr>
          <w:rFonts w:eastAsia="仿宋" w:hint="eastAsia"/>
          <w:kern w:val="0"/>
          <w:sz w:val="24"/>
          <w:szCs w:val="24"/>
          <w:u w:val="single"/>
        </w:rPr>
        <w:t xml:space="preserve">  </w:t>
      </w:r>
      <w:r w:rsidRPr="00EB55F6">
        <w:rPr>
          <w:rFonts w:eastAsia="仿宋" w:hint="eastAsia"/>
          <w:kern w:val="0"/>
          <w:sz w:val="24"/>
          <w:szCs w:val="24"/>
        </w:rPr>
        <w:t>日</w:t>
      </w:r>
      <w:r w:rsidRPr="00EB55F6">
        <w:rPr>
          <w:rFonts w:eastAsia="仿宋" w:hint="eastAsia"/>
          <w:kern w:val="0"/>
          <w:sz w:val="24"/>
          <w:szCs w:val="24"/>
        </w:rPr>
        <w:t xml:space="preserve">             </w:t>
      </w:r>
      <w:r w:rsidRPr="00EB55F6">
        <w:rPr>
          <w:rFonts w:eastAsia="仿宋" w:hint="eastAsia"/>
          <w:kern w:val="0"/>
          <w:sz w:val="24"/>
          <w:szCs w:val="24"/>
        </w:rPr>
        <w:t>签约时间：</w:t>
      </w:r>
      <w:r w:rsidRPr="00EB55F6">
        <w:rPr>
          <w:rFonts w:eastAsia="仿宋" w:hint="eastAsia"/>
          <w:kern w:val="0"/>
          <w:sz w:val="24"/>
          <w:szCs w:val="24"/>
          <w:u w:val="single"/>
        </w:rPr>
        <w:t xml:space="preserve">    </w:t>
      </w:r>
      <w:r w:rsidRPr="00EB55F6">
        <w:rPr>
          <w:rFonts w:eastAsia="仿宋" w:hint="eastAsia"/>
          <w:kern w:val="0"/>
          <w:sz w:val="24"/>
          <w:szCs w:val="24"/>
        </w:rPr>
        <w:t>年</w:t>
      </w:r>
      <w:r w:rsidRPr="00EB55F6">
        <w:rPr>
          <w:rFonts w:eastAsia="仿宋" w:hint="eastAsia"/>
          <w:kern w:val="0"/>
          <w:sz w:val="24"/>
          <w:szCs w:val="24"/>
          <w:u w:val="single"/>
        </w:rPr>
        <w:t xml:space="preserve">  </w:t>
      </w:r>
      <w:r w:rsidRPr="00EB55F6">
        <w:rPr>
          <w:rFonts w:eastAsia="仿宋" w:hint="eastAsia"/>
          <w:kern w:val="0"/>
          <w:sz w:val="24"/>
          <w:szCs w:val="24"/>
        </w:rPr>
        <w:t>月</w:t>
      </w:r>
      <w:r w:rsidRPr="00EB55F6">
        <w:rPr>
          <w:rFonts w:eastAsia="仿宋" w:hint="eastAsia"/>
          <w:kern w:val="0"/>
          <w:sz w:val="24"/>
          <w:szCs w:val="24"/>
          <w:u w:val="single"/>
        </w:rPr>
        <w:t xml:space="preserve">  </w:t>
      </w:r>
      <w:r w:rsidRPr="00EB55F6">
        <w:rPr>
          <w:rFonts w:eastAsia="仿宋" w:hint="eastAsia"/>
          <w:kern w:val="0"/>
          <w:sz w:val="24"/>
          <w:szCs w:val="24"/>
        </w:rPr>
        <w:t>日</w:t>
      </w:r>
    </w:p>
    <w:p w14:paraId="493C4E05" w14:textId="77777777" w:rsidR="005912E7" w:rsidRPr="00EB55F6" w:rsidRDefault="00000000">
      <w:pPr>
        <w:pStyle w:val="1"/>
        <w:spacing w:line="360" w:lineRule="auto"/>
        <w:jc w:val="center"/>
        <w:rPr>
          <w:rFonts w:eastAsia="仿宋" w:hint="eastAsia"/>
          <w:bCs w:val="0"/>
          <w:sz w:val="24"/>
          <w:szCs w:val="24"/>
        </w:rPr>
      </w:pPr>
      <w:r w:rsidRPr="00EB55F6">
        <w:rPr>
          <w:rFonts w:eastAsia="仿宋" w:hint="eastAsia"/>
          <w:b w:val="0"/>
          <w:snapToGrid w:val="0"/>
          <w:sz w:val="24"/>
          <w:szCs w:val="24"/>
          <w:lang w:val="zh-CN"/>
        </w:rPr>
        <w:br w:type="page"/>
      </w:r>
      <w:bookmarkStart w:id="108" w:name="_Toc532375586"/>
      <w:bookmarkStart w:id="109" w:name="_Toc16932"/>
      <w:bookmarkStart w:id="110" w:name="_Toc529388289"/>
      <w:bookmarkStart w:id="111" w:name="_Toc532377179"/>
      <w:r w:rsidRPr="00EB55F6">
        <w:rPr>
          <w:rFonts w:eastAsia="仿宋" w:hint="eastAsia"/>
          <w:kern w:val="0"/>
          <w:sz w:val="24"/>
          <w:szCs w:val="24"/>
        </w:rPr>
        <w:lastRenderedPageBreak/>
        <w:t>第二部分</w:t>
      </w:r>
      <w:r w:rsidRPr="00EB55F6">
        <w:rPr>
          <w:rFonts w:eastAsia="仿宋" w:hint="eastAsia"/>
          <w:kern w:val="0"/>
          <w:sz w:val="24"/>
          <w:szCs w:val="24"/>
        </w:rPr>
        <w:t xml:space="preserve"> </w:t>
      </w:r>
      <w:r w:rsidRPr="00EB55F6">
        <w:rPr>
          <w:rFonts w:eastAsia="仿宋" w:hint="eastAsia"/>
          <w:kern w:val="0"/>
          <w:sz w:val="24"/>
          <w:szCs w:val="24"/>
        </w:rPr>
        <w:t>通用合同条款</w:t>
      </w:r>
      <w:bookmarkEnd w:id="108"/>
      <w:bookmarkEnd w:id="109"/>
      <w:bookmarkEnd w:id="110"/>
      <w:bookmarkEnd w:id="111"/>
    </w:p>
    <w:p w14:paraId="6F7DD319"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12" w:name="_Toc531632599"/>
      <w:bookmarkStart w:id="113" w:name="_Toc23655"/>
      <w:bookmarkStart w:id="114" w:name="_Toc532384164"/>
      <w:r w:rsidRPr="00EB55F6">
        <w:rPr>
          <w:rFonts w:ascii="Times New Roman" w:eastAsia="仿宋" w:hAnsi="Times New Roman" w:cs="Times New Roman" w:hint="eastAsia"/>
          <w:snapToGrid w:val="0"/>
          <w:sz w:val="24"/>
          <w:szCs w:val="24"/>
        </w:rPr>
        <w:t>1.</w:t>
      </w:r>
      <w:r w:rsidRPr="00EB55F6">
        <w:rPr>
          <w:rFonts w:ascii="Times New Roman" w:eastAsia="仿宋" w:hAnsi="Times New Roman" w:cs="Times New Roman" w:hint="eastAsia"/>
          <w:snapToGrid w:val="0"/>
          <w:sz w:val="24"/>
          <w:szCs w:val="24"/>
        </w:rPr>
        <w:t>一般约定</w:t>
      </w:r>
      <w:bookmarkEnd w:id="112"/>
      <w:bookmarkEnd w:id="113"/>
      <w:bookmarkEnd w:id="114"/>
    </w:p>
    <w:p w14:paraId="60492ED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1.1 </w:t>
      </w:r>
      <w:r w:rsidRPr="00EB55F6">
        <w:rPr>
          <w:rFonts w:eastAsia="仿宋" w:hint="eastAsia"/>
          <w:bCs/>
          <w:sz w:val="24"/>
          <w:szCs w:val="24"/>
        </w:rPr>
        <w:t>词语定义</w:t>
      </w:r>
    </w:p>
    <w:p w14:paraId="64EC0A3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通用合同条款、专用合同条款中的下列词语应具有本款所赋予的含义。</w:t>
      </w:r>
    </w:p>
    <w:p w14:paraId="6ED4A36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 </w:t>
      </w:r>
      <w:r w:rsidRPr="00EB55F6">
        <w:rPr>
          <w:rFonts w:eastAsia="仿宋" w:hint="eastAsia"/>
          <w:kern w:val="0"/>
          <w:sz w:val="24"/>
          <w:szCs w:val="24"/>
        </w:rPr>
        <w:t>合同</w:t>
      </w:r>
    </w:p>
    <w:p w14:paraId="5F61A8C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1.1.1.1 </w:t>
      </w:r>
      <w:r w:rsidRPr="00EB55F6">
        <w:rPr>
          <w:rFonts w:eastAsia="仿宋" w:hint="eastAsia"/>
          <w:kern w:val="0"/>
          <w:sz w:val="24"/>
          <w:szCs w:val="24"/>
        </w:rPr>
        <w:t>合同文件（或称合同）：是指根据法律规定和合同当事人约定具有约束力的文件，构成合同的文件包括合同协议书、专用合同条款及其附件、通用合同条款、中标通知书（如果有）、投标函及其附录（如果有）、采购人要求、技术标准、采购人提供的上一阶段图纸（如果有）以及其他构成合同组成部分的文件。</w:t>
      </w:r>
    </w:p>
    <w:p w14:paraId="1D11A37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1.1.1.2 </w:t>
      </w:r>
      <w:r w:rsidRPr="00EB55F6">
        <w:rPr>
          <w:rFonts w:eastAsia="仿宋" w:hint="eastAsia"/>
          <w:kern w:val="0"/>
          <w:sz w:val="24"/>
          <w:szCs w:val="24"/>
        </w:rPr>
        <w:t>合同协议书：指采购人和设计人共同签署的合同协议书。</w:t>
      </w:r>
    </w:p>
    <w:p w14:paraId="7161279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1.1.1.3 </w:t>
      </w:r>
      <w:r w:rsidRPr="00EB55F6">
        <w:rPr>
          <w:rFonts w:eastAsia="仿宋" w:hint="eastAsia"/>
          <w:kern w:val="0"/>
          <w:sz w:val="24"/>
          <w:szCs w:val="24"/>
        </w:rPr>
        <w:t>中标通知书：指采购人通知设计人中标的函件。</w:t>
      </w:r>
    </w:p>
    <w:p w14:paraId="16B29C9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1.1.1.4 </w:t>
      </w:r>
      <w:r w:rsidRPr="00EB55F6">
        <w:rPr>
          <w:rFonts w:eastAsia="仿宋" w:hint="eastAsia"/>
          <w:kern w:val="0"/>
          <w:sz w:val="24"/>
          <w:szCs w:val="24"/>
        </w:rPr>
        <w:t>投标函：指由设计人填写并签署的，名为“投标函”的函件。</w:t>
      </w:r>
    </w:p>
    <w:p w14:paraId="3DC77AE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1.1.1.5 </w:t>
      </w:r>
      <w:r w:rsidRPr="00EB55F6">
        <w:rPr>
          <w:rFonts w:eastAsia="仿宋" w:hint="eastAsia"/>
          <w:kern w:val="0"/>
          <w:sz w:val="24"/>
          <w:szCs w:val="24"/>
        </w:rPr>
        <w:t>投标函附录：指由设计人填写并签署的、附在投标函后，名为“投标函附录”的函件。</w:t>
      </w:r>
    </w:p>
    <w:p w14:paraId="5B5D220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1.1.1.6 </w:t>
      </w:r>
      <w:r w:rsidRPr="00EB55F6">
        <w:rPr>
          <w:rFonts w:eastAsia="仿宋" w:hint="eastAsia"/>
          <w:kern w:val="0"/>
          <w:sz w:val="24"/>
          <w:szCs w:val="24"/>
        </w:rPr>
        <w:t>采购人要求：指合同文件中名为“采购人要求”的文件。</w:t>
      </w:r>
    </w:p>
    <w:p w14:paraId="7B036A5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1.1.1.7 </w:t>
      </w:r>
      <w:r w:rsidRPr="00EB55F6">
        <w:rPr>
          <w:rFonts w:eastAsia="仿宋" w:hint="eastAsia"/>
          <w:kern w:val="0"/>
          <w:sz w:val="24"/>
          <w:szCs w:val="24"/>
        </w:rPr>
        <w:t>技术标准：是指构成合同的设计应当遵守的或指导设计的国家、行业或地方的技术标准和要求，以及合同约定的技术标准和要求。</w:t>
      </w:r>
    </w:p>
    <w:p w14:paraId="63FDEB6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1.1.1.8 </w:t>
      </w:r>
      <w:r w:rsidRPr="00EB55F6">
        <w:rPr>
          <w:rFonts w:eastAsia="仿宋" w:hint="eastAsia"/>
          <w:kern w:val="0"/>
          <w:sz w:val="24"/>
          <w:szCs w:val="24"/>
        </w:rPr>
        <w:t>设计方案：指设计人提供的方案设计文件。</w:t>
      </w:r>
    </w:p>
    <w:p w14:paraId="08DC005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1.1.1.9 </w:t>
      </w:r>
      <w:r w:rsidRPr="00EB55F6">
        <w:rPr>
          <w:rFonts w:eastAsia="仿宋" w:hint="eastAsia"/>
          <w:kern w:val="0"/>
          <w:sz w:val="24"/>
          <w:szCs w:val="24"/>
        </w:rPr>
        <w:t>设计费用清单：指设计人在投标文件中的设计费用清单。</w:t>
      </w:r>
    </w:p>
    <w:p w14:paraId="50F148C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1.1.1.10 </w:t>
      </w:r>
      <w:r w:rsidRPr="00EB55F6">
        <w:rPr>
          <w:rFonts w:eastAsia="仿宋" w:hint="eastAsia"/>
          <w:kern w:val="0"/>
          <w:sz w:val="24"/>
          <w:szCs w:val="24"/>
        </w:rPr>
        <w:t>其他合同文件：指经合同双方当事人确认构成合同文件的其他文件。</w:t>
      </w:r>
    </w:p>
    <w:p w14:paraId="6D3228E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1.1.2 </w:t>
      </w:r>
      <w:r w:rsidRPr="00EB55F6">
        <w:rPr>
          <w:rFonts w:eastAsia="仿宋" w:hint="eastAsia"/>
          <w:kern w:val="0"/>
          <w:sz w:val="24"/>
          <w:szCs w:val="24"/>
        </w:rPr>
        <w:t>合同当事人和人员</w:t>
      </w:r>
    </w:p>
    <w:p w14:paraId="62750C3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1.1.2.1 </w:t>
      </w:r>
      <w:r w:rsidRPr="00EB55F6">
        <w:rPr>
          <w:rFonts w:eastAsia="仿宋" w:hint="eastAsia"/>
          <w:kern w:val="0"/>
          <w:sz w:val="24"/>
          <w:szCs w:val="24"/>
        </w:rPr>
        <w:t>合同当事人：指采购人和（或）设计人。</w:t>
      </w:r>
    </w:p>
    <w:p w14:paraId="75B0B5A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1.1.2.2 </w:t>
      </w:r>
      <w:r w:rsidRPr="00EB55F6">
        <w:rPr>
          <w:rFonts w:eastAsia="仿宋" w:hint="eastAsia"/>
          <w:kern w:val="0"/>
          <w:sz w:val="24"/>
          <w:szCs w:val="24"/>
        </w:rPr>
        <w:t>采购人：指与设计人签订合同协议书的当事人，及其合法继承人。</w:t>
      </w:r>
    </w:p>
    <w:p w14:paraId="5B47E17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1.1.2.3 </w:t>
      </w:r>
      <w:r w:rsidRPr="00EB55F6">
        <w:rPr>
          <w:rFonts w:eastAsia="仿宋" w:hint="eastAsia"/>
          <w:kern w:val="0"/>
          <w:sz w:val="24"/>
          <w:szCs w:val="24"/>
        </w:rPr>
        <w:t>设计人：指与采购人签订合同协议书的当事人，及其合法继承人。</w:t>
      </w:r>
    </w:p>
    <w:p w14:paraId="3789832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lastRenderedPageBreak/>
        <w:t xml:space="preserve">1.1.2.4 </w:t>
      </w:r>
      <w:r w:rsidRPr="00EB55F6">
        <w:rPr>
          <w:rFonts w:eastAsia="仿宋" w:hint="eastAsia"/>
          <w:kern w:val="0"/>
          <w:sz w:val="24"/>
          <w:szCs w:val="24"/>
        </w:rPr>
        <w:t>采购人代表：指由采购人任命，并在授权范围和期限内代表采购人行使权利和履行义务的全权负责人。</w:t>
      </w:r>
    </w:p>
    <w:p w14:paraId="040653A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1.1.2.5 </w:t>
      </w:r>
      <w:r w:rsidRPr="00EB55F6">
        <w:rPr>
          <w:rFonts w:eastAsia="仿宋" w:hint="eastAsia"/>
          <w:kern w:val="0"/>
          <w:sz w:val="24"/>
          <w:szCs w:val="24"/>
        </w:rPr>
        <w:t>项目负责人：指由设计人任命，代表设计人行使权利和履行义务的全权负责人。</w:t>
      </w:r>
    </w:p>
    <w:p w14:paraId="3E8065B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1.1.2.6 </w:t>
      </w:r>
      <w:r w:rsidRPr="00EB55F6">
        <w:rPr>
          <w:rFonts w:eastAsia="仿宋" w:hint="eastAsia"/>
          <w:kern w:val="0"/>
          <w:sz w:val="24"/>
          <w:szCs w:val="24"/>
        </w:rPr>
        <w:t>分包人：是指按照法律规定和合同约定，分包部分工程设计工作，并与设计人签订分包合同的具有相应资质的法人。</w:t>
      </w:r>
    </w:p>
    <w:p w14:paraId="705CEE4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1.1.2.7 </w:t>
      </w:r>
      <w:r w:rsidRPr="00EB55F6">
        <w:rPr>
          <w:rFonts w:eastAsia="仿宋" w:hint="eastAsia"/>
          <w:kern w:val="0"/>
          <w:sz w:val="24"/>
          <w:szCs w:val="24"/>
        </w:rPr>
        <w:t>联合体：是指两个以上设计人联合，以一个设计人身份为采购人提供工程设计服务的临时性组织。</w:t>
      </w:r>
    </w:p>
    <w:p w14:paraId="2089351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1.1.3 </w:t>
      </w:r>
      <w:r w:rsidRPr="00EB55F6">
        <w:rPr>
          <w:rFonts w:eastAsia="仿宋" w:hint="eastAsia"/>
          <w:kern w:val="0"/>
          <w:sz w:val="24"/>
          <w:szCs w:val="24"/>
        </w:rPr>
        <w:t>工程和设计</w:t>
      </w:r>
    </w:p>
    <w:p w14:paraId="512F3C77"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1.1.3.1 </w:t>
      </w:r>
      <w:r w:rsidRPr="00EB55F6">
        <w:rPr>
          <w:rFonts w:eastAsia="仿宋" w:hint="eastAsia"/>
          <w:kern w:val="0"/>
          <w:sz w:val="24"/>
          <w:szCs w:val="24"/>
        </w:rPr>
        <w:t>工程：指专用合同条款中指明进行设计的工程。</w:t>
      </w:r>
    </w:p>
    <w:p w14:paraId="2C2C406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1.1.3.2 </w:t>
      </w:r>
      <w:r w:rsidRPr="00EB55F6">
        <w:rPr>
          <w:rFonts w:eastAsia="仿宋" w:hint="eastAsia"/>
          <w:kern w:val="0"/>
          <w:sz w:val="24"/>
          <w:szCs w:val="24"/>
        </w:rPr>
        <w:t>设计服务：指设计人按照合同约定履行的服务，包括编制设计文件和设计概算、预算、提供技术交底、施工配合、参加竣工验收或采购人委托的其他服务。</w:t>
      </w:r>
    </w:p>
    <w:p w14:paraId="314E7B4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1.1.3.3 </w:t>
      </w:r>
      <w:r w:rsidRPr="00EB55F6">
        <w:rPr>
          <w:rFonts w:eastAsia="仿宋" w:hint="eastAsia"/>
          <w:kern w:val="0"/>
          <w:sz w:val="24"/>
          <w:szCs w:val="24"/>
        </w:rPr>
        <w:t>暂停设计：是指不能按照合同约定履行全部或部分义务情形而暂时中止设计服务的行为。</w:t>
      </w:r>
    </w:p>
    <w:p w14:paraId="390835E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bookmarkStart w:id="115" w:name="page50"/>
      <w:bookmarkEnd w:id="115"/>
      <w:r w:rsidRPr="00EB55F6">
        <w:rPr>
          <w:rFonts w:eastAsia="仿宋" w:hint="eastAsia"/>
          <w:kern w:val="0"/>
          <w:sz w:val="24"/>
          <w:szCs w:val="24"/>
        </w:rPr>
        <w:t xml:space="preserve">1.1.3.4 </w:t>
      </w:r>
      <w:r w:rsidRPr="00EB55F6">
        <w:rPr>
          <w:rFonts w:eastAsia="仿宋" w:hint="eastAsia"/>
          <w:kern w:val="0"/>
          <w:sz w:val="24"/>
          <w:szCs w:val="24"/>
        </w:rPr>
        <w:t>设计资料：是采购人按合同约定向设计人提供的，用于完成设计服务范围与内容所需要的资料。</w:t>
      </w:r>
    </w:p>
    <w:p w14:paraId="17C80367"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1.1.3.5 </w:t>
      </w:r>
      <w:r w:rsidRPr="00EB55F6">
        <w:rPr>
          <w:rFonts w:eastAsia="仿宋" w:hint="eastAsia"/>
          <w:kern w:val="0"/>
          <w:sz w:val="24"/>
          <w:szCs w:val="24"/>
        </w:rPr>
        <w:t>设计文件：指设计人按合同约定向采购人提交的设计说明、图纸、图板、模型、计算书、软件和其他文件等，包括阶段性文件和最终文件，且应当采用合同中双方约定的格式和载体。</w:t>
      </w:r>
    </w:p>
    <w:p w14:paraId="7A11648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1.1.4 </w:t>
      </w:r>
      <w:r w:rsidRPr="00EB55F6">
        <w:rPr>
          <w:rFonts w:eastAsia="仿宋" w:hint="eastAsia"/>
          <w:kern w:val="0"/>
          <w:sz w:val="24"/>
          <w:szCs w:val="24"/>
        </w:rPr>
        <w:t>日期</w:t>
      </w:r>
    </w:p>
    <w:p w14:paraId="09D47CC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1.1.4.1 </w:t>
      </w:r>
      <w:r w:rsidRPr="00EB55F6">
        <w:rPr>
          <w:rFonts w:eastAsia="仿宋" w:hint="eastAsia"/>
          <w:kern w:val="0"/>
          <w:sz w:val="24"/>
          <w:szCs w:val="24"/>
        </w:rPr>
        <w:t>开始设计通知：指采购人按第</w:t>
      </w:r>
      <w:r w:rsidRPr="00EB55F6">
        <w:rPr>
          <w:rFonts w:eastAsia="仿宋" w:hint="eastAsia"/>
          <w:kern w:val="0"/>
          <w:sz w:val="24"/>
          <w:szCs w:val="24"/>
        </w:rPr>
        <w:t xml:space="preserve"> 6.1 </w:t>
      </w:r>
      <w:r w:rsidRPr="00EB55F6">
        <w:rPr>
          <w:rFonts w:eastAsia="仿宋" w:hint="eastAsia"/>
          <w:kern w:val="0"/>
          <w:sz w:val="24"/>
          <w:szCs w:val="24"/>
        </w:rPr>
        <w:t>款通知设计人开始设计的函件。</w:t>
      </w:r>
    </w:p>
    <w:p w14:paraId="0DA96B6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1.1.4.2 </w:t>
      </w:r>
      <w:r w:rsidRPr="00EB55F6">
        <w:rPr>
          <w:rFonts w:eastAsia="仿宋" w:hint="eastAsia"/>
          <w:kern w:val="0"/>
          <w:sz w:val="24"/>
          <w:szCs w:val="24"/>
        </w:rPr>
        <w:t>开始设计日期：指采购人按第</w:t>
      </w:r>
      <w:r w:rsidRPr="00EB55F6">
        <w:rPr>
          <w:rFonts w:eastAsia="仿宋" w:hint="eastAsia"/>
          <w:kern w:val="0"/>
          <w:sz w:val="24"/>
          <w:szCs w:val="24"/>
        </w:rPr>
        <w:t xml:space="preserve"> 6.1 </w:t>
      </w:r>
      <w:r w:rsidRPr="00EB55F6">
        <w:rPr>
          <w:rFonts w:eastAsia="仿宋" w:hint="eastAsia"/>
          <w:kern w:val="0"/>
          <w:sz w:val="24"/>
          <w:szCs w:val="24"/>
        </w:rPr>
        <w:t>款发出的开始设计通知中写明的开始设计日期。</w:t>
      </w:r>
    </w:p>
    <w:p w14:paraId="6B2BBE4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1.1.4.3 </w:t>
      </w:r>
      <w:r w:rsidRPr="00EB55F6">
        <w:rPr>
          <w:rFonts w:eastAsia="仿宋" w:hint="eastAsia"/>
          <w:kern w:val="0"/>
          <w:sz w:val="24"/>
          <w:szCs w:val="24"/>
        </w:rPr>
        <w:t>设计服务期限：指设计人在投标函中承诺的完成合同设计服务所需的期限，包括按第</w:t>
      </w:r>
      <w:r w:rsidRPr="00EB55F6">
        <w:rPr>
          <w:rFonts w:eastAsia="仿宋" w:hint="eastAsia"/>
          <w:kern w:val="0"/>
          <w:sz w:val="24"/>
          <w:szCs w:val="24"/>
        </w:rPr>
        <w:t xml:space="preserve"> 6.2 </w:t>
      </w:r>
      <w:r w:rsidRPr="00EB55F6">
        <w:rPr>
          <w:rFonts w:eastAsia="仿宋" w:hint="eastAsia"/>
          <w:kern w:val="0"/>
          <w:sz w:val="24"/>
          <w:szCs w:val="24"/>
        </w:rPr>
        <w:t>款、第</w:t>
      </w:r>
      <w:r w:rsidRPr="00EB55F6">
        <w:rPr>
          <w:rFonts w:eastAsia="仿宋" w:hint="eastAsia"/>
          <w:kern w:val="0"/>
          <w:sz w:val="24"/>
          <w:szCs w:val="24"/>
        </w:rPr>
        <w:t xml:space="preserve"> 6.4 </w:t>
      </w:r>
      <w:r w:rsidRPr="00EB55F6">
        <w:rPr>
          <w:rFonts w:eastAsia="仿宋" w:hint="eastAsia"/>
          <w:kern w:val="0"/>
          <w:sz w:val="24"/>
          <w:szCs w:val="24"/>
        </w:rPr>
        <w:t>款和第</w:t>
      </w:r>
      <w:r w:rsidRPr="00EB55F6">
        <w:rPr>
          <w:rFonts w:eastAsia="仿宋" w:hint="eastAsia"/>
          <w:kern w:val="0"/>
          <w:sz w:val="24"/>
          <w:szCs w:val="24"/>
        </w:rPr>
        <w:t xml:space="preserve"> 6.6 </w:t>
      </w:r>
      <w:r w:rsidRPr="00EB55F6">
        <w:rPr>
          <w:rFonts w:eastAsia="仿宋" w:hint="eastAsia"/>
          <w:kern w:val="0"/>
          <w:sz w:val="24"/>
          <w:szCs w:val="24"/>
        </w:rPr>
        <w:t>款约定所作的调整。</w:t>
      </w:r>
    </w:p>
    <w:p w14:paraId="5551A52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1.1.4.4 </w:t>
      </w:r>
      <w:r w:rsidRPr="00EB55F6">
        <w:rPr>
          <w:rFonts w:eastAsia="仿宋" w:hint="eastAsia"/>
          <w:kern w:val="0"/>
          <w:sz w:val="24"/>
          <w:szCs w:val="24"/>
        </w:rPr>
        <w:t>完成设计日期：指第</w:t>
      </w:r>
      <w:r w:rsidRPr="00EB55F6">
        <w:rPr>
          <w:rFonts w:eastAsia="仿宋" w:hint="eastAsia"/>
          <w:kern w:val="0"/>
          <w:sz w:val="24"/>
          <w:szCs w:val="24"/>
        </w:rPr>
        <w:t xml:space="preserve"> 1.1.4.3 </w:t>
      </w:r>
      <w:r w:rsidRPr="00EB55F6">
        <w:rPr>
          <w:rFonts w:eastAsia="仿宋" w:hint="eastAsia"/>
          <w:kern w:val="0"/>
          <w:sz w:val="24"/>
          <w:szCs w:val="24"/>
        </w:rPr>
        <w:t>目约定设计服务期限届满时的日期。</w:t>
      </w:r>
    </w:p>
    <w:p w14:paraId="5B7E85B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lastRenderedPageBreak/>
        <w:t xml:space="preserve">1.1.4.5 </w:t>
      </w:r>
      <w:r w:rsidRPr="00EB55F6">
        <w:rPr>
          <w:rFonts w:eastAsia="仿宋" w:hint="eastAsia"/>
          <w:kern w:val="0"/>
          <w:sz w:val="24"/>
          <w:szCs w:val="24"/>
        </w:rPr>
        <w:t>基准日：指投标截止时间前</w:t>
      </w:r>
      <w:r w:rsidRPr="00EB55F6">
        <w:rPr>
          <w:rFonts w:eastAsia="仿宋" w:hint="eastAsia"/>
          <w:kern w:val="0"/>
          <w:sz w:val="24"/>
          <w:szCs w:val="24"/>
        </w:rPr>
        <w:t xml:space="preserve"> 28 </w:t>
      </w:r>
      <w:r w:rsidRPr="00EB55F6">
        <w:rPr>
          <w:rFonts w:eastAsia="仿宋" w:hint="eastAsia"/>
          <w:kern w:val="0"/>
          <w:sz w:val="24"/>
          <w:szCs w:val="24"/>
        </w:rPr>
        <w:t>天的日期。</w:t>
      </w:r>
    </w:p>
    <w:p w14:paraId="7C7F363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1.1.4.6 </w:t>
      </w:r>
      <w:r w:rsidRPr="00EB55F6">
        <w:rPr>
          <w:rFonts w:eastAsia="仿宋" w:hint="eastAsia"/>
          <w:kern w:val="0"/>
          <w:sz w:val="24"/>
          <w:szCs w:val="24"/>
        </w:rPr>
        <w:t>天：除特别指明外，指日历天。合同中按天计算时间的，开始当天不计入，从次日开始计算。期限最后一天的截止时间为当天</w:t>
      </w:r>
      <w:r w:rsidRPr="00EB55F6">
        <w:rPr>
          <w:rFonts w:eastAsia="仿宋" w:hint="eastAsia"/>
          <w:kern w:val="0"/>
          <w:sz w:val="24"/>
          <w:szCs w:val="24"/>
        </w:rPr>
        <w:t xml:space="preserve"> 24:00</w:t>
      </w:r>
      <w:r w:rsidRPr="00EB55F6">
        <w:rPr>
          <w:rFonts w:eastAsia="仿宋" w:hint="eastAsia"/>
          <w:kern w:val="0"/>
          <w:sz w:val="24"/>
          <w:szCs w:val="24"/>
        </w:rPr>
        <w:t>。</w:t>
      </w:r>
    </w:p>
    <w:p w14:paraId="25FE2FD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1.1.5 </w:t>
      </w:r>
      <w:r w:rsidRPr="00EB55F6">
        <w:rPr>
          <w:rFonts w:eastAsia="仿宋" w:hint="eastAsia"/>
          <w:kern w:val="0"/>
          <w:sz w:val="24"/>
          <w:szCs w:val="24"/>
        </w:rPr>
        <w:t>合同价格和费用</w:t>
      </w:r>
    </w:p>
    <w:p w14:paraId="49F046C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1.1.5.1 </w:t>
      </w:r>
      <w:r w:rsidRPr="00EB55F6">
        <w:rPr>
          <w:rFonts w:eastAsia="仿宋" w:hint="eastAsia"/>
          <w:kern w:val="0"/>
          <w:sz w:val="24"/>
          <w:szCs w:val="24"/>
        </w:rPr>
        <w:t>签约合同价：指签订合同时合同协议书中写明的设计费用总金额。</w:t>
      </w:r>
    </w:p>
    <w:p w14:paraId="17F2C1A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1.1.5.2 </w:t>
      </w:r>
      <w:r w:rsidRPr="00EB55F6">
        <w:rPr>
          <w:rFonts w:eastAsia="仿宋" w:hint="eastAsia"/>
          <w:kern w:val="0"/>
          <w:sz w:val="24"/>
          <w:szCs w:val="24"/>
        </w:rPr>
        <w:t>合同价格：指设计人按合同约定完成了全部设计工作后，采购人应付给设计人的金额，包括在履行合同过程中按合同约定进行的变更和调整。</w:t>
      </w:r>
    </w:p>
    <w:p w14:paraId="74BC1EB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1.1.5.3 </w:t>
      </w:r>
      <w:r w:rsidRPr="00EB55F6">
        <w:rPr>
          <w:rFonts w:eastAsia="仿宋" w:hint="eastAsia"/>
          <w:kern w:val="0"/>
          <w:sz w:val="24"/>
          <w:szCs w:val="24"/>
        </w:rPr>
        <w:t>费用：指为履行合同所发生的或将要发生的所有合理开支，包括管理费和应分摊的其他费用，但不包括利润。</w:t>
      </w:r>
    </w:p>
    <w:p w14:paraId="1CB5D95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1.1.5.4 </w:t>
      </w:r>
      <w:r w:rsidRPr="00EB55F6">
        <w:rPr>
          <w:rFonts w:eastAsia="仿宋" w:hint="eastAsia"/>
          <w:kern w:val="0"/>
          <w:sz w:val="24"/>
          <w:szCs w:val="24"/>
        </w:rPr>
        <w:t>暂列金额：指暂时未定的，包括在合同中，并在报价清单汇总表中以此名称标明的金额，用于进行本工程可能发生的额外设计工作或作为不可预见费用，按照合同条款第</w:t>
      </w:r>
      <w:r w:rsidRPr="00EB55F6">
        <w:rPr>
          <w:rFonts w:eastAsia="仿宋" w:hint="eastAsia"/>
          <w:kern w:val="0"/>
          <w:sz w:val="24"/>
          <w:szCs w:val="24"/>
        </w:rPr>
        <w:t xml:space="preserve"> 12.5 </w:t>
      </w:r>
      <w:r w:rsidRPr="00EB55F6">
        <w:rPr>
          <w:rFonts w:eastAsia="仿宋" w:hint="eastAsia"/>
          <w:kern w:val="0"/>
          <w:sz w:val="24"/>
          <w:szCs w:val="24"/>
        </w:rPr>
        <w:t>款的规定使用。</w:t>
      </w:r>
    </w:p>
    <w:p w14:paraId="0BF905A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1.1.6 </w:t>
      </w:r>
      <w:r w:rsidRPr="00EB55F6">
        <w:rPr>
          <w:rFonts w:eastAsia="仿宋" w:hint="eastAsia"/>
          <w:kern w:val="0"/>
          <w:sz w:val="24"/>
          <w:szCs w:val="24"/>
        </w:rPr>
        <w:t>其他</w:t>
      </w:r>
    </w:p>
    <w:p w14:paraId="7B50A2C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1.1.6.1 </w:t>
      </w:r>
      <w:r w:rsidRPr="00EB55F6">
        <w:rPr>
          <w:rFonts w:eastAsia="仿宋" w:hint="eastAsia"/>
          <w:kern w:val="0"/>
          <w:sz w:val="24"/>
          <w:szCs w:val="24"/>
        </w:rPr>
        <w:t>书面形式：指合同文件、信件和数据电文（包括电报、电传、传真、电子数据交换和电子邮件）等可以有形地表现所载内容的形式。</w:t>
      </w:r>
    </w:p>
    <w:p w14:paraId="0C1A3118"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1.2 </w:t>
      </w:r>
      <w:r w:rsidRPr="00EB55F6">
        <w:rPr>
          <w:rFonts w:eastAsia="仿宋" w:hint="eastAsia"/>
          <w:bCs/>
          <w:sz w:val="24"/>
          <w:szCs w:val="24"/>
        </w:rPr>
        <w:t>语言文字</w:t>
      </w:r>
    </w:p>
    <w:p w14:paraId="727E5DF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合同以中国的汉语简体文字编写、解释和说明。合同当事人在专用合同条款中约定使用两种以上语言时，汉语为优先解释和说明合同的语言。</w:t>
      </w:r>
    </w:p>
    <w:p w14:paraId="1266DCAC"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1.3 </w:t>
      </w:r>
      <w:r w:rsidRPr="00EB55F6">
        <w:rPr>
          <w:rFonts w:eastAsia="仿宋" w:hint="eastAsia"/>
          <w:bCs/>
          <w:sz w:val="24"/>
          <w:szCs w:val="24"/>
        </w:rPr>
        <w:t>适用法律</w:t>
      </w:r>
    </w:p>
    <w:p w14:paraId="45E7734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适用于合同的法律包括中华人民共和国法律、行政法规、部门规章，以及工程所在地的地方法规、自治条例、单行条例和地方政府规章。</w:t>
      </w:r>
    </w:p>
    <w:p w14:paraId="4019F9E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本合同适用的其他规范性文件，可在专用合同条款中约定。</w:t>
      </w:r>
    </w:p>
    <w:p w14:paraId="6EEB3A74"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1.4 </w:t>
      </w:r>
      <w:r w:rsidRPr="00EB55F6">
        <w:rPr>
          <w:rFonts w:eastAsia="仿宋" w:hint="eastAsia"/>
          <w:bCs/>
          <w:sz w:val="24"/>
          <w:szCs w:val="24"/>
        </w:rPr>
        <w:t>技术标准</w:t>
      </w:r>
    </w:p>
    <w:p w14:paraId="09D7B18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1.4.1 </w:t>
      </w:r>
      <w:r w:rsidRPr="00EB55F6">
        <w:rPr>
          <w:rFonts w:eastAsia="仿宋" w:hint="eastAsia"/>
          <w:kern w:val="0"/>
          <w:sz w:val="24"/>
          <w:szCs w:val="24"/>
        </w:rPr>
        <w:t>适用于现行有效的国家标准、行业标准、工程所在地的地方性标准，以及相应的规范、规程等，合同当事人有特别要求的，应在专用合同条款中约定。</w:t>
      </w:r>
    </w:p>
    <w:p w14:paraId="0A51049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lastRenderedPageBreak/>
        <w:t xml:space="preserve">1.4.2 </w:t>
      </w:r>
      <w:r w:rsidRPr="00EB55F6">
        <w:rPr>
          <w:rFonts w:eastAsia="仿宋" w:hint="eastAsia"/>
          <w:kern w:val="0"/>
          <w:sz w:val="24"/>
          <w:szCs w:val="24"/>
        </w:rPr>
        <w:t>采购人要求使用国外技术标准的，采购人与设计人在专用合同条款中约定原文版本和中文译本提供方及提供标准的名称、份数、时间及费用承担等事项。</w:t>
      </w:r>
    </w:p>
    <w:p w14:paraId="5DE5E14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1.4.3 </w:t>
      </w:r>
      <w:r w:rsidRPr="00EB55F6">
        <w:rPr>
          <w:rFonts w:eastAsia="仿宋" w:hint="eastAsia"/>
          <w:kern w:val="0"/>
          <w:sz w:val="24"/>
          <w:szCs w:val="24"/>
        </w:rPr>
        <w:t>采购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14:paraId="742F8E8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bookmarkStart w:id="116" w:name="page51"/>
      <w:bookmarkEnd w:id="116"/>
      <w:r w:rsidRPr="00EB55F6">
        <w:rPr>
          <w:rFonts w:eastAsia="仿宋" w:hint="eastAsia"/>
          <w:bCs/>
          <w:sz w:val="24"/>
          <w:szCs w:val="24"/>
        </w:rPr>
        <w:t xml:space="preserve">1.5 </w:t>
      </w:r>
      <w:r w:rsidRPr="00EB55F6">
        <w:rPr>
          <w:rFonts w:eastAsia="仿宋" w:hint="eastAsia"/>
          <w:bCs/>
          <w:sz w:val="24"/>
          <w:szCs w:val="24"/>
        </w:rPr>
        <w:t>合同文件的优先顺序</w:t>
      </w:r>
    </w:p>
    <w:p w14:paraId="6FB234F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组成合同的各项文件应互相解释，互为说明。除专用合同条款另有约定外，解释合同文件的优先顺序如下：</w:t>
      </w:r>
    </w:p>
    <w:p w14:paraId="45CA5FBF"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）合同协议书及补充协议（如果有）；</w:t>
      </w:r>
    </w:p>
    <w:p w14:paraId="41064865"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）中标通知书；</w:t>
      </w:r>
    </w:p>
    <w:p w14:paraId="608B3F25"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）投标函及最终报价记录表；</w:t>
      </w:r>
    </w:p>
    <w:p w14:paraId="7AD6F73B"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4</w:t>
      </w:r>
      <w:r w:rsidRPr="00EB55F6">
        <w:rPr>
          <w:rFonts w:eastAsia="仿宋" w:hint="eastAsia"/>
          <w:kern w:val="0"/>
          <w:sz w:val="24"/>
          <w:szCs w:val="24"/>
        </w:rPr>
        <w:t>）专用合同条款及其附件；</w:t>
      </w:r>
    </w:p>
    <w:p w14:paraId="2805D14E"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5</w:t>
      </w:r>
      <w:r w:rsidRPr="00EB55F6">
        <w:rPr>
          <w:rFonts w:eastAsia="仿宋" w:hint="eastAsia"/>
          <w:kern w:val="0"/>
          <w:sz w:val="24"/>
          <w:szCs w:val="24"/>
        </w:rPr>
        <w:t>）通用合同条款；</w:t>
      </w:r>
    </w:p>
    <w:p w14:paraId="7FD0F286"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6</w:t>
      </w:r>
      <w:r w:rsidRPr="00EB55F6">
        <w:rPr>
          <w:rFonts w:eastAsia="仿宋" w:hint="eastAsia"/>
          <w:kern w:val="0"/>
          <w:sz w:val="24"/>
          <w:szCs w:val="24"/>
        </w:rPr>
        <w:t>）投标文件（含评标期间的澄清文件和补充资料）；</w:t>
      </w:r>
    </w:p>
    <w:p w14:paraId="10499123"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7</w:t>
      </w:r>
      <w:r w:rsidRPr="00EB55F6">
        <w:rPr>
          <w:rFonts w:eastAsia="仿宋" w:hint="eastAsia"/>
          <w:kern w:val="0"/>
          <w:sz w:val="24"/>
          <w:szCs w:val="24"/>
        </w:rPr>
        <w:t>）招标文件及补遗文件；</w:t>
      </w:r>
    </w:p>
    <w:p w14:paraId="23FE663F"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8</w:t>
      </w:r>
      <w:r w:rsidRPr="00EB55F6">
        <w:rPr>
          <w:rFonts w:eastAsia="仿宋" w:hint="eastAsia"/>
          <w:kern w:val="0"/>
          <w:sz w:val="24"/>
          <w:szCs w:val="24"/>
        </w:rPr>
        <w:t>）技术标准和要求；</w:t>
      </w:r>
    </w:p>
    <w:p w14:paraId="3E55C17A"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9</w:t>
      </w:r>
      <w:r w:rsidRPr="00EB55F6">
        <w:rPr>
          <w:rFonts w:eastAsia="仿宋" w:hint="eastAsia"/>
          <w:kern w:val="0"/>
          <w:sz w:val="24"/>
          <w:szCs w:val="24"/>
        </w:rPr>
        <w:t>）图纸；</w:t>
      </w:r>
    </w:p>
    <w:p w14:paraId="521449A2" w14:textId="77777777" w:rsidR="005912E7" w:rsidRPr="00EB55F6" w:rsidRDefault="00000000">
      <w:pPr>
        <w:widowControl/>
        <w:tabs>
          <w:tab w:val="left" w:pos="9072"/>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10</w:t>
      </w:r>
      <w:r w:rsidRPr="00EB55F6">
        <w:rPr>
          <w:rFonts w:eastAsia="仿宋" w:hint="eastAsia"/>
          <w:kern w:val="0"/>
          <w:sz w:val="24"/>
          <w:szCs w:val="24"/>
        </w:rPr>
        <w:t>）其他合同文件。</w:t>
      </w:r>
    </w:p>
    <w:p w14:paraId="57D7A1E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上述各项合同文件包括合同当事人就该项合同文件所作出的补充和修改，属于同一类内容的文件，应以最新签署的为准。</w:t>
      </w:r>
    </w:p>
    <w:p w14:paraId="51A15897"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1.6 </w:t>
      </w:r>
      <w:r w:rsidRPr="00EB55F6">
        <w:rPr>
          <w:rFonts w:eastAsia="仿宋" w:hint="eastAsia"/>
          <w:bCs/>
          <w:sz w:val="24"/>
          <w:szCs w:val="24"/>
        </w:rPr>
        <w:t>合同协议书</w:t>
      </w:r>
      <w:r w:rsidRPr="00EB55F6">
        <w:rPr>
          <w:rFonts w:eastAsia="仿宋" w:hint="eastAsia"/>
          <w:bCs/>
          <w:sz w:val="24"/>
          <w:szCs w:val="24"/>
        </w:rPr>
        <w:tab/>
      </w:r>
    </w:p>
    <w:p w14:paraId="1C5EC5A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设计人按中标通知书规定的时间与采购人签订合同协议书。除法律另有规定或合同另有约定外，采购人和设计人的法定代表人或其委托代理人在合同协议书上签名并盖合同专用章或法定名称章，依法生效。</w:t>
      </w:r>
    </w:p>
    <w:p w14:paraId="37D8FA0B"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1.7 </w:t>
      </w:r>
      <w:r w:rsidRPr="00EB55F6">
        <w:rPr>
          <w:rFonts w:eastAsia="仿宋" w:hint="eastAsia"/>
          <w:bCs/>
          <w:sz w:val="24"/>
          <w:szCs w:val="24"/>
        </w:rPr>
        <w:t>文件的提供</w:t>
      </w:r>
    </w:p>
    <w:p w14:paraId="0538FA1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1.7.1 </w:t>
      </w:r>
      <w:r w:rsidRPr="00EB55F6">
        <w:rPr>
          <w:rFonts w:eastAsia="仿宋" w:hint="eastAsia"/>
          <w:kern w:val="0"/>
          <w:sz w:val="24"/>
          <w:szCs w:val="24"/>
        </w:rPr>
        <w:t>设计文件的提供</w:t>
      </w:r>
    </w:p>
    <w:p w14:paraId="2AFFA2C5" w14:textId="77777777" w:rsidR="005912E7" w:rsidRPr="00EB55F6" w:rsidRDefault="00000000">
      <w:pPr>
        <w:widowControl/>
        <w:tabs>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除专用合同条款另有约定外，设计人应在合理的期限内按照合同约定向采购人提供设计文件。合同约定设计文件应经采购人批复的，采购人应当在合同约定的期限内批复或提出修改意见。</w:t>
      </w:r>
    </w:p>
    <w:p w14:paraId="0B2EFAD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1.7.2 </w:t>
      </w:r>
      <w:r w:rsidRPr="00EB55F6">
        <w:rPr>
          <w:rFonts w:eastAsia="仿宋" w:hint="eastAsia"/>
          <w:kern w:val="0"/>
          <w:sz w:val="24"/>
          <w:szCs w:val="24"/>
        </w:rPr>
        <w:t>采购人提供的文件</w:t>
      </w:r>
    </w:p>
    <w:p w14:paraId="116FA32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按专用合同条款约定由采购人提供的文件，包括基础资料、勘察报告、设计任务书等，采购人应按约定的数量和期限交给设计人。由于采购人未按时提供文件造成设计服务期限延误的，按第</w:t>
      </w:r>
      <w:r w:rsidRPr="00EB55F6">
        <w:rPr>
          <w:rFonts w:eastAsia="仿宋" w:hint="eastAsia"/>
          <w:kern w:val="0"/>
          <w:sz w:val="24"/>
          <w:szCs w:val="24"/>
        </w:rPr>
        <w:t xml:space="preserve"> 6.2 </w:t>
      </w:r>
      <w:r w:rsidRPr="00EB55F6">
        <w:rPr>
          <w:rFonts w:eastAsia="仿宋" w:hint="eastAsia"/>
          <w:kern w:val="0"/>
          <w:sz w:val="24"/>
          <w:szCs w:val="24"/>
        </w:rPr>
        <w:t>款约定执行。</w:t>
      </w:r>
    </w:p>
    <w:p w14:paraId="2AD2B66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1.7.3 </w:t>
      </w:r>
      <w:r w:rsidRPr="00EB55F6">
        <w:rPr>
          <w:rFonts w:eastAsia="仿宋" w:hint="eastAsia"/>
          <w:kern w:val="0"/>
          <w:sz w:val="24"/>
          <w:szCs w:val="24"/>
        </w:rPr>
        <w:t>文件错误的通知</w:t>
      </w:r>
    </w:p>
    <w:p w14:paraId="0497E6D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任何一方当事人发现文件中存在的明显错误或疏忽，均应及时通知对方当事人，并应立即采取适当的措施防止损失扩大。</w:t>
      </w:r>
    </w:p>
    <w:p w14:paraId="120EABC5"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bookmarkStart w:id="117" w:name="page52"/>
      <w:bookmarkEnd w:id="117"/>
      <w:r w:rsidRPr="00EB55F6">
        <w:rPr>
          <w:rFonts w:eastAsia="仿宋" w:hint="eastAsia"/>
          <w:bCs/>
          <w:sz w:val="24"/>
          <w:szCs w:val="24"/>
        </w:rPr>
        <w:t xml:space="preserve">1.8 </w:t>
      </w:r>
      <w:r w:rsidRPr="00EB55F6">
        <w:rPr>
          <w:rFonts w:eastAsia="仿宋" w:hint="eastAsia"/>
          <w:bCs/>
          <w:sz w:val="24"/>
          <w:szCs w:val="24"/>
        </w:rPr>
        <w:t>联络</w:t>
      </w:r>
    </w:p>
    <w:p w14:paraId="4E491F6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1.8.1 </w:t>
      </w:r>
      <w:r w:rsidRPr="00EB55F6">
        <w:rPr>
          <w:rFonts w:eastAsia="仿宋" w:hint="eastAsia"/>
          <w:kern w:val="0"/>
          <w:sz w:val="24"/>
          <w:szCs w:val="24"/>
        </w:rPr>
        <w:t>与合同有关的通知、批准、证明、证书、指示、要求、请求、同意、确定和决定等，均应采用书面形式，并应在合同约定的期限内送达接收人和送达地点。</w:t>
      </w:r>
    </w:p>
    <w:p w14:paraId="2BBF61A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1.8.2 </w:t>
      </w:r>
      <w:r w:rsidRPr="00EB55F6">
        <w:rPr>
          <w:rFonts w:eastAsia="仿宋" w:hint="eastAsia"/>
          <w:kern w:val="0"/>
          <w:sz w:val="24"/>
          <w:szCs w:val="24"/>
        </w:rPr>
        <w:t>采购人和设计人应在专用合同条款中约定各自的送达接收人、送达地点、电子邮箱。任何一方合同当事人指定的接收人或送达地点或电子邮箱发生变动的，应提前</w:t>
      </w:r>
      <w:r w:rsidRPr="00EB55F6">
        <w:rPr>
          <w:rFonts w:eastAsia="仿宋" w:hint="eastAsia"/>
          <w:kern w:val="0"/>
          <w:sz w:val="24"/>
          <w:szCs w:val="24"/>
        </w:rPr>
        <w:t>3</w:t>
      </w:r>
      <w:r w:rsidRPr="00EB55F6">
        <w:rPr>
          <w:rFonts w:eastAsia="仿宋" w:hint="eastAsia"/>
          <w:kern w:val="0"/>
          <w:sz w:val="24"/>
          <w:szCs w:val="24"/>
        </w:rPr>
        <w:t>天以书面形式通知对方，否则视为未发生变动。</w:t>
      </w:r>
    </w:p>
    <w:p w14:paraId="4A7DB71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1.8.3 </w:t>
      </w:r>
      <w:r w:rsidRPr="00EB55F6">
        <w:rPr>
          <w:rFonts w:eastAsia="仿宋" w:hint="eastAsia"/>
          <w:kern w:val="0"/>
          <w:sz w:val="24"/>
          <w:szCs w:val="24"/>
        </w:rPr>
        <w:t>采购人和设计人应当及时签收另一方送达至送达地点和指定接收人的来往信函，如确有充分证据证明一方无正当理由拒不签收的，视为拒绝签收一方认可往来信函的内容。</w:t>
      </w:r>
    </w:p>
    <w:p w14:paraId="4ADFD8D3"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1.9 </w:t>
      </w:r>
      <w:r w:rsidRPr="00EB55F6">
        <w:rPr>
          <w:rFonts w:eastAsia="仿宋" w:hint="eastAsia"/>
          <w:bCs/>
          <w:sz w:val="24"/>
          <w:szCs w:val="24"/>
        </w:rPr>
        <w:t>转让</w:t>
      </w:r>
    </w:p>
    <w:p w14:paraId="74207ED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除专用合同条款另有约定外，未经对方当事人同意，一方当事人不得将合同权利全部或部分转让给第三人，也不得全部或部分转移合同义务。</w:t>
      </w:r>
    </w:p>
    <w:p w14:paraId="4A2AE6A5"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1.10 </w:t>
      </w:r>
      <w:r w:rsidRPr="00EB55F6">
        <w:rPr>
          <w:rFonts w:eastAsia="仿宋" w:hint="eastAsia"/>
          <w:bCs/>
          <w:sz w:val="24"/>
          <w:szCs w:val="24"/>
        </w:rPr>
        <w:t>严禁贿赂</w:t>
      </w:r>
    </w:p>
    <w:p w14:paraId="5528EAC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合同双方当事人不得以贿赂或变相贿赂的方式，谋取不当利益或损害对方权益。因贿赂造成对方当事人损失的，行为人应当赔偿损失，并承担相应的法律责任。</w:t>
      </w:r>
    </w:p>
    <w:p w14:paraId="4819AEFF"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lastRenderedPageBreak/>
        <w:t xml:space="preserve">1.11 </w:t>
      </w:r>
      <w:r w:rsidRPr="00EB55F6">
        <w:rPr>
          <w:rFonts w:eastAsia="仿宋" w:hint="eastAsia"/>
          <w:bCs/>
          <w:sz w:val="24"/>
          <w:szCs w:val="24"/>
        </w:rPr>
        <w:t>知识产权</w:t>
      </w:r>
    </w:p>
    <w:p w14:paraId="2AFBAAA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1.11.1</w:t>
      </w:r>
      <w:r w:rsidRPr="00EB55F6">
        <w:rPr>
          <w:rFonts w:eastAsia="仿宋" w:hint="eastAsia"/>
          <w:kern w:val="0"/>
          <w:sz w:val="24"/>
          <w:szCs w:val="24"/>
        </w:rPr>
        <w:t>除专用合同条款另有约定外，采购人提供给设计人的图纸、采购人为实施工程自行编制或委托编制的技术规格书以及反映采购人要求的或其他类似性质的文件的著作权属于采购人，设计人可以为实现合同目的而复制、使用此类文件，但不能用于与合同无关的其他事项。未经采购人书面同意，设计人不得为了合同以外的目的而复制、使用上述文件或将之提供给任何第三方。</w:t>
      </w:r>
    </w:p>
    <w:p w14:paraId="0F80ACD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1.11.2</w:t>
      </w:r>
      <w:r w:rsidRPr="00EB55F6">
        <w:rPr>
          <w:rFonts w:eastAsia="仿宋" w:hint="eastAsia"/>
          <w:kern w:val="0"/>
          <w:sz w:val="24"/>
          <w:szCs w:val="24"/>
        </w:rPr>
        <w:t>除专用合同条款另有约定外，设计人为实施工程所编制的文件的著作权属于设计人，采购人可因实施工程的运行、调试、维修、改造等目的而复制、使用此类文件，但不能擅自修改或用于与合同无关的其他事项。未经设计人书面同意，采购人不得为了合同以外的目的而复制、使用上述文件或将之提供给任何第三方。</w:t>
      </w:r>
    </w:p>
    <w:p w14:paraId="29C902B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1.11.3</w:t>
      </w:r>
      <w:r w:rsidRPr="00EB55F6">
        <w:rPr>
          <w:rFonts w:eastAsia="仿宋" w:hint="eastAsia"/>
          <w:kern w:val="0"/>
          <w:sz w:val="24"/>
          <w:szCs w:val="24"/>
        </w:rPr>
        <w:t>设计人在从事设计活动时，不得侵犯他人的知识产权。因侵犯专利权或其他知识产权所引起的责任，由设计人自行承担。因采购人提供的设计资料导致侵权的，由采购人承担责任。</w:t>
      </w:r>
      <w:r w:rsidRPr="00EB55F6">
        <w:rPr>
          <w:rFonts w:eastAsia="仿宋" w:hint="eastAsia"/>
          <w:kern w:val="0"/>
          <w:sz w:val="24"/>
          <w:szCs w:val="24"/>
        </w:rPr>
        <w:t xml:space="preserve"> </w:t>
      </w:r>
    </w:p>
    <w:p w14:paraId="7AF3940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1.11.4 </w:t>
      </w:r>
      <w:r w:rsidRPr="00EB55F6">
        <w:rPr>
          <w:rFonts w:eastAsia="仿宋" w:hint="eastAsia"/>
          <w:kern w:val="0"/>
          <w:sz w:val="24"/>
          <w:szCs w:val="24"/>
        </w:rPr>
        <w:t>设计人在设计文件中采用专利技术、专有技术的，相应的使用费视为已包含在合同价格之中。</w:t>
      </w:r>
    </w:p>
    <w:p w14:paraId="251A9193"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1.12 </w:t>
      </w:r>
      <w:r w:rsidRPr="00EB55F6">
        <w:rPr>
          <w:rFonts w:eastAsia="仿宋" w:hint="eastAsia"/>
          <w:bCs/>
          <w:sz w:val="24"/>
          <w:szCs w:val="24"/>
        </w:rPr>
        <w:t>文件及信息的保密</w:t>
      </w:r>
    </w:p>
    <w:p w14:paraId="2872A4F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未经对方同意，任何一方当事人不得将有关文件、技术秘密、需要保密的资料和信息泄露给他人或公开发表与引用。</w:t>
      </w:r>
    </w:p>
    <w:p w14:paraId="44BC63C4"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1.13</w:t>
      </w:r>
      <w:r w:rsidRPr="00EB55F6">
        <w:rPr>
          <w:rFonts w:eastAsia="仿宋" w:hint="eastAsia"/>
          <w:bCs/>
          <w:sz w:val="24"/>
          <w:szCs w:val="24"/>
        </w:rPr>
        <w:t>采购人要求</w:t>
      </w:r>
    </w:p>
    <w:p w14:paraId="1217573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1.13.1 </w:t>
      </w:r>
      <w:r w:rsidRPr="00EB55F6">
        <w:rPr>
          <w:rFonts w:eastAsia="仿宋" w:hint="eastAsia"/>
          <w:kern w:val="0"/>
          <w:sz w:val="24"/>
          <w:szCs w:val="24"/>
        </w:rPr>
        <w:t>设计人应认真阅读、复核采购人要求，发现错误的，应及时书面通知采购人。无论是否存在错误，采购人均有权修改采购人要求，并在修改后</w:t>
      </w:r>
      <w:r w:rsidRPr="00EB55F6">
        <w:rPr>
          <w:rFonts w:eastAsia="仿宋" w:hint="eastAsia"/>
          <w:kern w:val="0"/>
          <w:sz w:val="24"/>
          <w:szCs w:val="24"/>
        </w:rPr>
        <w:t xml:space="preserve"> 3 </w:t>
      </w:r>
      <w:r w:rsidRPr="00EB55F6">
        <w:rPr>
          <w:rFonts w:eastAsia="仿宋" w:hint="eastAsia"/>
          <w:kern w:val="0"/>
          <w:sz w:val="24"/>
          <w:szCs w:val="24"/>
        </w:rPr>
        <w:t>日内通知设计人。除专用合同条</w:t>
      </w:r>
      <w:bookmarkStart w:id="118" w:name="page53"/>
      <w:bookmarkEnd w:id="118"/>
      <w:r w:rsidRPr="00EB55F6">
        <w:rPr>
          <w:rFonts w:eastAsia="仿宋" w:hint="eastAsia"/>
          <w:kern w:val="0"/>
          <w:sz w:val="24"/>
          <w:szCs w:val="24"/>
        </w:rPr>
        <w:t>款另有约定外，由此导致设计人费用增加和</w:t>
      </w:r>
      <w:r w:rsidRPr="00EB55F6">
        <w:rPr>
          <w:rFonts w:eastAsia="仿宋" w:hint="eastAsia"/>
          <w:kern w:val="0"/>
          <w:sz w:val="24"/>
          <w:szCs w:val="24"/>
        </w:rPr>
        <w:t>(</w:t>
      </w:r>
      <w:r w:rsidRPr="00EB55F6">
        <w:rPr>
          <w:rFonts w:eastAsia="仿宋" w:hint="eastAsia"/>
          <w:kern w:val="0"/>
          <w:sz w:val="24"/>
          <w:szCs w:val="24"/>
        </w:rPr>
        <w:t>或</w:t>
      </w:r>
      <w:r w:rsidRPr="00EB55F6">
        <w:rPr>
          <w:rFonts w:eastAsia="仿宋" w:hint="eastAsia"/>
          <w:kern w:val="0"/>
          <w:sz w:val="24"/>
          <w:szCs w:val="24"/>
        </w:rPr>
        <w:t>)</w:t>
      </w:r>
      <w:r w:rsidRPr="00EB55F6">
        <w:rPr>
          <w:rFonts w:eastAsia="仿宋" w:hint="eastAsia"/>
          <w:kern w:val="0"/>
          <w:sz w:val="24"/>
          <w:szCs w:val="24"/>
        </w:rPr>
        <w:t>周期延误的，采购人应当相应地增加费用和</w:t>
      </w:r>
      <w:r w:rsidRPr="00EB55F6">
        <w:rPr>
          <w:rFonts w:eastAsia="仿宋" w:hint="eastAsia"/>
          <w:kern w:val="0"/>
          <w:sz w:val="24"/>
          <w:szCs w:val="24"/>
        </w:rPr>
        <w:t>(</w:t>
      </w:r>
      <w:r w:rsidRPr="00EB55F6">
        <w:rPr>
          <w:rFonts w:eastAsia="仿宋" w:hint="eastAsia"/>
          <w:kern w:val="0"/>
          <w:sz w:val="24"/>
          <w:szCs w:val="24"/>
        </w:rPr>
        <w:t>或</w:t>
      </w:r>
      <w:r w:rsidRPr="00EB55F6">
        <w:rPr>
          <w:rFonts w:eastAsia="仿宋" w:hint="eastAsia"/>
          <w:kern w:val="0"/>
          <w:sz w:val="24"/>
          <w:szCs w:val="24"/>
        </w:rPr>
        <w:t>)</w:t>
      </w:r>
      <w:r w:rsidRPr="00EB55F6">
        <w:rPr>
          <w:rFonts w:eastAsia="仿宋" w:hint="eastAsia"/>
          <w:kern w:val="0"/>
          <w:sz w:val="24"/>
          <w:szCs w:val="24"/>
        </w:rPr>
        <w:t>延长周期。</w:t>
      </w:r>
    </w:p>
    <w:p w14:paraId="4D21805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1.13.2 </w:t>
      </w:r>
      <w:r w:rsidRPr="00EB55F6">
        <w:rPr>
          <w:rFonts w:eastAsia="仿宋" w:hint="eastAsia"/>
          <w:kern w:val="0"/>
          <w:sz w:val="24"/>
          <w:szCs w:val="24"/>
        </w:rPr>
        <w:t>如果采购人要求违反法律规定，设计人应在发现后及时书面通知采购人，要求其改正。采购人收到通知书后不予改正或不予答复的，设计人</w:t>
      </w:r>
      <w:r w:rsidRPr="00EB55F6">
        <w:rPr>
          <w:rFonts w:eastAsia="仿宋" w:hint="eastAsia"/>
          <w:kern w:val="0"/>
          <w:sz w:val="24"/>
          <w:szCs w:val="24"/>
        </w:rPr>
        <w:lastRenderedPageBreak/>
        <w:t>有权拒绝履行合同义务，直至解除合同；由此引起的设计人的全部损失由采购人承担。</w:t>
      </w:r>
    </w:p>
    <w:p w14:paraId="68891C4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1.13.3 </w:t>
      </w:r>
      <w:r w:rsidRPr="00EB55F6">
        <w:rPr>
          <w:rFonts w:eastAsia="仿宋" w:hint="eastAsia"/>
          <w:kern w:val="0"/>
          <w:sz w:val="24"/>
          <w:szCs w:val="24"/>
        </w:rPr>
        <w:t>采购人要求采用国外规范和标准进行设计时，应由采购人负责提供该规范和标准的外国文本和中文译本，提供的时间、份数和其他要求在专用合同条款中约定。</w:t>
      </w:r>
    </w:p>
    <w:p w14:paraId="48B9945E"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19" w:name="_Toc19531"/>
      <w:bookmarkStart w:id="120" w:name="_Toc531632600"/>
      <w:bookmarkStart w:id="121" w:name="_Toc532384165"/>
      <w:r w:rsidRPr="00EB55F6">
        <w:rPr>
          <w:rFonts w:ascii="Times New Roman" w:eastAsia="仿宋" w:hAnsi="Times New Roman" w:cs="Times New Roman" w:hint="eastAsia"/>
          <w:snapToGrid w:val="0"/>
          <w:sz w:val="24"/>
          <w:szCs w:val="24"/>
        </w:rPr>
        <w:t>2.</w:t>
      </w:r>
      <w:r w:rsidRPr="00EB55F6">
        <w:rPr>
          <w:rFonts w:ascii="Times New Roman" w:eastAsia="仿宋" w:hAnsi="Times New Roman" w:cs="Times New Roman" w:hint="eastAsia"/>
          <w:snapToGrid w:val="0"/>
          <w:sz w:val="24"/>
          <w:szCs w:val="24"/>
        </w:rPr>
        <w:t>采购人义务</w:t>
      </w:r>
      <w:bookmarkEnd w:id="119"/>
      <w:bookmarkEnd w:id="120"/>
      <w:bookmarkEnd w:id="121"/>
    </w:p>
    <w:p w14:paraId="65D8903F"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2.1 </w:t>
      </w:r>
      <w:r w:rsidRPr="00EB55F6">
        <w:rPr>
          <w:rFonts w:eastAsia="仿宋" w:hint="eastAsia"/>
          <w:bCs/>
          <w:sz w:val="24"/>
          <w:szCs w:val="24"/>
        </w:rPr>
        <w:t>遵守法律</w:t>
      </w:r>
    </w:p>
    <w:p w14:paraId="3E66CA2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采购人在履行合同过程中应遵守法律，并保证设计人免于承担因采购人违反法律而引起的任何责任。</w:t>
      </w:r>
    </w:p>
    <w:p w14:paraId="261AA72F"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2.2 </w:t>
      </w:r>
      <w:r w:rsidRPr="00EB55F6">
        <w:rPr>
          <w:rFonts w:eastAsia="仿宋" w:hint="eastAsia"/>
          <w:bCs/>
          <w:sz w:val="24"/>
          <w:szCs w:val="24"/>
        </w:rPr>
        <w:t>发出开始设计通知</w:t>
      </w:r>
    </w:p>
    <w:p w14:paraId="02AAE4E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采购人应按第</w:t>
      </w:r>
      <w:r w:rsidRPr="00EB55F6">
        <w:rPr>
          <w:rFonts w:eastAsia="仿宋" w:hint="eastAsia"/>
          <w:kern w:val="0"/>
          <w:sz w:val="24"/>
          <w:szCs w:val="24"/>
        </w:rPr>
        <w:t xml:space="preserve"> 6.1 </w:t>
      </w:r>
      <w:r w:rsidRPr="00EB55F6">
        <w:rPr>
          <w:rFonts w:eastAsia="仿宋" w:hint="eastAsia"/>
          <w:kern w:val="0"/>
          <w:sz w:val="24"/>
          <w:szCs w:val="24"/>
        </w:rPr>
        <w:t>款的约定向设计人发出开始设计通知。</w:t>
      </w:r>
    </w:p>
    <w:p w14:paraId="61593FBB"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2.3 </w:t>
      </w:r>
      <w:r w:rsidRPr="00EB55F6">
        <w:rPr>
          <w:rFonts w:eastAsia="仿宋" w:hint="eastAsia"/>
          <w:bCs/>
          <w:sz w:val="24"/>
          <w:szCs w:val="24"/>
        </w:rPr>
        <w:t>办理证件和批件</w:t>
      </w:r>
    </w:p>
    <w:p w14:paraId="32A5823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法律规定和（或）合同约定由采购人负责办理的工程建设项目必须履行的各类审批、核准或备案手续，采购人应当按时办理，设计人应给予必要的协助。法律规定和（或）合同约定由设计人负责办理的设计所需的证件和批件，采购人应给予必要的协助。</w:t>
      </w:r>
    </w:p>
    <w:p w14:paraId="2CAA6143"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2.4 </w:t>
      </w:r>
      <w:r w:rsidRPr="00EB55F6">
        <w:rPr>
          <w:rFonts w:eastAsia="仿宋" w:hint="eastAsia"/>
          <w:bCs/>
          <w:sz w:val="24"/>
          <w:szCs w:val="24"/>
        </w:rPr>
        <w:t>支付合同价款</w:t>
      </w:r>
    </w:p>
    <w:p w14:paraId="0C76108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采购人应按合同约定向设计人及时支付合同价款。</w:t>
      </w:r>
    </w:p>
    <w:p w14:paraId="5CFD6695"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2.5 </w:t>
      </w:r>
      <w:r w:rsidRPr="00EB55F6">
        <w:rPr>
          <w:rFonts w:eastAsia="仿宋" w:hint="eastAsia"/>
          <w:bCs/>
          <w:sz w:val="24"/>
          <w:szCs w:val="24"/>
        </w:rPr>
        <w:t>提供设计资料</w:t>
      </w:r>
    </w:p>
    <w:p w14:paraId="2921311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采购人应按第</w:t>
      </w:r>
      <w:r w:rsidRPr="00EB55F6">
        <w:rPr>
          <w:rFonts w:eastAsia="仿宋" w:hint="eastAsia"/>
          <w:kern w:val="0"/>
          <w:sz w:val="24"/>
          <w:szCs w:val="24"/>
        </w:rPr>
        <w:t xml:space="preserve"> 1.7.2 </w:t>
      </w:r>
      <w:r w:rsidRPr="00EB55F6">
        <w:rPr>
          <w:rFonts w:eastAsia="仿宋" w:hint="eastAsia"/>
          <w:kern w:val="0"/>
          <w:sz w:val="24"/>
          <w:szCs w:val="24"/>
        </w:rPr>
        <w:t>项的约定向设计人提供设计资料。</w:t>
      </w:r>
    </w:p>
    <w:p w14:paraId="5556E6EB"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bookmarkStart w:id="122" w:name="page54"/>
      <w:bookmarkEnd w:id="122"/>
      <w:r w:rsidRPr="00EB55F6">
        <w:rPr>
          <w:rFonts w:eastAsia="仿宋" w:hint="eastAsia"/>
          <w:bCs/>
          <w:sz w:val="24"/>
          <w:szCs w:val="24"/>
        </w:rPr>
        <w:t xml:space="preserve">2.6 </w:t>
      </w:r>
      <w:r w:rsidRPr="00EB55F6">
        <w:rPr>
          <w:rFonts w:eastAsia="仿宋" w:hint="eastAsia"/>
          <w:bCs/>
          <w:sz w:val="24"/>
          <w:szCs w:val="24"/>
        </w:rPr>
        <w:t>其他义务</w:t>
      </w:r>
    </w:p>
    <w:p w14:paraId="6D11118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采购人应履行合同约定的其他义务。</w:t>
      </w:r>
    </w:p>
    <w:p w14:paraId="599171F2"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23" w:name="_Toc532384166"/>
      <w:bookmarkStart w:id="124" w:name="_Toc531632601"/>
      <w:r w:rsidRPr="00EB55F6">
        <w:rPr>
          <w:rFonts w:ascii="Times New Roman" w:eastAsia="仿宋" w:hAnsi="Times New Roman" w:cs="Times New Roman" w:hint="eastAsia"/>
          <w:snapToGrid w:val="0"/>
          <w:sz w:val="24"/>
          <w:szCs w:val="24"/>
        </w:rPr>
        <w:t>3.</w:t>
      </w:r>
      <w:r w:rsidRPr="00EB55F6">
        <w:rPr>
          <w:rFonts w:ascii="Times New Roman" w:eastAsia="仿宋" w:hAnsi="Times New Roman" w:cs="Times New Roman" w:hint="eastAsia"/>
          <w:snapToGrid w:val="0"/>
          <w:sz w:val="24"/>
          <w:szCs w:val="24"/>
        </w:rPr>
        <w:t>采购人管理</w:t>
      </w:r>
      <w:bookmarkEnd w:id="123"/>
      <w:bookmarkEnd w:id="124"/>
    </w:p>
    <w:p w14:paraId="2BFE7F5E"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3.1 </w:t>
      </w:r>
      <w:r w:rsidRPr="00EB55F6">
        <w:rPr>
          <w:rFonts w:eastAsia="仿宋" w:hint="eastAsia"/>
          <w:bCs/>
          <w:sz w:val="24"/>
          <w:szCs w:val="24"/>
        </w:rPr>
        <w:t>采购人代表</w:t>
      </w:r>
    </w:p>
    <w:p w14:paraId="74A482B7"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3.1.1 </w:t>
      </w:r>
      <w:r w:rsidRPr="00EB55F6">
        <w:rPr>
          <w:rFonts w:eastAsia="仿宋" w:hint="eastAsia"/>
          <w:kern w:val="0"/>
          <w:sz w:val="24"/>
          <w:szCs w:val="24"/>
        </w:rPr>
        <w:t>除专用合同条款另有约定外，采购人应在合同签订时，在专用合同条款中明确其负责工程设计的采购人代表的姓名、职务、联系方式、授权范</w:t>
      </w:r>
      <w:r w:rsidRPr="00EB55F6">
        <w:rPr>
          <w:rFonts w:eastAsia="仿宋" w:hint="eastAsia"/>
          <w:kern w:val="0"/>
          <w:sz w:val="24"/>
          <w:szCs w:val="24"/>
        </w:rPr>
        <w:lastRenderedPageBreak/>
        <w:t>围及授权期限等事项。由采购人代表在其授权范围和授权期限内，代表采购人行使权利、履行义务和处理合同履行中的具体事宜。采购人代表在授权范围内的行为由采购人承担法律责任。</w:t>
      </w:r>
    </w:p>
    <w:p w14:paraId="3605D4E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3.1.2</w:t>
      </w:r>
      <w:r w:rsidRPr="00EB55F6">
        <w:rPr>
          <w:rFonts w:eastAsia="仿宋" w:hint="eastAsia"/>
          <w:kern w:val="0"/>
          <w:sz w:val="24"/>
          <w:szCs w:val="24"/>
        </w:rPr>
        <w:t>采购人代表违反法律法规、违背职业道德守则或者不按合同约定履行职责及义务，导致合同无法继续正常履行的，设计人有权通知采购人更换采购人代表。采购人收到通知后</w:t>
      </w:r>
      <w:r w:rsidRPr="00EB55F6">
        <w:rPr>
          <w:rFonts w:eastAsia="仿宋" w:hint="eastAsia"/>
          <w:kern w:val="0"/>
          <w:sz w:val="24"/>
          <w:szCs w:val="24"/>
        </w:rPr>
        <w:t xml:space="preserve"> 7 </w:t>
      </w:r>
      <w:r w:rsidRPr="00EB55F6">
        <w:rPr>
          <w:rFonts w:eastAsia="仿宋" w:hint="eastAsia"/>
          <w:kern w:val="0"/>
          <w:sz w:val="24"/>
          <w:szCs w:val="24"/>
        </w:rPr>
        <w:t>天内，应当核实完毕并将处理结果通知设计人。采购人同意更换采购人代表的，按通用条款</w:t>
      </w:r>
      <w:r w:rsidRPr="00EB55F6">
        <w:rPr>
          <w:rFonts w:eastAsia="仿宋" w:hint="eastAsia"/>
          <w:kern w:val="0"/>
          <w:sz w:val="24"/>
          <w:szCs w:val="24"/>
        </w:rPr>
        <w:t>3.1.3</w:t>
      </w:r>
      <w:r w:rsidRPr="00EB55F6">
        <w:rPr>
          <w:rFonts w:eastAsia="仿宋" w:hint="eastAsia"/>
          <w:kern w:val="0"/>
          <w:sz w:val="24"/>
          <w:szCs w:val="24"/>
        </w:rPr>
        <w:t>项执行。采购人不同意更换采购人代表的，设计人须继续履行合同义务。</w:t>
      </w:r>
    </w:p>
    <w:p w14:paraId="76DD000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3.1.3 </w:t>
      </w:r>
      <w:r w:rsidRPr="00EB55F6">
        <w:rPr>
          <w:rFonts w:eastAsia="仿宋" w:hint="eastAsia"/>
          <w:kern w:val="0"/>
          <w:sz w:val="24"/>
          <w:szCs w:val="24"/>
        </w:rPr>
        <w:t>采购人更换采购人代表的，应提前</w:t>
      </w:r>
      <w:r w:rsidRPr="00EB55F6">
        <w:rPr>
          <w:rFonts w:eastAsia="仿宋" w:hint="eastAsia"/>
          <w:kern w:val="0"/>
          <w:sz w:val="24"/>
          <w:szCs w:val="24"/>
        </w:rPr>
        <w:t xml:space="preserve"> 14 </w:t>
      </w:r>
      <w:r w:rsidRPr="00EB55F6">
        <w:rPr>
          <w:rFonts w:eastAsia="仿宋" w:hint="eastAsia"/>
          <w:kern w:val="0"/>
          <w:sz w:val="24"/>
          <w:szCs w:val="24"/>
        </w:rPr>
        <w:t>天将更换人员的姓名、职务、联系方式、授权范围和授权期限书面通知设计人。</w:t>
      </w:r>
    </w:p>
    <w:p w14:paraId="60839A3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3.1.4 </w:t>
      </w:r>
      <w:r w:rsidRPr="00EB55F6">
        <w:rPr>
          <w:rFonts w:eastAsia="仿宋" w:hint="eastAsia"/>
          <w:kern w:val="0"/>
          <w:sz w:val="24"/>
          <w:szCs w:val="24"/>
        </w:rPr>
        <w:t>采购人代表可以授权采购人的其他人员负责执行其指派的一项或多项工作。采购人代表应将被授权人员的姓名及其授权范围以书面形式通知设计人。被授权人员在授权范围内发出的指示视为已得到采购人代表的同意，与采购人代表发出的指示具有同等效力。</w:t>
      </w:r>
    </w:p>
    <w:p w14:paraId="612964C2"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3.2 </w:t>
      </w:r>
      <w:r w:rsidRPr="00EB55F6">
        <w:rPr>
          <w:rFonts w:eastAsia="仿宋" w:hint="eastAsia"/>
          <w:bCs/>
          <w:sz w:val="24"/>
          <w:szCs w:val="24"/>
        </w:rPr>
        <w:t>监理人</w:t>
      </w:r>
    </w:p>
    <w:p w14:paraId="3DE2148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3.2.1 </w:t>
      </w:r>
      <w:r w:rsidRPr="00EB55F6">
        <w:rPr>
          <w:rFonts w:eastAsia="仿宋" w:hint="eastAsia"/>
          <w:kern w:val="0"/>
          <w:sz w:val="24"/>
          <w:szCs w:val="24"/>
        </w:rPr>
        <w:t>采购人可以根据工程建设需要确定是否委托监理人进行设计监理。如果委托监理，则监理人享有合同约定的权力，其所发出的任何指示应视为已得到采购人的批准。监理人的监理范围、职责权限和总监理工程师信息，应在专用合同条款中指明。未经采购人批准，监理人无权修改合同。</w:t>
      </w:r>
    </w:p>
    <w:p w14:paraId="3AE2234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3.2.2 </w:t>
      </w:r>
      <w:r w:rsidRPr="00EB55F6">
        <w:rPr>
          <w:rFonts w:eastAsia="仿宋" w:hint="eastAsia"/>
          <w:kern w:val="0"/>
          <w:sz w:val="24"/>
          <w:szCs w:val="24"/>
        </w:rPr>
        <w:t>合同约定应由设计人承担的义务和责任，不因监理人对设计文件的审查或批准，以及为实施监理作出的指示等职务行为而减轻或解除。</w:t>
      </w:r>
    </w:p>
    <w:p w14:paraId="09D1ECE9"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3.3 </w:t>
      </w:r>
      <w:r w:rsidRPr="00EB55F6">
        <w:rPr>
          <w:rFonts w:eastAsia="仿宋" w:hint="eastAsia"/>
          <w:bCs/>
          <w:sz w:val="24"/>
          <w:szCs w:val="24"/>
        </w:rPr>
        <w:t>采购人的指示</w:t>
      </w:r>
    </w:p>
    <w:p w14:paraId="492A24B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3.3.1 </w:t>
      </w:r>
      <w:r w:rsidRPr="00EB55F6">
        <w:rPr>
          <w:rFonts w:eastAsia="仿宋" w:hint="eastAsia"/>
          <w:kern w:val="0"/>
          <w:sz w:val="24"/>
          <w:szCs w:val="24"/>
        </w:rPr>
        <w:t>采购人应按合同约定向设计人发出指示，采购人的指示应盖有采购人单位法定名称章，并由采购人代表签名确认。</w:t>
      </w:r>
    </w:p>
    <w:p w14:paraId="3581B99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bookmarkStart w:id="125" w:name="page55"/>
      <w:bookmarkEnd w:id="125"/>
      <w:r w:rsidRPr="00EB55F6">
        <w:rPr>
          <w:rFonts w:eastAsia="仿宋" w:hint="eastAsia"/>
          <w:kern w:val="0"/>
          <w:sz w:val="24"/>
          <w:szCs w:val="24"/>
        </w:rPr>
        <w:t xml:space="preserve">3.3.2 </w:t>
      </w:r>
      <w:r w:rsidRPr="00EB55F6">
        <w:rPr>
          <w:rFonts w:eastAsia="仿宋" w:hint="eastAsia"/>
          <w:kern w:val="0"/>
          <w:sz w:val="24"/>
          <w:szCs w:val="24"/>
        </w:rPr>
        <w:t>设计人收到采购人作出的指示后应遵照执行。指示构成变更的，应按第</w:t>
      </w:r>
      <w:r w:rsidRPr="00EB55F6">
        <w:rPr>
          <w:rFonts w:eastAsia="仿宋" w:hint="eastAsia"/>
          <w:kern w:val="0"/>
          <w:sz w:val="24"/>
          <w:szCs w:val="24"/>
        </w:rPr>
        <w:t xml:space="preserve"> 11 </w:t>
      </w:r>
      <w:r w:rsidRPr="00EB55F6">
        <w:rPr>
          <w:rFonts w:eastAsia="仿宋" w:hint="eastAsia"/>
          <w:kern w:val="0"/>
          <w:sz w:val="24"/>
          <w:szCs w:val="24"/>
        </w:rPr>
        <w:t>条执行。</w:t>
      </w:r>
      <w:r w:rsidRPr="00EB55F6">
        <w:rPr>
          <w:rFonts w:eastAsia="仿宋" w:hint="eastAsia"/>
          <w:kern w:val="0"/>
          <w:sz w:val="24"/>
          <w:szCs w:val="24"/>
        </w:rPr>
        <w:t xml:space="preserve"> </w:t>
      </w:r>
    </w:p>
    <w:p w14:paraId="743586C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3.3.3 </w:t>
      </w:r>
      <w:r w:rsidRPr="00EB55F6">
        <w:rPr>
          <w:rFonts w:eastAsia="仿宋" w:hint="eastAsia"/>
          <w:kern w:val="0"/>
          <w:sz w:val="24"/>
          <w:szCs w:val="24"/>
        </w:rPr>
        <w:t>在紧急情况下，采购人代表或其授权人员可以当场签发临时书面指示，设计人应遵照执行。采购人代表应在临时书面指示发出后</w:t>
      </w:r>
      <w:r w:rsidRPr="00EB55F6">
        <w:rPr>
          <w:rFonts w:eastAsia="仿宋" w:hint="eastAsia"/>
          <w:kern w:val="0"/>
          <w:sz w:val="24"/>
          <w:szCs w:val="24"/>
        </w:rPr>
        <w:t xml:space="preserve"> 24 </w:t>
      </w:r>
      <w:r w:rsidRPr="00EB55F6">
        <w:rPr>
          <w:rFonts w:eastAsia="仿宋" w:hint="eastAsia"/>
          <w:kern w:val="0"/>
          <w:sz w:val="24"/>
          <w:szCs w:val="24"/>
        </w:rPr>
        <w:t>小时内发</w:t>
      </w:r>
      <w:r w:rsidRPr="00EB55F6">
        <w:rPr>
          <w:rFonts w:eastAsia="仿宋" w:hint="eastAsia"/>
          <w:kern w:val="0"/>
          <w:sz w:val="24"/>
          <w:szCs w:val="24"/>
        </w:rPr>
        <w:lastRenderedPageBreak/>
        <w:t>出书面确认函，逾期未发出书面确认函的，该临时书面指示应被视为采购人的正式指示。</w:t>
      </w:r>
    </w:p>
    <w:p w14:paraId="4A103F7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3.3.4 </w:t>
      </w:r>
      <w:r w:rsidRPr="00EB55F6">
        <w:rPr>
          <w:rFonts w:eastAsia="仿宋" w:hint="eastAsia"/>
          <w:kern w:val="0"/>
          <w:sz w:val="24"/>
          <w:szCs w:val="24"/>
        </w:rPr>
        <w:t>除专用合同条款另有约定外，设计人只从采购人代表或按第</w:t>
      </w:r>
      <w:r w:rsidRPr="00EB55F6">
        <w:rPr>
          <w:rFonts w:eastAsia="仿宋" w:hint="eastAsia"/>
          <w:kern w:val="0"/>
          <w:sz w:val="24"/>
          <w:szCs w:val="24"/>
        </w:rPr>
        <w:t xml:space="preserve"> 3.1.4 </w:t>
      </w:r>
      <w:r w:rsidRPr="00EB55F6">
        <w:rPr>
          <w:rFonts w:eastAsia="仿宋" w:hint="eastAsia"/>
          <w:kern w:val="0"/>
          <w:sz w:val="24"/>
          <w:szCs w:val="24"/>
        </w:rPr>
        <w:t>项约定的被授权人员处取得指示。</w:t>
      </w:r>
    </w:p>
    <w:p w14:paraId="05CAE2D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3.3.5 </w:t>
      </w:r>
      <w:r w:rsidRPr="00EB55F6">
        <w:rPr>
          <w:rFonts w:eastAsia="仿宋" w:hint="eastAsia"/>
          <w:kern w:val="0"/>
          <w:sz w:val="24"/>
          <w:szCs w:val="24"/>
        </w:rPr>
        <w:t>由于采购人未能按合同约定发出指示、指示延误或指示错误而导致设计人费用增加和（或）周期延误的，采购人应承担由此增加的费用和（或）周期延误。</w:t>
      </w:r>
    </w:p>
    <w:p w14:paraId="1071DADB"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3.4 </w:t>
      </w:r>
      <w:r w:rsidRPr="00EB55F6">
        <w:rPr>
          <w:rFonts w:eastAsia="仿宋" w:hint="eastAsia"/>
          <w:bCs/>
          <w:sz w:val="24"/>
          <w:szCs w:val="24"/>
        </w:rPr>
        <w:t>决定或答复</w:t>
      </w:r>
    </w:p>
    <w:p w14:paraId="7CBE100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3.4.1 </w:t>
      </w:r>
      <w:r w:rsidRPr="00EB55F6">
        <w:rPr>
          <w:rFonts w:eastAsia="仿宋" w:hint="eastAsia"/>
          <w:kern w:val="0"/>
          <w:sz w:val="24"/>
          <w:szCs w:val="24"/>
        </w:rPr>
        <w:t>采购人在法律允许的范围内有权对设计人的设计工作和（或）设计文件作出处理决定，设计人应按照采购人的决定执行，涉及设计服务期限或设计费用等问题按第</w:t>
      </w:r>
      <w:r w:rsidRPr="00EB55F6">
        <w:rPr>
          <w:rFonts w:eastAsia="仿宋" w:hint="eastAsia"/>
          <w:kern w:val="0"/>
          <w:sz w:val="24"/>
          <w:szCs w:val="24"/>
        </w:rPr>
        <w:t xml:space="preserve"> 11 </w:t>
      </w:r>
      <w:r w:rsidRPr="00EB55F6">
        <w:rPr>
          <w:rFonts w:eastAsia="仿宋" w:hint="eastAsia"/>
          <w:kern w:val="0"/>
          <w:sz w:val="24"/>
          <w:szCs w:val="24"/>
        </w:rPr>
        <w:t>条的约定处理。</w:t>
      </w:r>
    </w:p>
    <w:p w14:paraId="452949D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3.4.2 </w:t>
      </w:r>
      <w:r w:rsidRPr="00EB55F6">
        <w:rPr>
          <w:rFonts w:eastAsia="仿宋" w:hint="eastAsia"/>
          <w:kern w:val="0"/>
          <w:sz w:val="24"/>
          <w:szCs w:val="24"/>
        </w:rPr>
        <w:t>采购人应在专用合同条款约定的时间之内，对设计人书面提出的事项作出书面答复；逾期没有做出答复的，视为已获得采购人的批准。</w:t>
      </w:r>
    </w:p>
    <w:p w14:paraId="0A9A58C2"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26" w:name="_Toc532384167"/>
      <w:bookmarkStart w:id="127" w:name="_Toc531632602"/>
      <w:bookmarkStart w:id="128" w:name="_Toc25673"/>
      <w:r w:rsidRPr="00EB55F6">
        <w:rPr>
          <w:rFonts w:ascii="Times New Roman" w:eastAsia="仿宋" w:hAnsi="Times New Roman" w:cs="Times New Roman" w:hint="eastAsia"/>
          <w:snapToGrid w:val="0"/>
          <w:sz w:val="24"/>
          <w:szCs w:val="24"/>
        </w:rPr>
        <w:t>4.</w:t>
      </w:r>
      <w:r w:rsidRPr="00EB55F6">
        <w:rPr>
          <w:rFonts w:ascii="Times New Roman" w:eastAsia="仿宋" w:hAnsi="Times New Roman" w:cs="Times New Roman" w:hint="eastAsia"/>
          <w:snapToGrid w:val="0"/>
          <w:sz w:val="24"/>
          <w:szCs w:val="24"/>
        </w:rPr>
        <w:t>设计人义务</w:t>
      </w:r>
      <w:bookmarkEnd w:id="126"/>
      <w:bookmarkEnd w:id="127"/>
      <w:bookmarkEnd w:id="128"/>
    </w:p>
    <w:p w14:paraId="2B30E3B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4.1 </w:t>
      </w:r>
      <w:r w:rsidRPr="00EB55F6">
        <w:rPr>
          <w:rFonts w:eastAsia="仿宋" w:hint="eastAsia"/>
          <w:bCs/>
          <w:sz w:val="24"/>
          <w:szCs w:val="24"/>
        </w:rPr>
        <w:t>设计人的一般义务</w:t>
      </w:r>
    </w:p>
    <w:p w14:paraId="7A9F184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4.1.1 </w:t>
      </w:r>
      <w:r w:rsidRPr="00EB55F6">
        <w:rPr>
          <w:rFonts w:eastAsia="仿宋" w:hint="eastAsia"/>
          <w:kern w:val="0"/>
          <w:sz w:val="24"/>
          <w:szCs w:val="24"/>
        </w:rPr>
        <w:t>遵守法律</w:t>
      </w:r>
    </w:p>
    <w:p w14:paraId="67E2C4D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设计人在履行合同过程中应遵守法律，并保证采购人免于承担因设计人违反法律而引起的任何责任。</w:t>
      </w:r>
    </w:p>
    <w:p w14:paraId="6AFFA6F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4.1.2 </w:t>
      </w:r>
      <w:r w:rsidRPr="00EB55F6">
        <w:rPr>
          <w:rFonts w:eastAsia="仿宋" w:hint="eastAsia"/>
          <w:kern w:val="0"/>
          <w:sz w:val="24"/>
          <w:szCs w:val="24"/>
        </w:rPr>
        <w:t>依法纳税</w:t>
      </w:r>
    </w:p>
    <w:p w14:paraId="489CFA4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设计人应按有关法律规定纳税，应缴纳的税金（含增值税）包括在合同价格之中。</w:t>
      </w:r>
    </w:p>
    <w:p w14:paraId="64AD9AB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4.1.3 </w:t>
      </w:r>
      <w:r w:rsidRPr="00EB55F6">
        <w:rPr>
          <w:rFonts w:eastAsia="仿宋" w:hint="eastAsia"/>
          <w:kern w:val="0"/>
          <w:sz w:val="24"/>
          <w:szCs w:val="24"/>
        </w:rPr>
        <w:t>完成全部设计工作</w:t>
      </w:r>
    </w:p>
    <w:p w14:paraId="77C1471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设计人应按合同约定以及采购人要求，完成合同约定的全部工作，并对工作中的任何缺陷进行整改、完善和修补，使其满足合同约定的目的。设计人应按合同约定提供设计文件及相关服务等。</w:t>
      </w:r>
    </w:p>
    <w:p w14:paraId="0FE06B6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4.1.4 </w:t>
      </w:r>
      <w:r w:rsidRPr="00EB55F6">
        <w:rPr>
          <w:rFonts w:eastAsia="仿宋" w:hint="eastAsia"/>
          <w:kern w:val="0"/>
          <w:sz w:val="24"/>
          <w:szCs w:val="24"/>
        </w:rPr>
        <w:t>其他义务</w:t>
      </w:r>
    </w:p>
    <w:p w14:paraId="5FD6C54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设计人应履行合同约定的其他义务。</w:t>
      </w:r>
    </w:p>
    <w:p w14:paraId="576CE2F0"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bookmarkStart w:id="129" w:name="page56"/>
      <w:bookmarkEnd w:id="129"/>
      <w:r w:rsidRPr="00EB55F6">
        <w:rPr>
          <w:rFonts w:eastAsia="仿宋" w:hint="eastAsia"/>
          <w:bCs/>
          <w:sz w:val="24"/>
          <w:szCs w:val="24"/>
        </w:rPr>
        <w:lastRenderedPageBreak/>
        <w:t>4.2</w:t>
      </w:r>
      <w:r w:rsidRPr="00EB55F6">
        <w:rPr>
          <w:rFonts w:eastAsia="仿宋" w:hint="eastAsia"/>
          <w:bCs/>
          <w:sz w:val="24"/>
          <w:szCs w:val="24"/>
        </w:rPr>
        <w:t>履约保证金</w:t>
      </w:r>
    </w:p>
    <w:p w14:paraId="53ECC4B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除专用合同条款另有约定外，履约保证金自合同生效之日起生效，在采购人签收最后一批设计成果文件之日起</w:t>
      </w:r>
      <w:r w:rsidRPr="00EB55F6">
        <w:rPr>
          <w:rFonts w:eastAsia="仿宋" w:hint="eastAsia"/>
          <w:kern w:val="0"/>
          <w:sz w:val="24"/>
          <w:szCs w:val="24"/>
        </w:rPr>
        <w:t xml:space="preserve"> 28 </w:t>
      </w:r>
      <w:r w:rsidRPr="00EB55F6">
        <w:rPr>
          <w:rFonts w:eastAsia="仿宋" w:hint="eastAsia"/>
          <w:kern w:val="0"/>
          <w:sz w:val="24"/>
          <w:szCs w:val="24"/>
        </w:rPr>
        <w:t>日后失效。如果设计人不履行合同约定的义务或其履行不符合合同的约定，采购人有权从履约保证金中直接扣除相应金额的违约金。</w:t>
      </w:r>
    </w:p>
    <w:p w14:paraId="43F0A662"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4.3 </w:t>
      </w:r>
      <w:r w:rsidRPr="00EB55F6">
        <w:rPr>
          <w:rFonts w:eastAsia="仿宋" w:hint="eastAsia"/>
          <w:bCs/>
          <w:sz w:val="24"/>
          <w:szCs w:val="24"/>
        </w:rPr>
        <w:t>分包和不得转包</w:t>
      </w:r>
    </w:p>
    <w:p w14:paraId="4D7FA5B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4.3.1 </w:t>
      </w:r>
      <w:r w:rsidRPr="00EB55F6">
        <w:rPr>
          <w:rFonts w:eastAsia="仿宋" w:hint="eastAsia"/>
          <w:kern w:val="0"/>
          <w:sz w:val="24"/>
          <w:szCs w:val="24"/>
        </w:rPr>
        <w:t>设计人不得将其设计的全部工作转包给第三人。</w:t>
      </w:r>
    </w:p>
    <w:p w14:paraId="7A385E1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4.3.2 </w:t>
      </w:r>
      <w:r w:rsidRPr="00EB55F6">
        <w:rPr>
          <w:rFonts w:eastAsia="仿宋" w:hint="eastAsia"/>
          <w:kern w:val="0"/>
          <w:sz w:val="24"/>
          <w:szCs w:val="24"/>
        </w:rPr>
        <w:t>设计人不得将设计的主体、关键性工作分包给第三人。除专用合同条款另有约定外，未经采购人同意，设计人也不得将非主体、非关键性工作分包给第三人。</w:t>
      </w:r>
    </w:p>
    <w:p w14:paraId="741F253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4.3.3 </w:t>
      </w:r>
      <w:r w:rsidRPr="00EB55F6">
        <w:rPr>
          <w:rFonts w:eastAsia="仿宋" w:hint="eastAsia"/>
          <w:kern w:val="0"/>
          <w:sz w:val="24"/>
          <w:szCs w:val="24"/>
        </w:rPr>
        <w:t>采购人同意设计人分包工作的，设计人应向采购人提交</w:t>
      </w:r>
      <w:r w:rsidRPr="00EB55F6">
        <w:rPr>
          <w:rFonts w:eastAsia="仿宋" w:hint="eastAsia"/>
          <w:kern w:val="0"/>
          <w:sz w:val="24"/>
          <w:szCs w:val="24"/>
        </w:rPr>
        <w:t xml:space="preserve"> 1 </w:t>
      </w:r>
      <w:r w:rsidRPr="00EB55F6">
        <w:rPr>
          <w:rFonts w:eastAsia="仿宋" w:hint="eastAsia"/>
          <w:kern w:val="0"/>
          <w:sz w:val="24"/>
          <w:szCs w:val="24"/>
        </w:rPr>
        <w:t>份分包合同副本，并对分包设计工作质量承担连带责任。分包人不得再行分包或转包设计工作。除专用合同条款另有约定外，分包人的设计费用由设计人向分包人自行支付。</w:t>
      </w:r>
    </w:p>
    <w:p w14:paraId="38D796B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4.3.4 </w:t>
      </w:r>
      <w:r w:rsidRPr="00EB55F6">
        <w:rPr>
          <w:rFonts w:eastAsia="仿宋" w:hint="eastAsia"/>
          <w:kern w:val="0"/>
          <w:sz w:val="24"/>
          <w:szCs w:val="24"/>
        </w:rPr>
        <w:t>分包人的资格能力应与其分包工作的标准和规模相适应，包括必要的企业资质、人员、设备和类似业绩等。</w:t>
      </w:r>
    </w:p>
    <w:p w14:paraId="37ED0EE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4.3.5</w:t>
      </w:r>
      <w:r w:rsidRPr="00EB55F6">
        <w:rPr>
          <w:rFonts w:eastAsia="仿宋" w:hint="eastAsia"/>
          <w:kern w:val="0"/>
          <w:sz w:val="24"/>
          <w:szCs w:val="24"/>
        </w:rPr>
        <w:t>分包工程设计费</w:t>
      </w:r>
    </w:p>
    <w:p w14:paraId="05382CC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）除本项第（</w:t>
      </w:r>
      <w:r w:rsidRPr="00EB55F6">
        <w:rPr>
          <w:rFonts w:eastAsia="仿宋" w:hint="eastAsia"/>
          <w:kern w:val="0"/>
          <w:sz w:val="24"/>
          <w:szCs w:val="24"/>
        </w:rPr>
        <w:t>2</w:t>
      </w:r>
      <w:r w:rsidRPr="00EB55F6">
        <w:rPr>
          <w:rFonts w:eastAsia="仿宋" w:hint="eastAsia"/>
          <w:kern w:val="0"/>
          <w:sz w:val="24"/>
          <w:szCs w:val="24"/>
        </w:rPr>
        <w:t>）目约定的情况或专用合同条款另有约定外，分包工程设计费由设计人与分包人结算，未经设计人同意，采购人不得向分包人支付分包工程设计费；</w:t>
      </w:r>
    </w:p>
    <w:p w14:paraId="40407EE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）生效的法院判决书或仲裁裁决书要求采购人向分包人支付分包工程设计费的，采购人有权从应付设计人合同价款中扣除该部分费用。</w:t>
      </w:r>
    </w:p>
    <w:p w14:paraId="74DEE098"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4.4 </w:t>
      </w:r>
      <w:r w:rsidRPr="00EB55F6">
        <w:rPr>
          <w:rFonts w:eastAsia="仿宋" w:hint="eastAsia"/>
          <w:bCs/>
          <w:sz w:val="24"/>
          <w:szCs w:val="24"/>
        </w:rPr>
        <w:t>联合体</w:t>
      </w:r>
    </w:p>
    <w:p w14:paraId="54FDED2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4.4.1 </w:t>
      </w:r>
      <w:r w:rsidRPr="00EB55F6">
        <w:rPr>
          <w:rFonts w:eastAsia="仿宋" w:hint="eastAsia"/>
          <w:kern w:val="0"/>
          <w:sz w:val="24"/>
          <w:szCs w:val="24"/>
        </w:rPr>
        <w:t>联合体各方应共同与采购人签订合同。联合体各方应为履行合同承担连带责任。</w:t>
      </w:r>
    </w:p>
    <w:p w14:paraId="7A0F47E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4.4.2 </w:t>
      </w:r>
      <w:r w:rsidRPr="00EB55F6">
        <w:rPr>
          <w:rFonts w:eastAsia="仿宋" w:hint="eastAsia"/>
          <w:kern w:val="0"/>
          <w:sz w:val="24"/>
          <w:szCs w:val="24"/>
        </w:rPr>
        <w:t>联合体协议经采购人确认后作为合同附件。在履行合同过程中，未经采购人同意，不得修改联合体协议。</w:t>
      </w:r>
    </w:p>
    <w:p w14:paraId="2FFAC91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lastRenderedPageBreak/>
        <w:t xml:space="preserve">4.4.3 </w:t>
      </w:r>
      <w:r w:rsidRPr="00EB55F6">
        <w:rPr>
          <w:rFonts w:eastAsia="仿宋" w:hint="eastAsia"/>
          <w:kern w:val="0"/>
          <w:sz w:val="24"/>
          <w:szCs w:val="24"/>
        </w:rPr>
        <w:t>联合体牵头人或联合体授权的代表负责与采购人联系，并接受指示，负责组织联合体各成员全面履行合同。</w:t>
      </w:r>
    </w:p>
    <w:p w14:paraId="2A81ABA7"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4.5 </w:t>
      </w:r>
      <w:r w:rsidRPr="00EB55F6">
        <w:rPr>
          <w:rFonts w:eastAsia="仿宋" w:hint="eastAsia"/>
          <w:bCs/>
          <w:sz w:val="24"/>
          <w:szCs w:val="24"/>
        </w:rPr>
        <w:t>项目负责人</w:t>
      </w:r>
    </w:p>
    <w:p w14:paraId="1F233C1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4.5.1</w:t>
      </w:r>
      <w:r w:rsidRPr="00EB55F6">
        <w:rPr>
          <w:rFonts w:eastAsia="仿宋" w:hint="eastAsia"/>
          <w:kern w:val="0"/>
          <w:sz w:val="24"/>
          <w:szCs w:val="24"/>
        </w:rPr>
        <w:t>设计人应按合同协议书的约定指派项目负责人，并在约定的期限内到职。设计人更换项目负责人应事先征得采购人同意，并应在更换</w:t>
      </w:r>
      <w:r w:rsidRPr="00EB55F6">
        <w:rPr>
          <w:rFonts w:eastAsia="仿宋" w:hint="eastAsia"/>
          <w:kern w:val="0"/>
          <w:sz w:val="24"/>
          <w:szCs w:val="24"/>
        </w:rPr>
        <w:t xml:space="preserve"> 14 </w:t>
      </w:r>
      <w:r w:rsidRPr="00EB55F6">
        <w:rPr>
          <w:rFonts w:eastAsia="仿宋" w:hint="eastAsia"/>
          <w:kern w:val="0"/>
          <w:sz w:val="24"/>
          <w:szCs w:val="24"/>
        </w:rPr>
        <w:t>天前将拟更换的项目负责人的姓名和详细资料提交采购人。项目负责人</w:t>
      </w:r>
      <w:r w:rsidRPr="00EB55F6">
        <w:rPr>
          <w:rFonts w:eastAsia="仿宋" w:hint="eastAsia"/>
          <w:kern w:val="0"/>
          <w:sz w:val="24"/>
          <w:szCs w:val="24"/>
        </w:rPr>
        <w:t xml:space="preserve"> 2 </w:t>
      </w:r>
      <w:r w:rsidRPr="00EB55F6">
        <w:rPr>
          <w:rFonts w:eastAsia="仿宋" w:hint="eastAsia"/>
          <w:kern w:val="0"/>
          <w:sz w:val="24"/>
          <w:szCs w:val="24"/>
        </w:rPr>
        <w:t>天内不能履行职责的，应事先征得采购人同意，并委派代表代行其职责。</w:t>
      </w:r>
    </w:p>
    <w:p w14:paraId="621F36F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4.5.2 </w:t>
      </w:r>
      <w:r w:rsidRPr="00EB55F6">
        <w:rPr>
          <w:rFonts w:eastAsia="仿宋" w:hint="eastAsia"/>
          <w:kern w:val="0"/>
          <w:sz w:val="24"/>
          <w:szCs w:val="24"/>
        </w:rPr>
        <w:t>项目负责人应按合同约定以及采购人要求，负责组织合同工作的实施。在情况紧急且无法与采购人取得联系时，可采取保证工程和人员生命财产安全的紧急措施，并在采取措施后</w:t>
      </w:r>
      <w:r w:rsidRPr="00EB55F6">
        <w:rPr>
          <w:rFonts w:eastAsia="仿宋" w:hint="eastAsia"/>
          <w:kern w:val="0"/>
          <w:sz w:val="24"/>
          <w:szCs w:val="24"/>
        </w:rPr>
        <w:t>24</w:t>
      </w:r>
      <w:r w:rsidRPr="00EB55F6">
        <w:rPr>
          <w:rFonts w:eastAsia="仿宋" w:hint="eastAsia"/>
          <w:kern w:val="0"/>
          <w:sz w:val="24"/>
          <w:szCs w:val="24"/>
        </w:rPr>
        <w:t>小时内向采购人提交书面报告。</w:t>
      </w:r>
    </w:p>
    <w:p w14:paraId="7378EAD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4.5.3 </w:t>
      </w:r>
      <w:r w:rsidRPr="00EB55F6">
        <w:rPr>
          <w:rFonts w:eastAsia="仿宋" w:hint="eastAsia"/>
          <w:kern w:val="0"/>
          <w:sz w:val="24"/>
          <w:szCs w:val="24"/>
        </w:rPr>
        <w:t>设计人为履行合同发出的一切函件均应盖有设计人单位法定名称章，并由设计人的项目负责人</w:t>
      </w:r>
      <w:bookmarkStart w:id="130" w:name="page57"/>
      <w:bookmarkEnd w:id="130"/>
      <w:r w:rsidRPr="00EB55F6">
        <w:rPr>
          <w:rFonts w:eastAsia="仿宋" w:hint="eastAsia"/>
          <w:kern w:val="0"/>
          <w:sz w:val="24"/>
          <w:szCs w:val="24"/>
        </w:rPr>
        <w:t>签名确认。</w:t>
      </w:r>
    </w:p>
    <w:p w14:paraId="08AAD01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4.5.4 </w:t>
      </w:r>
      <w:r w:rsidRPr="00EB55F6">
        <w:rPr>
          <w:rFonts w:eastAsia="仿宋" w:hint="eastAsia"/>
          <w:kern w:val="0"/>
          <w:sz w:val="24"/>
          <w:szCs w:val="24"/>
        </w:rPr>
        <w:t>按照专用合同条款约定，项目负责人可以授权其下属人员履行其某项职责，但事先应将这些人员的姓名和授权范围书面通知采购人。</w:t>
      </w:r>
      <w:r w:rsidRPr="00EB55F6">
        <w:rPr>
          <w:rFonts w:eastAsia="仿宋" w:hint="eastAsia"/>
          <w:kern w:val="0"/>
          <w:sz w:val="24"/>
          <w:szCs w:val="24"/>
        </w:rPr>
        <w:t xml:space="preserve"> </w:t>
      </w:r>
    </w:p>
    <w:p w14:paraId="0A13572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4.6 </w:t>
      </w:r>
      <w:r w:rsidRPr="00EB55F6">
        <w:rPr>
          <w:rFonts w:eastAsia="仿宋" w:hint="eastAsia"/>
          <w:bCs/>
          <w:sz w:val="24"/>
          <w:szCs w:val="24"/>
        </w:rPr>
        <w:t>设计人员的管理</w:t>
      </w:r>
    </w:p>
    <w:p w14:paraId="4A904F2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4.6.1</w:t>
      </w:r>
      <w:r w:rsidRPr="00EB55F6">
        <w:rPr>
          <w:rFonts w:eastAsia="仿宋" w:hint="eastAsia"/>
          <w:kern w:val="0"/>
          <w:sz w:val="24"/>
          <w:szCs w:val="24"/>
        </w:rPr>
        <w:t>设计人应在接到开始设计通知之日起</w:t>
      </w:r>
      <w:r w:rsidRPr="00EB55F6">
        <w:rPr>
          <w:rFonts w:eastAsia="仿宋" w:hint="eastAsia"/>
          <w:kern w:val="0"/>
          <w:sz w:val="24"/>
          <w:szCs w:val="24"/>
        </w:rPr>
        <w:t xml:space="preserve"> 7 </w:t>
      </w:r>
      <w:r w:rsidRPr="00EB55F6">
        <w:rPr>
          <w:rFonts w:eastAsia="仿宋" w:hint="eastAsia"/>
          <w:kern w:val="0"/>
          <w:sz w:val="24"/>
          <w:szCs w:val="24"/>
        </w:rPr>
        <w:t>天内，向采购人提交设计项目机构以及人员安排的报告，其内容应包括项目机构设置、主要设计人员和作业人员的名单及资格条件。主要设计人员应相对稳定，更换主要设计人员的，应取得采购人的同意</w:t>
      </w:r>
      <w:r w:rsidRPr="00EB55F6">
        <w:rPr>
          <w:rFonts w:eastAsia="仿宋" w:hint="eastAsia"/>
          <w:kern w:val="0"/>
          <w:sz w:val="24"/>
          <w:szCs w:val="24"/>
        </w:rPr>
        <w:t>,</w:t>
      </w:r>
      <w:r w:rsidRPr="00EB55F6">
        <w:rPr>
          <w:rFonts w:eastAsia="仿宋" w:hint="eastAsia"/>
          <w:kern w:val="0"/>
          <w:sz w:val="24"/>
          <w:szCs w:val="24"/>
        </w:rPr>
        <w:t>并向采购人提交继任人员的资格、管理经验等资料。项目负责人的更换，应按照本章第</w:t>
      </w:r>
      <w:r w:rsidRPr="00EB55F6">
        <w:rPr>
          <w:rFonts w:eastAsia="仿宋" w:hint="eastAsia"/>
          <w:kern w:val="0"/>
          <w:sz w:val="24"/>
          <w:szCs w:val="24"/>
        </w:rPr>
        <w:t xml:space="preserve"> 4.5.1 </w:t>
      </w:r>
      <w:r w:rsidRPr="00EB55F6">
        <w:rPr>
          <w:rFonts w:eastAsia="仿宋" w:hint="eastAsia"/>
          <w:kern w:val="0"/>
          <w:sz w:val="24"/>
          <w:szCs w:val="24"/>
        </w:rPr>
        <w:t>项规定执行。</w:t>
      </w:r>
    </w:p>
    <w:p w14:paraId="4EEC04A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4.6.2 </w:t>
      </w:r>
      <w:r w:rsidRPr="00EB55F6">
        <w:rPr>
          <w:rFonts w:eastAsia="仿宋" w:hint="eastAsia"/>
          <w:kern w:val="0"/>
          <w:sz w:val="24"/>
          <w:szCs w:val="24"/>
        </w:rPr>
        <w:t>除专用合同条款另有约定外，主要设计人员包括项目负责人、专业负责人、审核人、审定人等；其他人员包括各专业的设计人员、管理人员等。</w:t>
      </w:r>
    </w:p>
    <w:p w14:paraId="5104A1A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4.6.3 </w:t>
      </w:r>
      <w:r w:rsidRPr="00EB55F6">
        <w:rPr>
          <w:rFonts w:eastAsia="仿宋" w:hint="eastAsia"/>
          <w:kern w:val="0"/>
          <w:sz w:val="24"/>
          <w:szCs w:val="24"/>
        </w:rPr>
        <w:t>设计人应保证其主要设计人员（含分包人）在合同期限内的任何时候，都能按时参加采购人组织的工作会议。</w:t>
      </w:r>
    </w:p>
    <w:p w14:paraId="2CB53FA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4.6.4 </w:t>
      </w:r>
      <w:r w:rsidRPr="00EB55F6">
        <w:rPr>
          <w:rFonts w:eastAsia="仿宋" w:hint="eastAsia"/>
          <w:kern w:val="0"/>
          <w:sz w:val="24"/>
          <w:szCs w:val="24"/>
        </w:rPr>
        <w:t>国家规定应当持证上岗的工作人员均应持有相应的资格证明，采购人有权随时检查。采购人认为有必要时，可以进行现场考核。</w:t>
      </w:r>
    </w:p>
    <w:p w14:paraId="116BB0E1"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lastRenderedPageBreak/>
        <w:t xml:space="preserve">4.7 </w:t>
      </w:r>
      <w:r w:rsidRPr="00EB55F6">
        <w:rPr>
          <w:rFonts w:eastAsia="仿宋" w:hint="eastAsia"/>
          <w:bCs/>
          <w:sz w:val="24"/>
          <w:szCs w:val="24"/>
        </w:rPr>
        <w:t>撤换项目负责人和其他人员</w:t>
      </w:r>
    </w:p>
    <w:p w14:paraId="1E3D551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设计人应对其项目负责人和其他人员进行有效管理。采购人要求撤换不能胜任本职工作、行为不端或玩忽职守的项目负责人和其他人员的，设计人应予以撤换。</w:t>
      </w:r>
    </w:p>
    <w:p w14:paraId="290E90BF"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4.8 </w:t>
      </w:r>
      <w:r w:rsidRPr="00EB55F6">
        <w:rPr>
          <w:rFonts w:eastAsia="仿宋" w:hint="eastAsia"/>
          <w:bCs/>
          <w:sz w:val="24"/>
          <w:szCs w:val="24"/>
        </w:rPr>
        <w:t>保障人员的合法权益</w:t>
      </w:r>
    </w:p>
    <w:p w14:paraId="2CE0884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4.8.1 </w:t>
      </w:r>
      <w:r w:rsidRPr="00EB55F6">
        <w:rPr>
          <w:rFonts w:eastAsia="仿宋" w:hint="eastAsia"/>
          <w:kern w:val="0"/>
          <w:sz w:val="24"/>
          <w:szCs w:val="24"/>
        </w:rPr>
        <w:t>设计人应与其雇佣的人员签订劳动合同，并按时发放工资。</w:t>
      </w:r>
    </w:p>
    <w:p w14:paraId="18E50F97"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4.8.2 </w:t>
      </w:r>
      <w:r w:rsidRPr="00EB55F6">
        <w:rPr>
          <w:rFonts w:eastAsia="仿宋" w:hint="eastAsia"/>
          <w:kern w:val="0"/>
          <w:sz w:val="24"/>
          <w:szCs w:val="24"/>
        </w:rPr>
        <w:t>设计人应按劳动法的规定安排工作时间，保证其雇佣人员享有休息和休假的权利。因设计需要占用休假日或延长工作时间的，应不超过法律规定的限度，并按法律规定给予补休或付酬。</w:t>
      </w:r>
    </w:p>
    <w:p w14:paraId="5B4F839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4.8.3 </w:t>
      </w:r>
      <w:r w:rsidRPr="00EB55F6">
        <w:rPr>
          <w:rFonts w:eastAsia="仿宋" w:hint="eastAsia"/>
          <w:kern w:val="0"/>
          <w:sz w:val="24"/>
          <w:szCs w:val="24"/>
        </w:rPr>
        <w:t>设计人应按有关法律规定和合同约定，为其雇佣人员办理保险。</w:t>
      </w:r>
    </w:p>
    <w:p w14:paraId="0C732982"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4.9 </w:t>
      </w:r>
      <w:r w:rsidRPr="00EB55F6">
        <w:rPr>
          <w:rFonts w:eastAsia="仿宋" w:hint="eastAsia"/>
          <w:bCs/>
          <w:sz w:val="24"/>
          <w:szCs w:val="24"/>
        </w:rPr>
        <w:t>合同价款应专款专用</w:t>
      </w:r>
    </w:p>
    <w:p w14:paraId="232C801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采购人按合同约定支付给设计人的各项价款，应专用于合同设计工作。</w:t>
      </w:r>
    </w:p>
    <w:p w14:paraId="2E51152B"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31" w:name="page58"/>
      <w:bookmarkStart w:id="132" w:name="_Toc28181"/>
      <w:bookmarkStart w:id="133" w:name="_Toc532384168"/>
      <w:bookmarkStart w:id="134" w:name="_Toc531632603"/>
      <w:bookmarkEnd w:id="131"/>
      <w:r w:rsidRPr="00EB55F6">
        <w:rPr>
          <w:rFonts w:ascii="Times New Roman" w:eastAsia="仿宋" w:hAnsi="Times New Roman" w:cs="Times New Roman" w:hint="eastAsia"/>
          <w:snapToGrid w:val="0"/>
          <w:sz w:val="24"/>
          <w:szCs w:val="24"/>
        </w:rPr>
        <w:t>5.</w:t>
      </w:r>
      <w:r w:rsidRPr="00EB55F6">
        <w:rPr>
          <w:rFonts w:ascii="Times New Roman" w:eastAsia="仿宋" w:hAnsi="Times New Roman" w:cs="Times New Roman" w:hint="eastAsia"/>
          <w:snapToGrid w:val="0"/>
          <w:sz w:val="24"/>
          <w:szCs w:val="24"/>
        </w:rPr>
        <w:t>设计要求</w:t>
      </w:r>
      <w:bookmarkEnd w:id="132"/>
      <w:bookmarkEnd w:id="133"/>
      <w:bookmarkEnd w:id="134"/>
    </w:p>
    <w:p w14:paraId="0EEF12C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5.1 </w:t>
      </w:r>
      <w:r w:rsidRPr="00EB55F6">
        <w:rPr>
          <w:rFonts w:eastAsia="仿宋" w:hint="eastAsia"/>
          <w:bCs/>
          <w:sz w:val="24"/>
          <w:szCs w:val="24"/>
        </w:rPr>
        <w:t>一般要求</w:t>
      </w:r>
    </w:p>
    <w:p w14:paraId="481CDBD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5.1.1 </w:t>
      </w:r>
      <w:r w:rsidRPr="00EB55F6">
        <w:rPr>
          <w:rFonts w:eastAsia="仿宋" w:hint="eastAsia"/>
          <w:kern w:val="0"/>
          <w:sz w:val="24"/>
          <w:szCs w:val="24"/>
        </w:rPr>
        <w:t>采购人应当遵守法律和规范标准，不得以任何理由要求设计人违反法律和工程质量、安全标准进行设计服务，降低工程质量。</w:t>
      </w:r>
    </w:p>
    <w:p w14:paraId="2B00363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5.1.2 </w:t>
      </w:r>
      <w:r w:rsidRPr="00EB55F6">
        <w:rPr>
          <w:rFonts w:eastAsia="仿宋" w:hint="eastAsia"/>
          <w:kern w:val="0"/>
          <w:sz w:val="24"/>
          <w:szCs w:val="24"/>
        </w:rPr>
        <w:t>设计人应按照法律规定，以及国家、行业和地方的规范和标准完成设计工作，并应符合采购人要求。各项规范、标准和采购人要求之间如对同一内容的描述不一致时，应以描述更为严格的内容为准。</w:t>
      </w:r>
    </w:p>
    <w:p w14:paraId="581FE4F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5.1.3 </w:t>
      </w:r>
      <w:r w:rsidRPr="00EB55F6">
        <w:rPr>
          <w:rFonts w:eastAsia="仿宋" w:hint="eastAsia"/>
          <w:kern w:val="0"/>
          <w:sz w:val="24"/>
          <w:szCs w:val="24"/>
        </w:rPr>
        <w:t>除专用合同条款另有约定外，设计人完成设计工作所应遵守的法律规定，以及国家、行业和地方的规范和标准，均应视为在基准日适用的版本。基准日之后，前述版本发生重大变化，或者有新的法律，以及国家、行业和地方的规范和标准实施的，设计人应向采购人提出遵守新规定的建议。采购人应在收到建议后</w:t>
      </w:r>
      <w:r w:rsidRPr="00EB55F6">
        <w:rPr>
          <w:rFonts w:eastAsia="仿宋" w:hint="eastAsia"/>
          <w:kern w:val="0"/>
          <w:sz w:val="24"/>
          <w:szCs w:val="24"/>
        </w:rPr>
        <w:t xml:space="preserve"> 7 </w:t>
      </w:r>
      <w:r w:rsidRPr="00EB55F6">
        <w:rPr>
          <w:rFonts w:eastAsia="仿宋" w:hint="eastAsia"/>
          <w:kern w:val="0"/>
          <w:sz w:val="24"/>
          <w:szCs w:val="24"/>
        </w:rPr>
        <w:t>天内发出是否遵守新规定的指示。采购人指示遵守新规定的，按照第</w:t>
      </w:r>
      <w:r w:rsidRPr="00EB55F6">
        <w:rPr>
          <w:rFonts w:eastAsia="仿宋" w:hint="eastAsia"/>
          <w:kern w:val="0"/>
          <w:sz w:val="24"/>
          <w:szCs w:val="24"/>
        </w:rPr>
        <w:t xml:space="preserve"> 11 </w:t>
      </w:r>
      <w:r w:rsidRPr="00EB55F6">
        <w:rPr>
          <w:rFonts w:eastAsia="仿宋" w:hint="eastAsia"/>
          <w:kern w:val="0"/>
          <w:sz w:val="24"/>
          <w:szCs w:val="24"/>
        </w:rPr>
        <w:t>条约定执行。</w:t>
      </w:r>
    </w:p>
    <w:p w14:paraId="5EB6E24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5.1.4 </w:t>
      </w:r>
      <w:r w:rsidRPr="00EB55F6">
        <w:rPr>
          <w:rFonts w:eastAsia="仿宋" w:hint="eastAsia"/>
          <w:kern w:val="0"/>
          <w:sz w:val="24"/>
          <w:szCs w:val="24"/>
        </w:rPr>
        <w:t>设计人在设计服务中选用的材料、设备，应当注明其规格、型号、性能等技术指标及适应性，但不得指定生产厂、供应商和产品品牌，满足质量、安全、节能、环保等要求。</w:t>
      </w:r>
    </w:p>
    <w:p w14:paraId="7A66BCD3"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lastRenderedPageBreak/>
        <w:t xml:space="preserve">5.2 </w:t>
      </w:r>
      <w:r w:rsidRPr="00EB55F6">
        <w:rPr>
          <w:rFonts w:eastAsia="仿宋" w:hint="eastAsia"/>
          <w:bCs/>
          <w:sz w:val="24"/>
          <w:szCs w:val="24"/>
        </w:rPr>
        <w:t>设计依据</w:t>
      </w:r>
    </w:p>
    <w:p w14:paraId="09B8233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除专用合同条款另有约定外，本工程的设计依据如下：</w:t>
      </w:r>
    </w:p>
    <w:p w14:paraId="69BC095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）适用的法律、行政法规及部门规章；</w:t>
      </w:r>
    </w:p>
    <w:p w14:paraId="54CC8DB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）与工程有关的规范、标准、规程；</w:t>
      </w:r>
    </w:p>
    <w:p w14:paraId="17F7896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）工程基础资料及其他文件；</w:t>
      </w:r>
    </w:p>
    <w:p w14:paraId="4395015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4</w:t>
      </w:r>
      <w:r w:rsidRPr="00EB55F6">
        <w:rPr>
          <w:rFonts w:eastAsia="仿宋" w:hint="eastAsia"/>
          <w:kern w:val="0"/>
          <w:sz w:val="24"/>
          <w:szCs w:val="24"/>
        </w:rPr>
        <w:t>）本设计服务合同及补充合同；</w:t>
      </w:r>
    </w:p>
    <w:p w14:paraId="6F8F149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5</w:t>
      </w:r>
      <w:r w:rsidRPr="00EB55F6">
        <w:rPr>
          <w:rFonts w:eastAsia="仿宋" w:hint="eastAsia"/>
          <w:kern w:val="0"/>
          <w:sz w:val="24"/>
          <w:szCs w:val="24"/>
        </w:rPr>
        <w:t>）本工程勘察文件和施工需求；</w:t>
      </w:r>
    </w:p>
    <w:p w14:paraId="6066CF7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6</w:t>
      </w:r>
      <w:r w:rsidRPr="00EB55F6">
        <w:rPr>
          <w:rFonts w:eastAsia="仿宋" w:hint="eastAsia"/>
          <w:kern w:val="0"/>
          <w:sz w:val="24"/>
          <w:szCs w:val="24"/>
        </w:rPr>
        <w:t>）合同履行中与设计服务有关的来往函件；</w:t>
      </w:r>
    </w:p>
    <w:p w14:paraId="3A4C0BE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7</w:t>
      </w:r>
      <w:r w:rsidRPr="00EB55F6">
        <w:rPr>
          <w:rFonts w:eastAsia="仿宋" w:hint="eastAsia"/>
          <w:kern w:val="0"/>
          <w:sz w:val="24"/>
          <w:szCs w:val="24"/>
        </w:rPr>
        <w:t>）其他设计依据。</w:t>
      </w:r>
    </w:p>
    <w:p w14:paraId="3C1EC615"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5.3 </w:t>
      </w:r>
      <w:r w:rsidRPr="00EB55F6">
        <w:rPr>
          <w:rFonts w:eastAsia="仿宋" w:hint="eastAsia"/>
          <w:bCs/>
          <w:sz w:val="24"/>
          <w:szCs w:val="24"/>
        </w:rPr>
        <w:t>设计范围</w:t>
      </w:r>
    </w:p>
    <w:p w14:paraId="3927452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5.3.1 </w:t>
      </w:r>
      <w:r w:rsidRPr="00EB55F6">
        <w:rPr>
          <w:rFonts w:eastAsia="仿宋" w:hint="eastAsia"/>
          <w:kern w:val="0"/>
          <w:sz w:val="24"/>
          <w:szCs w:val="24"/>
        </w:rPr>
        <w:t>本合同的设计范围包括工程范围、阶段范围和工作范围，具体设计范围应当根据三者之间的关联内容进行确定。</w:t>
      </w:r>
    </w:p>
    <w:p w14:paraId="70E3E92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5.3.2 </w:t>
      </w:r>
      <w:r w:rsidRPr="00EB55F6">
        <w:rPr>
          <w:rFonts w:eastAsia="仿宋" w:hint="eastAsia"/>
          <w:kern w:val="0"/>
          <w:sz w:val="24"/>
          <w:szCs w:val="24"/>
        </w:rPr>
        <w:t>工程范围指所设计工程的建设内容，具体范围在专用合同条款中约定。</w:t>
      </w:r>
    </w:p>
    <w:p w14:paraId="7405F44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bookmarkStart w:id="135" w:name="page59"/>
      <w:bookmarkEnd w:id="135"/>
      <w:r w:rsidRPr="00EB55F6">
        <w:rPr>
          <w:rFonts w:eastAsia="仿宋" w:hint="eastAsia"/>
          <w:kern w:val="0"/>
          <w:sz w:val="24"/>
          <w:szCs w:val="24"/>
        </w:rPr>
        <w:t xml:space="preserve">5.3.3 </w:t>
      </w:r>
      <w:r w:rsidRPr="00EB55F6">
        <w:rPr>
          <w:rFonts w:eastAsia="仿宋" w:hint="eastAsia"/>
          <w:kern w:val="0"/>
          <w:sz w:val="24"/>
          <w:szCs w:val="24"/>
        </w:rPr>
        <w:t>阶段范围指工程建设程序中的方案设计、初步设计、扩大初步（技术）设计、施工图设计等阶段中的一个或者多个阶段，具体范围在专用合同条款中约定。</w:t>
      </w:r>
    </w:p>
    <w:p w14:paraId="6A6A2FC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5.3.4 </w:t>
      </w:r>
      <w:r w:rsidRPr="00EB55F6">
        <w:rPr>
          <w:rFonts w:eastAsia="仿宋" w:hint="eastAsia"/>
          <w:kern w:val="0"/>
          <w:sz w:val="24"/>
          <w:szCs w:val="24"/>
        </w:rPr>
        <w:t>工作范围指编制设计文件、编制设计概算、预算、提供技术交底、施工配合、参加试车（试运行）、编制竣工图、竣工验收和采购人委托的其他服务中的一项或者多项工作，具体范围在专用合同条款中约定。</w:t>
      </w:r>
    </w:p>
    <w:p w14:paraId="363420A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5.4 </w:t>
      </w:r>
      <w:r w:rsidRPr="00EB55F6">
        <w:rPr>
          <w:rFonts w:eastAsia="仿宋" w:hint="eastAsia"/>
          <w:bCs/>
          <w:sz w:val="24"/>
          <w:szCs w:val="24"/>
        </w:rPr>
        <w:t>设计文件要求</w:t>
      </w:r>
    </w:p>
    <w:p w14:paraId="590CDC0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5.4.1 </w:t>
      </w:r>
      <w:r w:rsidRPr="00EB55F6">
        <w:rPr>
          <w:rFonts w:eastAsia="仿宋" w:hint="eastAsia"/>
          <w:kern w:val="0"/>
          <w:sz w:val="24"/>
          <w:szCs w:val="24"/>
        </w:rPr>
        <w:t>设计文件的编制应符合法律法规、规范标准的强制性规定和采购人要求，相关设计依据应完整、准确、可靠，设计方案论证充分，计算成果规范可靠，并能够实施。</w:t>
      </w:r>
    </w:p>
    <w:p w14:paraId="27E5596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5.4.2 </w:t>
      </w:r>
      <w:r w:rsidRPr="00EB55F6">
        <w:rPr>
          <w:rFonts w:eastAsia="仿宋" w:hint="eastAsia"/>
          <w:kern w:val="0"/>
          <w:sz w:val="24"/>
          <w:szCs w:val="24"/>
        </w:rPr>
        <w:t>设计服务应当根据法律、规范标准和采购人要求，保证工程的合理使用寿命年限，并在设计文件中予以注明。</w:t>
      </w:r>
    </w:p>
    <w:p w14:paraId="26E1EDC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5.4.3 </w:t>
      </w:r>
      <w:r w:rsidRPr="00EB55F6">
        <w:rPr>
          <w:rFonts w:eastAsia="仿宋" w:hint="eastAsia"/>
          <w:kern w:val="0"/>
          <w:sz w:val="24"/>
          <w:szCs w:val="24"/>
        </w:rPr>
        <w:t>设计文件的深度应满足本合同相应设计阶段的规定要求，满足采购人的下步工作需要，并应符合国家和行业现行规定。</w:t>
      </w:r>
    </w:p>
    <w:p w14:paraId="67D6B65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lastRenderedPageBreak/>
        <w:t xml:space="preserve">5.4.4 </w:t>
      </w:r>
      <w:r w:rsidRPr="00EB55F6">
        <w:rPr>
          <w:rFonts w:eastAsia="仿宋" w:hint="eastAsia"/>
          <w:kern w:val="0"/>
          <w:sz w:val="24"/>
          <w:szCs w:val="24"/>
        </w:rPr>
        <w:t>设计文件必须保证工程质量和施工安全等方面的要求，按照有关法律法规规定在设计文件中提出保障施工作业人员安全和预防生产安全事故的措施建议。</w:t>
      </w:r>
    </w:p>
    <w:p w14:paraId="06BA4FE4"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36" w:name="_Toc531632604"/>
      <w:bookmarkStart w:id="137" w:name="_Toc20003"/>
      <w:bookmarkStart w:id="138" w:name="_Toc532384169"/>
      <w:r w:rsidRPr="00EB55F6">
        <w:rPr>
          <w:rFonts w:ascii="Times New Roman" w:eastAsia="仿宋" w:hAnsi="Times New Roman" w:cs="Times New Roman" w:hint="eastAsia"/>
          <w:snapToGrid w:val="0"/>
          <w:sz w:val="24"/>
          <w:szCs w:val="24"/>
        </w:rPr>
        <w:t>6.</w:t>
      </w:r>
      <w:r w:rsidRPr="00EB55F6">
        <w:rPr>
          <w:rFonts w:ascii="Times New Roman" w:eastAsia="仿宋" w:hAnsi="Times New Roman" w:cs="Times New Roman" w:hint="eastAsia"/>
          <w:snapToGrid w:val="0"/>
          <w:sz w:val="24"/>
          <w:szCs w:val="24"/>
        </w:rPr>
        <w:t>开始设计和完成设计</w:t>
      </w:r>
      <w:bookmarkEnd w:id="136"/>
      <w:bookmarkEnd w:id="137"/>
      <w:bookmarkEnd w:id="138"/>
    </w:p>
    <w:p w14:paraId="47CE9998"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6.1 </w:t>
      </w:r>
      <w:r w:rsidRPr="00EB55F6">
        <w:rPr>
          <w:rFonts w:eastAsia="仿宋" w:hint="eastAsia"/>
          <w:bCs/>
          <w:sz w:val="24"/>
          <w:szCs w:val="24"/>
        </w:rPr>
        <w:t>开始设计</w:t>
      </w:r>
    </w:p>
    <w:p w14:paraId="5565F3D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6.1.1 </w:t>
      </w:r>
      <w:r w:rsidRPr="00EB55F6">
        <w:rPr>
          <w:rFonts w:eastAsia="仿宋" w:hint="eastAsia"/>
          <w:kern w:val="0"/>
          <w:sz w:val="24"/>
          <w:szCs w:val="24"/>
        </w:rPr>
        <w:t>符合专用合同条款约定的开始设计条件的，采购人应提前</w:t>
      </w:r>
      <w:r w:rsidRPr="00EB55F6">
        <w:rPr>
          <w:rFonts w:eastAsia="仿宋" w:hint="eastAsia"/>
          <w:kern w:val="0"/>
          <w:sz w:val="24"/>
          <w:szCs w:val="24"/>
        </w:rPr>
        <w:t xml:space="preserve"> 7 </w:t>
      </w:r>
      <w:r w:rsidRPr="00EB55F6">
        <w:rPr>
          <w:rFonts w:eastAsia="仿宋" w:hint="eastAsia"/>
          <w:kern w:val="0"/>
          <w:sz w:val="24"/>
          <w:szCs w:val="24"/>
        </w:rPr>
        <w:t>天向设计人发出开始设计通知。设计服务期限自开始设计通知中载明的开始设计日期起计算。</w:t>
      </w:r>
    </w:p>
    <w:p w14:paraId="5A3CE96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6.1.2 </w:t>
      </w:r>
      <w:r w:rsidRPr="00EB55F6">
        <w:rPr>
          <w:rFonts w:eastAsia="仿宋" w:hint="eastAsia"/>
          <w:kern w:val="0"/>
          <w:sz w:val="24"/>
          <w:szCs w:val="24"/>
        </w:rPr>
        <w:t>除专用合同条款另有约定外，因采购人原因造成合同签订之日起</w:t>
      </w:r>
      <w:r w:rsidRPr="00EB55F6">
        <w:rPr>
          <w:rFonts w:eastAsia="仿宋" w:hint="eastAsia"/>
          <w:kern w:val="0"/>
          <w:sz w:val="24"/>
          <w:szCs w:val="24"/>
        </w:rPr>
        <w:t xml:space="preserve"> 90 </w:t>
      </w:r>
      <w:r w:rsidRPr="00EB55F6">
        <w:rPr>
          <w:rFonts w:eastAsia="仿宋" w:hint="eastAsia"/>
          <w:kern w:val="0"/>
          <w:sz w:val="24"/>
          <w:szCs w:val="24"/>
        </w:rPr>
        <w:t>天内未能发出开始设计通知的，设计人有权提出价格调整要求，或者解除合同。采购人应当承担由此增加的费用和（或）周期延误。</w:t>
      </w:r>
    </w:p>
    <w:p w14:paraId="53D8D264"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6.2 </w:t>
      </w:r>
      <w:r w:rsidRPr="00EB55F6">
        <w:rPr>
          <w:rFonts w:eastAsia="仿宋" w:hint="eastAsia"/>
          <w:bCs/>
          <w:sz w:val="24"/>
          <w:szCs w:val="24"/>
        </w:rPr>
        <w:t>采购人引起的周期延误</w:t>
      </w:r>
    </w:p>
    <w:p w14:paraId="6A55847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在履行合同过程中，由于采购人的下列原因造成设计服务期限延误的，采购人应当延长设计服务期限并增加设计费用，具体方法在专用合同条款中约定。</w:t>
      </w:r>
    </w:p>
    <w:p w14:paraId="40E728E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）合同变更；</w:t>
      </w:r>
    </w:p>
    <w:p w14:paraId="25427AF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）未按合同约定期限及时答复设计事项；</w:t>
      </w:r>
    </w:p>
    <w:p w14:paraId="30BF6C2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）因采购人原因导致的暂停设计；</w:t>
      </w:r>
    </w:p>
    <w:p w14:paraId="5350849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bookmarkStart w:id="139" w:name="page60"/>
      <w:bookmarkEnd w:id="139"/>
      <w:r w:rsidRPr="00EB55F6">
        <w:rPr>
          <w:rFonts w:eastAsia="仿宋" w:hint="eastAsia"/>
          <w:kern w:val="0"/>
          <w:sz w:val="24"/>
          <w:szCs w:val="24"/>
        </w:rPr>
        <w:t>（</w:t>
      </w:r>
      <w:r w:rsidRPr="00EB55F6">
        <w:rPr>
          <w:rFonts w:eastAsia="仿宋" w:hint="eastAsia"/>
          <w:kern w:val="0"/>
          <w:sz w:val="24"/>
          <w:szCs w:val="24"/>
        </w:rPr>
        <w:t>4</w:t>
      </w:r>
      <w:r w:rsidRPr="00EB55F6">
        <w:rPr>
          <w:rFonts w:eastAsia="仿宋" w:hint="eastAsia"/>
          <w:kern w:val="0"/>
          <w:sz w:val="24"/>
          <w:szCs w:val="24"/>
        </w:rPr>
        <w:t>）未按合同约定及时支付设计费用；</w:t>
      </w:r>
    </w:p>
    <w:p w14:paraId="3EE8CF3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5</w:t>
      </w:r>
      <w:r w:rsidRPr="00EB55F6">
        <w:rPr>
          <w:rFonts w:eastAsia="仿宋" w:hint="eastAsia"/>
          <w:kern w:val="0"/>
          <w:sz w:val="24"/>
          <w:szCs w:val="24"/>
        </w:rPr>
        <w:t>）采购人提供的基准资料错误；</w:t>
      </w:r>
    </w:p>
    <w:p w14:paraId="4DFAA568"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6</w:t>
      </w:r>
      <w:r w:rsidRPr="00EB55F6">
        <w:rPr>
          <w:rFonts w:eastAsia="仿宋" w:hint="eastAsia"/>
          <w:kern w:val="0"/>
          <w:sz w:val="24"/>
          <w:szCs w:val="24"/>
        </w:rPr>
        <w:t>）未及时按照合同约定履行相关义务；</w:t>
      </w:r>
    </w:p>
    <w:p w14:paraId="70BB659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7</w:t>
      </w:r>
      <w:r w:rsidRPr="00EB55F6">
        <w:rPr>
          <w:rFonts w:eastAsia="仿宋" w:hint="eastAsia"/>
          <w:kern w:val="0"/>
          <w:sz w:val="24"/>
          <w:szCs w:val="24"/>
        </w:rPr>
        <w:t>）未能按照合同约定期限对设计文件进行审查；</w:t>
      </w:r>
    </w:p>
    <w:p w14:paraId="21FE412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8</w:t>
      </w:r>
      <w:r w:rsidRPr="00EB55F6">
        <w:rPr>
          <w:rFonts w:eastAsia="仿宋" w:hint="eastAsia"/>
          <w:kern w:val="0"/>
          <w:sz w:val="24"/>
          <w:szCs w:val="24"/>
        </w:rPr>
        <w:t>）采购人造成周期延误的其他原因。</w:t>
      </w:r>
    </w:p>
    <w:p w14:paraId="258C7C1B"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6.3 </w:t>
      </w:r>
      <w:r w:rsidRPr="00EB55F6">
        <w:rPr>
          <w:rFonts w:eastAsia="仿宋" w:hint="eastAsia"/>
          <w:bCs/>
          <w:sz w:val="24"/>
          <w:szCs w:val="24"/>
        </w:rPr>
        <w:t>设计人引起的周期延误</w:t>
      </w:r>
    </w:p>
    <w:p w14:paraId="52FA730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由于设计人原因造成周期延误，设计人应支付逾期违约金。逾期违约金的计算方法和最高限额在专用合同条款中约定。</w:t>
      </w:r>
    </w:p>
    <w:p w14:paraId="34AB8744"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lastRenderedPageBreak/>
        <w:t xml:space="preserve">6.4 </w:t>
      </w:r>
      <w:r w:rsidRPr="00EB55F6">
        <w:rPr>
          <w:rFonts w:eastAsia="仿宋" w:hint="eastAsia"/>
          <w:bCs/>
          <w:sz w:val="24"/>
          <w:szCs w:val="24"/>
        </w:rPr>
        <w:t>第三人引起的周期延误</w:t>
      </w:r>
    </w:p>
    <w:p w14:paraId="55325DC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由于行政管理部门审查或其他第三人原因造成费用增加和（或）周期延误的，由采购人承担。</w:t>
      </w:r>
    </w:p>
    <w:p w14:paraId="6AEB20EA"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6.5 </w:t>
      </w:r>
      <w:r w:rsidRPr="00EB55F6">
        <w:rPr>
          <w:rFonts w:eastAsia="仿宋" w:hint="eastAsia"/>
          <w:bCs/>
          <w:sz w:val="24"/>
          <w:szCs w:val="24"/>
        </w:rPr>
        <w:t>完成设计</w:t>
      </w:r>
    </w:p>
    <w:p w14:paraId="3E62CEC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6.5.1 </w:t>
      </w:r>
      <w:r w:rsidRPr="00EB55F6">
        <w:rPr>
          <w:rFonts w:eastAsia="仿宋" w:hint="eastAsia"/>
          <w:kern w:val="0"/>
          <w:sz w:val="24"/>
          <w:szCs w:val="24"/>
        </w:rPr>
        <w:t>设计人完成设计服务之后，应当根据法律、规范标准、合同约定和采购人要求编制设计文件。</w:t>
      </w:r>
    </w:p>
    <w:p w14:paraId="6E2BC677"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6.5.2 </w:t>
      </w:r>
      <w:r w:rsidRPr="00EB55F6">
        <w:rPr>
          <w:rFonts w:eastAsia="仿宋" w:hint="eastAsia"/>
          <w:kern w:val="0"/>
          <w:sz w:val="24"/>
          <w:szCs w:val="24"/>
        </w:rPr>
        <w:t>设计文件是工程设计的最终成果和施工的重要依据，应当根据本工程的设计内容和不同阶段的设计任务、目的和要求等进行编制。设计文件的内容和深度应当满足对应阶段的规范要求。</w:t>
      </w:r>
    </w:p>
    <w:p w14:paraId="7F434CD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6.5.3 </w:t>
      </w:r>
      <w:r w:rsidRPr="00EB55F6">
        <w:rPr>
          <w:rFonts w:eastAsia="仿宋" w:hint="eastAsia"/>
          <w:kern w:val="0"/>
          <w:sz w:val="24"/>
          <w:szCs w:val="24"/>
        </w:rPr>
        <w:t>除专用合同条款另有约定外，设计文件包括纸质文件和电子文件两种形式，两者若有不一致时，应以纸质文件为准。纸质文件应当加盖单位法定名称章、单位设计资质章和国家规定的注册执业印章；电子文件应使用光盘和</w:t>
      </w:r>
      <w:r w:rsidRPr="00EB55F6">
        <w:rPr>
          <w:rFonts w:eastAsia="仿宋" w:hint="eastAsia"/>
          <w:kern w:val="0"/>
          <w:sz w:val="24"/>
          <w:szCs w:val="24"/>
        </w:rPr>
        <w:t xml:space="preserve"> U </w:t>
      </w:r>
      <w:r w:rsidRPr="00EB55F6">
        <w:rPr>
          <w:rFonts w:eastAsia="仿宋" w:hint="eastAsia"/>
          <w:kern w:val="0"/>
          <w:sz w:val="24"/>
          <w:szCs w:val="24"/>
        </w:rPr>
        <w:t>盘分别贮存。</w:t>
      </w:r>
    </w:p>
    <w:p w14:paraId="069E2008"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6.6 </w:t>
      </w:r>
      <w:r w:rsidRPr="00EB55F6">
        <w:rPr>
          <w:rFonts w:eastAsia="仿宋" w:hint="eastAsia"/>
          <w:bCs/>
          <w:sz w:val="24"/>
          <w:szCs w:val="24"/>
        </w:rPr>
        <w:t>提前完成设计</w:t>
      </w:r>
    </w:p>
    <w:p w14:paraId="4C1BA730" w14:textId="77777777" w:rsidR="005912E7" w:rsidRPr="00EB55F6" w:rsidRDefault="00000000">
      <w:pPr>
        <w:widowControl/>
        <w:tabs>
          <w:tab w:val="left" w:pos="9072"/>
          <w:tab w:val="left" w:pos="9781"/>
          <w:tab w:val="left" w:pos="10065"/>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6.6.1 </w:t>
      </w:r>
      <w:r w:rsidRPr="00EB55F6">
        <w:rPr>
          <w:rFonts w:eastAsia="仿宋" w:hint="eastAsia"/>
          <w:kern w:val="0"/>
          <w:sz w:val="24"/>
          <w:szCs w:val="24"/>
        </w:rPr>
        <w:t>根据采购人要求或者基于专业能力判断，设计人认为能够提前完成设计的，可向采购人递交一份提前完成设计建议书，包括实施方案、提前时间、设计费用变动等内容。除专用合同条款另有约定之外，采购人接受建议书的，不因提前完成设计而减少设计费用；增加设计费用的，所增费用由采购人承担。</w:t>
      </w:r>
    </w:p>
    <w:p w14:paraId="726A4AF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6.6.2 </w:t>
      </w:r>
      <w:r w:rsidRPr="00EB55F6">
        <w:rPr>
          <w:rFonts w:eastAsia="仿宋" w:hint="eastAsia"/>
          <w:kern w:val="0"/>
          <w:sz w:val="24"/>
          <w:szCs w:val="24"/>
        </w:rPr>
        <w:t>采购人要求提前完成设计但设计人认为无法实施的，应在收到采购人书面指示后</w:t>
      </w:r>
      <w:r w:rsidRPr="00EB55F6">
        <w:rPr>
          <w:rFonts w:eastAsia="仿宋" w:hint="eastAsia"/>
          <w:kern w:val="0"/>
          <w:sz w:val="24"/>
          <w:szCs w:val="24"/>
        </w:rPr>
        <w:t xml:space="preserve"> 7 </w:t>
      </w:r>
      <w:r w:rsidRPr="00EB55F6">
        <w:rPr>
          <w:rFonts w:eastAsia="仿宋" w:hint="eastAsia"/>
          <w:kern w:val="0"/>
          <w:sz w:val="24"/>
          <w:szCs w:val="24"/>
        </w:rPr>
        <w:t>天内提出异议，说明不能提前完成的理由。采购人应在收到异议后</w:t>
      </w:r>
      <w:r w:rsidRPr="00EB55F6">
        <w:rPr>
          <w:rFonts w:eastAsia="仿宋" w:hint="eastAsia"/>
          <w:kern w:val="0"/>
          <w:sz w:val="24"/>
          <w:szCs w:val="24"/>
        </w:rPr>
        <w:t xml:space="preserve"> 7 </w:t>
      </w:r>
      <w:r w:rsidRPr="00EB55F6">
        <w:rPr>
          <w:rFonts w:eastAsia="仿宋" w:hint="eastAsia"/>
          <w:kern w:val="0"/>
          <w:sz w:val="24"/>
          <w:szCs w:val="24"/>
        </w:rPr>
        <w:t>天内予以答复。任何情况下，</w:t>
      </w:r>
      <w:bookmarkStart w:id="140" w:name="page61"/>
      <w:bookmarkEnd w:id="140"/>
      <w:r w:rsidRPr="00EB55F6">
        <w:rPr>
          <w:rFonts w:eastAsia="仿宋" w:hint="eastAsia"/>
          <w:kern w:val="0"/>
          <w:sz w:val="24"/>
          <w:szCs w:val="24"/>
        </w:rPr>
        <w:t>采购人不得压缩合理的设计服务期限。</w:t>
      </w:r>
    </w:p>
    <w:p w14:paraId="09B6E22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6.6.3 </w:t>
      </w:r>
      <w:r w:rsidRPr="00EB55F6">
        <w:rPr>
          <w:rFonts w:eastAsia="仿宋" w:hint="eastAsia"/>
          <w:kern w:val="0"/>
          <w:sz w:val="24"/>
          <w:szCs w:val="24"/>
        </w:rPr>
        <w:t>由于设计人提前完成设计而给采购人带来经济效益的，采购人可以在专用合同条款中约定设计人因此获得的奖励内容。</w:t>
      </w:r>
    </w:p>
    <w:p w14:paraId="0FE55F56"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41" w:name="_Toc531632605"/>
      <w:bookmarkStart w:id="142" w:name="_Toc532384170"/>
      <w:bookmarkStart w:id="143" w:name="_Toc14102"/>
      <w:r w:rsidRPr="00EB55F6">
        <w:rPr>
          <w:rFonts w:ascii="Times New Roman" w:eastAsia="仿宋" w:hAnsi="Times New Roman" w:cs="Times New Roman" w:hint="eastAsia"/>
          <w:snapToGrid w:val="0"/>
          <w:sz w:val="24"/>
          <w:szCs w:val="24"/>
        </w:rPr>
        <w:lastRenderedPageBreak/>
        <w:t>7.</w:t>
      </w:r>
      <w:r w:rsidRPr="00EB55F6">
        <w:rPr>
          <w:rFonts w:ascii="Times New Roman" w:eastAsia="仿宋" w:hAnsi="Times New Roman" w:cs="Times New Roman" w:hint="eastAsia"/>
          <w:snapToGrid w:val="0"/>
          <w:sz w:val="24"/>
          <w:szCs w:val="24"/>
        </w:rPr>
        <w:t>暂停设计</w:t>
      </w:r>
      <w:bookmarkEnd w:id="141"/>
      <w:bookmarkEnd w:id="142"/>
      <w:bookmarkEnd w:id="143"/>
    </w:p>
    <w:p w14:paraId="612A0208"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7.1 </w:t>
      </w:r>
      <w:r w:rsidRPr="00EB55F6">
        <w:rPr>
          <w:rFonts w:eastAsia="仿宋" w:hint="eastAsia"/>
          <w:bCs/>
          <w:sz w:val="24"/>
          <w:szCs w:val="24"/>
        </w:rPr>
        <w:t>采购人原因暂停设计</w:t>
      </w:r>
    </w:p>
    <w:p w14:paraId="0AC8C6D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合同履行中发生下列情形之一的，设计人可向采购人发出通知，要求采购人采取有效措施予以纠正。采购人收到设计人通知后的</w:t>
      </w:r>
      <w:r w:rsidRPr="00EB55F6">
        <w:rPr>
          <w:rFonts w:eastAsia="仿宋" w:hint="eastAsia"/>
          <w:kern w:val="0"/>
          <w:sz w:val="24"/>
          <w:szCs w:val="24"/>
        </w:rPr>
        <w:t xml:space="preserve"> 28 </w:t>
      </w:r>
      <w:r w:rsidRPr="00EB55F6">
        <w:rPr>
          <w:rFonts w:eastAsia="仿宋" w:hint="eastAsia"/>
          <w:kern w:val="0"/>
          <w:sz w:val="24"/>
          <w:szCs w:val="24"/>
        </w:rPr>
        <w:t>天内仍不履行合同义务时，设计人有权暂停设计并通知采购人；采购人应承担由此导致的费用增加和（或）周期延误。</w:t>
      </w:r>
    </w:p>
    <w:p w14:paraId="0A78AC7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）采购人违约；</w:t>
      </w:r>
    </w:p>
    <w:p w14:paraId="6950371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）采购人确定暂停设计；</w:t>
      </w:r>
    </w:p>
    <w:p w14:paraId="258A17A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）合同约定由采购人承担责任的其他情形。</w:t>
      </w:r>
    </w:p>
    <w:p w14:paraId="1D66F24B"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7.2 </w:t>
      </w:r>
      <w:r w:rsidRPr="00EB55F6">
        <w:rPr>
          <w:rFonts w:eastAsia="仿宋" w:hint="eastAsia"/>
          <w:bCs/>
          <w:sz w:val="24"/>
          <w:szCs w:val="24"/>
        </w:rPr>
        <w:t>设计人原因暂停设计</w:t>
      </w:r>
    </w:p>
    <w:p w14:paraId="6C4F59C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合同履行中发生下列情形之一的，采购人可向设计人发出通知暂停设计，由此造成费用的增加和（或）周期延误由设计人承担：</w:t>
      </w:r>
    </w:p>
    <w:p w14:paraId="6F49C18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w:t>
      </w:r>
      <w:r w:rsidRPr="00EB55F6">
        <w:rPr>
          <w:rFonts w:eastAsia="仿宋" w:hint="eastAsia"/>
          <w:kern w:val="0"/>
          <w:sz w:val="24"/>
          <w:szCs w:val="24"/>
        </w:rPr>
        <w:t xml:space="preserve"> </w:t>
      </w:r>
      <w:r w:rsidRPr="00EB55F6">
        <w:rPr>
          <w:rFonts w:eastAsia="仿宋" w:hint="eastAsia"/>
          <w:kern w:val="0"/>
          <w:sz w:val="24"/>
          <w:szCs w:val="24"/>
        </w:rPr>
        <w:t>设计人违约；</w:t>
      </w:r>
    </w:p>
    <w:p w14:paraId="7D28FF5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w:t>
      </w:r>
      <w:r w:rsidRPr="00EB55F6">
        <w:rPr>
          <w:rFonts w:eastAsia="仿宋" w:hint="eastAsia"/>
          <w:kern w:val="0"/>
          <w:sz w:val="24"/>
          <w:szCs w:val="24"/>
        </w:rPr>
        <w:t xml:space="preserve"> </w:t>
      </w:r>
      <w:r w:rsidRPr="00EB55F6">
        <w:rPr>
          <w:rFonts w:eastAsia="仿宋" w:hint="eastAsia"/>
          <w:kern w:val="0"/>
          <w:sz w:val="24"/>
          <w:szCs w:val="24"/>
        </w:rPr>
        <w:t>设计人擅自暂停设计；</w:t>
      </w:r>
    </w:p>
    <w:p w14:paraId="0A5B0B27"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w:t>
      </w:r>
      <w:r w:rsidRPr="00EB55F6">
        <w:rPr>
          <w:rFonts w:eastAsia="仿宋" w:hint="eastAsia"/>
          <w:kern w:val="0"/>
          <w:sz w:val="24"/>
          <w:szCs w:val="24"/>
        </w:rPr>
        <w:t xml:space="preserve"> </w:t>
      </w:r>
      <w:r w:rsidRPr="00EB55F6">
        <w:rPr>
          <w:rFonts w:eastAsia="仿宋" w:hint="eastAsia"/>
          <w:kern w:val="0"/>
          <w:sz w:val="24"/>
          <w:szCs w:val="24"/>
        </w:rPr>
        <w:t>合同约定由设计人承担责任的其他情形。</w:t>
      </w:r>
    </w:p>
    <w:p w14:paraId="4AE41685"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7.3 </w:t>
      </w:r>
      <w:r w:rsidRPr="00EB55F6">
        <w:rPr>
          <w:rFonts w:eastAsia="仿宋" w:hint="eastAsia"/>
          <w:bCs/>
          <w:sz w:val="24"/>
          <w:szCs w:val="24"/>
        </w:rPr>
        <w:t>暂停期间的文件照管</w:t>
      </w:r>
    </w:p>
    <w:p w14:paraId="1EB4A677"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不论由于何种原因引起暂停设计的，暂停期间设计人应负责妥善保护已完部分的设计文件，由此增加的费用由责任方承担。</w:t>
      </w:r>
    </w:p>
    <w:p w14:paraId="24BECDE1"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7.4</w:t>
      </w:r>
      <w:r w:rsidRPr="00EB55F6">
        <w:rPr>
          <w:rFonts w:eastAsia="仿宋" w:hint="eastAsia"/>
          <w:bCs/>
          <w:sz w:val="24"/>
          <w:szCs w:val="24"/>
        </w:rPr>
        <w:t>暂停设计后的复工</w:t>
      </w:r>
    </w:p>
    <w:p w14:paraId="79EC3A0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暂停设计后，采购人和设计人应采取有效措施积极消除暂停设计的影响。当工程具备复工条件时，采购人向设计人发出复工通知，设计人应按照复工通知要求复工。</w:t>
      </w:r>
    </w:p>
    <w:p w14:paraId="6380D59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除设计人原因导致暂停设计外，设计人暂停设计后复工所增加的设计工作量，采购人应当另行支付相应设计费用。</w:t>
      </w:r>
    </w:p>
    <w:p w14:paraId="58F1B218"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44" w:name="_Toc531632606"/>
      <w:bookmarkStart w:id="145" w:name="_Toc532384171"/>
      <w:bookmarkStart w:id="146" w:name="_Toc7323"/>
      <w:r w:rsidRPr="00EB55F6">
        <w:rPr>
          <w:rFonts w:ascii="Times New Roman" w:eastAsia="仿宋" w:hAnsi="Times New Roman" w:cs="Times New Roman" w:hint="eastAsia"/>
          <w:snapToGrid w:val="0"/>
          <w:sz w:val="24"/>
          <w:szCs w:val="24"/>
        </w:rPr>
        <w:lastRenderedPageBreak/>
        <w:t>8.</w:t>
      </w:r>
      <w:r w:rsidRPr="00EB55F6">
        <w:rPr>
          <w:rFonts w:ascii="Times New Roman" w:eastAsia="仿宋" w:hAnsi="Times New Roman" w:cs="Times New Roman" w:hint="eastAsia"/>
          <w:snapToGrid w:val="0"/>
          <w:sz w:val="24"/>
          <w:szCs w:val="24"/>
        </w:rPr>
        <w:t>设计文件</w:t>
      </w:r>
      <w:bookmarkEnd w:id="144"/>
      <w:bookmarkEnd w:id="145"/>
      <w:bookmarkEnd w:id="146"/>
    </w:p>
    <w:p w14:paraId="316AFD3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8.1 </w:t>
      </w:r>
      <w:r w:rsidRPr="00EB55F6">
        <w:rPr>
          <w:rFonts w:eastAsia="仿宋" w:hint="eastAsia"/>
          <w:bCs/>
          <w:sz w:val="24"/>
          <w:szCs w:val="24"/>
        </w:rPr>
        <w:t>设计文件接收</w:t>
      </w:r>
    </w:p>
    <w:p w14:paraId="398A335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8.1.1 </w:t>
      </w:r>
      <w:r w:rsidRPr="00EB55F6">
        <w:rPr>
          <w:rFonts w:eastAsia="仿宋" w:hint="eastAsia"/>
          <w:kern w:val="0"/>
          <w:sz w:val="24"/>
          <w:szCs w:val="24"/>
        </w:rPr>
        <w:t>采购人应当及时接收设计人提交的设计文件。如无正当理由拒收的，视为采购人已经接收设计文件。</w:t>
      </w:r>
    </w:p>
    <w:p w14:paraId="0EE6F9B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bookmarkStart w:id="147" w:name="page62"/>
      <w:bookmarkEnd w:id="147"/>
      <w:r w:rsidRPr="00EB55F6">
        <w:rPr>
          <w:rFonts w:eastAsia="仿宋" w:hint="eastAsia"/>
          <w:kern w:val="0"/>
          <w:sz w:val="24"/>
          <w:szCs w:val="24"/>
        </w:rPr>
        <w:t xml:space="preserve">8.1.2 </w:t>
      </w:r>
      <w:r w:rsidRPr="00EB55F6">
        <w:rPr>
          <w:rFonts w:eastAsia="仿宋" w:hint="eastAsia"/>
          <w:kern w:val="0"/>
          <w:sz w:val="24"/>
          <w:szCs w:val="24"/>
        </w:rPr>
        <w:t>采购人接收设计文件时，应向设计人出具文件签收凭证，凭证内容包括图纸名称、图纸内容、图纸形式、份数、提交和接收日期、提交人与接收人的亲笔签名等。</w:t>
      </w:r>
    </w:p>
    <w:p w14:paraId="2DAE258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8.1.3 </w:t>
      </w:r>
      <w:r w:rsidRPr="00EB55F6">
        <w:rPr>
          <w:rFonts w:eastAsia="仿宋" w:hint="eastAsia"/>
          <w:kern w:val="0"/>
          <w:sz w:val="24"/>
          <w:szCs w:val="24"/>
        </w:rPr>
        <w:t>设计文件提交的份数、内容、纸幅、装订格式、电子文件、展板、模型、沙盘、动画等要求，在专用合同条款中约定。</w:t>
      </w:r>
    </w:p>
    <w:p w14:paraId="408E7D0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8.2 </w:t>
      </w:r>
      <w:r w:rsidRPr="00EB55F6">
        <w:rPr>
          <w:rFonts w:eastAsia="仿宋" w:hint="eastAsia"/>
          <w:bCs/>
          <w:sz w:val="24"/>
          <w:szCs w:val="24"/>
        </w:rPr>
        <w:t>采购人审查设计文件</w:t>
      </w:r>
    </w:p>
    <w:p w14:paraId="6FC9962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8.2.1 </w:t>
      </w:r>
      <w:r w:rsidRPr="00EB55F6">
        <w:rPr>
          <w:rFonts w:eastAsia="仿宋" w:hint="eastAsia"/>
          <w:kern w:val="0"/>
          <w:sz w:val="24"/>
          <w:szCs w:val="24"/>
        </w:rPr>
        <w:t>采购人接收设计文件之后，可以自行或者组织专家会进行审查，设计人应当给予配合。审查标准应当符合法律、规范标准、合同约定和采购人要求等；审查的具体范围、明细内容和费用分担，在专用合同条款中约定。</w:t>
      </w:r>
    </w:p>
    <w:p w14:paraId="029ACC5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8.2.2 </w:t>
      </w:r>
      <w:r w:rsidRPr="00EB55F6">
        <w:rPr>
          <w:rFonts w:eastAsia="仿宋" w:hint="eastAsia"/>
          <w:kern w:val="0"/>
          <w:sz w:val="24"/>
          <w:szCs w:val="24"/>
        </w:rPr>
        <w:t>除专用合同条款另有约定外，采购人对于设计文件的审查期限，自文件接收之日起不应超过</w:t>
      </w:r>
      <w:r w:rsidRPr="00EB55F6">
        <w:rPr>
          <w:rFonts w:eastAsia="仿宋" w:hint="eastAsia"/>
          <w:kern w:val="0"/>
          <w:sz w:val="24"/>
          <w:szCs w:val="24"/>
        </w:rPr>
        <w:t xml:space="preserve"> 14 </w:t>
      </w:r>
      <w:r w:rsidRPr="00EB55F6">
        <w:rPr>
          <w:rFonts w:eastAsia="仿宋" w:hint="eastAsia"/>
          <w:kern w:val="0"/>
          <w:sz w:val="24"/>
          <w:szCs w:val="24"/>
        </w:rPr>
        <w:t>天。采购人逾期未做出审查结论且未提出异议的，视为设计人的设计文件已经通过采购人审查。</w:t>
      </w:r>
    </w:p>
    <w:p w14:paraId="26150C1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8.2.3 </w:t>
      </w:r>
      <w:r w:rsidRPr="00EB55F6">
        <w:rPr>
          <w:rFonts w:eastAsia="仿宋" w:hint="eastAsia"/>
          <w:kern w:val="0"/>
          <w:sz w:val="24"/>
          <w:szCs w:val="24"/>
        </w:rPr>
        <w:t>采购人审查后不同意设计文件的，应以书面形式通知设计人，说明审查不通过的理由及其具体内容。设计人应根据采购人的审查意见修改完善设计文件，并重新报送采购人审查，审查期限重新起算。</w:t>
      </w:r>
    </w:p>
    <w:p w14:paraId="14D43E49"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8.3 </w:t>
      </w:r>
      <w:r w:rsidRPr="00EB55F6">
        <w:rPr>
          <w:rFonts w:eastAsia="仿宋" w:hint="eastAsia"/>
          <w:bCs/>
          <w:sz w:val="24"/>
          <w:szCs w:val="24"/>
        </w:rPr>
        <w:t>审查机构审查设计文件</w:t>
      </w:r>
    </w:p>
    <w:p w14:paraId="0CF1FEB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8.3.1</w:t>
      </w:r>
      <w:r w:rsidRPr="00EB55F6">
        <w:rPr>
          <w:rFonts w:eastAsia="仿宋" w:hint="eastAsia"/>
          <w:kern w:val="0"/>
          <w:sz w:val="24"/>
          <w:szCs w:val="24"/>
        </w:rPr>
        <w:t>设计文件需经政府有关部门审查或批准的，采购人应在审查同意后，按照有关主管部门要求，将设计文件和相关资料报送审查机构进行审查。采购人的审查和审查机构的审查不减免设计人因为质量问题而应承担的设计责任。</w:t>
      </w:r>
    </w:p>
    <w:p w14:paraId="4E85227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8.3.2 </w:t>
      </w:r>
      <w:r w:rsidRPr="00EB55F6">
        <w:rPr>
          <w:rFonts w:eastAsia="仿宋" w:hint="eastAsia"/>
          <w:kern w:val="0"/>
          <w:sz w:val="24"/>
          <w:szCs w:val="24"/>
        </w:rPr>
        <w:t>对于施工图审查机构的审查意见，如不需要修改采购人要求的，应由设计人按照审查意见修改完善设计文件；如需修改采购人要求的，则由采购人重新修改和提出采购人要求，再由设计人根据新的采购人要求修改完善设计文件。</w:t>
      </w:r>
    </w:p>
    <w:p w14:paraId="12E2E66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lastRenderedPageBreak/>
        <w:t xml:space="preserve">8.3.3 </w:t>
      </w:r>
      <w:r w:rsidRPr="00EB55F6">
        <w:rPr>
          <w:rFonts w:eastAsia="仿宋" w:hint="eastAsia"/>
          <w:kern w:val="0"/>
          <w:sz w:val="24"/>
          <w:szCs w:val="24"/>
        </w:rPr>
        <w:t>由于自身原因造成设计文件未通过审查机构审查的，设计人应当承担违约责任，采取补救措施直至达到合同约定的质量标准，并自行承担由此导致的费用增加和（或）周期延误。</w:t>
      </w:r>
    </w:p>
    <w:p w14:paraId="7C1F9FFC"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48" w:name="_Toc532384172"/>
      <w:bookmarkStart w:id="149" w:name="_Toc6113"/>
      <w:bookmarkStart w:id="150" w:name="_Toc531632607"/>
      <w:r w:rsidRPr="00EB55F6">
        <w:rPr>
          <w:rFonts w:ascii="Times New Roman" w:eastAsia="仿宋" w:hAnsi="Times New Roman" w:cs="Times New Roman" w:hint="eastAsia"/>
          <w:snapToGrid w:val="0"/>
          <w:sz w:val="24"/>
          <w:szCs w:val="24"/>
        </w:rPr>
        <w:t>9.</w:t>
      </w:r>
      <w:r w:rsidRPr="00EB55F6">
        <w:rPr>
          <w:rFonts w:ascii="Times New Roman" w:eastAsia="仿宋" w:hAnsi="Times New Roman" w:cs="Times New Roman" w:hint="eastAsia"/>
          <w:snapToGrid w:val="0"/>
          <w:sz w:val="24"/>
          <w:szCs w:val="24"/>
        </w:rPr>
        <w:t>设计责任与保险</w:t>
      </w:r>
      <w:bookmarkEnd w:id="148"/>
      <w:bookmarkEnd w:id="149"/>
      <w:bookmarkEnd w:id="150"/>
    </w:p>
    <w:p w14:paraId="15A24CFE"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9.1 </w:t>
      </w:r>
      <w:r w:rsidRPr="00EB55F6">
        <w:rPr>
          <w:rFonts w:eastAsia="仿宋" w:hint="eastAsia"/>
          <w:bCs/>
          <w:sz w:val="24"/>
          <w:szCs w:val="24"/>
        </w:rPr>
        <w:t>工作质量责任</w:t>
      </w:r>
    </w:p>
    <w:p w14:paraId="1A633E3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9.1.1 </w:t>
      </w:r>
      <w:r w:rsidRPr="00EB55F6">
        <w:rPr>
          <w:rFonts w:eastAsia="仿宋" w:hint="eastAsia"/>
          <w:kern w:val="0"/>
          <w:sz w:val="24"/>
          <w:szCs w:val="24"/>
        </w:rPr>
        <w:t>设计工作质量应满足法律规定、规范标准、合同约定和采购人要求等。</w:t>
      </w:r>
    </w:p>
    <w:p w14:paraId="210D126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9.1.2 </w:t>
      </w:r>
      <w:r w:rsidRPr="00EB55F6">
        <w:rPr>
          <w:rFonts w:eastAsia="仿宋" w:hint="eastAsia"/>
          <w:kern w:val="0"/>
          <w:sz w:val="24"/>
          <w:szCs w:val="24"/>
        </w:rPr>
        <w:t>设计人应做好设计服务的质量与技术管理工作，建立健全内部质量管理体系和质量责</w:t>
      </w:r>
      <w:bookmarkStart w:id="151" w:name="page63"/>
      <w:bookmarkEnd w:id="151"/>
      <w:r w:rsidRPr="00EB55F6">
        <w:rPr>
          <w:rFonts w:eastAsia="仿宋" w:hint="eastAsia"/>
          <w:kern w:val="0"/>
          <w:sz w:val="24"/>
          <w:szCs w:val="24"/>
        </w:rPr>
        <w:t>任制度，加强设计服务全过程的质量控制，建立完整的设计文件的设计、复核、审核、会签和批准制度，明确各阶段的责任人。</w:t>
      </w:r>
    </w:p>
    <w:p w14:paraId="3A2DAC7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9.1.3 </w:t>
      </w:r>
      <w:r w:rsidRPr="00EB55F6">
        <w:rPr>
          <w:rFonts w:eastAsia="仿宋" w:hint="eastAsia"/>
          <w:kern w:val="0"/>
          <w:sz w:val="24"/>
          <w:szCs w:val="24"/>
        </w:rPr>
        <w:t>设计人应按合同约定对设计服务进行全过程的质量检查和检验，并作详细记录。</w:t>
      </w:r>
    </w:p>
    <w:p w14:paraId="7425BC2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9.1.4 </w:t>
      </w:r>
      <w:r w:rsidRPr="00EB55F6">
        <w:rPr>
          <w:rFonts w:eastAsia="仿宋" w:hint="eastAsia"/>
          <w:kern w:val="0"/>
          <w:sz w:val="24"/>
          <w:szCs w:val="24"/>
        </w:rPr>
        <w:t>采购人有权对设计工作质量进行检查和审核。设计人应为采购人的检查和检验提供方便，包括采购人到设计场地或合同约定的其他地方进行察看，查阅、审核设计的原始记录和其他文件。采购人的检查和审核，不免除设计人按合同约定应负的责任。</w:t>
      </w:r>
    </w:p>
    <w:p w14:paraId="7C458510"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9.2 </w:t>
      </w:r>
      <w:r w:rsidRPr="00EB55F6">
        <w:rPr>
          <w:rFonts w:eastAsia="仿宋" w:hint="eastAsia"/>
          <w:bCs/>
          <w:sz w:val="24"/>
          <w:szCs w:val="24"/>
        </w:rPr>
        <w:t>设计文件错误责任</w:t>
      </w:r>
    </w:p>
    <w:p w14:paraId="226BD42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9.2.1 </w:t>
      </w:r>
      <w:r w:rsidRPr="00EB55F6">
        <w:rPr>
          <w:rFonts w:eastAsia="仿宋" w:hint="eastAsia"/>
          <w:kern w:val="0"/>
          <w:sz w:val="24"/>
          <w:szCs w:val="24"/>
        </w:rPr>
        <w:t>设计文件存在错误、遗漏、含混、矛盾、不充分之处或其他缺陷，无论设计人是否通过了采购人审查或审查机构审查，设计人均应自费对前述问题带来的缺陷和工程问题进行改正，但因第</w:t>
      </w:r>
      <w:r w:rsidRPr="00EB55F6">
        <w:rPr>
          <w:rFonts w:eastAsia="仿宋" w:hint="eastAsia"/>
          <w:kern w:val="0"/>
          <w:sz w:val="24"/>
          <w:szCs w:val="24"/>
        </w:rPr>
        <w:t xml:space="preserve">1.7.2 </w:t>
      </w:r>
      <w:r w:rsidRPr="00EB55F6">
        <w:rPr>
          <w:rFonts w:eastAsia="仿宋" w:hint="eastAsia"/>
          <w:kern w:val="0"/>
          <w:sz w:val="24"/>
          <w:szCs w:val="24"/>
        </w:rPr>
        <w:t>项约定由采购人提供的文件错误导致的除外。</w:t>
      </w:r>
    </w:p>
    <w:p w14:paraId="63E8E75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9.2.2 </w:t>
      </w:r>
      <w:r w:rsidRPr="00EB55F6">
        <w:rPr>
          <w:rFonts w:eastAsia="仿宋" w:hint="eastAsia"/>
          <w:kern w:val="0"/>
          <w:sz w:val="24"/>
          <w:szCs w:val="24"/>
        </w:rPr>
        <w:t>因设计人原因造成设计文件不合格的，采购人有权要求设计人采取补救措施，直至达到合同要求的质量标准，并按第</w:t>
      </w:r>
      <w:r w:rsidRPr="00EB55F6">
        <w:rPr>
          <w:rFonts w:eastAsia="仿宋" w:hint="eastAsia"/>
          <w:kern w:val="0"/>
          <w:sz w:val="24"/>
          <w:szCs w:val="24"/>
        </w:rPr>
        <w:t xml:space="preserve"> 14.1 </w:t>
      </w:r>
      <w:r w:rsidRPr="00EB55F6">
        <w:rPr>
          <w:rFonts w:eastAsia="仿宋" w:hint="eastAsia"/>
          <w:kern w:val="0"/>
          <w:sz w:val="24"/>
          <w:szCs w:val="24"/>
        </w:rPr>
        <w:t>款的约定承担责任。</w:t>
      </w:r>
    </w:p>
    <w:p w14:paraId="14F2FB8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9.2.3 </w:t>
      </w:r>
      <w:r w:rsidRPr="00EB55F6">
        <w:rPr>
          <w:rFonts w:eastAsia="仿宋" w:hint="eastAsia"/>
          <w:kern w:val="0"/>
          <w:sz w:val="24"/>
          <w:szCs w:val="24"/>
        </w:rPr>
        <w:t>因采购人原因造成设计文件不合格的，设计人应当采取补救措施，直至达到合同要求的质量标准，由此造成的设计费用增加和（或）设计服务期限延误由采购人承担。</w:t>
      </w:r>
    </w:p>
    <w:p w14:paraId="46497FF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lastRenderedPageBreak/>
        <w:t xml:space="preserve">9.3 </w:t>
      </w:r>
      <w:r w:rsidRPr="00EB55F6">
        <w:rPr>
          <w:rFonts w:eastAsia="仿宋" w:hint="eastAsia"/>
          <w:bCs/>
          <w:sz w:val="24"/>
          <w:szCs w:val="24"/>
        </w:rPr>
        <w:t>设计责任主体</w:t>
      </w:r>
    </w:p>
    <w:p w14:paraId="2214E9E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9.3.1 </w:t>
      </w:r>
      <w:r w:rsidRPr="00EB55F6">
        <w:rPr>
          <w:rFonts w:eastAsia="仿宋" w:hint="eastAsia"/>
          <w:kern w:val="0"/>
          <w:sz w:val="24"/>
          <w:szCs w:val="24"/>
        </w:rPr>
        <w:t>设计人应运用一切合理的专业技术、知识技能和项目经验，按照职业道德准则和行业公认标准尽其全部职责，勤勉、谨慎、公正地履行其在本合同项下的责任和义务。</w:t>
      </w:r>
    </w:p>
    <w:p w14:paraId="7E36641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9.3.2 </w:t>
      </w:r>
      <w:r w:rsidRPr="00EB55F6">
        <w:rPr>
          <w:rFonts w:eastAsia="仿宋" w:hint="eastAsia"/>
          <w:kern w:val="0"/>
          <w:sz w:val="24"/>
          <w:szCs w:val="24"/>
        </w:rPr>
        <w:t>设计责任为设计单位项目负责人终身责任制。项目负责人应当保证设计文件符合法律法规和工程建设强制性标准的要求，对因设计导致的工程质量事故或质量问题承担责任。</w:t>
      </w:r>
    </w:p>
    <w:p w14:paraId="40B29E1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9.3.3 </w:t>
      </w:r>
      <w:r w:rsidRPr="00EB55F6">
        <w:rPr>
          <w:rFonts w:eastAsia="仿宋" w:hint="eastAsia"/>
          <w:kern w:val="0"/>
          <w:sz w:val="24"/>
          <w:szCs w:val="24"/>
        </w:rPr>
        <w:t>项目负责人应当在办理工程质量监督手续前签署工程质量终身责任承诺书，连同法定代表人出具的授权书，报工程质量监督机构备案。</w:t>
      </w:r>
    </w:p>
    <w:p w14:paraId="3E0F23C2"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9.4 </w:t>
      </w:r>
      <w:r w:rsidRPr="00EB55F6">
        <w:rPr>
          <w:rFonts w:eastAsia="仿宋" w:hint="eastAsia"/>
          <w:bCs/>
          <w:sz w:val="24"/>
          <w:szCs w:val="24"/>
        </w:rPr>
        <w:t>设计责任保险</w:t>
      </w:r>
    </w:p>
    <w:p w14:paraId="499AACD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9.4.1 </w:t>
      </w:r>
      <w:r w:rsidRPr="00EB55F6">
        <w:rPr>
          <w:rFonts w:eastAsia="仿宋" w:hint="eastAsia"/>
          <w:kern w:val="0"/>
          <w:sz w:val="24"/>
          <w:szCs w:val="24"/>
        </w:rPr>
        <w:t>除专用合同条款另有约定外，设计人应具有采购人认可的、履行本合同所需要的工程设计责任险，于合同签订后</w:t>
      </w:r>
      <w:r w:rsidRPr="00EB55F6">
        <w:rPr>
          <w:rFonts w:eastAsia="仿宋" w:hint="eastAsia"/>
          <w:kern w:val="0"/>
          <w:sz w:val="24"/>
          <w:szCs w:val="24"/>
        </w:rPr>
        <w:t xml:space="preserve"> 28 </w:t>
      </w:r>
      <w:r w:rsidRPr="00EB55F6">
        <w:rPr>
          <w:rFonts w:eastAsia="仿宋" w:hint="eastAsia"/>
          <w:kern w:val="0"/>
          <w:sz w:val="24"/>
          <w:szCs w:val="24"/>
        </w:rPr>
        <w:t>天内向采购人提交工程设计责任险的保险单副本或者其他有效证明，并在合同履行期间保持足额、有效。</w:t>
      </w:r>
    </w:p>
    <w:p w14:paraId="6B2558D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9.4.2 </w:t>
      </w:r>
      <w:r w:rsidRPr="00EB55F6">
        <w:rPr>
          <w:rFonts w:eastAsia="仿宋" w:hint="eastAsia"/>
          <w:kern w:val="0"/>
          <w:sz w:val="24"/>
          <w:szCs w:val="24"/>
        </w:rPr>
        <w:t>工程设计责任险的保险范围，应当包括由于设计人的疏忽或过失而造成的工程质量事故损失，以及由于事故引发的第三者人身伤亡、财产损失或费用赔偿等。</w:t>
      </w:r>
    </w:p>
    <w:p w14:paraId="361EE50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bookmarkStart w:id="152" w:name="page64"/>
      <w:bookmarkEnd w:id="152"/>
      <w:r w:rsidRPr="00EB55F6">
        <w:rPr>
          <w:rFonts w:eastAsia="仿宋" w:hint="eastAsia"/>
          <w:kern w:val="0"/>
          <w:sz w:val="24"/>
          <w:szCs w:val="24"/>
        </w:rPr>
        <w:t xml:space="preserve">9.4.3 </w:t>
      </w:r>
      <w:r w:rsidRPr="00EB55F6">
        <w:rPr>
          <w:rFonts w:eastAsia="仿宋" w:hint="eastAsia"/>
          <w:kern w:val="0"/>
          <w:sz w:val="24"/>
          <w:szCs w:val="24"/>
        </w:rPr>
        <w:t>发生工程设计保险事故后，设计人应按保险人要求进行报告，并负责办理保险理赔业务；保险金不足以补偿损失的，由设计人自行补偿。</w:t>
      </w:r>
    </w:p>
    <w:p w14:paraId="3C796D63"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53" w:name="_Toc532384173"/>
      <w:bookmarkStart w:id="154" w:name="_Toc15298"/>
      <w:bookmarkStart w:id="155" w:name="_Toc531632608"/>
      <w:r w:rsidRPr="00EB55F6">
        <w:rPr>
          <w:rFonts w:ascii="Times New Roman" w:eastAsia="仿宋" w:hAnsi="Times New Roman" w:cs="Times New Roman" w:hint="eastAsia"/>
          <w:snapToGrid w:val="0"/>
          <w:sz w:val="24"/>
          <w:szCs w:val="24"/>
        </w:rPr>
        <w:t>10.</w:t>
      </w:r>
      <w:r w:rsidRPr="00EB55F6">
        <w:rPr>
          <w:rFonts w:ascii="Times New Roman" w:eastAsia="仿宋" w:hAnsi="Times New Roman" w:cs="Times New Roman" w:hint="eastAsia"/>
          <w:snapToGrid w:val="0"/>
          <w:sz w:val="24"/>
          <w:szCs w:val="24"/>
        </w:rPr>
        <w:t>施工期间配合</w:t>
      </w:r>
      <w:bookmarkEnd w:id="153"/>
      <w:bookmarkEnd w:id="154"/>
      <w:bookmarkEnd w:id="155"/>
    </w:p>
    <w:p w14:paraId="1A8819E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10.1 </w:t>
      </w:r>
      <w:r w:rsidRPr="00EB55F6">
        <w:rPr>
          <w:rFonts w:eastAsia="仿宋" w:hint="eastAsia"/>
          <w:kern w:val="0"/>
          <w:sz w:val="24"/>
          <w:szCs w:val="24"/>
        </w:rPr>
        <w:t>施工配合指设计人配合施工承包人，在施工期间提供的设计服务或其他配合工作，直至工程通过竣工验收为止。</w:t>
      </w:r>
    </w:p>
    <w:p w14:paraId="36F0BB9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10.2 </w:t>
      </w:r>
      <w:r w:rsidRPr="00EB55F6">
        <w:rPr>
          <w:rFonts w:eastAsia="仿宋" w:hint="eastAsia"/>
          <w:kern w:val="0"/>
          <w:sz w:val="24"/>
          <w:szCs w:val="24"/>
        </w:rPr>
        <w:t>除专用合同条款另有约定外，采购人应为设计人派赴施工现场的工作人员提供便利，包括在施工期间提供办公房间、办公桌椅、互联网接口、冷暖设施、生活设施、进出现场交通服务和其他便利条件。</w:t>
      </w:r>
    </w:p>
    <w:p w14:paraId="0AEA001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10.3 </w:t>
      </w:r>
      <w:r w:rsidRPr="00EB55F6">
        <w:rPr>
          <w:rFonts w:eastAsia="仿宋" w:hint="eastAsia"/>
          <w:kern w:val="0"/>
          <w:sz w:val="24"/>
          <w:szCs w:val="24"/>
        </w:rPr>
        <w:t>设计人应在本工程的施工期间，积极提供设计配合服务，包括并不限于设计技术交底、施工现场服务、参与施工过程验收、参与投产试车（试运行）、参与工程竣工验收等工作。</w:t>
      </w:r>
    </w:p>
    <w:p w14:paraId="78D53C6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lastRenderedPageBreak/>
        <w:t xml:space="preserve">10.4 </w:t>
      </w:r>
      <w:r w:rsidRPr="00EB55F6">
        <w:rPr>
          <w:rFonts w:eastAsia="仿宋" w:hint="eastAsia"/>
          <w:kern w:val="0"/>
          <w:sz w:val="24"/>
          <w:szCs w:val="24"/>
        </w:rPr>
        <w:t>采购人应当组织设计技术交底会，由设计人向采购人、监理人和施工承包人等进行设计交底，对本工程的设计意图、设计文件和施工要求等进行系统地说明和解释。</w:t>
      </w:r>
    </w:p>
    <w:p w14:paraId="65B02E2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10.5 </w:t>
      </w:r>
      <w:r w:rsidRPr="00EB55F6">
        <w:rPr>
          <w:rFonts w:eastAsia="仿宋" w:hint="eastAsia"/>
          <w:kern w:val="0"/>
          <w:sz w:val="24"/>
          <w:szCs w:val="24"/>
        </w:rPr>
        <w:t>工程施工完毕后，采购人应当组织投产试车（试运行）和工程竣工验收，设计人参加验收并出具本单位的验收结论。如因设计原因致使工程不合格的，设计人应当承担违约责任，免费修改设计文件和赔偿采购人由此产生的经济损失。</w:t>
      </w:r>
    </w:p>
    <w:p w14:paraId="739007F9"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56" w:name="_Toc531632609"/>
      <w:bookmarkStart w:id="157" w:name="_Toc532384174"/>
      <w:bookmarkStart w:id="158" w:name="_Toc887"/>
      <w:r w:rsidRPr="00EB55F6">
        <w:rPr>
          <w:rFonts w:ascii="Times New Roman" w:eastAsia="仿宋" w:hAnsi="Times New Roman" w:cs="Times New Roman" w:hint="eastAsia"/>
          <w:snapToGrid w:val="0"/>
          <w:sz w:val="24"/>
          <w:szCs w:val="24"/>
        </w:rPr>
        <w:t>11.</w:t>
      </w:r>
      <w:r w:rsidRPr="00EB55F6">
        <w:rPr>
          <w:rFonts w:ascii="Times New Roman" w:eastAsia="仿宋" w:hAnsi="Times New Roman" w:cs="Times New Roman" w:hint="eastAsia"/>
          <w:snapToGrid w:val="0"/>
          <w:sz w:val="24"/>
          <w:szCs w:val="24"/>
        </w:rPr>
        <w:t>合同变更</w:t>
      </w:r>
      <w:bookmarkEnd w:id="156"/>
      <w:bookmarkEnd w:id="157"/>
      <w:bookmarkEnd w:id="158"/>
    </w:p>
    <w:p w14:paraId="13852233"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11.1 </w:t>
      </w:r>
      <w:r w:rsidRPr="00EB55F6">
        <w:rPr>
          <w:rFonts w:eastAsia="仿宋" w:hint="eastAsia"/>
          <w:bCs/>
          <w:sz w:val="24"/>
          <w:szCs w:val="24"/>
        </w:rPr>
        <w:t>变更情形</w:t>
      </w:r>
    </w:p>
    <w:p w14:paraId="0914A21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11.1.1 </w:t>
      </w:r>
      <w:r w:rsidRPr="00EB55F6">
        <w:rPr>
          <w:rFonts w:eastAsia="仿宋" w:hint="eastAsia"/>
          <w:kern w:val="0"/>
          <w:sz w:val="24"/>
          <w:szCs w:val="24"/>
        </w:rPr>
        <w:t>合同履行中发生下述情形时，合同一方均可向对方提出变更请求，经双方协商一致后进行变更，设计服务期限和设计费用的调整方法在专用合同条款中约定。</w:t>
      </w:r>
    </w:p>
    <w:p w14:paraId="6A1E192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）设计范围、内容、标准发生变化；</w:t>
      </w:r>
    </w:p>
    <w:p w14:paraId="787514B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）除不可抗力外，非设计人的原因引起的周期延误；</w:t>
      </w:r>
    </w:p>
    <w:p w14:paraId="0CF7617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）非设计人的原因，对工程同一部分重复进行设计；</w:t>
      </w:r>
    </w:p>
    <w:p w14:paraId="1F2930A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4</w:t>
      </w:r>
      <w:r w:rsidRPr="00EB55F6">
        <w:rPr>
          <w:rFonts w:eastAsia="仿宋" w:hint="eastAsia"/>
          <w:kern w:val="0"/>
          <w:sz w:val="24"/>
          <w:szCs w:val="24"/>
        </w:rPr>
        <w:t>）非设计人的原因，对工程暂停设计及恢复设计。</w:t>
      </w:r>
    </w:p>
    <w:p w14:paraId="04A8966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11.1.2 </w:t>
      </w:r>
      <w:r w:rsidRPr="00EB55F6">
        <w:rPr>
          <w:rFonts w:eastAsia="仿宋" w:hint="eastAsia"/>
          <w:kern w:val="0"/>
          <w:sz w:val="24"/>
          <w:szCs w:val="24"/>
        </w:rPr>
        <w:t>基准日后，因颁布新的或修订原有法律、法规、规范和标准等引发合同变更情形的，按照上述约定进行调整。</w:t>
      </w:r>
    </w:p>
    <w:p w14:paraId="4F4BCFA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11.1.3</w:t>
      </w:r>
      <w:r w:rsidRPr="00EB55F6">
        <w:rPr>
          <w:rFonts w:eastAsia="仿宋" w:hint="eastAsia"/>
          <w:kern w:val="0"/>
          <w:sz w:val="24"/>
          <w:szCs w:val="24"/>
        </w:rPr>
        <w:t>合同双方必须严格执行经批准的设计文件，不得擅自变更。确需变更设计的，应按照相关主管部门规定办理，经批准后方可实施，重大设计变更、投资超概等应按程序报批。</w:t>
      </w:r>
    </w:p>
    <w:p w14:paraId="5A6761BF"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11.2 </w:t>
      </w:r>
      <w:r w:rsidRPr="00EB55F6">
        <w:rPr>
          <w:rFonts w:eastAsia="仿宋" w:hint="eastAsia"/>
          <w:bCs/>
          <w:sz w:val="24"/>
          <w:szCs w:val="24"/>
        </w:rPr>
        <w:t>合理化建议</w:t>
      </w:r>
    </w:p>
    <w:p w14:paraId="1AFEE42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11.2.1 </w:t>
      </w:r>
      <w:r w:rsidRPr="00EB55F6">
        <w:rPr>
          <w:rFonts w:eastAsia="仿宋" w:hint="eastAsia"/>
          <w:kern w:val="0"/>
          <w:sz w:val="24"/>
          <w:szCs w:val="24"/>
        </w:rPr>
        <w:t>合同履行中，设计人可对采购人要求提出合理化建议。合理化建议应以书面形式提交采购人，被采购人采纳并构成变更的，执行第</w:t>
      </w:r>
      <w:r w:rsidRPr="00EB55F6">
        <w:rPr>
          <w:rFonts w:eastAsia="仿宋" w:hint="eastAsia"/>
          <w:kern w:val="0"/>
          <w:sz w:val="24"/>
          <w:szCs w:val="24"/>
        </w:rPr>
        <w:t xml:space="preserve"> 11.1 </w:t>
      </w:r>
      <w:r w:rsidRPr="00EB55F6">
        <w:rPr>
          <w:rFonts w:eastAsia="仿宋" w:hint="eastAsia"/>
          <w:kern w:val="0"/>
          <w:sz w:val="24"/>
          <w:szCs w:val="24"/>
        </w:rPr>
        <w:t>款约定。</w:t>
      </w:r>
    </w:p>
    <w:p w14:paraId="6E950BB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11.2.2 </w:t>
      </w:r>
      <w:r w:rsidRPr="00EB55F6">
        <w:rPr>
          <w:rFonts w:eastAsia="仿宋" w:hint="eastAsia"/>
          <w:kern w:val="0"/>
          <w:sz w:val="24"/>
          <w:szCs w:val="24"/>
        </w:rPr>
        <w:t>设计人提出的合理化建议降低了工程投资、缩短了施工期限或者提高了工程经济效益的，采购人应按专用合同条款中的约定给予奖励。</w:t>
      </w:r>
    </w:p>
    <w:p w14:paraId="5CCF68EA"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59" w:name="_Toc29949"/>
      <w:bookmarkStart w:id="160" w:name="_Toc531632610"/>
      <w:bookmarkStart w:id="161" w:name="_Toc532384175"/>
      <w:r w:rsidRPr="00EB55F6">
        <w:rPr>
          <w:rFonts w:ascii="Times New Roman" w:eastAsia="仿宋" w:hAnsi="Times New Roman" w:cs="Times New Roman" w:hint="eastAsia"/>
          <w:snapToGrid w:val="0"/>
          <w:sz w:val="24"/>
          <w:szCs w:val="24"/>
        </w:rPr>
        <w:lastRenderedPageBreak/>
        <w:t>12.</w:t>
      </w:r>
      <w:r w:rsidRPr="00EB55F6">
        <w:rPr>
          <w:rFonts w:ascii="Times New Roman" w:eastAsia="仿宋" w:hAnsi="Times New Roman" w:cs="Times New Roman" w:hint="eastAsia"/>
          <w:snapToGrid w:val="0"/>
          <w:sz w:val="24"/>
          <w:szCs w:val="24"/>
        </w:rPr>
        <w:t>合同价格与支付</w:t>
      </w:r>
      <w:bookmarkEnd w:id="159"/>
      <w:bookmarkEnd w:id="160"/>
      <w:bookmarkEnd w:id="161"/>
    </w:p>
    <w:p w14:paraId="33E3E071"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12.1 </w:t>
      </w:r>
      <w:r w:rsidRPr="00EB55F6">
        <w:rPr>
          <w:rFonts w:eastAsia="仿宋" w:hint="eastAsia"/>
          <w:bCs/>
          <w:sz w:val="24"/>
          <w:szCs w:val="24"/>
        </w:rPr>
        <w:t>合同价格</w:t>
      </w:r>
    </w:p>
    <w:p w14:paraId="103DDF1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12.1.1 </w:t>
      </w:r>
      <w:r w:rsidRPr="00EB55F6">
        <w:rPr>
          <w:rFonts w:eastAsia="仿宋" w:hint="eastAsia"/>
          <w:kern w:val="0"/>
          <w:sz w:val="24"/>
          <w:szCs w:val="24"/>
        </w:rPr>
        <w:t>本合同的价款计算方式、支付方式、调整方式和风险范围划分，在专用合同条款中约定。</w:t>
      </w:r>
    </w:p>
    <w:p w14:paraId="035F20B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12.1.2 </w:t>
      </w:r>
      <w:r w:rsidRPr="00EB55F6">
        <w:rPr>
          <w:rFonts w:eastAsia="仿宋" w:hint="eastAsia"/>
          <w:kern w:val="0"/>
          <w:sz w:val="24"/>
          <w:szCs w:val="24"/>
        </w:rPr>
        <w:t>本合同的价款实行分阶段支付，即设计人完成阶段设计文件后，采购人按专用条款约定方式支付。</w:t>
      </w:r>
    </w:p>
    <w:p w14:paraId="60D1B6C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12.1.3 </w:t>
      </w:r>
      <w:r w:rsidRPr="00EB55F6">
        <w:rPr>
          <w:rFonts w:eastAsia="仿宋" w:hint="eastAsia"/>
          <w:kern w:val="0"/>
          <w:sz w:val="24"/>
          <w:szCs w:val="24"/>
        </w:rPr>
        <w:t>除专用合同条款另有约定外，合同设计费应当包括收集资料、踏勘现场、设计、编制设计文件、施工配合等合同约定范围内的设计工作费用和国家规定的增值税税金。</w:t>
      </w:r>
    </w:p>
    <w:p w14:paraId="3FB9FFB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12.1.4</w:t>
      </w:r>
      <w:r w:rsidRPr="00EB55F6">
        <w:rPr>
          <w:rFonts w:eastAsia="仿宋" w:hint="eastAsia"/>
          <w:kern w:val="0"/>
          <w:sz w:val="24"/>
          <w:szCs w:val="24"/>
        </w:rPr>
        <w:t>除专用合同条款另有约定外，采购人要求设计人进行外出考察、试验检测、专项咨询或专家评审时，相应费用不含在合同价格之中，由采购人另行支付。</w:t>
      </w:r>
    </w:p>
    <w:p w14:paraId="02B31A6F"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12.2 </w:t>
      </w:r>
      <w:r w:rsidRPr="00EB55F6">
        <w:rPr>
          <w:rFonts w:eastAsia="仿宋" w:hint="eastAsia"/>
          <w:bCs/>
          <w:sz w:val="24"/>
          <w:szCs w:val="24"/>
        </w:rPr>
        <w:t>定金或预付款</w:t>
      </w:r>
    </w:p>
    <w:p w14:paraId="491F5F9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12.2.1 </w:t>
      </w:r>
      <w:r w:rsidRPr="00EB55F6">
        <w:rPr>
          <w:rFonts w:eastAsia="仿宋" w:hint="eastAsia"/>
          <w:kern w:val="0"/>
          <w:sz w:val="24"/>
          <w:szCs w:val="24"/>
        </w:rPr>
        <w:t>定金或预付款应专用于本工程的设计。定金或预付款的额度、支付方式及抵扣方式在专用合同条款中约定。</w:t>
      </w:r>
    </w:p>
    <w:p w14:paraId="259CA8F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12.2.2 </w:t>
      </w:r>
      <w:r w:rsidRPr="00EB55F6">
        <w:rPr>
          <w:rFonts w:eastAsia="仿宋" w:hint="eastAsia"/>
          <w:kern w:val="0"/>
          <w:sz w:val="24"/>
          <w:szCs w:val="24"/>
        </w:rPr>
        <w:t>采购人应在收到定金或预付款支付申请后</w:t>
      </w:r>
      <w:r w:rsidRPr="00EB55F6">
        <w:rPr>
          <w:rFonts w:eastAsia="仿宋" w:hint="eastAsia"/>
          <w:kern w:val="0"/>
          <w:sz w:val="24"/>
          <w:szCs w:val="24"/>
        </w:rPr>
        <w:t xml:space="preserve"> 28 </w:t>
      </w:r>
      <w:r w:rsidRPr="00EB55F6">
        <w:rPr>
          <w:rFonts w:eastAsia="仿宋" w:hint="eastAsia"/>
          <w:kern w:val="0"/>
          <w:sz w:val="24"/>
          <w:szCs w:val="24"/>
        </w:rPr>
        <w:t>天内，将定金或预付款支付给设计人；设计人应当提供等额的增值税发票。</w:t>
      </w:r>
    </w:p>
    <w:p w14:paraId="00F9D10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12.2.3 </w:t>
      </w:r>
      <w:r w:rsidRPr="00EB55F6">
        <w:rPr>
          <w:rFonts w:eastAsia="仿宋" w:hint="eastAsia"/>
          <w:kern w:val="0"/>
          <w:sz w:val="24"/>
          <w:szCs w:val="24"/>
        </w:rPr>
        <w:t>设计服务完成之前，由于不可抗力或其他非设计人的原因解除合同时，定金不予退还。</w:t>
      </w:r>
    </w:p>
    <w:p w14:paraId="3210F787"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12.3 </w:t>
      </w:r>
      <w:r w:rsidRPr="00EB55F6">
        <w:rPr>
          <w:rFonts w:eastAsia="仿宋" w:hint="eastAsia"/>
          <w:bCs/>
          <w:sz w:val="24"/>
          <w:szCs w:val="24"/>
        </w:rPr>
        <w:t>中期支付</w:t>
      </w:r>
    </w:p>
    <w:p w14:paraId="2ECF450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12.3.1 </w:t>
      </w:r>
      <w:r w:rsidRPr="00EB55F6">
        <w:rPr>
          <w:rFonts w:eastAsia="仿宋" w:hint="eastAsia"/>
          <w:kern w:val="0"/>
          <w:sz w:val="24"/>
          <w:szCs w:val="24"/>
        </w:rPr>
        <w:t>设计人应按采购人批准或专用合同条款约定的格式及份数，向采购人提交中期支付申请，并附相应的支持性证明文件。</w:t>
      </w:r>
    </w:p>
    <w:p w14:paraId="1942F49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12.3.2 </w:t>
      </w:r>
      <w:r w:rsidRPr="00EB55F6">
        <w:rPr>
          <w:rFonts w:eastAsia="仿宋" w:hint="eastAsia"/>
          <w:kern w:val="0"/>
          <w:sz w:val="24"/>
          <w:szCs w:val="24"/>
        </w:rPr>
        <w:t>采购人应在收到中期支付申请后的</w:t>
      </w:r>
      <w:r w:rsidRPr="00EB55F6">
        <w:rPr>
          <w:rFonts w:eastAsia="仿宋" w:hint="eastAsia"/>
          <w:kern w:val="0"/>
          <w:sz w:val="24"/>
          <w:szCs w:val="24"/>
        </w:rPr>
        <w:t xml:space="preserve"> 28 </w:t>
      </w:r>
      <w:r w:rsidRPr="00EB55F6">
        <w:rPr>
          <w:rFonts w:eastAsia="仿宋" w:hint="eastAsia"/>
          <w:kern w:val="0"/>
          <w:sz w:val="24"/>
          <w:szCs w:val="24"/>
        </w:rPr>
        <w:t>天内，将应付款项支付给设计人；设计人应当</w:t>
      </w:r>
      <w:bookmarkStart w:id="162" w:name="page66"/>
      <w:bookmarkEnd w:id="162"/>
      <w:r w:rsidRPr="00EB55F6">
        <w:rPr>
          <w:rFonts w:eastAsia="仿宋" w:hint="eastAsia"/>
          <w:kern w:val="0"/>
          <w:sz w:val="24"/>
          <w:szCs w:val="24"/>
        </w:rPr>
        <w:t>提供等额的增值税发票。采购人未能在前述时间内完成审批或不予答复的，视为采购人同意中期支付申请。采购人不按期支付的，按专用合同条款的约定支付逾期付款违约金。</w:t>
      </w:r>
    </w:p>
    <w:p w14:paraId="02E78597"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12.3.3 </w:t>
      </w:r>
      <w:r w:rsidRPr="00EB55F6">
        <w:rPr>
          <w:rFonts w:eastAsia="仿宋" w:hint="eastAsia"/>
          <w:kern w:val="0"/>
          <w:sz w:val="24"/>
          <w:szCs w:val="24"/>
        </w:rPr>
        <w:t>中期支付涉及政府投资资金的，按照国库集中支付等国家相关规定和专用合同条款的约定执行。</w:t>
      </w:r>
    </w:p>
    <w:p w14:paraId="595BC46F"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lastRenderedPageBreak/>
        <w:t xml:space="preserve">12.4 </w:t>
      </w:r>
      <w:r w:rsidRPr="00EB55F6">
        <w:rPr>
          <w:rFonts w:eastAsia="仿宋" w:hint="eastAsia"/>
          <w:bCs/>
          <w:sz w:val="24"/>
          <w:szCs w:val="24"/>
        </w:rPr>
        <w:t>费用结算</w:t>
      </w:r>
    </w:p>
    <w:p w14:paraId="708FF25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12.4.1 </w:t>
      </w:r>
      <w:r w:rsidRPr="00EB55F6">
        <w:rPr>
          <w:rFonts w:eastAsia="仿宋" w:hint="eastAsia"/>
          <w:kern w:val="0"/>
          <w:sz w:val="24"/>
          <w:szCs w:val="24"/>
        </w:rPr>
        <w:t>合同工作完成后，设计人可按专用合同条款约定的份数和期限，向采购人提交设计费用结算申请，并提供相关证明材料。</w:t>
      </w:r>
    </w:p>
    <w:p w14:paraId="0F896B2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12.4.2 </w:t>
      </w:r>
      <w:r w:rsidRPr="00EB55F6">
        <w:rPr>
          <w:rFonts w:eastAsia="仿宋" w:hint="eastAsia"/>
          <w:kern w:val="0"/>
          <w:sz w:val="24"/>
          <w:szCs w:val="24"/>
        </w:rPr>
        <w:t>采购人应在收到费用结算申请后的</w:t>
      </w:r>
      <w:r w:rsidRPr="00EB55F6">
        <w:rPr>
          <w:rFonts w:eastAsia="仿宋" w:hint="eastAsia"/>
          <w:kern w:val="0"/>
          <w:sz w:val="24"/>
          <w:szCs w:val="24"/>
        </w:rPr>
        <w:t xml:space="preserve"> 28 </w:t>
      </w:r>
      <w:r w:rsidRPr="00EB55F6">
        <w:rPr>
          <w:rFonts w:eastAsia="仿宋" w:hint="eastAsia"/>
          <w:kern w:val="0"/>
          <w:sz w:val="24"/>
          <w:szCs w:val="24"/>
        </w:rPr>
        <w:t>天内，将应付款项支付给设计人；设计人应当提供等额的增值税发票。采购人未能在前述时间内完成审批或不予答复的，视为采购人同意费用结算申请。采购人不按期支付的，按专用合同条款的约定支付逾期付款违约金。</w:t>
      </w:r>
    </w:p>
    <w:p w14:paraId="2504BD0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12.4.3 </w:t>
      </w:r>
      <w:r w:rsidRPr="00EB55F6">
        <w:rPr>
          <w:rFonts w:eastAsia="仿宋" w:hint="eastAsia"/>
          <w:kern w:val="0"/>
          <w:sz w:val="24"/>
          <w:szCs w:val="24"/>
        </w:rPr>
        <w:t>采购人对费用结算申请内容有异议的，有权要求设计人进行修正和提供补充资料，由设计人重新提交。设计人对此有异议的，按第</w:t>
      </w:r>
      <w:r w:rsidRPr="00EB55F6">
        <w:rPr>
          <w:rFonts w:eastAsia="仿宋" w:hint="eastAsia"/>
          <w:kern w:val="0"/>
          <w:sz w:val="24"/>
          <w:szCs w:val="24"/>
        </w:rPr>
        <w:t xml:space="preserve"> 15 </w:t>
      </w:r>
      <w:r w:rsidRPr="00EB55F6">
        <w:rPr>
          <w:rFonts w:eastAsia="仿宋" w:hint="eastAsia"/>
          <w:kern w:val="0"/>
          <w:sz w:val="24"/>
          <w:szCs w:val="24"/>
        </w:rPr>
        <w:t>条的约定执行。</w:t>
      </w:r>
    </w:p>
    <w:p w14:paraId="50E0D9D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12.4.4 </w:t>
      </w:r>
      <w:r w:rsidRPr="00EB55F6">
        <w:rPr>
          <w:rFonts w:eastAsia="仿宋" w:hint="eastAsia"/>
          <w:kern w:val="0"/>
          <w:sz w:val="24"/>
          <w:szCs w:val="24"/>
        </w:rPr>
        <w:t>最终结清付款涉及政府投资资金的，按第</w:t>
      </w:r>
      <w:r w:rsidRPr="00EB55F6">
        <w:rPr>
          <w:rFonts w:eastAsia="仿宋" w:hint="eastAsia"/>
          <w:kern w:val="0"/>
          <w:sz w:val="24"/>
          <w:szCs w:val="24"/>
        </w:rPr>
        <w:t xml:space="preserve"> 12.3.3 </w:t>
      </w:r>
      <w:r w:rsidRPr="00EB55F6">
        <w:rPr>
          <w:rFonts w:eastAsia="仿宋" w:hint="eastAsia"/>
          <w:kern w:val="0"/>
          <w:sz w:val="24"/>
          <w:szCs w:val="24"/>
        </w:rPr>
        <w:t>项的约定执行。</w:t>
      </w:r>
    </w:p>
    <w:p w14:paraId="10D865C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12.5 </w:t>
      </w:r>
      <w:r w:rsidRPr="00EB55F6">
        <w:rPr>
          <w:rFonts w:eastAsia="仿宋" w:hint="eastAsia"/>
          <w:kern w:val="0"/>
          <w:sz w:val="24"/>
          <w:szCs w:val="24"/>
        </w:rPr>
        <w:t>暂列金额</w:t>
      </w:r>
    </w:p>
    <w:p w14:paraId="0887220F"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12.5.1 </w:t>
      </w:r>
      <w:r w:rsidRPr="00EB55F6">
        <w:rPr>
          <w:rFonts w:eastAsia="仿宋" w:hint="eastAsia"/>
          <w:kern w:val="0"/>
          <w:sz w:val="24"/>
          <w:szCs w:val="24"/>
        </w:rPr>
        <w:t>本合同的暂列金额在专用合同条款中约定。暂列金额应按采购人的书面指示全部或部分地使用，或根本不予动用。</w:t>
      </w:r>
    </w:p>
    <w:p w14:paraId="54B0352E"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12.5.2 </w:t>
      </w:r>
      <w:r w:rsidRPr="00EB55F6">
        <w:rPr>
          <w:rFonts w:eastAsia="仿宋" w:hint="eastAsia"/>
          <w:kern w:val="0"/>
          <w:sz w:val="24"/>
          <w:szCs w:val="24"/>
        </w:rPr>
        <w:t>如果使用暂列金额进行某项额外设计工作、专题研究、审查和会务工作，其费用应按实际发生的工作费用经采购人核实后支付。</w:t>
      </w:r>
    </w:p>
    <w:p w14:paraId="652CF07D"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63" w:name="_Toc24171"/>
      <w:bookmarkStart w:id="164" w:name="_Toc532384176"/>
      <w:bookmarkStart w:id="165" w:name="_Toc531632611"/>
      <w:r w:rsidRPr="00EB55F6">
        <w:rPr>
          <w:rFonts w:ascii="Times New Roman" w:eastAsia="仿宋" w:hAnsi="Times New Roman" w:cs="Times New Roman" w:hint="eastAsia"/>
          <w:snapToGrid w:val="0"/>
          <w:sz w:val="24"/>
          <w:szCs w:val="24"/>
        </w:rPr>
        <w:t>13.</w:t>
      </w:r>
      <w:r w:rsidRPr="00EB55F6">
        <w:rPr>
          <w:rFonts w:ascii="Times New Roman" w:eastAsia="仿宋" w:hAnsi="Times New Roman" w:cs="Times New Roman" w:hint="eastAsia"/>
          <w:snapToGrid w:val="0"/>
          <w:sz w:val="24"/>
          <w:szCs w:val="24"/>
        </w:rPr>
        <w:t>不可抗力</w:t>
      </w:r>
      <w:bookmarkEnd w:id="163"/>
      <w:bookmarkEnd w:id="164"/>
      <w:bookmarkEnd w:id="165"/>
    </w:p>
    <w:p w14:paraId="1BCFAE47"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13.1 </w:t>
      </w:r>
      <w:r w:rsidRPr="00EB55F6">
        <w:rPr>
          <w:rFonts w:eastAsia="仿宋" w:hint="eastAsia"/>
          <w:bCs/>
          <w:sz w:val="24"/>
          <w:szCs w:val="24"/>
        </w:rPr>
        <w:t>不可抗力的确认</w:t>
      </w:r>
    </w:p>
    <w:p w14:paraId="40E0690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13.1.1 </w:t>
      </w:r>
      <w:r w:rsidRPr="00EB55F6">
        <w:rPr>
          <w:rFonts w:eastAsia="仿宋" w:hint="eastAsia"/>
          <w:kern w:val="0"/>
          <w:sz w:val="24"/>
          <w:szCs w:val="24"/>
        </w:rPr>
        <w:t>不可抗力是指设计人和采购人在订立合同时不可预见，在履行合同过程中不可避免发生并不能克服的自然灾害和社会性突发事件，如地震、海啸、瘟疫、水灾、骚乱、暴动、战争和专用合同条款约定的其他情形。</w:t>
      </w:r>
    </w:p>
    <w:p w14:paraId="3CCBC60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13.1.2 </w:t>
      </w:r>
      <w:r w:rsidRPr="00EB55F6">
        <w:rPr>
          <w:rFonts w:eastAsia="仿宋" w:hint="eastAsia"/>
          <w:kern w:val="0"/>
          <w:sz w:val="24"/>
          <w:szCs w:val="24"/>
        </w:rPr>
        <w:t>不可抗力发生后，采购人和设计人应及时认真统计所造成的损失，收集不可抗力造成损失的证据。合同双方对是否属于不可抗力或其损失的意见不一致的，由合同双方协商确定。</w:t>
      </w:r>
    </w:p>
    <w:p w14:paraId="3ABA9F12"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13.2 </w:t>
      </w:r>
      <w:r w:rsidRPr="00EB55F6">
        <w:rPr>
          <w:rFonts w:eastAsia="仿宋" w:hint="eastAsia"/>
          <w:bCs/>
          <w:sz w:val="24"/>
          <w:szCs w:val="24"/>
        </w:rPr>
        <w:t>不可抗力的通知</w:t>
      </w:r>
    </w:p>
    <w:p w14:paraId="5AF7610C"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13.2.1 </w:t>
      </w:r>
      <w:r w:rsidRPr="00EB55F6">
        <w:rPr>
          <w:rFonts w:eastAsia="仿宋" w:hint="eastAsia"/>
          <w:kern w:val="0"/>
          <w:sz w:val="24"/>
          <w:szCs w:val="24"/>
        </w:rPr>
        <w:t>合同一方当事人遇到不可抗力事件，使其履行合同义务受到阻碍时，应立即通知合同另一方当事人，书面说明不可抗力和受阻碍的详细情况，并提供必要的证明。</w:t>
      </w:r>
    </w:p>
    <w:p w14:paraId="76BC269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lastRenderedPageBreak/>
        <w:t xml:space="preserve">13.2.2 </w:t>
      </w:r>
      <w:r w:rsidRPr="00EB55F6">
        <w:rPr>
          <w:rFonts w:eastAsia="仿宋" w:hint="eastAsia"/>
          <w:kern w:val="0"/>
          <w:sz w:val="24"/>
          <w:szCs w:val="24"/>
        </w:rPr>
        <w:t>如不可抗力持续发生，合同一方当事人应及时向合同另一方当事人提交中间报告，说明不可抗力和履行合同受阻的情况，并于不可抗力事件结束后</w:t>
      </w:r>
      <w:r w:rsidRPr="00EB55F6">
        <w:rPr>
          <w:rFonts w:eastAsia="仿宋" w:hint="eastAsia"/>
          <w:kern w:val="0"/>
          <w:sz w:val="24"/>
          <w:szCs w:val="24"/>
        </w:rPr>
        <w:t xml:space="preserve"> 28 </w:t>
      </w:r>
      <w:r w:rsidRPr="00EB55F6">
        <w:rPr>
          <w:rFonts w:eastAsia="仿宋" w:hint="eastAsia"/>
          <w:kern w:val="0"/>
          <w:sz w:val="24"/>
          <w:szCs w:val="24"/>
        </w:rPr>
        <w:t>天内提交最终报告及有关资料。</w:t>
      </w:r>
    </w:p>
    <w:p w14:paraId="7B40BD05"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bookmarkStart w:id="166" w:name="page67"/>
      <w:bookmarkEnd w:id="166"/>
      <w:r w:rsidRPr="00EB55F6">
        <w:rPr>
          <w:rFonts w:eastAsia="仿宋" w:hint="eastAsia"/>
          <w:bCs/>
          <w:sz w:val="24"/>
          <w:szCs w:val="24"/>
        </w:rPr>
        <w:t xml:space="preserve">13.3 </w:t>
      </w:r>
      <w:r w:rsidRPr="00EB55F6">
        <w:rPr>
          <w:rFonts w:eastAsia="仿宋" w:hint="eastAsia"/>
          <w:bCs/>
          <w:sz w:val="24"/>
          <w:szCs w:val="24"/>
        </w:rPr>
        <w:t>不可抗力后果及其处理</w:t>
      </w:r>
    </w:p>
    <w:p w14:paraId="78FC7B7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13.3.1 </w:t>
      </w:r>
      <w:r w:rsidRPr="00EB55F6">
        <w:rPr>
          <w:rFonts w:eastAsia="仿宋" w:hint="eastAsia"/>
          <w:kern w:val="0"/>
          <w:sz w:val="24"/>
          <w:szCs w:val="24"/>
        </w:rPr>
        <w:t>不可抗力引起的后果及其损失，应由合同当事人依据法律规定各自承担。不可抗力发生前已完成的设计工作，应当按照合同约定进行支付。</w:t>
      </w:r>
    </w:p>
    <w:p w14:paraId="5B1B925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13.3.2 </w:t>
      </w:r>
      <w:r w:rsidRPr="00EB55F6">
        <w:rPr>
          <w:rFonts w:eastAsia="仿宋" w:hint="eastAsia"/>
          <w:kern w:val="0"/>
          <w:sz w:val="24"/>
          <w:szCs w:val="24"/>
        </w:rPr>
        <w:t>不可抗力发生后，合同当事人应当采取有效措施避免损失进一步扩大，如未采取有效措施致使损失扩大的，应当自行承担扩大部分的损失。</w:t>
      </w:r>
    </w:p>
    <w:p w14:paraId="2FAF6FB5"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13.3.3 </w:t>
      </w:r>
      <w:r w:rsidRPr="00EB55F6">
        <w:rPr>
          <w:rFonts w:eastAsia="仿宋" w:hint="eastAsia"/>
          <w:kern w:val="0"/>
          <w:sz w:val="24"/>
          <w:szCs w:val="24"/>
        </w:rPr>
        <w:t>因一方当事人迟延履行合同义务，致使迟延履行期间遭遇不可抗力的，应由该当事人承担全部损失。</w:t>
      </w:r>
    </w:p>
    <w:p w14:paraId="2E052568"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67" w:name="_Toc532384177"/>
      <w:bookmarkStart w:id="168" w:name="_Toc531632612"/>
      <w:bookmarkStart w:id="169" w:name="_Toc24656"/>
      <w:r w:rsidRPr="00EB55F6">
        <w:rPr>
          <w:rFonts w:ascii="Times New Roman" w:eastAsia="仿宋" w:hAnsi="Times New Roman" w:cs="Times New Roman" w:hint="eastAsia"/>
          <w:snapToGrid w:val="0"/>
          <w:sz w:val="24"/>
          <w:szCs w:val="24"/>
        </w:rPr>
        <w:t>14.</w:t>
      </w:r>
      <w:r w:rsidRPr="00EB55F6">
        <w:rPr>
          <w:rFonts w:ascii="Times New Roman" w:eastAsia="仿宋" w:hAnsi="Times New Roman" w:cs="Times New Roman" w:hint="eastAsia"/>
          <w:snapToGrid w:val="0"/>
          <w:sz w:val="24"/>
          <w:szCs w:val="24"/>
        </w:rPr>
        <w:t>违约</w:t>
      </w:r>
      <w:bookmarkEnd w:id="167"/>
      <w:bookmarkEnd w:id="168"/>
      <w:bookmarkEnd w:id="169"/>
    </w:p>
    <w:p w14:paraId="0F5F51BE"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14.1 </w:t>
      </w:r>
      <w:r w:rsidRPr="00EB55F6">
        <w:rPr>
          <w:rFonts w:eastAsia="仿宋" w:hint="eastAsia"/>
          <w:bCs/>
          <w:sz w:val="24"/>
          <w:szCs w:val="24"/>
        </w:rPr>
        <w:t>设计人违约</w:t>
      </w:r>
    </w:p>
    <w:p w14:paraId="0BDCCE3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14.1.1</w:t>
      </w:r>
      <w:r w:rsidRPr="00EB55F6">
        <w:rPr>
          <w:rFonts w:eastAsia="仿宋" w:hint="eastAsia"/>
          <w:kern w:val="0"/>
          <w:sz w:val="24"/>
          <w:szCs w:val="24"/>
        </w:rPr>
        <w:t>合同履行中发生下列情况之一的，属设计人违约：</w:t>
      </w:r>
    </w:p>
    <w:p w14:paraId="2BF1DC6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）设计文件不符合法律、行政法规等规定；</w:t>
      </w:r>
    </w:p>
    <w:p w14:paraId="299DB46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）设计文件不符合合同约定；</w:t>
      </w:r>
      <w:r w:rsidRPr="00EB55F6">
        <w:rPr>
          <w:rFonts w:eastAsia="仿宋" w:hint="eastAsia"/>
          <w:kern w:val="0"/>
          <w:sz w:val="24"/>
          <w:szCs w:val="24"/>
        </w:rPr>
        <w:t xml:space="preserve"> </w:t>
      </w:r>
    </w:p>
    <w:p w14:paraId="3C58B05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）设计人转包、违法分包或者未经采购人同意擅自分包；</w:t>
      </w:r>
    </w:p>
    <w:p w14:paraId="3388E40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4</w:t>
      </w:r>
      <w:r w:rsidRPr="00EB55F6">
        <w:rPr>
          <w:rFonts w:eastAsia="仿宋" w:hint="eastAsia"/>
          <w:kern w:val="0"/>
          <w:sz w:val="24"/>
          <w:szCs w:val="24"/>
        </w:rPr>
        <w:t>）设计人未按合同计划完成设计，从而造成工程损失；</w:t>
      </w:r>
    </w:p>
    <w:p w14:paraId="6BCC15EB"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5</w:t>
      </w:r>
      <w:r w:rsidRPr="00EB55F6">
        <w:rPr>
          <w:rFonts w:eastAsia="仿宋" w:hint="eastAsia"/>
          <w:kern w:val="0"/>
          <w:sz w:val="24"/>
          <w:szCs w:val="24"/>
        </w:rPr>
        <w:t>）设计人无故停止履行合同的；</w:t>
      </w:r>
    </w:p>
    <w:p w14:paraId="68296FC2"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6</w:t>
      </w:r>
      <w:r w:rsidRPr="00EB55F6">
        <w:rPr>
          <w:rFonts w:eastAsia="仿宋" w:hint="eastAsia"/>
          <w:kern w:val="0"/>
          <w:sz w:val="24"/>
          <w:szCs w:val="24"/>
        </w:rPr>
        <w:t>）因设计人原因，导致合同无法继续履行；</w:t>
      </w:r>
    </w:p>
    <w:p w14:paraId="078C159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7</w:t>
      </w:r>
      <w:r w:rsidRPr="00EB55F6">
        <w:rPr>
          <w:rFonts w:eastAsia="仿宋" w:hint="eastAsia"/>
          <w:kern w:val="0"/>
          <w:sz w:val="24"/>
          <w:szCs w:val="24"/>
        </w:rPr>
        <w:t>）设计人不履行合同约定的其他义务。</w:t>
      </w:r>
    </w:p>
    <w:p w14:paraId="43D63F24"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14.1.2 </w:t>
      </w:r>
      <w:r w:rsidRPr="00EB55F6">
        <w:rPr>
          <w:rFonts w:eastAsia="仿宋" w:hint="eastAsia"/>
          <w:kern w:val="0"/>
          <w:sz w:val="24"/>
          <w:szCs w:val="24"/>
        </w:rPr>
        <w:t>合同履行中发生</w:t>
      </w:r>
      <w:r w:rsidRPr="00EB55F6">
        <w:rPr>
          <w:rFonts w:eastAsia="仿宋" w:hint="eastAsia"/>
          <w:kern w:val="0"/>
          <w:sz w:val="24"/>
          <w:szCs w:val="24"/>
        </w:rPr>
        <w:t>14.1.1</w:t>
      </w:r>
      <w:r w:rsidRPr="00EB55F6">
        <w:rPr>
          <w:rFonts w:eastAsia="仿宋" w:hint="eastAsia"/>
          <w:kern w:val="0"/>
          <w:sz w:val="24"/>
          <w:szCs w:val="24"/>
        </w:rPr>
        <w:t>项之一的，采购人可向设计人发出整改通知，设计人应按照采购人的要求在限定期限内整改并向采购人支付违约金；设计人在采购人限定整改期限内未完成整改的，采购人未解除合同的，设计人的违约状态持续的，设计人应向采购人支付违约金；设计人在采购人限定整改期限内拒不整改的，采购人有权单方解除合同并向设计人发出解除合同通知，设计人应向采购人支付违约金。设计人应当承担由于违约所造成的费用增加、周期延误和采购人损失等。设计人向采购人支付的违约金在专用合同条款中约定。</w:t>
      </w:r>
    </w:p>
    <w:p w14:paraId="12C21E0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lastRenderedPageBreak/>
        <w:t>14.1.3</w:t>
      </w:r>
      <w:r w:rsidRPr="00EB55F6">
        <w:rPr>
          <w:rFonts w:eastAsia="仿宋" w:hint="eastAsia"/>
          <w:kern w:val="0"/>
          <w:sz w:val="24"/>
          <w:szCs w:val="24"/>
        </w:rPr>
        <w:t>合同生效后，设计人因自身原因要求终止或解除合同，设计人应按采购人已支付的定金金额双倍返还给采购人。</w:t>
      </w:r>
    </w:p>
    <w:p w14:paraId="24F087EE"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14.2 </w:t>
      </w:r>
      <w:r w:rsidRPr="00EB55F6">
        <w:rPr>
          <w:rFonts w:eastAsia="仿宋" w:hint="eastAsia"/>
          <w:bCs/>
          <w:sz w:val="24"/>
          <w:szCs w:val="24"/>
        </w:rPr>
        <w:t>采购人违约</w:t>
      </w:r>
    </w:p>
    <w:p w14:paraId="736FD0D3"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14.2.1 </w:t>
      </w:r>
      <w:r w:rsidRPr="00EB55F6">
        <w:rPr>
          <w:rFonts w:eastAsia="仿宋" w:hint="eastAsia"/>
          <w:kern w:val="0"/>
          <w:sz w:val="24"/>
          <w:szCs w:val="24"/>
        </w:rPr>
        <w:t>合同履行中发生下列情况之一的，属采购人违约：</w:t>
      </w:r>
    </w:p>
    <w:p w14:paraId="48864D8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）采购人要求违反法律规定；</w:t>
      </w:r>
    </w:p>
    <w:p w14:paraId="0E451C0A"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）采购人未按合同约定支付设计费用；</w:t>
      </w:r>
    </w:p>
    <w:p w14:paraId="1F68175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）采购人原因造成设计停止；</w:t>
      </w:r>
    </w:p>
    <w:p w14:paraId="0431A889"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4</w:t>
      </w:r>
      <w:r w:rsidRPr="00EB55F6">
        <w:rPr>
          <w:rFonts w:eastAsia="仿宋" w:hint="eastAsia"/>
          <w:kern w:val="0"/>
          <w:sz w:val="24"/>
          <w:szCs w:val="24"/>
        </w:rPr>
        <w:t>）因采购人原因，导致合同无法继续履行；</w:t>
      </w:r>
    </w:p>
    <w:p w14:paraId="657FCDD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5</w:t>
      </w:r>
      <w:r w:rsidRPr="00EB55F6">
        <w:rPr>
          <w:rFonts w:eastAsia="仿宋" w:hint="eastAsia"/>
          <w:kern w:val="0"/>
          <w:sz w:val="24"/>
          <w:szCs w:val="24"/>
        </w:rPr>
        <w:t>）采购人不履行合同约定的其他义务。</w:t>
      </w:r>
    </w:p>
    <w:p w14:paraId="45FE8D26"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 xml:space="preserve">14.2.2 </w:t>
      </w:r>
      <w:r w:rsidRPr="00EB55F6">
        <w:rPr>
          <w:rFonts w:eastAsia="仿宋" w:hint="eastAsia"/>
          <w:kern w:val="0"/>
          <w:sz w:val="24"/>
          <w:szCs w:val="24"/>
        </w:rPr>
        <w:t>采购人发生违约情况时，设计人可向采购人发出履约通知，要求其在限定期限内履行合同；限期内仍未履行合同的，设计人有权解除合同并向采购人发出解除合同通知。采购人应当承担由于违约所造成的费用增加、周期延误和设计人损失等。</w:t>
      </w:r>
    </w:p>
    <w:p w14:paraId="48D8D778"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bookmarkStart w:id="170" w:name="page68"/>
      <w:bookmarkEnd w:id="170"/>
      <w:r w:rsidRPr="00EB55F6">
        <w:rPr>
          <w:rFonts w:eastAsia="仿宋" w:hint="eastAsia"/>
          <w:bCs/>
          <w:sz w:val="24"/>
          <w:szCs w:val="24"/>
        </w:rPr>
        <w:t xml:space="preserve">14.3 </w:t>
      </w:r>
      <w:r w:rsidRPr="00EB55F6">
        <w:rPr>
          <w:rFonts w:eastAsia="仿宋" w:hint="eastAsia"/>
          <w:bCs/>
          <w:sz w:val="24"/>
          <w:szCs w:val="24"/>
        </w:rPr>
        <w:t>第三人造成的违约</w:t>
      </w:r>
    </w:p>
    <w:p w14:paraId="477CF95D"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在履行合同过程中，一方当事人因第三人的原因造成违约的，应当向对方当事人承担违约责任。一方当事人和第三人之间的纠纷，依照法律规定或者按照约定解决。</w:t>
      </w:r>
    </w:p>
    <w:p w14:paraId="024517EE"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14.4</w:t>
      </w:r>
      <w:r w:rsidRPr="00EB55F6">
        <w:rPr>
          <w:rFonts w:eastAsia="仿宋" w:hint="eastAsia"/>
          <w:bCs/>
          <w:sz w:val="24"/>
          <w:szCs w:val="24"/>
        </w:rPr>
        <w:t>任何一方按照前述约定行使合同解除权的，应提前</w:t>
      </w:r>
      <w:r w:rsidRPr="00EB55F6">
        <w:rPr>
          <w:rFonts w:eastAsia="仿宋" w:hint="eastAsia"/>
          <w:bCs/>
          <w:sz w:val="24"/>
          <w:szCs w:val="24"/>
        </w:rPr>
        <w:t>30</w:t>
      </w:r>
      <w:r w:rsidRPr="00EB55F6">
        <w:rPr>
          <w:rFonts w:eastAsia="仿宋" w:hint="eastAsia"/>
          <w:bCs/>
          <w:sz w:val="24"/>
          <w:szCs w:val="24"/>
        </w:rPr>
        <w:t>天书面通知对方。</w:t>
      </w:r>
    </w:p>
    <w:p w14:paraId="75AE0D6F"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71" w:name="_Toc531632613"/>
      <w:bookmarkStart w:id="172" w:name="_Toc30597"/>
      <w:r w:rsidRPr="00EB55F6">
        <w:rPr>
          <w:rFonts w:ascii="Times New Roman" w:eastAsia="仿宋" w:hAnsi="Times New Roman" w:cs="Times New Roman" w:hint="eastAsia"/>
          <w:snapToGrid w:val="0"/>
          <w:sz w:val="24"/>
          <w:szCs w:val="24"/>
        </w:rPr>
        <w:t>15.</w:t>
      </w:r>
      <w:r w:rsidRPr="00EB55F6">
        <w:rPr>
          <w:rFonts w:ascii="Times New Roman" w:eastAsia="仿宋" w:hAnsi="Times New Roman" w:cs="Times New Roman" w:hint="eastAsia"/>
          <w:snapToGrid w:val="0"/>
          <w:sz w:val="24"/>
          <w:szCs w:val="24"/>
        </w:rPr>
        <w:t>争议的解决</w:t>
      </w:r>
      <w:bookmarkEnd w:id="171"/>
      <w:bookmarkEnd w:id="172"/>
    </w:p>
    <w:p w14:paraId="7738E741"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采购人和设计人在履行合同中发生争议的，可以友好协商解决。合同当事人友好协商解决不成的，可在专用合同条款中约定下列一种方式解决：</w:t>
      </w:r>
    </w:p>
    <w:p w14:paraId="20587E00" w14:textId="77777777" w:rsidR="005912E7" w:rsidRPr="00EB55F6" w:rsidRDefault="00000000">
      <w:pPr>
        <w:widowControl/>
        <w:tabs>
          <w:tab w:val="left" w:pos="9072"/>
          <w:tab w:val="left" w:pos="9781"/>
        </w:tabs>
        <w:spacing w:line="360" w:lineRule="auto"/>
        <w:ind w:rightChars="57" w:right="160"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）向约定的仲裁委员会申请仲裁；</w:t>
      </w:r>
    </w:p>
    <w:p w14:paraId="42F23262" w14:textId="77777777" w:rsidR="005912E7" w:rsidRPr="00EB55F6" w:rsidRDefault="00000000">
      <w:pPr>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）向有管辖权的人民法院提起诉讼。</w:t>
      </w:r>
    </w:p>
    <w:p w14:paraId="556E6CC4" w14:textId="77777777" w:rsidR="005912E7" w:rsidRPr="00EB55F6" w:rsidRDefault="00000000">
      <w:pPr>
        <w:keepNext/>
        <w:keepLines/>
        <w:snapToGrid w:val="0"/>
        <w:spacing w:before="260" w:after="260" w:line="360" w:lineRule="auto"/>
        <w:outlineLvl w:val="2"/>
        <w:rPr>
          <w:rFonts w:eastAsia="仿宋" w:hint="eastAsia"/>
          <w:b/>
          <w:bCs/>
          <w:sz w:val="24"/>
          <w:szCs w:val="24"/>
          <w:lang w:val="zh-CN"/>
        </w:rPr>
      </w:pPr>
      <w:r w:rsidRPr="00EB55F6">
        <w:rPr>
          <w:rFonts w:eastAsia="仿宋" w:hint="eastAsia"/>
          <w:b/>
          <w:bCs/>
          <w:sz w:val="24"/>
          <w:szCs w:val="24"/>
          <w:lang w:val="zh-CN"/>
        </w:rPr>
        <w:br w:type="page"/>
      </w:r>
    </w:p>
    <w:p w14:paraId="243D99A5" w14:textId="77777777" w:rsidR="005912E7" w:rsidRPr="00EB55F6" w:rsidRDefault="00000000">
      <w:pPr>
        <w:pStyle w:val="1"/>
        <w:spacing w:line="360" w:lineRule="auto"/>
        <w:jc w:val="center"/>
        <w:rPr>
          <w:rFonts w:eastAsia="仿宋" w:hint="eastAsia"/>
          <w:kern w:val="0"/>
          <w:sz w:val="24"/>
          <w:szCs w:val="24"/>
        </w:rPr>
      </w:pPr>
      <w:bookmarkStart w:id="173" w:name="_Toc532375607"/>
      <w:bookmarkStart w:id="174" w:name="_Toc529388290"/>
      <w:bookmarkStart w:id="175" w:name="_Toc5358"/>
      <w:bookmarkStart w:id="176" w:name="_Toc532377320"/>
      <w:r w:rsidRPr="00EB55F6">
        <w:rPr>
          <w:rFonts w:eastAsia="仿宋" w:hint="eastAsia"/>
          <w:kern w:val="0"/>
          <w:sz w:val="24"/>
          <w:szCs w:val="24"/>
        </w:rPr>
        <w:lastRenderedPageBreak/>
        <w:t>第三部分</w:t>
      </w:r>
      <w:r w:rsidRPr="00EB55F6">
        <w:rPr>
          <w:rFonts w:eastAsia="仿宋" w:hint="eastAsia"/>
          <w:kern w:val="0"/>
          <w:sz w:val="24"/>
          <w:szCs w:val="24"/>
        </w:rPr>
        <w:t xml:space="preserve"> </w:t>
      </w:r>
      <w:r w:rsidRPr="00EB55F6">
        <w:rPr>
          <w:rFonts w:eastAsia="仿宋" w:hint="eastAsia"/>
          <w:kern w:val="0"/>
          <w:sz w:val="24"/>
          <w:szCs w:val="24"/>
        </w:rPr>
        <w:t>专用合同条款</w:t>
      </w:r>
      <w:bookmarkEnd w:id="173"/>
      <w:bookmarkEnd w:id="174"/>
      <w:bookmarkEnd w:id="175"/>
      <w:bookmarkEnd w:id="176"/>
    </w:p>
    <w:p w14:paraId="5344BA11"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77" w:name="_Toc531632615"/>
      <w:bookmarkStart w:id="178" w:name="_Toc532384179"/>
      <w:bookmarkStart w:id="179" w:name="_Toc9865"/>
      <w:r w:rsidRPr="00EB55F6">
        <w:rPr>
          <w:rFonts w:ascii="Times New Roman" w:eastAsia="仿宋" w:hAnsi="Times New Roman" w:cs="Times New Roman" w:hint="eastAsia"/>
          <w:snapToGrid w:val="0"/>
          <w:sz w:val="24"/>
          <w:szCs w:val="24"/>
        </w:rPr>
        <w:t>1.</w:t>
      </w:r>
      <w:r w:rsidRPr="00EB55F6">
        <w:rPr>
          <w:rFonts w:ascii="Times New Roman" w:eastAsia="仿宋" w:hAnsi="Times New Roman" w:cs="Times New Roman" w:hint="eastAsia"/>
          <w:snapToGrid w:val="0"/>
          <w:sz w:val="24"/>
          <w:szCs w:val="24"/>
        </w:rPr>
        <w:t>一般约定</w:t>
      </w:r>
      <w:bookmarkEnd w:id="177"/>
      <w:bookmarkEnd w:id="178"/>
      <w:bookmarkEnd w:id="179"/>
    </w:p>
    <w:p w14:paraId="347ABB3C"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1.1</w:t>
      </w:r>
      <w:r w:rsidRPr="00EB55F6">
        <w:rPr>
          <w:rFonts w:eastAsia="仿宋" w:hint="eastAsia"/>
          <w:bCs/>
          <w:sz w:val="24"/>
          <w:szCs w:val="24"/>
        </w:rPr>
        <w:t>词语定义</w:t>
      </w:r>
    </w:p>
    <w:p w14:paraId="3C8F67B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1.1.3.1 </w:t>
      </w:r>
      <w:r w:rsidRPr="00EB55F6">
        <w:rPr>
          <w:rFonts w:eastAsia="仿宋" w:hint="eastAsia"/>
          <w:kern w:val="0"/>
          <w:sz w:val="24"/>
          <w:szCs w:val="24"/>
        </w:rPr>
        <w:t>工程名称：</w:t>
      </w:r>
      <w:r w:rsidRPr="00EB55F6">
        <w:rPr>
          <w:rFonts w:eastAsia="仿宋" w:hint="eastAsia"/>
          <w:kern w:val="0"/>
          <w:sz w:val="24"/>
          <w:szCs w:val="24"/>
          <w:u w:val="single"/>
        </w:rPr>
        <w:t>大渡口区青少年活动中心新建项目设计</w:t>
      </w:r>
      <w:r w:rsidRPr="00EB55F6">
        <w:rPr>
          <w:rFonts w:eastAsia="仿宋" w:hint="eastAsia"/>
          <w:kern w:val="0"/>
          <w:sz w:val="24"/>
          <w:szCs w:val="24"/>
        </w:rPr>
        <w:t>。</w:t>
      </w:r>
    </w:p>
    <w:p w14:paraId="6CB05976"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1.1.3.2 </w:t>
      </w:r>
      <w:r w:rsidRPr="00EB55F6">
        <w:rPr>
          <w:rFonts w:eastAsia="仿宋" w:hint="eastAsia"/>
          <w:kern w:val="0"/>
          <w:sz w:val="24"/>
          <w:szCs w:val="24"/>
        </w:rPr>
        <w:t>设计服务：</w:t>
      </w:r>
      <w:r w:rsidRPr="00EB55F6">
        <w:rPr>
          <w:rFonts w:eastAsia="仿宋" w:hint="eastAsia"/>
          <w:sz w:val="24"/>
          <w:szCs w:val="24"/>
        </w:rPr>
        <w:t>本次设计包括但不限于：包含方案设计（含估算）、初步设计（含概算），并且满足采购人的各项功能性要求，无论什么阶段无条件接受采购人的修改意见。按照相关行政审批部门（含：规划、建设、市政、消防、轨道办等）及采购人对各设计阶段设计成果资料所提出的相关审核意见与要求，修改并完善各设计阶段的设计成果资料，直至最终满足送审合格的要求。</w:t>
      </w:r>
    </w:p>
    <w:p w14:paraId="3A4373FF"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1.1.4.5 </w:t>
      </w:r>
      <w:r w:rsidRPr="00EB55F6">
        <w:rPr>
          <w:rFonts w:eastAsia="仿宋" w:hint="eastAsia"/>
          <w:kern w:val="0"/>
          <w:sz w:val="24"/>
          <w:szCs w:val="24"/>
        </w:rPr>
        <w:t>基准日：</w:t>
      </w:r>
      <w:r w:rsidRPr="00EB55F6">
        <w:rPr>
          <w:rFonts w:eastAsia="仿宋" w:hint="eastAsia"/>
          <w:kern w:val="0"/>
          <w:sz w:val="24"/>
          <w:szCs w:val="24"/>
          <w:u w:val="single"/>
        </w:rPr>
        <w:t>/</w:t>
      </w:r>
      <w:r w:rsidRPr="00EB55F6">
        <w:rPr>
          <w:rFonts w:eastAsia="仿宋" w:hint="eastAsia"/>
          <w:kern w:val="0"/>
          <w:sz w:val="24"/>
          <w:szCs w:val="24"/>
        </w:rPr>
        <w:t>.</w:t>
      </w:r>
    </w:p>
    <w:p w14:paraId="325FBA8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u w:val="single"/>
        </w:rPr>
      </w:pPr>
      <w:r w:rsidRPr="00EB55F6">
        <w:rPr>
          <w:rFonts w:eastAsia="仿宋" w:hint="eastAsia"/>
          <w:bCs/>
          <w:sz w:val="24"/>
          <w:szCs w:val="24"/>
        </w:rPr>
        <w:t>1.3</w:t>
      </w:r>
      <w:r w:rsidRPr="00EB55F6">
        <w:rPr>
          <w:rFonts w:eastAsia="仿宋" w:hint="eastAsia"/>
          <w:bCs/>
          <w:sz w:val="24"/>
          <w:szCs w:val="24"/>
        </w:rPr>
        <w:t>适用法律</w:t>
      </w:r>
      <w:r w:rsidRPr="00EB55F6">
        <w:rPr>
          <w:rFonts w:eastAsia="仿宋" w:hint="eastAsia"/>
          <w:kern w:val="0"/>
          <w:sz w:val="24"/>
          <w:szCs w:val="24"/>
        </w:rPr>
        <w:t>：</w:t>
      </w:r>
      <w:r w:rsidRPr="00EB55F6">
        <w:rPr>
          <w:rFonts w:eastAsia="仿宋" w:hint="eastAsia"/>
          <w:kern w:val="0"/>
          <w:sz w:val="24"/>
          <w:szCs w:val="24"/>
          <w:u w:val="single"/>
        </w:rPr>
        <w:t>《中华人民共和国民法典》、《中华人民共和国建筑法》、《建设工程勘察设计市场管理规定》、《重庆市建设工程勘察设计管理条例》等法律、法规等。国家及地方有关部门建设工程勘察设计管理法规和规章。建设工程批准文件等。</w:t>
      </w:r>
    </w:p>
    <w:p w14:paraId="32DE3421"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1.4 </w:t>
      </w:r>
      <w:r w:rsidRPr="00EB55F6">
        <w:rPr>
          <w:rFonts w:eastAsia="仿宋" w:hint="eastAsia"/>
          <w:bCs/>
          <w:sz w:val="24"/>
          <w:szCs w:val="24"/>
        </w:rPr>
        <w:t>技术标准</w:t>
      </w:r>
    </w:p>
    <w:p w14:paraId="565851FC"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1.4.1</w:t>
      </w:r>
      <w:r w:rsidRPr="00EB55F6">
        <w:rPr>
          <w:rFonts w:eastAsia="仿宋" w:hint="eastAsia"/>
          <w:kern w:val="0"/>
          <w:sz w:val="24"/>
          <w:szCs w:val="24"/>
        </w:rPr>
        <w:t>：</w:t>
      </w:r>
      <w:r w:rsidRPr="00EB55F6">
        <w:rPr>
          <w:rFonts w:eastAsia="仿宋" w:hint="eastAsia"/>
          <w:kern w:val="0"/>
          <w:sz w:val="24"/>
          <w:szCs w:val="24"/>
          <w:u w:val="single"/>
        </w:rPr>
        <w:t>按国家和重庆市现行相关规范标准以及现行相关定额标准执行</w:t>
      </w:r>
      <w:r w:rsidRPr="00EB55F6">
        <w:rPr>
          <w:rFonts w:eastAsia="仿宋" w:hint="eastAsia"/>
          <w:kern w:val="0"/>
          <w:sz w:val="24"/>
          <w:szCs w:val="24"/>
          <w:u w:val="single"/>
        </w:rPr>
        <w:t xml:space="preserve"> </w:t>
      </w:r>
      <w:r w:rsidRPr="00EB55F6">
        <w:rPr>
          <w:rFonts w:eastAsia="仿宋" w:hint="eastAsia"/>
          <w:kern w:val="0"/>
          <w:sz w:val="24"/>
          <w:szCs w:val="24"/>
        </w:rPr>
        <w:t>。</w:t>
      </w:r>
    </w:p>
    <w:p w14:paraId="40B17CE2"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1.4.2</w:t>
      </w:r>
      <w:r w:rsidRPr="00EB55F6">
        <w:rPr>
          <w:rFonts w:eastAsia="仿宋" w:hint="eastAsia"/>
          <w:kern w:val="0"/>
          <w:sz w:val="24"/>
          <w:szCs w:val="24"/>
        </w:rPr>
        <w:t>：国外技术标准原文版本和中文译本的提供方：</w:t>
      </w:r>
      <w:r w:rsidRPr="00EB55F6">
        <w:rPr>
          <w:rFonts w:eastAsia="仿宋" w:hint="eastAsia"/>
          <w:kern w:val="0"/>
          <w:sz w:val="24"/>
          <w:szCs w:val="24"/>
          <w:u w:val="single"/>
        </w:rPr>
        <w:t xml:space="preserve"> </w:t>
      </w:r>
      <w:r w:rsidRPr="00EB55F6">
        <w:rPr>
          <w:rFonts w:eastAsia="仿宋" w:hint="eastAsia"/>
          <w:kern w:val="0"/>
          <w:sz w:val="24"/>
          <w:szCs w:val="24"/>
          <w:u w:val="single"/>
        </w:rPr>
        <w:t>由设计人提供并经发包人认可。</w:t>
      </w:r>
    </w:p>
    <w:p w14:paraId="7A3A1FCF" w14:textId="77777777" w:rsidR="005912E7" w:rsidRPr="00EB55F6" w:rsidRDefault="00000000">
      <w:pPr>
        <w:widowControl/>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提供国外技术标准的名称：</w:t>
      </w:r>
      <w:r w:rsidRPr="00EB55F6">
        <w:rPr>
          <w:rFonts w:eastAsia="仿宋" w:hint="eastAsia"/>
          <w:kern w:val="0"/>
          <w:sz w:val="24"/>
          <w:szCs w:val="24"/>
          <w:u w:val="single"/>
        </w:rPr>
        <w:t xml:space="preserve"> </w:t>
      </w:r>
      <w:r w:rsidRPr="00EB55F6">
        <w:rPr>
          <w:rFonts w:eastAsia="仿宋" w:hint="eastAsia"/>
          <w:kern w:val="0"/>
          <w:sz w:val="24"/>
          <w:szCs w:val="24"/>
          <w:u w:val="single"/>
        </w:rPr>
        <w:t>由设计人提供并经发包人认可</w:t>
      </w:r>
      <w:r w:rsidRPr="00EB55F6">
        <w:rPr>
          <w:rFonts w:eastAsia="仿宋" w:hint="eastAsia"/>
          <w:kern w:val="0"/>
          <w:sz w:val="24"/>
          <w:szCs w:val="24"/>
          <w:u w:val="single"/>
        </w:rPr>
        <w:t xml:space="preserve"> </w:t>
      </w:r>
      <w:r w:rsidRPr="00EB55F6">
        <w:rPr>
          <w:rFonts w:eastAsia="仿宋" w:hint="eastAsia"/>
          <w:kern w:val="0"/>
          <w:sz w:val="24"/>
          <w:szCs w:val="24"/>
        </w:rPr>
        <w:t>;</w:t>
      </w:r>
    </w:p>
    <w:p w14:paraId="3312E229"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提供国外技术标准的份数：</w:t>
      </w:r>
      <w:r w:rsidRPr="00EB55F6">
        <w:rPr>
          <w:rFonts w:eastAsia="仿宋" w:hint="eastAsia"/>
          <w:kern w:val="0"/>
          <w:sz w:val="24"/>
          <w:szCs w:val="24"/>
          <w:u w:val="single"/>
        </w:rPr>
        <w:t xml:space="preserve"> </w:t>
      </w:r>
      <w:r w:rsidRPr="00EB55F6">
        <w:rPr>
          <w:rFonts w:eastAsia="仿宋" w:hint="eastAsia"/>
          <w:sz w:val="24"/>
          <w:szCs w:val="24"/>
          <w:u w:val="single"/>
        </w:rPr>
        <w:t>满足本项目设计需要</w:t>
      </w:r>
      <w:r w:rsidRPr="00EB55F6">
        <w:rPr>
          <w:rFonts w:eastAsia="仿宋" w:hint="eastAsia"/>
          <w:kern w:val="0"/>
          <w:sz w:val="24"/>
          <w:szCs w:val="24"/>
          <w:u w:val="single"/>
        </w:rPr>
        <w:t xml:space="preserve"> </w:t>
      </w:r>
      <w:r w:rsidRPr="00EB55F6">
        <w:rPr>
          <w:rFonts w:eastAsia="仿宋" w:hint="eastAsia"/>
          <w:kern w:val="0"/>
          <w:sz w:val="24"/>
          <w:szCs w:val="24"/>
        </w:rPr>
        <w:t>；</w:t>
      </w:r>
    </w:p>
    <w:p w14:paraId="5E1298AF"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提供国外技术标准的时间：</w:t>
      </w:r>
      <w:r w:rsidRPr="00EB55F6">
        <w:rPr>
          <w:rFonts w:eastAsia="仿宋" w:hint="eastAsia"/>
          <w:kern w:val="0"/>
          <w:sz w:val="24"/>
          <w:szCs w:val="24"/>
          <w:u w:val="single"/>
        </w:rPr>
        <w:t xml:space="preserve"> </w:t>
      </w:r>
      <w:r w:rsidRPr="00EB55F6">
        <w:rPr>
          <w:rFonts w:eastAsia="仿宋" w:hint="eastAsia"/>
          <w:sz w:val="24"/>
          <w:szCs w:val="24"/>
          <w:u w:val="single"/>
        </w:rPr>
        <w:t>满足本项目设计需要</w:t>
      </w:r>
      <w:r w:rsidRPr="00EB55F6">
        <w:rPr>
          <w:rFonts w:eastAsia="仿宋" w:hint="eastAsia"/>
          <w:kern w:val="0"/>
          <w:sz w:val="24"/>
          <w:szCs w:val="24"/>
          <w:u w:val="single"/>
        </w:rPr>
        <w:t xml:space="preserve">  </w:t>
      </w:r>
      <w:r w:rsidRPr="00EB55F6">
        <w:rPr>
          <w:rFonts w:eastAsia="仿宋" w:hint="eastAsia"/>
          <w:kern w:val="0"/>
          <w:sz w:val="24"/>
          <w:szCs w:val="24"/>
        </w:rPr>
        <w:t>；</w:t>
      </w:r>
    </w:p>
    <w:p w14:paraId="5A122B39"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提供国外技术标准的费用承担：</w:t>
      </w:r>
      <w:r w:rsidRPr="00EB55F6">
        <w:rPr>
          <w:rFonts w:eastAsia="仿宋" w:hint="eastAsia"/>
          <w:kern w:val="0"/>
          <w:sz w:val="24"/>
          <w:szCs w:val="24"/>
          <w:u w:val="single"/>
        </w:rPr>
        <w:t xml:space="preserve">  </w:t>
      </w:r>
      <w:r w:rsidRPr="00EB55F6">
        <w:rPr>
          <w:rFonts w:eastAsia="仿宋" w:hint="eastAsia"/>
          <w:sz w:val="24"/>
          <w:szCs w:val="24"/>
          <w:u w:val="single"/>
        </w:rPr>
        <w:t>由设计人承担</w:t>
      </w:r>
      <w:r w:rsidRPr="00EB55F6">
        <w:rPr>
          <w:rFonts w:eastAsia="仿宋" w:hint="eastAsia"/>
          <w:sz w:val="24"/>
          <w:szCs w:val="24"/>
          <w:u w:val="single"/>
        </w:rPr>
        <w:t xml:space="preserve"> </w:t>
      </w:r>
      <w:r w:rsidRPr="00EB55F6">
        <w:rPr>
          <w:rFonts w:eastAsia="仿宋" w:hint="eastAsia"/>
          <w:kern w:val="0"/>
          <w:sz w:val="24"/>
          <w:szCs w:val="24"/>
        </w:rPr>
        <w:t>。</w:t>
      </w:r>
    </w:p>
    <w:p w14:paraId="5DE0A3CA"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1.4.3</w:t>
      </w:r>
      <w:r w:rsidRPr="00EB55F6">
        <w:rPr>
          <w:rFonts w:eastAsia="仿宋" w:hint="eastAsia"/>
          <w:kern w:val="0"/>
          <w:sz w:val="24"/>
          <w:szCs w:val="24"/>
        </w:rPr>
        <w:t>：发包人对工程的技术标准和功能要求的特殊要求：发</w:t>
      </w:r>
      <w:r w:rsidRPr="00EB55F6">
        <w:rPr>
          <w:rFonts w:eastAsia="仿宋" w:hint="eastAsia"/>
          <w:sz w:val="24"/>
          <w:szCs w:val="24"/>
          <w:u w:val="single"/>
        </w:rPr>
        <w:t>包人给设计人的《设计任务委托》或设计中标文件以及提交的基础资料等，详见任务书。</w:t>
      </w:r>
      <w:r w:rsidRPr="00EB55F6">
        <w:rPr>
          <w:rFonts w:eastAsia="仿宋" w:hint="eastAsia"/>
          <w:kern w:val="0"/>
          <w:sz w:val="24"/>
          <w:szCs w:val="24"/>
        </w:rPr>
        <w:t>。</w:t>
      </w:r>
    </w:p>
    <w:p w14:paraId="463C569A"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1.7</w:t>
      </w:r>
      <w:r w:rsidRPr="00EB55F6">
        <w:rPr>
          <w:rFonts w:eastAsia="仿宋" w:hint="eastAsia"/>
          <w:bCs/>
          <w:sz w:val="24"/>
          <w:szCs w:val="24"/>
        </w:rPr>
        <w:t>文件的提供</w:t>
      </w:r>
    </w:p>
    <w:p w14:paraId="66ADE656"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1.7.2 </w:t>
      </w:r>
      <w:r w:rsidRPr="00EB55F6">
        <w:rPr>
          <w:rFonts w:eastAsia="仿宋" w:hint="eastAsia"/>
          <w:kern w:val="0"/>
          <w:sz w:val="24"/>
          <w:szCs w:val="24"/>
        </w:rPr>
        <w:t>采购人提供的文件</w:t>
      </w:r>
    </w:p>
    <w:p w14:paraId="425688E0"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采购人提供的文件名称、份数、提交时间见下表（房屋建筑工程）：</w:t>
      </w: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3436"/>
        <w:gridCol w:w="1134"/>
        <w:gridCol w:w="2609"/>
        <w:gridCol w:w="1371"/>
      </w:tblGrid>
      <w:tr w:rsidR="005912E7" w:rsidRPr="00EB55F6" w14:paraId="0971CA9B" w14:textId="77777777">
        <w:trPr>
          <w:jc w:val="center"/>
        </w:trPr>
        <w:tc>
          <w:tcPr>
            <w:tcW w:w="716" w:type="dxa"/>
            <w:vAlign w:val="center"/>
          </w:tcPr>
          <w:p w14:paraId="7DCC413B"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commentRangeStart w:id="180"/>
            <w:r w:rsidRPr="00EB55F6">
              <w:rPr>
                <w:rFonts w:eastAsia="仿宋" w:hint="eastAsia"/>
                <w:kern w:val="0"/>
                <w:sz w:val="24"/>
                <w:szCs w:val="24"/>
              </w:rPr>
              <w:t>序号</w:t>
            </w:r>
          </w:p>
        </w:tc>
        <w:tc>
          <w:tcPr>
            <w:tcW w:w="3436" w:type="dxa"/>
            <w:vAlign w:val="center"/>
          </w:tcPr>
          <w:p w14:paraId="64226915"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采购人提供的文件名称</w:t>
            </w:r>
          </w:p>
        </w:tc>
        <w:tc>
          <w:tcPr>
            <w:tcW w:w="1134" w:type="dxa"/>
            <w:vAlign w:val="center"/>
          </w:tcPr>
          <w:p w14:paraId="621F8432"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份数</w:t>
            </w:r>
          </w:p>
        </w:tc>
        <w:tc>
          <w:tcPr>
            <w:tcW w:w="2609" w:type="dxa"/>
            <w:vAlign w:val="center"/>
          </w:tcPr>
          <w:p w14:paraId="75080D75"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提交时间</w:t>
            </w:r>
          </w:p>
        </w:tc>
        <w:tc>
          <w:tcPr>
            <w:tcW w:w="1371" w:type="dxa"/>
            <w:vAlign w:val="center"/>
          </w:tcPr>
          <w:p w14:paraId="1A7AAB5C"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备注</w:t>
            </w:r>
            <w:commentRangeEnd w:id="180"/>
            <w:r w:rsidRPr="00EB55F6">
              <w:rPr>
                <w:rFonts w:eastAsia="仿宋" w:hint="eastAsia"/>
                <w:sz w:val="24"/>
                <w:szCs w:val="24"/>
              </w:rPr>
              <w:commentReference w:id="180"/>
            </w:r>
          </w:p>
        </w:tc>
      </w:tr>
      <w:tr w:rsidR="005912E7" w:rsidRPr="00EB55F6" w14:paraId="6B4E731E" w14:textId="77777777">
        <w:trPr>
          <w:jc w:val="center"/>
        </w:trPr>
        <w:tc>
          <w:tcPr>
            <w:tcW w:w="716" w:type="dxa"/>
            <w:vAlign w:val="center"/>
          </w:tcPr>
          <w:p w14:paraId="67925A22"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w:t>
            </w:r>
          </w:p>
        </w:tc>
        <w:tc>
          <w:tcPr>
            <w:tcW w:w="3436" w:type="dxa"/>
            <w:vAlign w:val="center"/>
          </w:tcPr>
          <w:p w14:paraId="64CF856B"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项目立项报告和审批文件</w:t>
            </w:r>
          </w:p>
        </w:tc>
        <w:tc>
          <w:tcPr>
            <w:tcW w:w="1134" w:type="dxa"/>
            <w:vAlign w:val="center"/>
          </w:tcPr>
          <w:p w14:paraId="74A965CF"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 xml:space="preserve">1 </w:t>
            </w:r>
          </w:p>
        </w:tc>
        <w:tc>
          <w:tcPr>
            <w:tcW w:w="2609" w:type="dxa"/>
            <w:vAlign w:val="center"/>
          </w:tcPr>
          <w:p w14:paraId="7E7410AA"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4D2575D9"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3C4CEA2E" w14:textId="77777777">
        <w:trPr>
          <w:jc w:val="center"/>
        </w:trPr>
        <w:tc>
          <w:tcPr>
            <w:tcW w:w="716" w:type="dxa"/>
            <w:vAlign w:val="center"/>
          </w:tcPr>
          <w:p w14:paraId="73BAB513"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2</w:t>
            </w:r>
          </w:p>
        </w:tc>
        <w:tc>
          <w:tcPr>
            <w:tcW w:w="3436" w:type="dxa"/>
            <w:vAlign w:val="center"/>
          </w:tcPr>
          <w:p w14:paraId="74BA0B44"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采购人要求即设计任务书（含对建筑、结构、给水排水、暖通空调、建筑电气、总图等专业的具体要求）</w:t>
            </w:r>
          </w:p>
        </w:tc>
        <w:tc>
          <w:tcPr>
            <w:tcW w:w="1134" w:type="dxa"/>
            <w:vAlign w:val="center"/>
          </w:tcPr>
          <w:p w14:paraId="465C2319"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 xml:space="preserve">1 </w:t>
            </w:r>
          </w:p>
        </w:tc>
        <w:tc>
          <w:tcPr>
            <w:tcW w:w="2609" w:type="dxa"/>
            <w:vAlign w:val="center"/>
          </w:tcPr>
          <w:p w14:paraId="46B3FF19"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001AC4C8"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100518FA" w14:textId="77777777">
        <w:trPr>
          <w:trHeight w:val="527"/>
          <w:jc w:val="center"/>
        </w:trPr>
        <w:tc>
          <w:tcPr>
            <w:tcW w:w="716" w:type="dxa"/>
            <w:vAlign w:val="center"/>
          </w:tcPr>
          <w:p w14:paraId="4942EBDA"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3</w:t>
            </w:r>
          </w:p>
        </w:tc>
        <w:tc>
          <w:tcPr>
            <w:tcW w:w="3436" w:type="dxa"/>
            <w:vAlign w:val="center"/>
          </w:tcPr>
          <w:p w14:paraId="4E1DEA78"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建筑红线图，建筑钉桩图</w:t>
            </w:r>
          </w:p>
        </w:tc>
        <w:tc>
          <w:tcPr>
            <w:tcW w:w="1134" w:type="dxa"/>
            <w:vAlign w:val="center"/>
          </w:tcPr>
          <w:p w14:paraId="04C77446"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 xml:space="preserve">1 </w:t>
            </w:r>
          </w:p>
        </w:tc>
        <w:tc>
          <w:tcPr>
            <w:tcW w:w="2609" w:type="dxa"/>
            <w:vAlign w:val="center"/>
          </w:tcPr>
          <w:p w14:paraId="5A7CE8E0"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6B31B5B9"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21914113" w14:textId="77777777">
        <w:trPr>
          <w:trHeight w:val="527"/>
          <w:jc w:val="center"/>
        </w:trPr>
        <w:tc>
          <w:tcPr>
            <w:tcW w:w="716" w:type="dxa"/>
            <w:vAlign w:val="center"/>
          </w:tcPr>
          <w:p w14:paraId="0A2261A1"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4</w:t>
            </w:r>
          </w:p>
        </w:tc>
        <w:tc>
          <w:tcPr>
            <w:tcW w:w="3436" w:type="dxa"/>
            <w:vAlign w:val="center"/>
          </w:tcPr>
          <w:p w14:paraId="601476DF"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当地规划部门的规划意见书</w:t>
            </w:r>
          </w:p>
        </w:tc>
        <w:tc>
          <w:tcPr>
            <w:tcW w:w="1134" w:type="dxa"/>
            <w:vAlign w:val="center"/>
          </w:tcPr>
          <w:p w14:paraId="73AE606C"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w:t>
            </w:r>
          </w:p>
        </w:tc>
        <w:tc>
          <w:tcPr>
            <w:tcW w:w="2609" w:type="dxa"/>
            <w:vAlign w:val="center"/>
          </w:tcPr>
          <w:p w14:paraId="79C905B8"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3C81D4C9"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1E31004F" w14:textId="77777777">
        <w:trPr>
          <w:trHeight w:val="527"/>
          <w:jc w:val="center"/>
        </w:trPr>
        <w:tc>
          <w:tcPr>
            <w:tcW w:w="716" w:type="dxa"/>
            <w:vAlign w:val="center"/>
          </w:tcPr>
          <w:p w14:paraId="5A321E53"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5</w:t>
            </w:r>
          </w:p>
        </w:tc>
        <w:tc>
          <w:tcPr>
            <w:tcW w:w="3436" w:type="dxa"/>
            <w:vAlign w:val="center"/>
          </w:tcPr>
          <w:p w14:paraId="77D67E50"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工程勘察报告</w:t>
            </w:r>
          </w:p>
        </w:tc>
        <w:tc>
          <w:tcPr>
            <w:tcW w:w="1134" w:type="dxa"/>
            <w:vAlign w:val="center"/>
          </w:tcPr>
          <w:p w14:paraId="7168D336"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w:t>
            </w:r>
          </w:p>
        </w:tc>
        <w:tc>
          <w:tcPr>
            <w:tcW w:w="2609" w:type="dxa"/>
            <w:vAlign w:val="center"/>
          </w:tcPr>
          <w:p w14:paraId="1A434661"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0EB40E62"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2DE5105E" w14:textId="77777777">
        <w:trPr>
          <w:trHeight w:val="527"/>
          <w:jc w:val="center"/>
        </w:trPr>
        <w:tc>
          <w:tcPr>
            <w:tcW w:w="716" w:type="dxa"/>
            <w:vAlign w:val="center"/>
          </w:tcPr>
          <w:p w14:paraId="7D52270D"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6</w:t>
            </w:r>
          </w:p>
        </w:tc>
        <w:tc>
          <w:tcPr>
            <w:tcW w:w="3436" w:type="dxa"/>
            <w:vAlign w:val="center"/>
          </w:tcPr>
          <w:p w14:paraId="39277900"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各阶段主管部门的审批意见</w:t>
            </w:r>
          </w:p>
        </w:tc>
        <w:tc>
          <w:tcPr>
            <w:tcW w:w="1134" w:type="dxa"/>
            <w:vAlign w:val="center"/>
          </w:tcPr>
          <w:p w14:paraId="2C75FBD2"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w:t>
            </w:r>
          </w:p>
        </w:tc>
        <w:tc>
          <w:tcPr>
            <w:tcW w:w="2609" w:type="dxa"/>
            <w:vAlign w:val="center"/>
          </w:tcPr>
          <w:p w14:paraId="71F185BF"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70827440"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30217AD7" w14:textId="77777777">
        <w:trPr>
          <w:trHeight w:val="527"/>
          <w:jc w:val="center"/>
        </w:trPr>
        <w:tc>
          <w:tcPr>
            <w:tcW w:w="716" w:type="dxa"/>
            <w:vAlign w:val="center"/>
          </w:tcPr>
          <w:p w14:paraId="081D9630"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7</w:t>
            </w:r>
          </w:p>
        </w:tc>
        <w:tc>
          <w:tcPr>
            <w:tcW w:w="3436" w:type="dxa"/>
            <w:vAlign w:val="center"/>
          </w:tcPr>
          <w:p w14:paraId="3E23E63A"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方案设计确认单（含初设开工令）</w:t>
            </w:r>
          </w:p>
        </w:tc>
        <w:tc>
          <w:tcPr>
            <w:tcW w:w="1134" w:type="dxa"/>
            <w:vAlign w:val="center"/>
          </w:tcPr>
          <w:p w14:paraId="38B4F405"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w:t>
            </w:r>
          </w:p>
        </w:tc>
        <w:tc>
          <w:tcPr>
            <w:tcW w:w="2609" w:type="dxa"/>
            <w:vAlign w:val="center"/>
          </w:tcPr>
          <w:p w14:paraId="64F4643E"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2883B2DB"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061C62F6" w14:textId="77777777">
        <w:trPr>
          <w:trHeight w:val="527"/>
          <w:jc w:val="center"/>
        </w:trPr>
        <w:tc>
          <w:tcPr>
            <w:tcW w:w="716" w:type="dxa"/>
            <w:vAlign w:val="center"/>
          </w:tcPr>
          <w:p w14:paraId="14F224A0"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8</w:t>
            </w:r>
          </w:p>
        </w:tc>
        <w:tc>
          <w:tcPr>
            <w:tcW w:w="3436" w:type="dxa"/>
            <w:vAlign w:val="center"/>
          </w:tcPr>
          <w:p w14:paraId="7D79F5EE"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工程所在地地形图（</w:t>
            </w:r>
            <w:r w:rsidRPr="00EB55F6">
              <w:rPr>
                <w:rFonts w:eastAsia="仿宋" w:hint="eastAsia"/>
                <w:kern w:val="0"/>
                <w:sz w:val="24"/>
                <w:szCs w:val="24"/>
              </w:rPr>
              <w:t>1/500</w:t>
            </w:r>
            <w:r w:rsidRPr="00EB55F6">
              <w:rPr>
                <w:rFonts w:eastAsia="仿宋" w:hint="eastAsia"/>
                <w:kern w:val="0"/>
                <w:sz w:val="24"/>
                <w:szCs w:val="24"/>
              </w:rPr>
              <w:t>）电子版及区域位置图</w:t>
            </w:r>
          </w:p>
        </w:tc>
        <w:tc>
          <w:tcPr>
            <w:tcW w:w="1134" w:type="dxa"/>
            <w:vAlign w:val="center"/>
          </w:tcPr>
          <w:p w14:paraId="278FAD51"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w:t>
            </w:r>
          </w:p>
        </w:tc>
        <w:tc>
          <w:tcPr>
            <w:tcW w:w="2609" w:type="dxa"/>
            <w:vAlign w:val="center"/>
          </w:tcPr>
          <w:p w14:paraId="756F0DA7"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42ED8B9F"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74B54AFF" w14:textId="77777777">
        <w:trPr>
          <w:trHeight w:val="527"/>
          <w:jc w:val="center"/>
        </w:trPr>
        <w:tc>
          <w:tcPr>
            <w:tcW w:w="716" w:type="dxa"/>
            <w:vAlign w:val="center"/>
          </w:tcPr>
          <w:p w14:paraId="0F959BFE"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9</w:t>
            </w:r>
          </w:p>
        </w:tc>
        <w:tc>
          <w:tcPr>
            <w:tcW w:w="3436" w:type="dxa"/>
            <w:vAlign w:val="center"/>
          </w:tcPr>
          <w:p w14:paraId="69ED65CA"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初步设计确认单（含施工图开工令）</w:t>
            </w:r>
          </w:p>
        </w:tc>
        <w:tc>
          <w:tcPr>
            <w:tcW w:w="1134" w:type="dxa"/>
            <w:vAlign w:val="center"/>
          </w:tcPr>
          <w:p w14:paraId="4E8AF876"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w:t>
            </w:r>
          </w:p>
        </w:tc>
        <w:tc>
          <w:tcPr>
            <w:tcW w:w="2609" w:type="dxa"/>
            <w:vAlign w:val="center"/>
          </w:tcPr>
          <w:p w14:paraId="5D2CD6B2"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0CFCCD77"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41A775D6" w14:textId="77777777">
        <w:trPr>
          <w:trHeight w:val="527"/>
          <w:jc w:val="center"/>
        </w:trPr>
        <w:tc>
          <w:tcPr>
            <w:tcW w:w="716" w:type="dxa"/>
            <w:vAlign w:val="center"/>
          </w:tcPr>
          <w:p w14:paraId="0D728AFC"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10</w:t>
            </w:r>
          </w:p>
        </w:tc>
        <w:tc>
          <w:tcPr>
            <w:tcW w:w="3436" w:type="dxa"/>
            <w:vAlign w:val="center"/>
          </w:tcPr>
          <w:p w14:paraId="497E6607" w14:textId="77777777" w:rsidR="005912E7" w:rsidRPr="00EB55F6" w:rsidRDefault="00000000">
            <w:pPr>
              <w:widowControl/>
              <w:spacing w:line="360" w:lineRule="auto"/>
              <w:jc w:val="left"/>
              <w:rPr>
                <w:rFonts w:eastAsia="仿宋" w:hint="eastAsia"/>
                <w:kern w:val="0"/>
                <w:sz w:val="24"/>
                <w:szCs w:val="24"/>
              </w:rPr>
            </w:pPr>
            <w:r w:rsidRPr="00EB55F6">
              <w:rPr>
                <w:rFonts w:eastAsia="仿宋" w:hint="eastAsia"/>
                <w:kern w:val="0"/>
                <w:sz w:val="24"/>
                <w:szCs w:val="24"/>
              </w:rPr>
              <w:t>市政条件（包括给排水、暖通、电力、道路、热力、通讯等）</w:t>
            </w:r>
          </w:p>
        </w:tc>
        <w:tc>
          <w:tcPr>
            <w:tcW w:w="1134" w:type="dxa"/>
            <w:vAlign w:val="center"/>
          </w:tcPr>
          <w:p w14:paraId="5162604A"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w:t>
            </w:r>
          </w:p>
        </w:tc>
        <w:tc>
          <w:tcPr>
            <w:tcW w:w="2609" w:type="dxa"/>
            <w:vAlign w:val="center"/>
          </w:tcPr>
          <w:p w14:paraId="1A9563D6" w14:textId="77777777" w:rsidR="005912E7" w:rsidRPr="00EB55F6" w:rsidRDefault="00000000">
            <w:pPr>
              <w:adjustRightInd w:val="0"/>
              <w:snapToGrid w:val="0"/>
              <w:spacing w:line="360" w:lineRule="auto"/>
              <w:jc w:val="center"/>
              <w:rPr>
                <w:rFonts w:eastAsia="仿宋" w:hint="eastAsia"/>
                <w:kern w:val="0"/>
                <w:sz w:val="24"/>
                <w:szCs w:val="24"/>
              </w:rPr>
            </w:pPr>
            <w:r w:rsidRPr="00EB55F6">
              <w:rPr>
                <w:rFonts w:eastAsia="仿宋" w:hint="eastAsia"/>
                <w:bCs/>
                <w:sz w:val="24"/>
                <w:szCs w:val="24"/>
              </w:rPr>
              <w:t>适时</w:t>
            </w:r>
          </w:p>
        </w:tc>
        <w:tc>
          <w:tcPr>
            <w:tcW w:w="1371" w:type="dxa"/>
          </w:tcPr>
          <w:p w14:paraId="7F031F71"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4C56E3E2" w14:textId="77777777">
        <w:trPr>
          <w:trHeight w:val="527"/>
          <w:jc w:val="center"/>
        </w:trPr>
        <w:tc>
          <w:tcPr>
            <w:tcW w:w="716" w:type="dxa"/>
            <w:vAlign w:val="center"/>
          </w:tcPr>
          <w:p w14:paraId="601E049A"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11</w:t>
            </w:r>
          </w:p>
        </w:tc>
        <w:tc>
          <w:tcPr>
            <w:tcW w:w="3436" w:type="dxa"/>
            <w:vAlign w:val="center"/>
          </w:tcPr>
          <w:p w14:paraId="563AC260"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w:t>
            </w:r>
          </w:p>
        </w:tc>
        <w:tc>
          <w:tcPr>
            <w:tcW w:w="1134" w:type="dxa"/>
            <w:vAlign w:val="center"/>
          </w:tcPr>
          <w:p w14:paraId="2B22AC92"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2609" w:type="dxa"/>
            <w:vAlign w:val="center"/>
          </w:tcPr>
          <w:p w14:paraId="5D580D9E"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1371" w:type="dxa"/>
          </w:tcPr>
          <w:p w14:paraId="605EE747"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78772687" w14:textId="77777777">
        <w:trPr>
          <w:trHeight w:val="527"/>
          <w:jc w:val="center"/>
        </w:trPr>
        <w:tc>
          <w:tcPr>
            <w:tcW w:w="716" w:type="dxa"/>
            <w:vAlign w:val="center"/>
          </w:tcPr>
          <w:p w14:paraId="17B3BF72"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12</w:t>
            </w:r>
          </w:p>
        </w:tc>
        <w:tc>
          <w:tcPr>
            <w:tcW w:w="3436" w:type="dxa"/>
            <w:vAlign w:val="center"/>
          </w:tcPr>
          <w:p w14:paraId="15C78201"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w:t>
            </w:r>
          </w:p>
        </w:tc>
        <w:tc>
          <w:tcPr>
            <w:tcW w:w="1134" w:type="dxa"/>
            <w:vAlign w:val="center"/>
          </w:tcPr>
          <w:p w14:paraId="4DB2250B"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2609" w:type="dxa"/>
            <w:vAlign w:val="center"/>
          </w:tcPr>
          <w:p w14:paraId="5D85BA14"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1371" w:type="dxa"/>
          </w:tcPr>
          <w:p w14:paraId="47B91F5B"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08EF1A89" w14:textId="77777777">
        <w:trPr>
          <w:trHeight w:val="527"/>
          <w:jc w:val="center"/>
        </w:trPr>
        <w:tc>
          <w:tcPr>
            <w:tcW w:w="716" w:type="dxa"/>
            <w:vAlign w:val="center"/>
          </w:tcPr>
          <w:p w14:paraId="358D2E14"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13</w:t>
            </w:r>
          </w:p>
        </w:tc>
        <w:tc>
          <w:tcPr>
            <w:tcW w:w="3436" w:type="dxa"/>
            <w:vAlign w:val="center"/>
          </w:tcPr>
          <w:p w14:paraId="3A5FA8E5"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w:t>
            </w:r>
          </w:p>
        </w:tc>
        <w:tc>
          <w:tcPr>
            <w:tcW w:w="1134" w:type="dxa"/>
            <w:vAlign w:val="center"/>
          </w:tcPr>
          <w:p w14:paraId="17772AF6"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2609" w:type="dxa"/>
            <w:vAlign w:val="center"/>
          </w:tcPr>
          <w:p w14:paraId="46F22558"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1371" w:type="dxa"/>
          </w:tcPr>
          <w:p w14:paraId="5FC37498"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412B24FE" w14:textId="77777777">
        <w:trPr>
          <w:jc w:val="center"/>
        </w:trPr>
        <w:tc>
          <w:tcPr>
            <w:tcW w:w="716" w:type="dxa"/>
          </w:tcPr>
          <w:p w14:paraId="5BC2BCF1"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说明</w:t>
            </w:r>
          </w:p>
        </w:tc>
        <w:tc>
          <w:tcPr>
            <w:tcW w:w="8550" w:type="dxa"/>
            <w:gridSpan w:val="4"/>
          </w:tcPr>
          <w:p w14:paraId="00D13A06"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bl>
    <w:p w14:paraId="4BE5792E"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（上表内容仅供参考，采购人和设计人应当根据项目具体情况详细列举）</w:t>
      </w:r>
    </w:p>
    <w:p w14:paraId="4C15866F"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1.8 </w:t>
      </w:r>
      <w:r w:rsidRPr="00EB55F6">
        <w:rPr>
          <w:rFonts w:eastAsia="仿宋" w:hint="eastAsia"/>
          <w:bCs/>
          <w:sz w:val="24"/>
          <w:szCs w:val="24"/>
        </w:rPr>
        <w:t>联络</w:t>
      </w:r>
    </w:p>
    <w:p w14:paraId="4634EFE0"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1.8.2</w:t>
      </w:r>
      <w:r w:rsidRPr="00EB55F6">
        <w:rPr>
          <w:rFonts w:eastAsia="仿宋" w:hint="eastAsia"/>
          <w:kern w:val="0"/>
          <w:sz w:val="24"/>
          <w:szCs w:val="24"/>
        </w:rPr>
        <w:t>采购人指定的接收人：</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送达地点：</w:t>
      </w:r>
      <w:r w:rsidRPr="00EB55F6">
        <w:rPr>
          <w:rFonts w:eastAsia="仿宋" w:hint="eastAsia"/>
          <w:kern w:val="0"/>
          <w:sz w:val="24"/>
          <w:szCs w:val="24"/>
          <w:u w:val="single"/>
        </w:rPr>
        <w:t xml:space="preserve">         </w:t>
      </w:r>
      <w:r w:rsidRPr="00EB55F6">
        <w:rPr>
          <w:rFonts w:eastAsia="仿宋" w:hint="eastAsia"/>
          <w:kern w:val="0"/>
          <w:sz w:val="24"/>
          <w:szCs w:val="24"/>
        </w:rPr>
        <w:t>电子邮箱：</w:t>
      </w:r>
      <w:r w:rsidRPr="00EB55F6">
        <w:rPr>
          <w:rFonts w:eastAsia="仿宋" w:hint="eastAsia"/>
          <w:kern w:val="0"/>
          <w:sz w:val="24"/>
          <w:szCs w:val="24"/>
          <w:u w:val="single"/>
        </w:rPr>
        <w:t xml:space="preserve">     </w:t>
      </w:r>
      <w:r w:rsidRPr="00EB55F6">
        <w:rPr>
          <w:rFonts w:eastAsia="仿宋" w:hint="eastAsia"/>
          <w:kern w:val="0"/>
          <w:sz w:val="24"/>
          <w:szCs w:val="24"/>
        </w:rPr>
        <w:t>电话：</w:t>
      </w:r>
      <w:r w:rsidRPr="00EB55F6">
        <w:rPr>
          <w:rFonts w:eastAsia="仿宋" w:hint="eastAsia"/>
          <w:kern w:val="0"/>
          <w:sz w:val="24"/>
          <w:szCs w:val="24"/>
          <w:u w:val="single"/>
        </w:rPr>
        <w:t xml:space="preserve">    </w:t>
      </w:r>
      <w:r w:rsidRPr="00EB55F6">
        <w:rPr>
          <w:rFonts w:eastAsia="仿宋" w:hint="eastAsia"/>
          <w:kern w:val="0"/>
          <w:sz w:val="24"/>
          <w:szCs w:val="24"/>
        </w:rPr>
        <w:t>。</w:t>
      </w:r>
    </w:p>
    <w:p w14:paraId="45E66016"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设计人指定的接收人：</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送达地点：</w:t>
      </w:r>
      <w:r w:rsidRPr="00EB55F6">
        <w:rPr>
          <w:rFonts w:eastAsia="仿宋" w:hint="eastAsia"/>
          <w:kern w:val="0"/>
          <w:sz w:val="24"/>
          <w:szCs w:val="24"/>
          <w:u w:val="single"/>
        </w:rPr>
        <w:t xml:space="preserve">         </w:t>
      </w:r>
      <w:r w:rsidRPr="00EB55F6">
        <w:rPr>
          <w:rFonts w:eastAsia="仿宋" w:hint="eastAsia"/>
          <w:kern w:val="0"/>
          <w:sz w:val="24"/>
          <w:szCs w:val="24"/>
        </w:rPr>
        <w:t>电子邮箱：</w:t>
      </w:r>
      <w:r w:rsidRPr="00EB55F6">
        <w:rPr>
          <w:rFonts w:eastAsia="仿宋" w:hint="eastAsia"/>
          <w:kern w:val="0"/>
          <w:sz w:val="24"/>
          <w:szCs w:val="24"/>
          <w:u w:val="single"/>
        </w:rPr>
        <w:t xml:space="preserve">     </w:t>
      </w:r>
      <w:r w:rsidRPr="00EB55F6">
        <w:rPr>
          <w:rFonts w:eastAsia="仿宋" w:hint="eastAsia"/>
          <w:kern w:val="0"/>
          <w:sz w:val="24"/>
          <w:szCs w:val="24"/>
        </w:rPr>
        <w:t>电话：</w:t>
      </w:r>
      <w:r w:rsidRPr="00EB55F6">
        <w:rPr>
          <w:rFonts w:eastAsia="仿宋" w:hint="eastAsia"/>
          <w:kern w:val="0"/>
          <w:sz w:val="24"/>
          <w:szCs w:val="24"/>
          <w:u w:val="single"/>
        </w:rPr>
        <w:t xml:space="preserve">    </w:t>
      </w:r>
      <w:r w:rsidRPr="00EB55F6">
        <w:rPr>
          <w:rFonts w:eastAsia="仿宋" w:hint="eastAsia"/>
          <w:kern w:val="0"/>
          <w:sz w:val="24"/>
          <w:szCs w:val="24"/>
        </w:rPr>
        <w:t>。</w:t>
      </w:r>
      <w:r w:rsidRPr="00EB55F6">
        <w:rPr>
          <w:rFonts w:eastAsia="仿宋" w:hint="eastAsia"/>
          <w:kern w:val="0"/>
          <w:sz w:val="24"/>
          <w:szCs w:val="24"/>
        </w:rPr>
        <w:t xml:space="preserve"> </w:t>
      </w:r>
    </w:p>
    <w:p w14:paraId="1BE07893"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1.9 </w:t>
      </w:r>
      <w:r w:rsidRPr="00EB55F6">
        <w:rPr>
          <w:rFonts w:eastAsia="仿宋" w:hint="eastAsia"/>
          <w:bCs/>
          <w:sz w:val="24"/>
          <w:szCs w:val="24"/>
        </w:rPr>
        <w:t>转让</w:t>
      </w:r>
    </w:p>
    <w:p w14:paraId="7B35C132"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设计人不得将合同义务转让给第三人。</w:t>
      </w:r>
      <w:bookmarkStart w:id="181" w:name="_Toc531632616"/>
    </w:p>
    <w:p w14:paraId="038003E5"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1.11</w:t>
      </w:r>
      <w:r w:rsidRPr="00EB55F6">
        <w:rPr>
          <w:rFonts w:eastAsia="仿宋" w:hint="eastAsia"/>
          <w:bCs/>
          <w:sz w:val="24"/>
          <w:szCs w:val="24"/>
        </w:rPr>
        <w:t>知识产权</w:t>
      </w:r>
    </w:p>
    <w:p w14:paraId="040488EB" w14:textId="77777777" w:rsidR="005912E7" w:rsidRPr="00EB55F6" w:rsidRDefault="00000000">
      <w:pPr>
        <w:widowControl/>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u w:val="single"/>
        </w:rPr>
        <w:t>1.11.1</w:t>
      </w:r>
      <w:r w:rsidRPr="00EB55F6">
        <w:rPr>
          <w:rFonts w:eastAsia="仿宋" w:hint="eastAsia"/>
          <w:kern w:val="0"/>
          <w:sz w:val="24"/>
          <w:szCs w:val="24"/>
          <w:u w:val="single"/>
        </w:rPr>
        <w:t>关于采购人提供给设计人的图纸、采购人为实施工程自行编制或委托编制的技术规格以及反映采购人关于合同要求或其他类似性质的文件的著作权的归属：按通用合同条款执行</w:t>
      </w:r>
      <w:r w:rsidRPr="00EB55F6">
        <w:rPr>
          <w:rFonts w:eastAsia="仿宋" w:hint="eastAsia"/>
          <w:kern w:val="0"/>
          <w:sz w:val="24"/>
          <w:szCs w:val="24"/>
          <w:u w:val="single"/>
        </w:rPr>
        <w:t xml:space="preserve"> </w:t>
      </w:r>
      <w:r w:rsidRPr="00EB55F6">
        <w:rPr>
          <w:rFonts w:eastAsia="仿宋" w:hint="eastAsia"/>
          <w:kern w:val="0"/>
          <w:sz w:val="24"/>
          <w:szCs w:val="24"/>
          <w:u w:val="single"/>
        </w:rPr>
        <w:t>。</w:t>
      </w:r>
    </w:p>
    <w:p w14:paraId="181D27C9" w14:textId="77777777" w:rsidR="005912E7" w:rsidRPr="00EB55F6" w:rsidRDefault="00000000">
      <w:pPr>
        <w:widowControl/>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u w:val="single"/>
        </w:rPr>
        <w:t>关于采购人提供的上述文件的使用限制的要求：使用时间至合同终止时止。</w:t>
      </w:r>
    </w:p>
    <w:p w14:paraId="773B8A91" w14:textId="77777777" w:rsidR="005912E7" w:rsidRPr="00EB55F6" w:rsidRDefault="00000000">
      <w:pPr>
        <w:adjustRightInd w:val="0"/>
        <w:snapToGrid w:val="0"/>
        <w:spacing w:line="360" w:lineRule="auto"/>
        <w:ind w:firstLineChars="200" w:firstLine="480"/>
        <w:rPr>
          <w:rFonts w:eastAsia="仿宋" w:hint="eastAsia"/>
          <w:kern w:val="0"/>
          <w:sz w:val="24"/>
          <w:szCs w:val="24"/>
          <w:u w:val="single"/>
        </w:rPr>
      </w:pPr>
      <w:r w:rsidRPr="00EB55F6">
        <w:rPr>
          <w:rFonts w:eastAsia="仿宋" w:hint="eastAsia"/>
          <w:kern w:val="0"/>
          <w:sz w:val="24"/>
          <w:szCs w:val="24"/>
          <w:u w:val="single"/>
        </w:rPr>
        <w:t>1.11.2</w:t>
      </w:r>
      <w:r w:rsidRPr="00EB55F6">
        <w:rPr>
          <w:rFonts w:eastAsia="仿宋" w:hint="eastAsia"/>
          <w:kern w:val="0"/>
          <w:sz w:val="24"/>
          <w:szCs w:val="24"/>
          <w:u w:val="single"/>
        </w:rPr>
        <w:t>关于设计人为实施工程所编制文件的著作权的归属：与本项目有关的设计成果文件的著作权归发包人所有，设计人不能擅自修改或用于与合同无关的其他事项。未经发包人书面同意，设计人不得为了合同以外的目的而复制、使用上述文件或将之提供给任何第三方。</w:t>
      </w:r>
    </w:p>
    <w:p w14:paraId="414C632C" w14:textId="77777777" w:rsidR="005912E7" w:rsidRPr="00EB55F6" w:rsidRDefault="00000000">
      <w:pPr>
        <w:widowControl/>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u w:val="single"/>
        </w:rPr>
        <w:t>关于设计人提供的上述文件的使用限制的要求：无限制使用</w:t>
      </w:r>
      <w:r w:rsidRPr="00EB55F6">
        <w:rPr>
          <w:rFonts w:eastAsia="仿宋" w:hint="eastAsia"/>
          <w:kern w:val="0"/>
          <w:sz w:val="24"/>
          <w:szCs w:val="24"/>
          <w:u w:val="single"/>
        </w:rPr>
        <w:t xml:space="preserve">   </w:t>
      </w:r>
      <w:r w:rsidRPr="00EB55F6">
        <w:rPr>
          <w:rFonts w:eastAsia="仿宋" w:hint="eastAsia"/>
          <w:kern w:val="0"/>
          <w:sz w:val="24"/>
          <w:szCs w:val="24"/>
          <w:u w:val="single"/>
        </w:rPr>
        <w:t>。</w:t>
      </w:r>
    </w:p>
    <w:p w14:paraId="0578054C"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u w:val="single"/>
        </w:rPr>
        <w:t>1.11.4</w:t>
      </w:r>
      <w:r w:rsidRPr="00EB55F6">
        <w:rPr>
          <w:rFonts w:eastAsia="仿宋" w:hint="eastAsia"/>
          <w:kern w:val="0"/>
          <w:sz w:val="24"/>
          <w:szCs w:val="24"/>
          <w:u w:val="single"/>
        </w:rPr>
        <w:t>设计人在设计过程中所采用的专利、专有技术的使用费的承担方式：由设计人自行承担，采购人不予支付任何费用</w:t>
      </w:r>
      <w:r w:rsidRPr="00EB55F6">
        <w:rPr>
          <w:rFonts w:eastAsia="仿宋" w:hint="eastAsia"/>
          <w:kern w:val="0"/>
          <w:sz w:val="24"/>
          <w:szCs w:val="24"/>
          <w:u w:val="single"/>
        </w:rPr>
        <w:t xml:space="preserve"> </w:t>
      </w:r>
      <w:r w:rsidRPr="00EB55F6">
        <w:rPr>
          <w:rFonts w:eastAsia="仿宋" w:hint="eastAsia"/>
          <w:kern w:val="0"/>
          <w:sz w:val="24"/>
          <w:szCs w:val="24"/>
        </w:rPr>
        <w:t>。</w:t>
      </w:r>
    </w:p>
    <w:p w14:paraId="151BDF1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1.12</w:t>
      </w:r>
      <w:r w:rsidRPr="00EB55F6">
        <w:rPr>
          <w:rFonts w:eastAsia="仿宋" w:hint="eastAsia"/>
          <w:bCs/>
          <w:sz w:val="24"/>
          <w:szCs w:val="24"/>
        </w:rPr>
        <w:t>文件及信息的保密</w:t>
      </w:r>
    </w:p>
    <w:p w14:paraId="0462CCD6" w14:textId="77777777" w:rsidR="005912E7" w:rsidRPr="00EB55F6" w:rsidRDefault="00000000">
      <w:pPr>
        <w:widowControl/>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保密期限：</w:t>
      </w:r>
      <w:r w:rsidRPr="00EB55F6">
        <w:rPr>
          <w:rFonts w:eastAsia="仿宋" w:hint="eastAsia"/>
          <w:kern w:val="0"/>
          <w:sz w:val="24"/>
          <w:szCs w:val="24"/>
          <w:u w:val="single"/>
        </w:rPr>
        <w:t xml:space="preserve"> </w:t>
      </w:r>
      <w:r w:rsidRPr="00EB55F6">
        <w:rPr>
          <w:rFonts w:eastAsia="仿宋" w:hint="eastAsia"/>
          <w:kern w:val="0"/>
          <w:sz w:val="24"/>
          <w:szCs w:val="24"/>
          <w:u w:val="single"/>
        </w:rPr>
        <w:t>永久保密，未经采购人许可，不得泄露与本项目设计相关的内容。</w:t>
      </w:r>
    </w:p>
    <w:p w14:paraId="1C031780"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82" w:name="_Toc15200"/>
      <w:bookmarkStart w:id="183" w:name="_Toc532384180"/>
      <w:r w:rsidRPr="00EB55F6">
        <w:rPr>
          <w:rFonts w:ascii="Times New Roman" w:eastAsia="仿宋" w:hAnsi="Times New Roman" w:cs="Times New Roman" w:hint="eastAsia"/>
          <w:snapToGrid w:val="0"/>
          <w:sz w:val="24"/>
          <w:szCs w:val="24"/>
        </w:rPr>
        <w:t>2.</w:t>
      </w:r>
      <w:r w:rsidRPr="00EB55F6">
        <w:rPr>
          <w:rFonts w:ascii="Times New Roman" w:eastAsia="仿宋" w:hAnsi="Times New Roman" w:cs="Times New Roman" w:hint="eastAsia"/>
          <w:snapToGrid w:val="0"/>
          <w:sz w:val="24"/>
          <w:szCs w:val="24"/>
        </w:rPr>
        <w:t>采购人义务</w:t>
      </w:r>
      <w:bookmarkEnd w:id="181"/>
      <w:bookmarkEnd w:id="182"/>
      <w:bookmarkEnd w:id="183"/>
    </w:p>
    <w:p w14:paraId="5AAC3DC0"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2.3</w:t>
      </w:r>
      <w:r w:rsidRPr="00EB55F6">
        <w:rPr>
          <w:rFonts w:eastAsia="仿宋" w:hint="eastAsia"/>
          <w:bCs/>
          <w:sz w:val="24"/>
          <w:szCs w:val="24"/>
        </w:rPr>
        <w:t>办理证件和批件：</w:t>
      </w:r>
    </w:p>
    <w:p w14:paraId="3AAC390C" w14:textId="77777777" w:rsidR="005912E7" w:rsidRPr="00EB55F6" w:rsidRDefault="00000000">
      <w:pPr>
        <w:widowControl/>
        <w:autoSpaceDE w:val="0"/>
        <w:autoSpaceDN w:val="0"/>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u w:val="single"/>
        </w:rPr>
        <w:t>采购人应遵守法律法规等规定，并办理规定由其办理的许可、核准或备案，包括但不限于</w:t>
      </w:r>
      <w:r w:rsidRPr="00EB55F6">
        <w:rPr>
          <w:rFonts w:eastAsia="仿宋" w:hint="eastAsia"/>
          <w:kern w:val="0"/>
          <w:sz w:val="24"/>
          <w:szCs w:val="24"/>
          <w:u w:val="single"/>
        </w:rPr>
        <w:t>(</w:t>
      </w:r>
      <w:r w:rsidRPr="00EB55F6">
        <w:rPr>
          <w:rFonts w:eastAsia="仿宋" w:hint="eastAsia"/>
          <w:kern w:val="0"/>
          <w:sz w:val="24"/>
          <w:szCs w:val="24"/>
          <w:u w:val="single"/>
        </w:rPr>
        <w:t>建设用地规划许可证、建设工程规划许可证、建设工程方案设计批准</w:t>
      </w:r>
      <w:r w:rsidRPr="00EB55F6">
        <w:rPr>
          <w:rFonts w:eastAsia="仿宋" w:hint="eastAsia"/>
          <w:kern w:val="0"/>
          <w:sz w:val="24"/>
          <w:szCs w:val="24"/>
          <w:u w:val="single"/>
        </w:rPr>
        <w:t>)</w:t>
      </w:r>
      <w:r w:rsidRPr="00EB55F6">
        <w:rPr>
          <w:rFonts w:eastAsia="仿宋" w:hint="eastAsia"/>
          <w:kern w:val="0"/>
          <w:sz w:val="24"/>
          <w:szCs w:val="24"/>
          <w:u w:val="single"/>
        </w:rPr>
        <w:t>等许可、核准或备案。</w:t>
      </w:r>
    </w:p>
    <w:p w14:paraId="411FD205" w14:textId="77777777" w:rsidR="005912E7" w:rsidRPr="00EB55F6" w:rsidRDefault="00000000">
      <w:pPr>
        <w:widowControl/>
        <w:autoSpaceDE w:val="0"/>
        <w:autoSpaceDN w:val="0"/>
        <w:spacing w:line="360" w:lineRule="auto"/>
        <w:ind w:firstLineChars="200" w:firstLine="480"/>
        <w:jc w:val="left"/>
        <w:rPr>
          <w:rFonts w:eastAsia="仿宋" w:hint="eastAsia"/>
          <w:kern w:val="0"/>
          <w:sz w:val="24"/>
          <w:szCs w:val="24"/>
        </w:rPr>
      </w:pPr>
      <w:r w:rsidRPr="00EB55F6">
        <w:rPr>
          <w:rFonts w:eastAsia="仿宋" w:hint="eastAsia"/>
          <w:kern w:val="0"/>
          <w:sz w:val="24"/>
          <w:szCs w:val="24"/>
          <w:u w:val="single"/>
        </w:rPr>
        <w:t>采购人负责本项目各阶段设计文件向规划设计管理部门的送审报批工作，并负责将报批结果书面通知设计人。</w:t>
      </w:r>
    </w:p>
    <w:p w14:paraId="372A5173"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lastRenderedPageBreak/>
        <w:t xml:space="preserve">2.6 </w:t>
      </w:r>
      <w:r w:rsidRPr="00EB55F6">
        <w:rPr>
          <w:rFonts w:eastAsia="仿宋" w:hint="eastAsia"/>
          <w:bCs/>
          <w:sz w:val="24"/>
          <w:szCs w:val="24"/>
        </w:rPr>
        <w:t>其他义务</w:t>
      </w:r>
    </w:p>
    <w:p w14:paraId="024E56AA"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2.6.1</w:t>
      </w:r>
      <w:r w:rsidRPr="00EB55F6">
        <w:rPr>
          <w:rFonts w:eastAsia="仿宋" w:hint="eastAsia"/>
          <w:kern w:val="0"/>
          <w:sz w:val="24"/>
          <w:szCs w:val="24"/>
        </w:rPr>
        <w:t>采购人不应对设计人提出不符合工程安全生产法律、法规和工程建设强制性标准规定的要求。采购人不应随意压缩合同规定的设计周期。</w:t>
      </w:r>
    </w:p>
    <w:p w14:paraId="55E18B2A"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2.6.2</w:t>
      </w:r>
      <w:r w:rsidRPr="00EB55F6">
        <w:rPr>
          <w:rFonts w:eastAsia="仿宋" w:hint="eastAsia"/>
          <w:kern w:val="0"/>
          <w:sz w:val="24"/>
          <w:szCs w:val="24"/>
        </w:rPr>
        <w:t>由于执行采购人的书面指令而造成的设计质量事故应由采购人承担责任。但不免除设计人根据《建设工程勘察设计管理条例》及相关规定应负的责任。</w:t>
      </w:r>
    </w:p>
    <w:p w14:paraId="616FD6F4"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84" w:name="_Toc531632617"/>
      <w:bookmarkStart w:id="185" w:name="_Toc19029"/>
      <w:bookmarkStart w:id="186" w:name="_Toc532384181"/>
      <w:r w:rsidRPr="00EB55F6">
        <w:rPr>
          <w:rFonts w:ascii="Times New Roman" w:eastAsia="仿宋" w:hAnsi="Times New Roman" w:cs="Times New Roman" w:hint="eastAsia"/>
          <w:snapToGrid w:val="0"/>
          <w:sz w:val="24"/>
          <w:szCs w:val="24"/>
        </w:rPr>
        <w:t>3.</w:t>
      </w:r>
      <w:r w:rsidRPr="00EB55F6">
        <w:rPr>
          <w:rFonts w:ascii="Times New Roman" w:eastAsia="仿宋" w:hAnsi="Times New Roman" w:cs="Times New Roman" w:hint="eastAsia"/>
          <w:snapToGrid w:val="0"/>
          <w:sz w:val="24"/>
          <w:szCs w:val="24"/>
        </w:rPr>
        <w:t>采购人管理</w:t>
      </w:r>
      <w:bookmarkEnd w:id="184"/>
      <w:bookmarkEnd w:id="185"/>
      <w:bookmarkEnd w:id="186"/>
    </w:p>
    <w:p w14:paraId="55D7DF47"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3.1 </w:t>
      </w:r>
      <w:r w:rsidRPr="00EB55F6">
        <w:rPr>
          <w:rFonts w:eastAsia="仿宋" w:hint="eastAsia"/>
          <w:bCs/>
          <w:sz w:val="24"/>
          <w:szCs w:val="24"/>
        </w:rPr>
        <w:t>采购人代表</w:t>
      </w:r>
    </w:p>
    <w:p w14:paraId="5D2DA916"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姓</w:t>
      </w:r>
      <w:r w:rsidRPr="00EB55F6">
        <w:rPr>
          <w:rFonts w:eastAsia="仿宋" w:hint="eastAsia"/>
          <w:kern w:val="0"/>
          <w:sz w:val="24"/>
          <w:szCs w:val="24"/>
        </w:rPr>
        <w:t xml:space="preserve">    </w:t>
      </w:r>
      <w:r w:rsidRPr="00EB55F6">
        <w:rPr>
          <w:rFonts w:eastAsia="仿宋" w:hint="eastAsia"/>
          <w:kern w:val="0"/>
          <w:sz w:val="24"/>
          <w:szCs w:val="24"/>
        </w:rPr>
        <w:t>名：</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1B6F2DC5"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身份证号：</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3AC80EB4"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职</w:t>
      </w:r>
      <w:r w:rsidRPr="00EB55F6">
        <w:rPr>
          <w:rFonts w:eastAsia="仿宋" w:hint="eastAsia"/>
          <w:kern w:val="0"/>
          <w:sz w:val="24"/>
          <w:szCs w:val="24"/>
        </w:rPr>
        <w:t xml:space="preserve">    </w:t>
      </w:r>
      <w:r w:rsidRPr="00EB55F6">
        <w:rPr>
          <w:rFonts w:eastAsia="仿宋" w:hint="eastAsia"/>
          <w:kern w:val="0"/>
          <w:sz w:val="24"/>
          <w:szCs w:val="24"/>
        </w:rPr>
        <w:t>务：</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328B5E97"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联系电话：</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066ED34D"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电子信箱：</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15BA7915"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通信地址：</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19C3960C" w14:textId="77777777" w:rsidR="005912E7" w:rsidRPr="00EB55F6" w:rsidRDefault="00000000">
      <w:pPr>
        <w:widowControl/>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3.1.1</w:t>
      </w:r>
      <w:r w:rsidRPr="00EB55F6">
        <w:rPr>
          <w:rFonts w:eastAsia="仿宋" w:hint="eastAsia"/>
          <w:kern w:val="0"/>
          <w:sz w:val="24"/>
          <w:szCs w:val="24"/>
        </w:rPr>
        <w:t>采购人对采购人代表的授权范围及授权期限如下：</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3C13AD2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bCs/>
          <w:sz w:val="24"/>
          <w:szCs w:val="24"/>
        </w:rPr>
        <w:t xml:space="preserve">3.2 </w:t>
      </w:r>
      <w:r w:rsidRPr="00EB55F6">
        <w:rPr>
          <w:rFonts w:eastAsia="仿宋" w:hint="eastAsia"/>
          <w:bCs/>
          <w:sz w:val="24"/>
          <w:szCs w:val="24"/>
        </w:rPr>
        <w:t>监理人</w:t>
      </w:r>
      <w:r w:rsidRPr="00EB55F6">
        <w:rPr>
          <w:rFonts w:eastAsia="仿宋" w:hint="eastAsia"/>
          <w:kern w:val="0"/>
          <w:sz w:val="24"/>
          <w:szCs w:val="24"/>
        </w:rPr>
        <w:t>（如有）：</w:t>
      </w:r>
      <w:r w:rsidRPr="00EB55F6">
        <w:rPr>
          <w:rFonts w:eastAsia="仿宋" w:hint="eastAsia"/>
          <w:kern w:val="0"/>
          <w:sz w:val="24"/>
          <w:szCs w:val="24"/>
        </w:rPr>
        <w:t xml:space="preserve"> </w:t>
      </w:r>
    </w:p>
    <w:p w14:paraId="51F35F6A"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总监理工程师：</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1764F118"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身份证号：</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7A797A28"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执业资格及等级：</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64ADC49F"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注册证书号：</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07103D38"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联系电话：</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5190A468"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电子信箱：</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6FC42095"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通信地址：</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7419D7B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监理范围：</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3FAD7DDD" w14:textId="77777777" w:rsidR="005912E7" w:rsidRPr="00EB55F6" w:rsidRDefault="00000000">
      <w:pPr>
        <w:widowControl/>
        <w:tabs>
          <w:tab w:val="left" w:pos="9072"/>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职责权限：</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09B51338"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3.3 </w:t>
      </w:r>
      <w:r w:rsidRPr="00EB55F6">
        <w:rPr>
          <w:rFonts w:eastAsia="仿宋" w:hint="eastAsia"/>
          <w:bCs/>
          <w:sz w:val="24"/>
          <w:szCs w:val="24"/>
        </w:rPr>
        <w:t>采购人的指示</w:t>
      </w:r>
    </w:p>
    <w:p w14:paraId="4F380117" w14:textId="77777777" w:rsidR="005912E7" w:rsidRPr="00EB55F6" w:rsidRDefault="00000000">
      <w:pPr>
        <w:widowControl/>
        <w:tabs>
          <w:tab w:val="left" w:pos="9781"/>
        </w:tabs>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3.3.4</w:t>
      </w:r>
      <w:r w:rsidRPr="00EB55F6">
        <w:rPr>
          <w:rFonts w:eastAsia="仿宋" w:hint="eastAsia"/>
          <w:kern w:val="0"/>
          <w:sz w:val="24"/>
          <w:szCs w:val="24"/>
        </w:rPr>
        <w:t>监理人（如有）指示：</w:t>
      </w:r>
      <w:r w:rsidRPr="00EB55F6">
        <w:rPr>
          <w:rFonts w:eastAsia="仿宋" w:hint="eastAsia"/>
          <w:kern w:val="0"/>
          <w:sz w:val="24"/>
          <w:szCs w:val="24"/>
          <w:u w:val="single"/>
        </w:rPr>
        <w:t xml:space="preserve">                             </w:t>
      </w:r>
      <w:r w:rsidRPr="00EB55F6">
        <w:rPr>
          <w:rFonts w:eastAsia="仿宋" w:hint="eastAsia"/>
          <w:kern w:val="0"/>
          <w:sz w:val="24"/>
          <w:szCs w:val="24"/>
        </w:rPr>
        <w:t>。</w:t>
      </w:r>
    </w:p>
    <w:p w14:paraId="6E2F7E8C"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lastRenderedPageBreak/>
        <w:t xml:space="preserve">3.4 </w:t>
      </w:r>
      <w:r w:rsidRPr="00EB55F6">
        <w:rPr>
          <w:rFonts w:eastAsia="仿宋" w:hint="eastAsia"/>
          <w:bCs/>
          <w:sz w:val="24"/>
          <w:szCs w:val="24"/>
        </w:rPr>
        <w:t>决定或答复</w:t>
      </w:r>
    </w:p>
    <w:p w14:paraId="613E6033"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3.4.2</w:t>
      </w:r>
      <w:r w:rsidRPr="00EB55F6">
        <w:rPr>
          <w:rFonts w:eastAsia="仿宋" w:hint="eastAsia"/>
          <w:kern w:val="0"/>
          <w:sz w:val="24"/>
          <w:szCs w:val="24"/>
        </w:rPr>
        <w:t>采购人应在（</w:t>
      </w:r>
      <w:r w:rsidRPr="00EB55F6">
        <w:rPr>
          <w:rFonts w:eastAsia="仿宋" w:hint="eastAsia"/>
          <w:kern w:val="0"/>
          <w:sz w:val="24"/>
          <w:szCs w:val="24"/>
        </w:rPr>
        <w:t xml:space="preserve"> </w:t>
      </w:r>
      <w:r w:rsidRPr="00EB55F6">
        <w:rPr>
          <w:rFonts w:eastAsia="仿宋" w:hint="eastAsia"/>
          <w:kern w:val="0"/>
          <w:sz w:val="24"/>
          <w:szCs w:val="24"/>
        </w:rPr>
        <w:t>）日内，对设计人书面提出的事项作出书面明确答复；逾期没有做出书面明确答复的，视为已获得采购人的批准。</w:t>
      </w:r>
    </w:p>
    <w:p w14:paraId="20E3FED1"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87" w:name="_Toc30139"/>
      <w:bookmarkStart w:id="188" w:name="_Toc531632618"/>
      <w:bookmarkStart w:id="189" w:name="_Toc532384182"/>
      <w:r w:rsidRPr="00EB55F6">
        <w:rPr>
          <w:rFonts w:ascii="Times New Roman" w:eastAsia="仿宋" w:hAnsi="Times New Roman" w:cs="Times New Roman" w:hint="eastAsia"/>
          <w:snapToGrid w:val="0"/>
          <w:sz w:val="24"/>
          <w:szCs w:val="24"/>
        </w:rPr>
        <w:t>4.</w:t>
      </w:r>
      <w:r w:rsidRPr="00EB55F6">
        <w:rPr>
          <w:rFonts w:ascii="Times New Roman" w:eastAsia="仿宋" w:hAnsi="Times New Roman" w:cs="Times New Roman" w:hint="eastAsia"/>
          <w:snapToGrid w:val="0"/>
          <w:sz w:val="24"/>
          <w:szCs w:val="24"/>
        </w:rPr>
        <w:t>设计人义务</w:t>
      </w:r>
      <w:bookmarkEnd w:id="187"/>
      <w:bookmarkEnd w:id="188"/>
      <w:bookmarkEnd w:id="189"/>
    </w:p>
    <w:p w14:paraId="3365E738" w14:textId="77777777" w:rsidR="005912E7" w:rsidRPr="00EB55F6" w:rsidRDefault="00000000">
      <w:pPr>
        <w:widowControl/>
        <w:tabs>
          <w:tab w:val="left" w:pos="760"/>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w:t>
      </w:r>
      <w:r w:rsidRPr="00EB55F6">
        <w:rPr>
          <w:rFonts w:eastAsia="仿宋" w:hint="eastAsia"/>
          <w:kern w:val="0"/>
          <w:sz w:val="24"/>
          <w:szCs w:val="24"/>
        </w:rPr>
        <w:t>其他义务</w:t>
      </w:r>
    </w:p>
    <w:p w14:paraId="575ED72A" w14:textId="77777777" w:rsidR="005912E7" w:rsidRPr="00EB55F6" w:rsidRDefault="00000000">
      <w:pPr>
        <w:widowControl/>
        <w:tabs>
          <w:tab w:val="left" w:pos="760"/>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4.1.4.1</w:t>
      </w:r>
      <w:r w:rsidRPr="00EB55F6">
        <w:rPr>
          <w:rFonts w:eastAsia="仿宋" w:hint="eastAsia"/>
          <w:kern w:val="0"/>
          <w:sz w:val="24"/>
          <w:szCs w:val="24"/>
        </w:rPr>
        <w:t>设计人应在满足国家技术规范、标准、规程及地方的设计规范基础上，根据采购人提出的设计要求，进行工程设计提交全部设计成果，并对其及时性、规范性、完整性、准确性、真实性负责。</w:t>
      </w:r>
      <w:r w:rsidRPr="00EB55F6">
        <w:rPr>
          <w:rFonts w:eastAsia="仿宋" w:hint="eastAsia"/>
          <w:kern w:val="0"/>
          <w:sz w:val="24"/>
          <w:szCs w:val="24"/>
        </w:rPr>
        <w:t xml:space="preserve"> </w:t>
      </w:r>
    </w:p>
    <w:p w14:paraId="5DEA5E6D" w14:textId="77777777" w:rsidR="005912E7" w:rsidRPr="00EB55F6" w:rsidRDefault="00000000">
      <w:pPr>
        <w:widowControl/>
        <w:tabs>
          <w:tab w:val="left" w:pos="760"/>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4.1.4.2</w:t>
      </w:r>
      <w:r w:rsidRPr="00EB55F6">
        <w:rPr>
          <w:rFonts w:eastAsia="仿宋" w:hint="eastAsia"/>
          <w:kern w:val="0"/>
          <w:sz w:val="24"/>
          <w:szCs w:val="24"/>
        </w:rPr>
        <w:t>设计人在进行设计时，应采取相应的安全、保卫和环境保护措施。对于设计人在设计过程中发生的人员伤亡或财产损失，或造成第三方的人员伤亡、财产损失，或由此而引起的其他一切损害和损失，采购人均不承担责任。</w:t>
      </w:r>
    </w:p>
    <w:p w14:paraId="3622CCBF" w14:textId="77777777" w:rsidR="005912E7" w:rsidRPr="00EB55F6" w:rsidRDefault="00000000">
      <w:pPr>
        <w:widowControl/>
        <w:tabs>
          <w:tab w:val="left" w:pos="760"/>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4.1.4.3</w:t>
      </w:r>
      <w:r w:rsidRPr="00EB55F6">
        <w:rPr>
          <w:rFonts w:eastAsia="仿宋" w:hint="eastAsia"/>
          <w:kern w:val="0"/>
          <w:sz w:val="24"/>
          <w:szCs w:val="24"/>
        </w:rPr>
        <w:t>设计人为完成设计任务，应购买采购人所投保险以外的其他有关的雇主责任保险，以使设计任务顺利进行。设计人将全部保险费（如工程设计的人身安全险和设备险等）计入合同报价中，采购人不另行支付。</w:t>
      </w:r>
      <w:r w:rsidRPr="00EB55F6">
        <w:rPr>
          <w:rFonts w:eastAsia="仿宋" w:hint="eastAsia"/>
          <w:kern w:val="0"/>
          <w:sz w:val="24"/>
          <w:szCs w:val="24"/>
        </w:rPr>
        <w:t xml:space="preserve"> </w:t>
      </w:r>
    </w:p>
    <w:p w14:paraId="315FD972" w14:textId="77777777" w:rsidR="005912E7" w:rsidRPr="00EB55F6" w:rsidRDefault="00000000">
      <w:pPr>
        <w:widowControl/>
        <w:tabs>
          <w:tab w:val="left" w:pos="760"/>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4.1.4.4</w:t>
      </w:r>
      <w:r w:rsidRPr="00EB55F6">
        <w:rPr>
          <w:rFonts w:eastAsia="仿宋" w:hint="eastAsia"/>
          <w:kern w:val="0"/>
          <w:sz w:val="24"/>
          <w:szCs w:val="24"/>
        </w:rPr>
        <w:t>施工服务期内，设计人指定现场设计服务人员，定期负责到施工现场提供设计技术服务；积极配合解决施工中涉及的设计问题和现场的相关技术问题。</w:t>
      </w:r>
    </w:p>
    <w:p w14:paraId="0B055306" w14:textId="77777777" w:rsidR="005912E7" w:rsidRPr="00EB55F6" w:rsidRDefault="00000000">
      <w:pPr>
        <w:widowControl/>
        <w:tabs>
          <w:tab w:val="left" w:pos="760"/>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4.1.4.5</w:t>
      </w:r>
      <w:r w:rsidRPr="00EB55F6">
        <w:rPr>
          <w:rFonts w:eastAsia="仿宋" w:hint="eastAsia"/>
          <w:kern w:val="0"/>
          <w:sz w:val="24"/>
          <w:szCs w:val="24"/>
        </w:rPr>
        <w:t>项目负责人在施工关键节点和出现关键性技术问题时，应及时赶到现场。</w:t>
      </w:r>
    </w:p>
    <w:p w14:paraId="6771F639" w14:textId="77777777" w:rsidR="005912E7" w:rsidRPr="00EB55F6" w:rsidRDefault="00000000">
      <w:pPr>
        <w:widowControl/>
        <w:tabs>
          <w:tab w:val="left" w:pos="760"/>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4.1.4.6</w:t>
      </w:r>
      <w:r w:rsidRPr="00EB55F6">
        <w:rPr>
          <w:rFonts w:eastAsia="仿宋" w:hint="eastAsia"/>
          <w:kern w:val="0"/>
          <w:sz w:val="24"/>
          <w:szCs w:val="24"/>
        </w:rPr>
        <w:t>设计开始至保修期内，设计人须配合工程建设的有关检查、审查、稽察、审计、事故调查处理、后评估等；</w:t>
      </w:r>
    </w:p>
    <w:p w14:paraId="6373CC82" w14:textId="77777777" w:rsidR="005912E7" w:rsidRPr="00EB55F6" w:rsidRDefault="00000000">
      <w:pPr>
        <w:widowControl/>
        <w:tabs>
          <w:tab w:val="left" w:pos="760"/>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4.1.4.7</w:t>
      </w:r>
      <w:r w:rsidRPr="00EB55F6">
        <w:rPr>
          <w:rFonts w:eastAsia="仿宋" w:hint="eastAsia"/>
          <w:kern w:val="0"/>
          <w:sz w:val="24"/>
          <w:szCs w:val="24"/>
        </w:rPr>
        <w:t>采购人在办理专用合同条款</w:t>
      </w:r>
      <w:r w:rsidRPr="00EB55F6">
        <w:rPr>
          <w:rFonts w:eastAsia="仿宋" w:hint="eastAsia"/>
          <w:kern w:val="0"/>
          <w:sz w:val="24"/>
          <w:szCs w:val="24"/>
        </w:rPr>
        <w:t>2.3</w:t>
      </w:r>
      <w:r w:rsidRPr="00EB55F6">
        <w:rPr>
          <w:rFonts w:eastAsia="仿宋" w:hint="eastAsia"/>
          <w:kern w:val="0"/>
          <w:sz w:val="24"/>
          <w:szCs w:val="24"/>
        </w:rPr>
        <w:t>款的相关证件和批件时，设计人应履行协助义务。</w:t>
      </w:r>
    </w:p>
    <w:p w14:paraId="1AD6761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4.1.4.8</w:t>
      </w:r>
      <w:r w:rsidRPr="00EB55F6">
        <w:rPr>
          <w:rFonts w:eastAsia="仿宋" w:hint="eastAsia"/>
          <w:kern w:val="0"/>
          <w:sz w:val="24"/>
          <w:szCs w:val="24"/>
        </w:rPr>
        <w:t>施工过程中、缺陷责任期、工程的合理设计使用寿命年限内，因设计缺陷或设计原因导致的安全事故责任，由设计人承担。</w:t>
      </w:r>
    </w:p>
    <w:p w14:paraId="086F30AC"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4.1.4.9</w:t>
      </w:r>
      <w:r w:rsidRPr="00EB55F6">
        <w:rPr>
          <w:rFonts w:eastAsia="仿宋" w:hint="eastAsia"/>
          <w:kern w:val="0"/>
          <w:sz w:val="24"/>
          <w:szCs w:val="24"/>
        </w:rPr>
        <w:t>设计人应积极配合采购人进行各项招标工作，按采购人规定的时间提供各标段施工招标资格预审所需的工程说明；按采购人规定的时间提供各标段的施工招标图纸和参考资料；按采购人要求安排相关人员参加标前会，就有关设计问题进行答疑。</w:t>
      </w:r>
    </w:p>
    <w:p w14:paraId="221B4CB0" w14:textId="77777777" w:rsidR="005912E7" w:rsidRPr="00EB55F6" w:rsidRDefault="00000000">
      <w:pPr>
        <w:widowControl/>
        <w:tabs>
          <w:tab w:val="left" w:pos="760"/>
          <w:tab w:val="left" w:pos="9072"/>
          <w:tab w:val="left" w:pos="9781"/>
        </w:tabs>
        <w:spacing w:line="360" w:lineRule="auto"/>
        <w:ind w:firstLineChars="200" w:firstLine="480"/>
        <w:jc w:val="left"/>
        <w:rPr>
          <w:rFonts w:eastAsia="仿宋" w:hint="eastAsia"/>
          <w:sz w:val="24"/>
          <w:szCs w:val="24"/>
          <w:u w:val="single"/>
        </w:rPr>
      </w:pPr>
      <w:r w:rsidRPr="00EB55F6">
        <w:rPr>
          <w:rFonts w:eastAsia="仿宋" w:hint="eastAsia"/>
          <w:kern w:val="0"/>
          <w:sz w:val="24"/>
          <w:szCs w:val="24"/>
        </w:rPr>
        <w:lastRenderedPageBreak/>
        <w:t>4.1.4.10</w:t>
      </w:r>
      <w:r w:rsidRPr="00EB55F6">
        <w:rPr>
          <w:rFonts w:eastAsia="仿宋" w:hint="eastAsia"/>
          <w:kern w:val="0"/>
          <w:sz w:val="24"/>
          <w:szCs w:val="24"/>
        </w:rPr>
        <w:t>本项目设计变更的设计由设计人承担，设计人应及时完成设计，提交设计变更文件，并对设计变更文件承担相应责任。除本合同第</w:t>
      </w:r>
      <w:r w:rsidRPr="00EB55F6">
        <w:rPr>
          <w:rFonts w:eastAsia="仿宋" w:hint="eastAsia"/>
          <w:kern w:val="0"/>
          <w:sz w:val="24"/>
          <w:szCs w:val="24"/>
        </w:rPr>
        <w:t>11</w:t>
      </w:r>
      <w:r w:rsidRPr="00EB55F6">
        <w:rPr>
          <w:rFonts w:eastAsia="仿宋" w:hint="eastAsia"/>
          <w:kern w:val="0"/>
          <w:sz w:val="24"/>
          <w:szCs w:val="24"/>
        </w:rPr>
        <w:t>条规定之外的设计变更，其设计费用应视为已含入合同价格中，采购人不再另行支付。</w:t>
      </w:r>
    </w:p>
    <w:p w14:paraId="250C5548"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4.2</w:t>
      </w:r>
      <w:r w:rsidRPr="00EB55F6">
        <w:rPr>
          <w:rFonts w:eastAsia="仿宋" w:hint="eastAsia"/>
          <w:bCs/>
          <w:sz w:val="24"/>
          <w:szCs w:val="24"/>
        </w:rPr>
        <w:t>履约保证金</w:t>
      </w:r>
    </w:p>
    <w:p w14:paraId="65D20DC8"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履约担保的形式：现金或履约保函或现金</w:t>
      </w:r>
      <w:r w:rsidRPr="00EB55F6">
        <w:rPr>
          <w:rFonts w:eastAsia="仿宋" w:hint="eastAsia"/>
          <w:sz w:val="24"/>
          <w:szCs w:val="24"/>
        </w:rPr>
        <w:t>+</w:t>
      </w:r>
      <w:r w:rsidRPr="00EB55F6">
        <w:rPr>
          <w:rFonts w:eastAsia="仿宋" w:hint="eastAsia"/>
          <w:sz w:val="24"/>
          <w:szCs w:val="24"/>
        </w:rPr>
        <w:t>履约保函的组合，履约保函包括银行保函、保证保险和担保保函，其示范文本详见第四章合同条款及格式附件。中标人提交的履约保函应严格执行其示范文本，不得对示范文本中的实质性内容进行修改。</w:t>
      </w:r>
    </w:p>
    <w:p w14:paraId="49C3B25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w:t>
      </w:r>
      <w:r w:rsidRPr="00EB55F6">
        <w:rPr>
          <w:rFonts w:eastAsia="仿宋" w:hint="eastAsia"/>
          <w:sz w:val="24"/>
          <w:szCs w:val="24"/>
        </w:rPr>
        <w:t>1</w:t>
      </w:r>
      <w:r w:rsidRPr="00EB55F6">
        <w:rPr>
          <w:rFonts w:eastAsia="仿宋" w:hint="eastAsia"/>
          <w:sz w:val="24"/>
          <w:szCs w:val="24"/>
        </w:rPr>
        <w:t>）现金</w:t>
      </w:r>
    </w:p>
    <w:p w14:paraId="4F12865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履约担保金额为：项目成交金额的</w:t>
      </w:r>
      <w:r w:rsidRPr="00EB55F6">
        <w:rPr>
          <w:rFonts w:eastAsia="仿宋" w:hint="eastAsia"/>
          <w:sz w:val="24"/>
          <w:szCs w:val="24"/>
        </w:rPr>
        <w:t>5%</w:t>
      </w:r>
      <w:r w:rsidRPr="00EB55F6">
        <w:rPr>
          <w:rFonts w:eastAsia="仿宋" w:hint="eastAsia"/>
          <w:sz w:val="24"/>
          <w:szCs w:val="24"/>
        </w:rPr>
        <w:t>。</w:t>
      </w:r>
    </w:p>
    <w:p w14:paraId="5996853B"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应当在领取成交通知书后</w:t>
      </w:r>
      <w:r w:rsidRPr="00EB55F6">
        <w:rPr>
          <w:rFonts w:eastAsia="仿宋" w:hint="eastAsia"/>
          <w:sz w:val="24"/>
          <w:szCs w:val="24"/>
        </w:rPr>
        <w:t>20</w:t>
      </w:r>
      <w:r w:rsidRPr="00EB55F6">
        <w:rPr>
          <w:rFonts w:eastAsia="仿宋" w:hint="eastAsia"/>
          <w:sz w:val="24"/>
          <w:szCs w:val="24"/>
        </w:rPr>
        <w:t>天内且合同签订之前（中国共产主义青年团重庆市大渡口区委员会开具收据为准）将履约担保汇入下列帐户：</w:t>
      </w:r>
    </w:p>
    <w:p w14:paraId="7A238BB3"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公司相关账号如下：</w:t>
      </w:r>
    </w:p>
    <w:p w14:paraId="50A4DE3C"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账户名称：</w:t>
      </w:r>
      <w:r w:rsidRPr="00EB55F6">
        <w:rPr>
          <w:rFonts w:eastAsia="仿宋" w:hint="eastAsia"/>
          <w:b/>
          <w:bCs/>
          <w:sz w:val="24"/>
          <w:szCs w:val="24"/>
          <w:u w:val="single"/>
        </w:rPr>
        <w:t>中国共产主义青年团重庆市大渡口区委员会</w:t>
      </w:r>
    </w:p>
    <w:p w14:paraId="7F9A1B4D"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开户行：</w:t>
      </w:r>
      <w:r w:rsidRPr="00EB55F6">
        <w:rPr>
          <w:rFonts w:eastAsia="仿宋" w:hint="eastAsia"/>
          <w:b/>
          <w:bCs/>
          <w:sz w:val="24"/>
          <w:szCs w:val="24"/>
          <w:u w:val="single"/>
        </w:rPr>
        <w:t>交通银行重庆大渡口支行</w:t>
      </w:r>
    </w:p>
    <w:p w14:paraId="3A0727AA"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账</w:t>
      </w:r>
      <w:r w:rsidRPr="00EB55F6">
        <w:rPr>
          <w:rFonts w:eastAsia="仿宋" w:hint="eastAsia"/>
          <w:sz w:val="24"/>
          <w:szCs w:val="24"/>
        </w:rPr>
        <w:t xml:space="preserve">  </w:t>
      </w:r>
      <w:r w:rsidRPr="00EB55F6">
        <w:rPr>
          <w:rFonts w:eastAsia="仿宋" w:hint="eastAsia"/>
          <w:sz w:val="24"/>
          <w:szCs w:val="24"/>
        </w:rPr>
        <w:t>号：</w:t>
      </w:r>
      <w:r w:rsidRPr="00EB55F6">
        <w:rPr>
          <w:rFonts w:eastAsia="仿宋" w:hint="eastAsia"/>
          <w:b/>
          <w:bCs/>
          <w:sz w:val="24"/>
          <w:szCs w:val="24"/>
          <w:u w:val="single"/>
        </w:rPr>
        <w:t>500103011018000004126</w:t>
      </w:r>
    </w:p>
    <w:p w14:paraId="2AAC0F76"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汇入履约保证金时需备注项目名称。</w:t>
      </w:r>
    </w:p>
    <w:p w14:paraId="5527CED9"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退还时间：合同履行期间无违约，完成项目设计并配合采购人完成竣工结算后</w:t>
      </w:r>
      <w:r w:rsidRPr="00EB55F6">
        <w:rPr>
          <w:rFonts w:eastAsia="仿宋" w:hint="eastAsia"/>
          <w:sz w:val="24"/>
          <w:szCs w:val="24"/>
        </w:rPr>
        <w:t>30</w:t>
      </w:r>
      <w:r w:rsidRPr="00EB55F6">
        <w:rPr>
          <w:rFonts w:eastAsia="仿宋" w:hint="eastAsia"/>
          <w:sz w:val="24"/>
          <w:szCs w:val="24"/>
        </w:rPr>
        <w:t>日内返还履约保证金的</w:t>
      </w:r>
      <w:r w:rsidRPr="00EB55F6">
        <w:rPr>
          <w:rFonts w:eastAsia="仿宋" w:hint="eastAsia"/>
          <w:sz w:val="24"/>
          <w:szCs w:val="24"/>
        </w:rPr>
        <w:t>100%</w:t>
      </w:r>
      <w:r w:rsidRPr="00EB55F6">
        <w:rPr>
          <w:rFonts w:eastAsia="仿宋" w:hint="eastAsia"/>
          <w:sz w:val="24"/>
          <w:szCs w:val="24"/>
        </w:rPr>
        <w:t>（不计息）。</w:t>
      </w:r>
    </w:p>
    <w:p w14:paraId="123664F3"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注：如未在规定时间内按要求提交履约保证金，视为放弃中标，采购人有权重新采购，给采购人造成损失的，采购人有权要求予以赔偿。</w:t>
      </w:r>
    </w:p>
    <w:p w14:paraId="75B4689F" w14:textId="77777777" w:rsidR="005912E7" w:rsidRPr="00EB55F6" w:rsidRDefault="00000000">
      <w:pPr>
        <w:numPr>
          <w:ilvl w:val="0"/>
          <w:numId w:val="2"/>
        </w:numPr>
        <w:spacing w:line="360" w:lineRule="auto"/>
        <w:ind w:firstLineChars="200" w:firstLine="480"/>
        <w:jc w:val="left"/>
        <w:rPr>
          <w:rFonts w:eastAsia="仿宋" w:hint="eastAsia"/>
          <w:sz w:val="24"/>
          <w:szCs w:val="24"/>
        </w:rPr>
      </w:pPr>
      <w:r w:rsidRPr="00EB55F6">
        <w:rPr>
          <w:rFonts w:eastAsia="仿宋" w:hint="eastAsia"/>
          <w:sz w:val="24"/>
          <w:szCs w:val="24"/>
        </w:rPr>
        <w:t>保函：</w:t>
      </w:r>
    </w:p>
    <w:p w14:paraId="1374D9D2" w14:textId="77777777" w:rsidR="005912E7" w:rsidRPr="00EB55F6" w:rsidRDefault="00000000">
      <w:pPr>
        <w:numPr>
          <w:ilvl w:val="255"/>
          <w:numId w:val="0"/>
        </w:numPr>
        <w:spacing w:line="360" w:lineRule="auto"/>
        <w:ind w:firstLineChars="200" w:firstLine="480"/>
        <w:jc w:val="left"/>
        <w:rPr>
          <w:rFonts w:eastAsia="仿宋" w:hint="eastAsia"/>
          <w:sz w:val="24"/>
          <w:szCs w:val="24"/>
        </w:rPr>
      </w:pPr>
      <w:r w:rsidRPr="00EB55F6">
        <w:rPr>
          <w:rFonts w:eastAsia="仿宋" w:hint="eastAsia"/>
          <w:sz w:val="24"/>
          <w:szCs w:val="24"/>
        </w:rPr>
        <w:t>①履约保函的开立人应当是具有相应资格的银行、保险机构、融资担保公司，其信用资质、履约能力、担保能力、赔付流程、安全保密等应符合履约保函业务条件。履约保函应合法合规，符合招投标行政监督部门、行业主管部门和金融监管部门的相关规定，满足招标文件约定要求。承包人应选择在渝依法设立总部或者设有分支机构的金融机构开具履约保函（包括纸质保函或电子保函）。履约保函为纸质保函的，纸质保函应注明在重庆市辖区范围内的核验地址和核验方式，并确保该纸质保函能在开立人在渝的总部或者分支机构进行核</w:t>
      </w:r>
      <w:r w:rsidRPr="00EB55F6">
        <w:rPr>
          <w:rFonts w:eastAsia="仿宋" w:hint="eastAsia"/>
          <w:sz w:val="24"/>
          <w:szCs w:val="24"/>
        </w:rPr>
        <w:lastRenderedPageBreak/>
        <w:t>验。承包人对所提交的履约保函的真实性、合法性、有效性负责。。</w:t>
      </w:r>
    </w:p>
    <w:p w14:paraId="3191AABD" w14:textId="77777777" w:rsidR="005912E7" w:rsidRPr="00EB55F6" w:rsidRDefault="00000000">
      <w:pPr>
        <w:spacing w:line="360" w:lineRule="auto"/>
        <w:ind w:firstLineChars="200" w:firstLine="480"/>
        <w:rPr>
          <w:rFonts w:eastAsia="仿宋" w:hint="eastAsia"/>
          <w:sz w:val="24"/>
          <w:szCs w:val="24"/>
        </w:rPr>
      </w:pPr>
      <w:r w:rsidRPr="00EB55F6">
        <w:rPr>
          <w:rFonts w:eastAsia="仿宋" w:hint="eastAsia"/>
          <w:sz w:val="24"/>
          <w:szCs w:val="24"/>
        </w:rPr>
        <w:t>②履约担保的金额：项目成交金额的</w:t>
      </w:r>
      <w:r w:rsidRPr="00EB55F6">
        <w:rPr>
          <w:rFonts w:eastAsia="仿宋" w:hint="eastAsia"/>
          <w:sz w:val="24"/>
          <w:szCs w:val="24"/>
        </w:rPr>
        <w:t>5%</w:t>
      </w:r>
      <w:r w:rsidRPr="00EB55F6">
        <w:rPr>
          <w:rFonts w:eastAsia="仿宋" w:hint="eastAsia"/>
          <w:sz w:val="24"/>
          <w:szCs w:val="24"/>
        </w:rPr>
        <w:t>。</w:t>
      </w:r>
    </w:p>
    <w:p w14:paraId="6C6D36F4"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③履约担保的提交时间：应当在领取成交通知书后</w:t>
      </w:r>
      <w:r w:rsidRPr="00EB55F6">
        <w:rPr>
          <w:rFonts w:eastAsia="仿宋" w:hint="eastAsia"/>
          <w:sz w:val="24"/>
          <w:szCs w:val="24"/>
        </w:rPr>
        <w:t>20</w:t>
      </w:r>
      <w:r w:rsidRPr="00EB55F6">
        <w:rPr>
          <w:rFonts w:eastAsia="仿宋" w:hint="eastAsia"/>
          <w:sz w:val="24"/>
          <w:szCs w:val="24"/>
        </w:rPr>
        <w:t>天内且合同签订之前，承包人按担保金额向发包人提交履约担保。</w:t>
      </w:r>
    </w:p>
    <w:p w14:paraId="2E649970"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④履约担保的期限：采用银行保函形式担保的，履约担保期限至少开具至</w:t>
      </w:r>
      <w:r w:rsidRPr="00EB55F6">
        <w:rPr>
          <w:rFonts w:eastAsia="仿宋" w:hint="eastAsia"/>
          <w:sz w:val="24"/>
          <w:szCs w:val="24"/>
        </w:rPr>
        <w:t>2026</w:t>
      </w:r>
      <w:r w:rsidRPr="00EB55F6">
        <w:rPr>
          <w:rFonts w:eastAsia="仿宋" w:hint="eastAsia"/>
          <w:sz w:val="24"/>
          <w:szCs w:val="24"/>
        </w:rPr>
        <w:t>年</w:t>
      </w:r>
      <w:r w:rsidRPr="00EB55F6">
        <w:rPr>
          <w:rFonts w:eastAsia="仿宋" w:hint="eastAsia"/>
          <w:sz w:val="24"/>
          <w:szCs w:val="24"/>
        </w:rPr>
        <w:t>1</w:t>
      </w:r>
      <w:r w:rsidRPr="00EB55F6">
        <w:rPr>
          <w:rFonts w:eastAsia="仿宋" w:hint="eastAsia"/>
          <w:sz w:val="24"/>
          <w:szCs w:val="24"/>
        </w:rPr>
        <w:t>月</w:t>
      </w:r>
      <w:r w:rsidRPr="00EB55F6">
        <w:rPr>
          <w:rFonts w:eastAsia="仿宋" w:hint="eastAsia"/>
          <w:sz w:val="24"/>
          <w:szCs w:val="24"/>
        </w:rPr>
        <w:t>30</w:t>
      </w:r>
      <w:r w:rsidRPr="00EB55F6">
        <w:rPr>
          <w:rFonts w:eastAsia="仿宋" w:hint="eastAsia"/>
          <w:sz w:val="24"/>
          <w:szCs w:val="24"/>
        </w:rPr>
        <w:t>日（如因项目延期，履约担保期应做相应顺延）。</w:t>
      </w:r>
    </w:p>
    <w:p w14:paraId="5C38E310"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⑤履约担保的退还时间：采用履约保函（违约金除外）的，工程竣工验收合格后</w:t>
      </w:r>
      <w:r w:rsidRPr="00EB55F6">
        <w:rPr>
          <w:rFonts w:eastAsia="仿宋" w:hint="eastAsia"/>
          <w:sz w:val="24"/>
          <w:szCs w:val="24"/>
        </w:rPr>
        <w:t>14</w:t>
      </w:r>
      <w:r w:rsidRPr="00EB55F6">
        <w:rPr>
          <w:rFonts w:eastAsia="仿宋" w:hint="eastAsia"/>
          <w:sz w:val="24"/>
          <w:szCs w:val="24"/>
        </w:rPr>
        <w:t>天内退还或</w:t>
      </w:r>
      <w:r w:rsidRPr="00EB55F6">
        <w:rPr>
          <w:rFonts w:eastAsia="仿宋" w:hint="eastAsia"/>
          <w:sz w:val="24"/>
          <w:szCs w:val="24"/>
        </w:rPr>
        <w:t>28</w:t>
      </w:r>
      <w:r w:rsidRPr="00EB55F6">
        <w:rPr>
          <w:rFonts w:eastAsia="仿宋" w:hint="eastAsia"/>
          <w:sz w:val="24"/>
          <w:szCs w:val="24"/>
        </w:rPr>
        <w:t>天后失效。</w:t>
      </w:r>
    </w:p>
    <w:p w14:paraId="2C376221" w14:textId="77777777" w:rsidR="005912E7" w:rsidRPr="00EB55F6" w:rsidRDefault="00000000">
      <w:pPr>
        <w:keepNext/>
        <w:keepLines/>
        <w:spacing w:before="120" w:after="120" w:line="360" w:lineRule="auto"/>
        <w:ind w:firstLineChars="200" w:firstLine="480"/>
        <w:outlineLvl w:val="4"/>
        <w:rPr>
          <w:rFonts w:eastAsia="仿宋" w:hint="eastAsia"/>
          <w:kern w:val="0"/>
          <w:sz w:val="24"/>
          <w:szCs w:val="24"/>
        </w:rPr>
      </w:pPr>
      <w:r w:rsidRPr="00EB55F6">
        <w:rPr>
          <w:rFonts w:eastAsia="仿宋" w:hint="eastAsia"/>
          <w:bCs/>
          <w:sz w:val="24"/>
          <w:szCs w:val="24"/>
        </w:rPr>
        <w:t xml:space="preserve">4.3 </w:t>
      </w:r>
      <w:r w:rsidRPr="00EB55F6">
        <w:rPr>
          <w:rFonts w:eastAsia="仿宋" w:hint="eastAsia"/>
          <w:bCs/>
          <w:sz w:val="24"/>
          <w:szCs w:val="24"/>
        </w:rPr>
        <w:t>分包和不得转包</w:t>
      </w:r>
      <w:r w:rsidRPr="00EB55F6">
        <w:rPr>
          <w:rFonts w:eastAsia="仿宋" w:hint="eastAsia"/>
          <w:kern w:val="0"/>
          <w:sz w:val="24"/>
          <w:szCs w:val="24"/>
          <w:u w:val="single"/>
        </w:rPr>
        <w:t>不允许</w:t>
      </w:r>
      <w:r w:rsidRPr="00EB55F6">
        <w:rPr>
          <w:rFonts w:eastAsia="仿宋" w:hint="eastAsia"/>
          <w:kern w:val="0"/>
          <w:sz w:val="24"/>
          <w:szCs w:val="24"/>
        </w:rPr>
        <w:t>。</w:t>
      </w:r>
    </w:p>
    <w:p w14:paraId="62D68190"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4.5 </w:t>
      </w:r>
      <w:r w:rsidRPr="00EB55F6">
        <w:rPr>
          <w:rFonts w:eastAsia="仿宋" w:hint="eastAsia"/>
          <w:bCs/>
          <w:sz w:val="24"/>
          <w:szCs w:val="24"/>
        </w:rPr>
        <w:t>项目负责人</w:t>
      </w:r>
    </w:p>
    <w:p w14:paraId="4BB929AD"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姓</w:t>
      </w:r>
      <w:r w:rsidRPr="00EB55F6">
        <w:rPr>
          <w:rFonts w:eastAsia="仿宋" w:hint="eastAsia"/>
          <w:kern w:val="0"/>
          <w:sz w:val="24"/>
          <w:szCs w:val="24"/>
        </w:rPr>
        <w:t xml:space="preserve">    </w:t>
      </w:r>
      <w:r w:rsidRPr="00EB55F6">
        <w:rPr>
          <w:rFonts w:eastAsia="仿宋" w:hint="eastAsia"/>
          <w:kern w:val="0"/>
          <w:sz w:val="24"/>
          <w:szCs w:val="24"/>
        </w:rPr>
        <w:t>名：</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420739B7"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身份证号：</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1BBA74BC"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职称及专业：</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19481416"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执业资格及等级：</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023C0866"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注册证书号：</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5DF30D5C"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联系电话：</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6A9B81B7"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电子信箱：</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78FB3811"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通信地址：</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w:t>
      </w:r>
    </w:p>
    <w:p w14:paraId="1A3D30E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4.5.1 </w:t>
      </w:r>
      <w:r w:rsidRPr="00EB55F6">
        <w:rPr>
          <w:rFonts w:eastAsia="仿宋" w:hint="eastAsia"/>
          <w:kern w:val="0"/>
          <w:sz w:val="24"/>
          <w:szCs w:val="24"/>
        </w:rPr>
        <w:t>设计人应按合同协议书的约定指派项目负责人，并在约定的期限内到职。</w:t>
      </w:r>
      <w:r w:rsidRPr="00EB55F6">
        <w:rPr>
          <w:rFonts w:eastAsia="仿宋" w:hint="eastAsia"/>
          <w:kern w:val="0"/>
          <w:sz w:val="24"/>
          <w:szCs w:val="24"/>
          <w:u w:val="single"/>
        </w:rPr>
        <w:t>设计人更换项目负责人应事先征得采购人同意，并应在更换</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7</w:t>
      </w:r>
      <w:r w:rsidRPr="00EB55F6">
        <w:rPr>
          <w:rFonts w:eastAsia="仿宋" w:hint="eastAsia"/>
          <w:kern w:val="0"/>
          <w:sz w:val="24"/>
          <w:szCs w:val="24"/>
          <w:u w:val="single"/>
        </w:rPr>
        <w:t>）天前将拟更换的项目负责人的姓名和详细资料提交采购人。项目负责人连续（</w:t>
      </w:r>
      <w:r w:rsidRPr="00EB55F6">
        <w:rPr>
          <w:rFonts w:eastAsia="仿宋" w:hint="eastAsia"/>
          <w:kern w:val="0"/>
          <w:sz w:val="24"/>
          <w:szCs w:val="24"/>
          <w:u w:val="single"/>
        </w:rPr>
        <w:t>2</w:t>
      </w:r>
      <w:r w:rsidRPr="00EB55F6">
        <w:rPr>
          <w:rFonts w:eastAsia="仿宋" w:hint="eastAsia"/>
          <w:kern w:val="0"/>
          <w:sz w:val="24"/>
          <w:szCs w:val="24"/>
          <w:u w:val="single"/>
        </w:rPr>
        <w:t>）天不能履行职责的，应事先征得采购人同意，并委派代表代行其职责。项目负责人连续</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5</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天不能履行职责的，采购人可以要求设计人更换项目负责人。项目负责人连续</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14</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u w:val="single"/>
        </w:rPr>
        <w:t>天及以上不能履行职责，且设计人不更换项目负责人的，该状态每持续（</w:t>
      </w:r>
      <w:r w:rsidRPr="00EB55F6">
        <w:rPr>
          <w:rFonts w:eastAsia="仿宋" w:hint="eastAsia"/>
          <w:kern w:val="0"/>
          <w:sz w:val="24"/>
          <w:szCs w:val="24"/>
          <w:u w:val="single"/>
        </w:rPr>
        <w:t>1</w:t>
      </w:r>
      <w:r w:rsidRPr="00EB55F6">
        <w:rPr>
          <w:rFonts w:eastAsia="仿宋" w:hint="eastAsia"/>
          <w:kern w:val="0"/>
          <w:sz w:val="24"/>
          <w:szCs w:val="24"/>
          <w:u w:val="single"/>
        </w:rPr>
        <w:t>）天，设计人减收签约合同价的</w:t>
      </w:r>
      <w:r w:rsidRPr="00EB55F6">
        <w:rPr>
          <w:rFonts w:eastAsia="仿宋" w:hint="eastAsia"/>
          <w:kern w:val="0"/>
          <w:sz w:val="24"/>
          <w:szCs w:val="24"/>
          <w:u w:val="single"/>
        </w:rPr>
        <w:t>(0.05%-0.2%)</w:t>
      </w:r>
      <w:r w:rsidRPr="00EB55F6">
        <w:rPr>
          <w:rFonts w:eastAsia="仿宋" w:hint="eastAsia"/>
          <w:kern w:val="0"/>
          <w:sz w:val="24"/>
          <w:szCs w:val="24"/>
          <w:u w:val="single"/>
        </w:rPr>
        <w:t>。该状态持续（</w:t>
      </w:r>
      <w:r w:rsidRPr="00EB55F6">
        <w:rPr>
          <w:rFonts w:eastAsia="仿宋" w:hint="eastAsia"/>
          <w:kern w:val="0"/>
          <w:sz w:val="24"/>
          <w:szCs w:val="24"/>
          <w:u w:val="single"/>
        </w:rPr>
        <w:t>21</w:t>
      </w:r>
      <w:r w:rsidRPr="00EB55F6">
        <w:rPr>
          <w:rFonts w:eastAsia="仿宋" w:hint="eastAsia"/>
          <w:kern w:val="0"/>
          <w:sz w:val="24"/>
          <w:szCs w:val="24"/>
          <w:u w:val="single"/>
        </w:rPr>
        <w:t>）天以上时，采购人有权解除本合同，设计人应当赔偿采购人因此所遭受的损失。</w:t>
      </w:r>
    </w:p>
    <w:p w14:paraId="490D384D"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4.5.4</w:t>
      </w:r>
      <w:r w:rsidRPr="00EB55F6">
        <w:rPr>
          <w:rFonts w:eastAsia="仿宋" w:hint="eastAsia"/>
          <w:kern w:val="0"/>
          <w:sz w:val="24"/>
          <w:szCs w:val="24"/>
        </w:rPr>
        <w:t>项目负责人不可以授权其他人员履行的职责：</w:t>
      </w:r>
      <w:r w:rsidRPr="00EB55F6">
        <w:rPr>
          <w:rFonts w:eastAsia="仿宋" w:hint="eastAsia"/>
          <w:kern w:val="0"/>
          <w:sz w:val="24"/>
          <w:szCs w:val="24"/>
          <w:u w:val="single"/>
        </w:rPr>
        <w:tab/>
      </w:r>
      <w:r w:rsidRPr="00EB55F6">
        <w:rPr>
          <w:rFonts w:eastAsia="仿宋" w:hint="eastAsia"/>
          <w:kern w:val="0"/>
          <w:sz w:val="24"/>
          <w:szCs w:val="24"/>
        </w:rPr>
        <w:t>。</w:t>
      </w:r>
    </w:p>
    <w:p w14:paraId="7E3757FA"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4.6 </w:t>
      </w:r>
      <w:r w:rsidRPr="00EB55F6">
        <w:rPr>
          <w:rFonts w:eastAsia="仿宋" w:hint="eastAsia"/>
          <w:bCs/>
          <w:sz w:val="24"/>
          <w:szCs w:val="24"/>
        </w:rPr>
        <w:t>设计人员的管理</w:t>
      </w:r>
    </w:p>
    <w:p w14:paraId="5D07C24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设计人员基本情况表</w:t>
      </w:r>
    </w:p>
    <w:tbl>
      <w:tblPr>
        <w:tblW w:w="93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83"/>
        <w:gridCol w:w="1241"/>
        <w:gridCol w:w="1241"/>
        <w:gridCol w:w="1020"/>
        <w:gridCol w:w="993"/>
        <w:gridCol w:w="2042"/>
        <w:gridCol w:w="971"/>
        <w:gridCol w:w="1169"/>
      </w:tblGrid>
      <w:tr w:rsidR="005912E7" w:rsidRPr="00EB55F6" w14:paraId="165C9C3E" w14:textId="77777777">
        <w:trPr>
          <w:trHeight w:val="940"/>
          <w:jc w:val="center"/>
        </w:trPr>
        <w:tc>
          <w:tcPr>
            <w:tcW w:w="683" w:type="dxa"/>
            <w:vAlign w:val="center"/>
          </w:tcPr>
          <w:p w14:paraId="139D78AE"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序号</w:t>
            </w:r>
          </w:p>
        </w:tc>
        <w:tc>
          <w:tcPr>
            <w:tcW w:w="1241" w:type="dxa"/>
            <w:vAlign w:val="center"/>
          </w:tcPr>
          <w:p w14:paraId="0A502E4D"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姓名</w:t>
            </w:r>
          </w:p>
        </w:tc>
        <w:tc>
          <w:tcPr>
            <w:tcW w:w="1241" w:type="dxa"/>
            <w:vAlign w:val="center"/>
          </w:tcPr>
          <w:p w14:paraId="527EAAF5"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性别</w:t>
            </w:r>
          </w:p>
        </w:tc>
        <w:tc>
          <w:tcPr>
            <w:tcW w:w="1020" w:type="dxa"/>
            <w:vAlign w:val="center"/>
          </w:tcPr>
          <w:p w14:paraId="747E1DD7"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专业</w:t>
            </w:r>
          </w:p>
        </w:tc>
        <w:tc>
          <w:tcPr>
            <w:tcW w:w="993" w:type="dxa"/>
            <w:vAlign w:val="center"/>
          </w:tcPr>
          <w:p w14:paraId="77BCFFFE"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职务</w:t>
            </w:r>
          </w:p>
        </w:tc>
        <w:tc>
          <w:tcPr>
            <w:tcW w:w="2042" w:type="dxa"/>
            <w:vAlign w:val="center"/>
          </w:tcPr>
          <w:p w14:paraId="5B3D3C52"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注</w:t>
            </w:r>
            <w:r w:rsidRPr="00EB55F6">
              <w:rPr>
                <w:rFonts w:eastAsia="仿宋" w:hint="eastAsia"/>
                <w:kern w:val="0"/>
                <w:sz w:val="24"/>
                <w:szCs w:val="24"/>
              </w:rPr>
              <w:t xml:space="preserve"> </w:t>
            </w:r>
            <w:r w:rsidRPr="00EB55F6">
              <w:rPr>
                <w:rFonts w:eastAsia="仿宋" w:hint="eastAsia"/>
                <w:kern w:val="0"/>
                <w:sz w:val="24"/>
                <w:szCs w:val="24"/>
              </w:rPr>
              <w:t>册</w:t>
            </w:r>
            <w:r w:rsidRPr="00EB55F6">
              <w:rPr>
                <w:rFonts w:eastAsia="仿宋" w:hint="eastAsia"/>
                <w:kern w:val="0"/>
                <w:sz w:val="24"/>
                <w:szCs w:val="24"/>
              </w:rPr>
              <w:t xml:space="preserve"> </w:t>
            </w:r>
            <w:r w:rsidRPr="00EB55F6">
              <w:rPr>
                <w:rFonts w:eastAsia="仿宋" w:hint="eastAsia"/>
                <w:kern w:val="0"/>
                <w:sz w:val="24"/>
                <w:szCs w:val="24"/>
              </w:rPr>
              <w:t>情</w:t>
            </w:r>
            <w:r w:rsidRPr="00EB55F6">
              <w:rPr>
                <w:rFonts w:eastAsia="仿宋" w:hint="eastAsia"/>
                <w:kern w:val="0"/>
                <w:sz w:val="24"/>
                <w:szCs w:val="24"/>
              </w:rPr>
              <w:t xml:space="preserve"> </w:t>
            </w:r>
            <w:r w:rsidRPr="00EB55F6">
              <w:rPr>
                <w:rFonts w:eastAsia="仿宋" w:hint="eastAsia"/>
                <w:kern w:val="0"/>
                <w:sz w:val="24"/>
                <w:szCs w:val="24"/>
              </w:rPr>
              <w:t>况</w:t>
            </w:r>
          </w:p>
          <w:p w14:paraId="026190B0"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职</w:t>
            </w:r>
            <w:r w:rsidRPr="00EB55F6">
              <w:rPr>
                <w:rFonts w:eastAsia="仿宋" w:hint="eastAsia"/>
                <w:kern w:val="0"/>
                <w:sz w:val="24"/>
                <w:szCs w:val="24"/>
              </w:rPr>
              <w:t xml:space="preserve"> </w:t>
            </w:r>
            <w:r w:rsidRPr="00EB55F6">
              <w:rPr>
                <w:rFonts w:eastAsia="仿宋" w:hint="eastAsia"/>
                <w:kern w:val="0"/>
                <w:sz w:val="24"/>
                <w:szCs w:val="24"/>
              </w:rPr>
              <w:t>称</w:t>
            </w:r>
            <w:r w:rsidRPr="00EB55F6">
              <w:rPr>
                <w:rFonts w:eastAsia="仿宋" w:hint="eastAsia"/>
                <w:kern w:val="0"/>
                <w:sz w:val="24"/>
                <w:szCs w:val="24"/>
              </w:rPr>
              <w:t xml:space="preserve"> </w:t>
            </w:r>
            <w:r w:rsidRPr="00EB55F6">
              <w:rPr>
                <w:rFonts w:eastAsia="仿宋" w:hint="eastAsia"/>
                <w:kern w:val="0"/>
                <w:sz w:val="24"/>
                <w:szCs w:val="24"/>
              </w:rPr>
              <w:t>情</w:t>
            </w:r>
            <w:r w:rsidRPr="00EB55F6">
              <w:rPr>
                <w:rFonts w:eastAsia="仿宋" w:hint="eastAsia"/>
                <w:kern w:val="0"/>
                <w:sz w:val="24"/>
                <w:szCs w:val="24"/>
              </w:rPr>
              <w:t xml:space="preserve"> </w:t>
            </w:r>
            <w:r w:rsidRPr="00EB55F6">
              <w:rPr>
                <w:rFonts w:eastAsia="仿宋" w:hint="eastAsia"/>
                <w:kern w:val="0"/>
                <w:sz w:val="24"/>
                <w:szCs w:val="24"/>
              </w:rPr>
              <w:t>况</w:t>
            </w:r>
          </w:p>
        </w:tc>
        <w:tc>
          <w:tcPr>
            <w:tcW w:w="971" w:type="dxa"/>
            <w:vAlign w:val="center"/>
          </w:tcPr>
          <w:p w14:paraId="5C8A0F76"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联系电话</w:t>
            </w:r>
          </w:p>
        </w:tc>
        <w:tc>
          <w:tcPr>
            <w:tcW w:w="1169" w:type="dxa"/>
            <w:vAlign w:val="center"/>
          </w:tcPr>
          <w:p w14:paraId="5F3185D0"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本项目</w:t>
            </w:r>
          </w:p>
          <w:p w14:paraId="7C41E110" w14:textId="77777777" w:rsidR="005912E7" w:rsidRPr="00EB55F6" w:rsidRDefault="00000000">
            <w:pPr>
              <w:widowControl/>
              <w:tabs>
                <w:tab w:val="left" w:pos="9072"/>
              </w:tabs>
              <w:spacing w:line="360" w:lineRule="auto"/>
              <w:jc w:val="center"/>
              <w:rPr>
                <w:rFonts w:eastAsia="仿宋" w:hint="eastAsia"/>
                <w:kern w:val="0"/>
                <w:sz w:val="24"/>
                <w:szCs w:val="24"/>
              </w:rPr>
            </w:pPr>
            <w:r w:rsidRPr="00EB55F6">
              <w:rPr>
                <w:rFonts w:eastAsia="仿宋" w:hint="eastAsia"/>
                <w:kern w:val="0"/>
                <w:sz w:val="24"/>
                <w:szCs w:val="24"/>
              </w:rPr>
              <w:t>拟任职务</w:t>
            </w:r>
          </w:p>
        </w:tc>
      </w:tr>
      <w:tr w:rsidR="005912E7" w:rsidRPr="00EB55F6" w14:paraId="4D32359F" w14:textId="77777777">
        <w:trPr>
          <w:trHeight w:val="454"/>
          <w:jc w:val="center"/>
        </w:trPr>
        <w:tc>
          <w:tcPr>
            <w:tcW w:w="683" w:type="dxa"/>
            <w:vAlign w:val="center"/>
          </w:tcPr>
          <w:p w14:paraId="5A3CA2C1"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6E5CA0C2"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01652585"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020" w:type="dxa"/>
            <w:vAlign w:val="center"/>
          </w:tcPr>
          <w:p w14:paraId="5C19E0F5"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93" w:type="dxa"/>
            <w:vAlign w:val="center"/>
          </w:tcPr>
          <w:p w14:paraId="57C080D2"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2042" w:type="dxa"/>
            <w:vAlign w:val="center"/>
          </w:tcPr>
          <w:p w14:paraId="51DC5E15"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71" w:type="dxa"/>
            <w:vAlign w:val="center"/>
          </w:tcPr>
          <w:p w14:paraId="4EFD4590"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169" w:type="dxa"/>
            <w:vAlign w:val="center"/>
          </w:tcPr>
          <w:p w14:paraId="199CC71F" w14:textId="77777777" w:rsidR="005912E7" w:rsidRPr="00EB55F6" w:rsidRDefault="005912E7">
            <w:pPr>
              <w:widowControl/>
              <w:tabs>
                <w:tab w:val="left" w:pos="9072"/>
              </w:tabs>
              <w:spacing w:line="360" w:lineRule="auto"/>
              <w:jc w:val="center"/>
              <w:rPr>
                <w:rFonts w:eastAsia="仿宋" w:hint="eastAsia"/>
                <w:kern w:val="0"/>
                <w:sz w:val="24"/>
                <w:szCs w:val="24"/>
              </w:rPr>
            </w:pPr>
          </w:p>
        </w:tc>
      </w:tr>
      <w:tr w:rsidR="005912E7" w:rsidRPr="00EB55F6" w14:paraId="57ED11E4" w14:textId="77777777">
        <w:trPr>
          <w:trHeight w:val="454"/>
          <w:jc w:val="center"/>
        </w:trPr>
        <w:tc>
          <w:tcPr>
            <w:tcW w:w="683" w:type="dxa"/>
            <w:vAlign w:val="center"/>
          </w:tcPr>
          <w:p w14:paraId="73C22E4A"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7081C978"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0453FC84"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020" w:type="dxa"/>
            <w:vAlign w:val="center"/>
          </w:tcPr>
          <w:p w14:paraId="7AED63D5"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93" w:type="dxa"/>
            <w:vAlign w:val="center"/>
          </w:tcPr>
          <w:p w14:paraId="53AFF4D8"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2042" w:type="dxa"/>
            <w:vAlign w:val="center"/>
          </w:tcPr>
          <w:p w14:paraId="444958BF"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71" w:type="dxa"/>
            <w:vAlign w:val="center"/>
          </w:tcPr>
          <w:p w14:paraId="10E5D0FA"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169" w:type="dxa"/>
            <w:vAlign w:val="center"/>
          </w:tcPr>
          <w:p w14:paraId="0786C4EA" w14:textId="77777777" w:rsidR="005912E7" w:rsidRPr="00EB55F6" w:rsidRDefault="005912E7">
            <w:pPr>
              <w:widowControl/>
              <w:tabs>
                <w:tab w:val="left" w:pos="9072"/>
              </w:tabs>
              <w:spacing w:line="360" w:lineRule="auto"/>
              <w:jc w:val="center"/>
              <w:rPr>
                <w:rFonts w:eastAsia="仿宋" w:hint="eastAsia"/>
                <w:kern w:val="0"/>
                <w:sz w:val="24"/>
                <w:szCs w:val="24"/>
              </w:rPr>
            </w:pPr>
          </w:p>
        </w:tc>
      </w:tr>
      <w:tr w:rsidR="005912E7" w:rsidRPr="00EB55F6" w14:paraId="6F8CA20D" w14:textId="77777777">
        <w:trPr>
          <w:trHeight w:val="454"/>
          <w:jc w:val="center"/>
        </w:trPr>
        <w:tc>
          <w:tcPr>
            <w:tcW w:w="683" w:type="dxa"/>
            <w:vAlign w:val="center"/>
          </w:tcPr>
          <w:p w14:paraId="6F6E5FDB"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3994ACFE"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7D7F3D55"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020" w:type="dxa"/>
            <w:vAlign w:val="center"/>
          </w:tcPr>
          <w:p w14:paraId="0120CDC3"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93" w:type="dxa"/>
            <w:vAlign w:val="center"/>
          </w:tcPr>
          <w:p w14:paraId="2633612E"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2042" w:type="dxa"/>
            <w:vAlign w:val="center"/>
          </w:tcPr>
          <w:p w14:paraId="3A8517AF"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71" w:type="dxa"/>
            <w:vAlign w:val="center"/>
          </w:tcPr>
          <w:p w14:paraId="6F82E590"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169" w:type="dxa"/>
            <w:vAlign w:val="center"/>
          </w:tcPr>
          <w:p w14:paraId="214CDB97" w14:textId="77777777" w:rsidR="005912E7" w:rsidRPr="00EB55F6" w:rsidRDefault="005912E7">
            <w:pPr>
              <w:widowControl/>
              <w:tabs>
                <w:tab w:val="left" w:pos="9072"/>
              </w:tabs>
              <w:spacing w:line="360" w:lineRule="auto"/>
              <w:jc w:val="center"/>
              <w:rPr>
                <w:rFonts w:eastAsia="仿宋" w:hint="eastAsia"/>
                <w:kern w:val="0"/>
                <w:sz w:val="24"/>
                <w:szCs w:val="24"/>
              </w:rPr>
            </w:pPr>
          </w:p>
        </w:tc>
      </w:tr>
      <w:tr w:rsidR="005912E7" w:rsidRPr="00EB55F6" w14:paraId="12DA56B2" w14:textId="77777777">
        <w:trPr>
          <w:trHeight w:val="454"/>
          <w:jc w:val="center"/>
        </w:trPr>
        <w:tc>
          <w:tcPr>
            <w:tcW w:w="683" w:type="dxa"/>
            <w:vAlign w:val="center"/>
          </w:tcPr>
          <w:p w14:paraId="57F7F2F6"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181A4048"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4751742F"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020" w:type="dxa"/>
            <w:vAlign w:val="center"/>
          </w:tcPr>
          <w:p w14:paraId="07F07BC7"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93" w:type="dxa"/>
            <w:vAlign w:val="center"/>
          </w:tcPr>
          <w:p w14:paraId="2A17B3B2"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2042" w:type="dxa"/>
            <w:vAlign w:val="center"/>
          </w:tcPr>
          <w:p w14:paraId="6F304D29"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71" w:type="dxa"/>
            <w:vAlign w:val="center"/>
          </w:tcPr>
          <w:p w14:paraId="49745A3B"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169" w:type="dxa"/>
            <w:vAlign w:val="center"/>
          </w:tcPr>
          <w:p w14:paraId="3AF9EBDA" w14:textId="77777777" w:rsidR="005912E7" w:rsidRPr="00EB55F6" w:rsidRDefault="005912E7">
            <w:pPr>
              <w:widowControl/>
              <w:tabs>
                <w:tab w:val="left" w:pos="9072"/>
              </w:tabs>
              <w:spacing w:line="360" w:lineRule="auto"/>
              <w:jc w:val="center"/>
              <w:rPr>
                <w:rFonts w:eastAsia="仿宋" w:hint="eastAsia"/>
                <w:kern w:val="0"/>
                <w:sz w:val="24"/>
                <w:szCs w:val="24"/>
              </w:rPr>
            </w:pPr>
          </w:p>
        </w:tc>
      </w:tr>
      <w:tr w:rsidR="005912E7" w:rsidRPr="00EB55F6" w14:paraId="2AD42728" w14:textId="77777777">
        <w:trPr>
          <w:trHeight w:val="454"/>
          <w:jc w:val="center"/>
        </w:trPr>
        <w:tc>
          <w:tcPr>
            <w:tcW w:w="683" w:type="dxa"/>
            <w:vAlign w:val="center"/>
          </w:tcPr>
          <w:p w14:paraId="12FFA36E"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2ADF3AF6"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5A966B03"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020" w:type="dxa"/>
            <w:vAlign w:val="center"/>
          </w:tcPr>
          <w:p w14:paraId="12DC73A9"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93" w:type="dxa"/>
            <w:vAlign w:val="center"/>
          </w:tcPr>
          <w:p w14:paraId="0D0F315B"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2042" w:type="dxa"/>
            <w:vAlign w:val="center"/>
          </w:tcPr>
          <w:p w14:paraId="7B934A7C"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71" w:type="dxa"/>
            <w:vAlign w:val="center"/>
          </w:tcPr>
          <w:p w14:paraId="0DBEB50C"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169" w:type="dxa"/>
            <w:vAlign w:val="center"/>
          </w:tcPr>
          <w:p w14:paraId="6108330B" w14:textId="77777777" w:rsidR="005912E7" w:rsidRPr="00EB55F6" w:rsidRDefault="005912E7">
            <w:pPr>
              <w:widowControl/>
              <w:tabs>
                <w:tab w:val="left" w:pos="9072"/>
              </w:tabs>
              <w:spacing w:line="360" w:lineRule="auto"/>
              <w:jc w:val="center"/>
              <w:rPr>
                <w:rFonts w:eastAsia="仿宋" w:hint="eastAsia"/>
                <w:kern w:val="0"/>
                <w:sz w:val="24"/>
                <w:szCs w:val="24"/>
              </w:rPr>
            </w:pPr>
          </w:p>
        </w:tc>
      </w:tr>
      <w:tr w:rsidR="005912E7" w:rsidRPr="00EB55F6" w14:paraId="3454B1B9" w14:textId="77777777">
        <w:trPr>
          <w:trHeight w:val="454"/>
          <w:jc w:val="center"/>
        </w:trPr>
        <w:tc>
          <w:tcPr>
            <w:tcW w:w="683" w:type="dxa"/>
            <w:vAlign w:val="center"/>
          </w:tcPr>
          <w:p w14:paraId="4CA34ED7"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472CB668"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4C092A84"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020" w:type="dxa"/>
            <w:vAlign w:val="center"/>
          </w:tcPr>
          <w:p w14:paraId="12451149"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93" w:type="dxa"/>
            <w:vAlign w:val="center"/>
          </w:tcPr>
          <w:p w14:paraId="7ADA367C"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2042" w:type="dxa"/>
            <w:vAlign w:val="center"/>
          </w:tcPr>
          <w:p w14:paraId="5248117E"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71" w:type="dxa"/>
            <w:vAlign w:val="center"/>
          </w:tcPr>
          <w:p w14:paraId="5D5E140C"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169" w:type="dxa"/>
            <w:vAlign w:val="center"/>
          </w:tcPr>
          <w:p w14:paraId="5825A9FD" w14:textId="77777777" w:rsidR="005912E7" w:rsidRPr="00EB55F6" w:rsidRDefault="005912E7">
            <w:pPr>
              <w:widowControl/>
              <w:tabs>
                <w:tab w:val="left" w:pos="9072"/>
              </w:tabs>
              <w:spacing w:line="360" w:lineRule="auto"/>
              <w:jc w:val="center"/>
              <w:rPr>
                <w:rFonts w:eastAsia="仿宋" w:hint="eastAsia"/>
                <w:kern w:val="0"/>
                <w:sz w:val="24"/>
                <w:szCs w:val="24"/>
              </w:rPr>
            </w:pPr>
          </w:p>
        </w:tc>
      </w:tr>
      <w:tr w:rsidR="005912E7" w:rsidRPr="00EB55F6" w14:paraId="4B58D84A" w14:textId="77777777">
        <w:trPr>
          <w:trHeight w:val="454"/>
          <w:jc w:val="center"/>
        </w:trPr>
        <w:tc>
          <w:tcPr>
            <w:tcW w:w="683" w:type="dxa"/>
            <w:vAlign w:val="center"/>
          </w:tcPr>
          <w:p w14:paraId="15853B6B"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4255A588"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4E26683E"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020" w:type="dxa"/>
            <w:vAlign w:val="center"/>
          </w:tcPr>
          <w:p w14:paraId="07705F8B"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93" w:type="dxa"/>
            <w:vAlign w:val="center"/>
          </w:tcPr>
          <w:p w14:paraId="28FCFA3B"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2042" w:type="dxa"/>
            <w:vAlign w:val="center"/>
          </w:tcPr>
          <w:p w14:paraId="52659989"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71" w:type="dxa"/>
            <w:vAlign w:val="center"/>
          </w:tcPr>
          <w:p w14:paraId="318D6165"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169" w:type="dxa"/>
            <w:vAlign w:val="center"/>
          </w:tcPr>
          <w:p w14:paraId="50517F0C" w14:textId="77777777" w:rsidR="005912E7" w:rsidRPr="00EB55F6" w:rsidRDefault="005912E7">
            <w:pPr>
              <w:widowControl/>
              <w:tabs>
                <w:tab w:val="left" w:pos="9072"/>
              </w:tabs>
              <w:spacing w:line="360" w:lineRule="auto"/>
              <w:jc w:val="center"/>
              <w:rPr>
                <w:rFonts w:eastAsia="仿宋" w:hint="eastAsia"/>
                <w:kern w:val="0"/>
                <w:sz w:val="24"/>
                <w:szCs w:val="24"/>
              </w:rPr>
            </w:pPr>
          </w:p>
        </w:tc>
      </w:tr>
      <w:tr w:rsidR="005912E7" w:rsidRPr="00EB55F6" w14:paraId="6E637022" w14:textId="77777777">
        <w:trPr>
          <w:trHeight w:val="454"/>
          <w:jc w:val="center"/>
        </w:trPr>
        <w:tc>
          <w:tcPr>
            <w:tcW w:w="683" w:type="dxa"/>
            <w:vAlign w:val="center"/>
          </w:tcPr>
          <w:p w14:paraId="6E2F0433"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5EACEE9D"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4AE9F2F0"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020" w:type="dxa"/>
            <w:vAlign w:val="center"/>
          </w:tcPr>
          <w:p w14:paraId="2F143B0B"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93" w:type="dxa"/>
            <w:vAlign w:val="center"/>
          </w:tcPr>
          <w:p w14:paraId="71AE8DA8"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2042" w:type="dxa"/>
            <w:vAlign w:val="center"/>
          </w:tcPr>
          <w:p w14:paraId="34683D74"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71" w:type="dxa"/>
            <w:vAlign w:val="center"/>
          </w:tcPr>
          <w:p w14:paraId="0CA6C3C3"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169" w:type="dxa"/>
            <w:vAlign w:val="center"/>
          </w:tcPr>
          <w:p w14:paraId="398E6A86" w14:textId="77777777" w:rsidR="005912E7" w:rsidRPr="00EB55F6" w:rsidRDefault="005912E7">
            <w:pPr>
              <w:widowControl/>
              <w:tabs>
                <w:tab w:val="left" w:pos="9072"/>
              </w:tabs>
              <w:spacing w:line="360" w:lineRule="auto"/>
              <w:jc w:val="center"/>
              <w:rPr>
                <w:rFonts w:eastAsia="仿宋" w:hint="eastAsia"/>
                <w:kern w:val="0"/>
                <w:sz w:val="24"/>
                <w:szCs w:val="24"/>
              </w:rPr>
            </w:pPr>
          </w:p>
        </w:tc>
      </w:tr>
      <w:tr w:rsidR="005912E7" w:rsidRPr="00EB55F6" w14:paraId="741519D5" w14:textId="77777777">
        <w:trPr>
          <w:trHeight w:val="454"/>
          <w:jc w:val="center"/>
        </w:trPr>
        <w:tc>
          <w:tcPr>
            <w:tcW w:w="683" w:type="dxa"/>
            <w:vAlign w:val="center"/>
          </w:tcPr>
          <w:p w14:paraId="4AC4A19A"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6DF9F690"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241" w:type="dxa"/>
            <w:vAlign w:val="center"/>
          </w:tcPr>
          <w:p w14:paraId="26B7E9F2"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020" w:type="dxa"/>
            <w:vAlign w:val="center"/>
          </w:tcPr>
          <w:p w14:paraId="7E8C4B26"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93" w:type="dxa"/>
            <w:vAlign w:val="center"/>
          </w:tcPr>
          <w:p w14:paraId="2CF58959"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2042" w:type="dxa"/>
            <w:vAlign w:val="center"/>
          </w:tcPr>
          <w:p w14:paraId="36614BA1"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971" w:type="dxa"/>
            <w:vAlign w:val="center"/>
          </w:tcPr>
          <w:p w14:paraId="65FE1578" w14:textId="77777777" w:rsidR="005912E7" w:rsidRPr="00EB55F6" w:rsidRDefault="005912E7">
            <w:pPr>
              <w:widowControl/>
              <w:tabs>
                <w:tab w:val="left" w:pos="9072"/>
              </w:tabs>
              <w:spacing w:line="360" w:lineRule="auto"/>
              <w:jc w:val="center"/>
              <w:rPr>
                <w:rFonts w:eastAsia="仿宋" w:hint="eastAsia"/>
                <w:kern w:val="0"/>
                <w:sz w:val="24"/>
                <w:szCs w:val="24"/>
              </w:rPr>
            </w:pPr>
          </w:p>
        </w:tc>
        <w:tc>
          <w:tcPr>
            <w:tcW w:w="1169" w:type="dxa"/>
            <w:vAlign w:val="center"/>
          </w:tcPr>
          <w:p w14:paraId="444881DA" w14:textId="77777777" w:rsidR="005912E7" w:rsidRPr="00EB55F6" w:rsidRDefault="005912E7">
            <w:pPr>
              <w:widowControl/>
              <w:tabs>
                <w:tab w:val="left" w:pos="9072"/>
              </w:tabs>
              <w:spacing w:line="360" w:lineRule="auto"/>
              <w:jc w:val="center"/>
              <w:rPr>
                <w:rFonts w:eastAsia="仿宋" w:hint="eastAsia"/>
                <w:kern w:val="0"/>
                <w:sz w:val="24"/>
                <w:szCs w:val="24"/>
              </w:rPr>
            </w:pPr>
          </w:p>
        </w:tc>
      </w:tr>
    </w:tbl>
    <w:p w14:paraId="1BF627E6"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设计项目机构组成人员可按照合同约定进行更换，但更换后人员不得低于设计人合同签订时提供的设计人员资质和技术水平。</w:t>
      </w:r>
    </w:p>
    <w:p w14:paraId="573126A2"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90" w:name="_Toc26789"/>
      <w:bookmarkStart w:id="191" w:name="_Toc532384183"/>
      <w:r w:rsidRPr="00EB55F6">
        <w:rPr>
          <w:rFonts w:ascii="Times New Roman" w:eastAsia="仿宋" w:hAnsi="Times New Roman" w:cs="Times New Roman" w:hint="eastAsia"/>
          <w:snapToGrid w:val="0"/>
          <w:sz w:val="24"/>
          <w:szCs w:val="24"/>
        </w:rPr>
        <w:t>5.</w:t>
      </w:r>
      <w:r w:rsidRPr="00EB55F6">
        <w:rPr>
          <w:rFonts w:ascii="Times New Roman" w:eastAsia="仿宋" w:hAnsi="Times New Roman" w:cs="Times New Roman" w:hint="eastAsia"/>
          <w:snapToGrid w:val="0"/>
          <w:sz w:val="24"/>
          <w:szCs w:val="24"/>
        </w:rPr>
        <w:t>设计要求</w:t>
      </w:r>
      <w:bookmarkEnd w:id="190"/>
      <w:bookmarkEnd w:id="191"/>
    </w:p>
    <w:p w14:paraId="652CA1A7"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5.1 </w:t>
      </w:r>
      <w:r w:rsidRPr="00EB55F6">
        <w:rPr>
          <w:rFonts w:eastAsia="仿宋" w:hint="eastAsia"/>
          <w:bCs/>
          <w:sz w:val="24"/>
          <w:szCs w:val="24"/>
        </w:rPr>
        <w:t>一般要求</w:t>
      </w:r>
    </w:p>
    <w:p w14:paraId="47D596D9"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5.1.3</w:t>
      </w:r>
      <w:r w:rsidRPr="00EB55F6">
        <w:rPr>
          <w:rFonts w:eastAsia="仿宋" w:hint="eastAsia"/>
          <w:kern w:val="0"/>
          <w:sz w:val="24"/>
          <w:szCs w:val="24"/>
          <w:u w:val="single"/>
        </w:rPr>
        <w:t>设计人向采购人提出遵守新规定的建议，自采购人收到建议函后</w:t>
      </w:r>
      <w:r w:rsidRPr="00EB55F6">
        <w:rPr>
          <w:rFonts w:eastAsia="仿宋" w:hint="eastAsia"/>
          <w:kern w:val="0"/>
          <w:sz w:val="24"/>
          <w:szCs w:val="24"/>
          <w:u w:val="single"/>
        </w:rPr>
        <w:t xml:space="preserve">7 </w:t>
      </w:r>
      <w:r w:rsidRPr="00EB55F6">
        <w:rPr>
          <w:rFonts w:eastAsia="仿宋" w:hint="eastAsia"/>
          <w:kern w:val="0"/>
          <w:sz w:val="24"/>
          <w:szCs w:val="24"/>
          <w:u w:val="single"/>
        </w:rPr>
        <w:t>天内未发出指示的，默认同意遵守新规定。</w:t>
      </w:r>
    </w:p>
    <w:p w14:paraId="44E78C9B" w14:textId="77777777" w:rsidR="005912E7" w:rsidRPr="00EB55F6" w:rsidRDefault="00000000">
      <w:pPr>
        <w:widowControl/>
        <w:tabs>
          <w:tab w:val="left" w:pos="9072"/>
          <w:tab w:val="left" w:pos="9781"/>
        </w:tabs>
        <w:spacing w:before="120" w:after="120" w:line="360" w:lineRule="auto"/>
        <w:ind w:firstLineChars="200" w:firstLine="480"/>
        <w:jc w:val="left"/>
        <w:rPr>
          <w:rFonts w:eastAsia="仿宋" w:hint="eastAsia"/>
          <w:kern w:val="0"/>
          <w:sz w:val="24"/>
          <w:szCs w:val="24"/>
        </w:rPr>
      </w:pPr>
      <w:r w:rsidRPr="00EB55F6">
        <w:rPr>
          <w:rFonts w:eastAsia="仿宋" w:hint="eastAsia"/>
          <w:bCs/>
          <w:sz w:val="24"/>
          <w:szCs w:val="24"/>
        </w:rPr>
        <w:t xml:space="preserve">5.2 </w:t>
      </w:r>
      <w:r w:rsidRPr="00EB55F6">
        <w:rPr>
          <w:rFonts w:eastAsia="仿宋" w:hint="eastAsia"/>
          <w:bCs/>
          <w:sz w:val="24"/>
          <w:szCs w:val="24"/>
        </w:rPr>
        <w:t>设计依据：</w:t>
      </w:r>
      <w:r w:rsidRPr="00EB55F6">
        <w:rPr>
          <w:rFonts w:eastAsia="仿宋" w:hint="eastAsia"/>
          <w:kern w:val="0"/>
          <w:sz w:val="24"/>
          <w:szCs w:val="24"/>
          <w:u w:val="single"/>
        </w:rPr>
        <w:t>（按采购人要求填写）</w:t>
      </w:r>
      <w:r w:rsidRPr="00EB55F6">
        <w:rPr>
          <w:rFonts w:eastAsia="仿宋" w:hint="eastAsia"/>
          <w:kern w:val="0"/>
          <w:sz w:val="24"/>
          <w:szCs w:val="24"/>
          <w:u w:val="single"/>
        </w:rPr>
        <w:tab/>
      </w:r>
      <w:r w:rsidRPr="00EB55F6">
        <w:rPr>
          <w:rFonts w:eastAsia="仿宋" w:hint="eastAsia"/>
          <w:kern w:val="0"/>
          <w:sz w:val="24"/>
          <w:szCs w:val="24"/>
        </w:rPr>
        <w:t>。</w:t>
      </w:r>
    </w:p>
    <w:p w14:paraId="3B3DF9A2" w14:textId="77777777" w:rsidR="005912E7" w:rsidRPr="00EB55F6" w:rsidRDefault="00000000">
      <w:pPr>
        <w:widowControl/>
        <w:tabs>
          <w:tab w:val="left" w:pos="9072"/>
          <w:tab w:val="left" w:pos="9781"/>
        </w:tabs>
        <w:spacing w:before="120" w:after="120" w:line="360" w:lineRule="auto"/>
        <w:ind w:firstLineChars="200" w:firstLine="480"/>
        <w:jc w:val="left"/>
        <w:rPr>
          <w:rFonts w:eastAsia="仿宋" w:hint="eastAsia"/>
          <w:bCs/>
          <w:sz w:val="24"/>
          <w:szCs w:val="24"/>
        </w:rPr>
      </w:pPr>
      <w:r w:rsidRPr="00EB55F6">
        <w:rPr>
          <w:rFonts w:eastAsia="仿宋" w:hint="eastAsia"/>
          <w:bCs/>
          <w:sz w:val="24"/>
          <w:szCs w:val="24"/>
        </w:rPr>
        <w:t xml:space="preserve">5.3 </w:t>
      </w:r>
      <w:r w:rsidRPr="00EB55F6">
        <w:rPr>
          <w:rFonts w:eastAsia="仿宋" w:hint="eastAsia"/>
          <w:bCs/>
          <w:sz w:val="24"/>
          <w:szCs w:val="24"/>
        </w:rPr>
        <w:t>设计范围</w:t>
      </w:r>
    </w:p>
    <w:p w14:paraId="16514DA4" w14:textId="77777777" w:rsidR="005912E7" w:rsidRPr="00EB55F6" w:rsidRDefault="00000000">
      <w:pPr>
        <w:widowControl/>
        <w:tabs>
          <w:tab w:val="left" w:pos="9072"/>
          <w:tab w:val="left" w:pos="9781"/>
        </w:tabs>
        <w:spacing w:before="120" w:after="120"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5.3.2</w:t>
      </w:r>
      <w:r w:rsidRPr="00EB55F6">
        <w:rPr>
          <w:rFonts w:eastAsia="仿宋" w:hint="eastAsia"/>
          <w:kern w:val="0"/>
          <w:sz w:val="24"/>
          <w:szCs w:val="24"/>
        </w:rPr>
        <w:t>工程范围：</w:t>
      </w:r>
      <w:r w:rsidRPr="00EB55F6">
        <w:rPr>
          <w:rFonts w:eastAsia="仿宋" w:hint="eastAsia"/>
          <w:kern w:val="0"/>
          <w:sz w:val="24"/>
          <w:szCs w:val="24"/>
          <w:u w:val="single"/>
        </w:rPr>
        <w:t>（按采购人要求填写）</w:t>
      </w:r>
      <w:r w:rsidRPr="00EB55F6">
        <w:rPr>
          <w:rFonts w:eastAsia="仿宋" w:hint="eastAsia"/>
          <w:kern w:val="0"/>
          <w:sz w:val="24"/>
          <w:szCs w:val="24"/>
          <w:u w:val="single"/>
        </w:rPr>
        <w:tab/>
      </w:r>
      <w:r w:rsidRPr="00EB55F6">
        <w:rPr>
          <w:rFonts w:eastAsia="仿宋" w:hint="eastAsia"/>
          <w:kern w:val="0"/>
          <w:sz w:val="24"/>
          <w:szCs w:val="24"/>
        </w:rPr>
        <w:t>。</w:t>
      </w:r>
    </w:p>
    <w:p w14:paraId="6353AF55" w14:textId="77777777" w:rsidR="005912E7" w:rsidRPr="00EB55F6" w:rsidRDefault="00000000">
      <w:pPr>
        <w:widowControl/>
        <w:tabs>
          <w:tab w:val="left" w:pos="9072"/>
          <w:tab w:val="left" w:pos="9781"/>
        </w:tabs>
        <w:spacing w:before="120" w:after="120" w:line="360" w:lineRule="auto"/>
        <w:ind w:firstLineChars="200" w:firstLine="480"/>
        <w:jc w:val="left"/>
        <w:rPr>
          <w:rFonts w:eastAsia="仿宋" w:hint="eastAsia"/>
          <w:kern w:val="0"/>
          <w:sz w:val="24"/>
          <w:szCs w:val="24"/>
        </w:rPr>
      </w:pPr>
      <w:r w:rsidRPr="00EB55F6">
        <w:rPr>
          <w:rFonts w:eastAsia="仿宋" w:hint="eastAsia"/>
          <w:kern w:val="0"/>
          <w:sz w:val="24"/>
          <w:szCs w:val="24"/>
        </w:rPr>
        <w:t>5.3.3</w:t>
      </w:r>
      <w:r w:rsidRPr="00EB55F6">
        <w:rPr>
          <w:rFonts w:eastAsia="仿宋" w:hint="eastAsia"/>
          <w:kern w:val="0"/>
          <w:sz w:val="24"/>
          <w:szCs w:val="24"/>
        </w:rPr>
        <w:t>阶段范围：</w:t>
      </w:r>
      <w:r w:rsidRPr="00EB55F6">
        <w:rPr>
          <w:rFonts w:eastAsia="仿宋" w:hint="eastAsia"/>
          <w:kern w:val="0"/>
          <w:sz w:val="24"/>
          <w:szCs w:val="24"/>
          <w:u w:val="single"/>
        </w:rPr>
        <w:t>（按采购人要求填写）</w:t>
      </w:r>
      <w:r w:rsidRPr="00EB55F6">
        <w:rPr>
          <w:rFonts w:eastAsia="仿宋" w:hint="eastAsia"/>
          <w:kern w:val="0"/>
          <w:sz w:val="24"/>
          <w:szCs w:val="24"/>
          <w:u w:val="single"/>
        </w:rPr>
        <w:tab/>
      </w:r>
      <w:r w:rsidRPr="00EB55F6">
        <w:rPr>
          <w:rFonts w:eastAsia="仿宋" w:hint="eastAsia"/>
          <w:kern w:val="0"/>
          <w:sz w:val="24"/>
          <w:szCs w:val="24"/>
        </w:rPr>
        <w:t>。</w:t>
      </w:r>
    </w:p>
    <w:p w14:paraId="67F750FC" w14:textId="77777777" w:rsidR="005912E7" w:rsidRPr="00EB55F6" w:rsidRDefault="00000000">
      <w:pPr>
        <w:widowControl/>
        <w:tabs>
          <w:tab w:val="left" w:pos="9072"/>
          <w:tab w:val="left" w:pos="9781"/>
        </w:tabs>
        <w:spacing w:before="120" w:after="120" w:line="360" w:lineRule="auto"/>
        <w:ind w:firstLineChars="200" w:firstLine="480"/>
        <w:jc w:val="left"/>
        <w:rPr>
          <w:rFonts w:eastAsia="仿宋" w:hint="eastAsia"/>
          <w:kern w:val="0"/>
          <w:sz w:val="24"/>
          <w:szCs w:val="24"/>
        </w:rPr>
      </w:pPr>
      <w:r w:rsidRPr="00EB55F6">
        <w:rPr>
          <w:rFonts w:eastAsia="仿宋" w:hint="eastAsia"/>
          <w:kern w:val="0"/>
          <w:sz w:val="24"/>
          <w:szCs w:val="24"/>
        </w:rPr>
        <w:t>5.3.4</w:t>
      </w:r>
      <w:r w:rsidRPr="00EB55F6">
        <w:rPr>
          <w:rFonts w:eastAsia="仿宋" w:hint="eastAsia"/>
          <w:kern w:val="0"/>
          <w:sz w:val="24"/>
          <w:szCs w:val="24"/>
        </w:rPr>
        <w:t>工作范围：</w:t>
      </w:r>
      <w:r w:rsidRPr="00EB55F6">
        <w:rPr>
          <w:rFonts w:eastAsia="仿宋" w:hint="eastAsia"/>
          <w:kern w:val="0"/>
          <w:sz w:val="24"/>
          <w:szCs w:val="24"/>
          <w:u w:val="single"/>
        </w:rPr>
        <w:t>（按采购人要求填写）</w:t>
      </w:r>
      <w:r w:rsidRPr="00EB55F6">
        <w:rPr>
          <w:rFonts w:eastAsia="仿宋" w:hint="eastAsia"/>
          <w:kern w:val="0"/>
          <w:sz w:val="24"/>
          <w:szCs w:val="24"/>
          <w:u w:val="single"/>
        </w:rPr>
        <w:tab/>
      </w:r>
      <w:r w:rsidRPr="00EB55F6">
        <w:rPr>
          <w:rFonts w:eastAsia="仿宋" w:hint="eastAsia"/>
          <w:kern w:val="0"/>
          <w:sz w:val="24"/>
          <w:szCs w:val="24"/>
        </w:rPr>
        <w:t>。</w:t>
      </w:r>
    </w:p>
    <w:p w14:paraId="181936F6"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5.4 </w:t>
      </w:r>
      <w:r w:rsidRPr="00EB55F6">
        <w:rPr>
          <w:rFonts w:eastAsia="仿宋" w:hint="eastAsia"/>
          <w:bCs/>
          <w:sz w:val="24"/>
          <w:szCs w:val="24"/>
        </w:rPr>
        <w:t>设计文件要求</w:t>
      </w:r>
    </w:p>
    <w:p w14:paraId="5D5598DA"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5.4.2 </w:t>
      </w:r>
      <w:r w:rsidRPr="00EB55F6">
        <w:rPr>
          <w:rFonts w:eastAsia="仿宋" w:hint="eastAsia"/>
          <w:kern w:val="0"/>
          <w:sz w:val="24"/>
          <w:szCs w:val="24"/>
        </w:rPr>
        <w:t>设计服务应当根据法律、规范标准和采购人要求，保证工程的设计合理使用寿命年限</w:t>
      </w:r>
      <w:r w:rsidRPr="00EB55F6">
        <w:rPr>
          <w:rFonts w:eastAsia="仿宋" w:hint="eastAsia"/>
          <w:kern w:val="0"/>
          <w:sz w:val="24"/>
          <w:szCs w:val="24"/>
          <w:u w:val="single"/>
        </w:rPr>
        <w:t xml:space="preserve">    </w:t>
      </w:r>
      <w:r w:rsidRPr="00EB55F6">
        <w:rPr>
          <w:rFonts w:eastAsia="仿宋" w:hint="eastAsia"/>
          <w:kern w:val="0"/>
          <w:sz w:val="24"/>
          <w:szCs w:val="24"/>
        </w:rPr>
        <w:t>年，并在设计文件中予以注明。</w:t>
      </w:r>
    </w:p>
    <w:p w14:paraId="598303C8"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5.4.3</w:t>
      </w:r>
      <w:r w:rsidRPr="00EB55F6">
        <w:rPr>
          <w:rFonts w:eastAsia="仿宋" w:hint="eastAsia"/>
          <w:kern w:val="0"/>
          <w:sz w:val="24"/>
          <w:szCs w:val="24"/>
        </w:rPr>
        <w:t>：</w:t>
      </w:r>
      <w:r w:rsidRPr="00EB55F6">
        <w:rPr>
          <w:rFonts w:eastAsia="仿宋" w:hint="eastAsia"/>
          <w:kern w:val="0"/>
          <w:sz w:val="24"/>
          <w:szCs w:val="24"/>
          <w:u w:val="single"/>
        </w:rPr>
        <w:t>（设计文件的深度，根据工程特点填写，并以最新规范为准，以下供参考）《建筑工程设计文件编制深度规定》（</w:t>
      </w:r>
      <w:r w:rsidRPr="00EB55F6">
        <w:rPr>
          <w:rFonts w:eastAsia="仿宋" w:hint="eastAsia"/>
          <w:kern w:val="0"/>
          <w:sz w:val="24"/>
          <w:szCs w:val="24"/>
          <w:u w:val="single"/>
        </w:rPr>
        <w:t>2016</w:t>
      </w:r>
      <w:r w:rsidRPr="00EB55F6">
        <w:rPr>
          <w:rFonts w:eastAsia="仿宋" w:hint="eastAsia"/>
          <w:kern w:val="0"/>
          <w:sz w:val="24"/>
          <w:szCs w:val="24"/>
          <w:u w:val="single"/>
        </w:rPr>
        <w:t>年版）、《市政公用工程设计文件编制深度规定》（</w:t>
      </w:r>
      <w:r w:rsidRPr="00EB55F6">
        <w:rPr>
          <w:rFonts w:eastAsia="仿宋" w:hint="eastAsia"/>
          <w:kern w:val="0"/>
          <w:sz w:val="24"/>
          <w:szCs w:val="24"/>
          <w:u w:val="single"/>
        </w:rPr>
        <w:t>2013</w:t>
      </w:r>
      <w:r w:rsidRPr="00EB55F6">
        <w:rPr>
          <w:rFonts w:eastAsia="仿宋" w:hint="eastAsia"/>
          <w:kern w:val="0"/>
          <w:sz w:val="24"/>
          <w:szCs w:val="24"/>
          <w:u w:val="single"/>
        </w:rPr>
        <w:t>年版）</w:t>
      </w:r>
      <w:r w:rsidRPr="00EB55F6">
        <w:rPr>
          <w:rFonts w:eastAsia="仿宋" w:hint="eastAsia"/>
          <w:kern w:val="0"/>
          <w:sz w:val="24"/>
          <w:szCs w:val="24"/>
          <w:u w:val="single"/>
        </w:rPr>
        <w:tab/>
      </w:r>
      <w:r w:rsidRPr="00EB55F6">
        <w:rPr>
          <w:rFonts w:eastAsia="仿宋" w:hint="eastAsia"/>
          <w:kern w:val="0"/>
          <w:sz w:val="24"/>
          <w:szCs w:val="24"/>
        </w:rPr>
        <w:t>。</w:t>
      </w:r>
    </w:p>
    <w:p w14:paraId="06B411FC"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5.4.5</w:t>
      </w:r>
      <w:r w:rsidRPr="00EB55F6">
        <w:rPr>
          <w:rFonts w:eastAsia="仿宋" w:hint="eastAsia"/>
          <w:kern w:val="0"/>
          <w:sz w:val="24"/>
          <w:szCs w:val="24"/>
        </w:rPr>
        <w:t>设计人应在设计文件中注明涉及危大工程的重点部位和环节，提出保障工程周边环境安全和工程施工安全的意见，必要时进行专项设计。</w:t>
      </w:r>
    </w:p>
    <w:p w14:paraId="1B6B92EA" w14:textId="77777777" w:rsidR="005912E7" w:rsidRPr="00EB55F6" w:rsidRDefault="00000000">
      <w:pPr>
        <w:keepNext/>
        <w:keepLines/>
        <w:spacing w:before="120" w:after="120" w:line="360" w:lineRule="auto"/>
        <w:ind w:firstLineChars="200" w:firstLine="480"/>
        <w:jc w:val="left"/>
        <w:outlineLvl w:val="4"/>
        <w:rPr>
          <w:rFonts w:eastAsia="仿宋" w:hint="eastAsia"/>
          <w:bCs/>
          <w:sz w:val="24"/>
          <w:szCs w:val="24"/>
        </w:rPr>
      </w:pPr>
      <w:bookmarkStart w:id="192" w:name="_Toc532383285"/>
      <w:r w:rsidRPr="00EB55F6">
        <w:rPr>
          <w:rFonts w:eastAsia="仿宋" w:hint="eastAsia"/>
          <w:bCs/>
          <w:sz w:val="24"/>
          <w:szCs w:val="24"/>
        </w:rPr>
        <w:t>5.5</w:t>
      </w:r>
      <w:r w:rsidRPr="00EB55F6">
        <w:rPr>
          <w:rFonts w:eastAsia="仿宋" w:hint="eastAsia"/>
          <w:bCs/>
          <w:sz w:val="24"/>
          <w:szCs w:val="24"/>
        </w:rPr>
        <w:t>设计成果获奖要求及奖励：</w:t>
      </w:r>
      <w:r w:rsidRPr="00EB55F6">
        <w:rPr>
          <w:rFonts w:eastAsia="仿宋" w:hint="eastAsia"/>
          <w:bCs/>
          <w:sz w:val="24"/>
          <w:szCs w:val="24"/>
          <w:u w:val="single"/>
        </w:rPr>
        <w:t xml:space="preserve">   </w:t>
      </w:r>
      <w:r w:rsidRPr="00EB55F6">
        <w:rPr>
          <w:rFonts w:eastAsia="仿宋" w:hint="eastAsia"/>
          <w:bCs/>
          <w:sz w:val="24"/>
          <w:szCs w:val="24"/>
          <w:u w:val="single"/>
        </w:rPr>
        <w:t>无</w:t>
      </w:r>
      <w:r w:rsidRPr="00EB55F6">
        <w:rPr>
          <w:rFonts w:eastAsia="仿宋" w:hint="eastAsia"/>
          <w:bCs/>
          <w:sz w:val="24"/>
          <w:szCs w:val="24"/>
          <w:u w:val="single"/>
        </w:rPr>
        <w:t xml:space="preserve">               </w:t>
      </w:r>
      <w:r w:rsidRPr="00EB55F6">
        <w:rPr>
          <w:rFonts w:eastAsia="仿宋" w:hint="eastAsia"/>
          <w:bCs/>
          <w:sz w:val="24"/>
          <w:szCs w:val="24"/>
          <w:u w:val="single"/>
        </w:rPr>
        <w:tab/>
      </w:r>
      <w:r w:rsidRPr="00EB55F6">
        <w:rPr>
          <w:rFonts w:eastAsia="仿宋" w:hint="eastAsia"/>
          <w:bCs/>
          <w:sz w:val="24"/>
          <w:szCs w:val="24"/>
        </w:rPr>
        <w:t>。</w:t>
      </w:r>
      <w:bookmarkEnd w:id="192"/>
    </w:p>
    <w:p w14:paraId="7C635C6B"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93" w:name="_Toc30405"/>
      <w:bookmarkStart w:id="194" w:name="_Toc532384184"/>
      <w:bookmarkStart w:id="195" w:name="_Toc531632619"/>
      <w:r w:rsidRPr="00EB55F6">
        <w:rPr>
          <w:rFonts w:ascii="Times New Roman" w:eastAsia="仿宋" w:hAnsi="Times New Roman" w:cs="Times New Roman" w:hint="eastAsia"/>
          <w:snapToGrid w:val="0"/>
          <w:sz w:val="24"/>
          <w:szCs w:val="24"/>
        </w:rPr>
        <w:t>6.</w:t>
      </w:r>
      <w:r w:rsidRPr="00EB55F6">
        <w:rPr>
          <w:rFonts w:ascii="Times New Roman" w:eastAsia="仿宋" w:hAnsi="Times New Roman" w:cs="Times New Roman" w:hint="eastAsia"/>
          <w:snapToGrid w:val="0"/>
          <w:sz w:val="24"/>
          <w:szCs w:val="24"/>
        </w:rPr>
        <w:t>开始设计和完成设计</w:t>
      </w:r>
      <w:bookmarkEnd w:id="193"/>
      <w:bookmarkEnd w:id="194"/>
      <w:bookmarkEnd w:id="195"/>
    </w:p>
    <w:p w14:paraId="016E614C"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6.1 </w:t>
      </w:r>
      <w:r w:rsidRPr="00EB55F6">
        <w:rPr>
          <w:rFonts w:eastAsia="仿宋" w:hint="eastAsia"/>
          <w:bCs/>
          <w:sz w:val="24"/>
          <w:szCs w:val="24"/>
        </w:rPr>
        <w:t>开始设计</w:t>
      </w:r>
    </w:p>
    <w:p w14:paraId="02E94FBA"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6.1.1</w:t>
      </w:r>
      <w:r w:rsidRPr="00EB55F6">
        <w:rPr>
          <w:rFonts w:eastAsia="仿宋" w:hint="eastAsia"/>
          <w:kern w:val="0"/>
          <w:sz w:val="24"/>
          <w:szCs w:val="24"/>
        </w:rPr>
        <w:t>开始设计条件：</w:t>
      </w:r>
      <w:r w:rsidRPr="00EB55F6">
        <w:rPr>
          <w:rFonts w:eastAsia="仿宋" w:hint="eastAsia"/>
          <w:kern w:val="0"/>
          <w:sz w:val="24"/>
          <w:szCs w:val="24"/>
          <w:u w:val="single"/>
        </w:rPr>
        <w:t>设计人收到采购人提供的合同约定的设计基础资料</w:t>
      </w:r>
      <w:r w:rsidRPr="00EB55F6">
        <w:rPr>
          <w:rFonts w:eastAsia="仿宋" w:hint="eastAsia"/>
          <w:kern w:val="0"/>
          <w:sz w:val="24"/>
          <w:szCs w:val="24"/>
        </w:rPr>
        <w:t>。</w:t>
      </w:r>
    </w:p>
    <w:p w14:paraId="211DBB8E" w14:textId="77777777" w:rsidR="005912E7" w:rsidRPr="00EB55F6" w:rsidRDefault="00000000">
      <w:pPr>
        <w:widowControl/>
        <w:tabs>
          <w:tab w:val="left" w:pos="9072"/>
          <w:tab w:val="left" w:pos="9781"/>
        </w:tabs>
        <w:spacing w:line="360" w:lineRule="auto"/>
        <w:ind w:firstLineChars="200" w:firstLine="480"/>
        <w:jc w:val="left"/>
        <w:rPr>
          <w:rFonts w:eastAsia="仿宋" w:hint="eastAsia"/>
          <w:bCs/>
          <w:sz w:val="24"/>
          <w:szCs w:val="24"/>
        </w:rPr>
      </w:pPr>
      <w:r w:rsidRPr="00EB55F6">
        <w:rPr>
          <w:rFonts w:eastAsia="仿宋" w:hint="eastAsia"/>
          <w:bCs/>
          <w:sz w:val="24"/>
          <w:szCs w:val="24"/>
        </w:rPr>
        <w:t xml:space="preserve">6.2 </w:t>
      </w:r>
      <w:r w:rsidRPr="00EB55F6">
        <w:rPr>
          <w:rFonts w:eastAsia="仿宋" w:hint="eastAsia"/>
          <w:bCs/>
          <w:sz w:val="24"/>
          <w:szCs w:val="24"/>
        </w:rPr>
        <w:t>采购人引起的周期延误：由于采购人的原因造成设计服务期限延误的，</w:t>
      </w:r>
      <w:r w:rsidRPr="00EB55F6">
        <w:rPr>
          <w:rFonts w:eastAsia="仿宋" w:hint="eastAsia"/>
          <w:kern w:val="0"/>
          <w:sz w:val="24"/>
          <w:szCs w:val="24"/>
        </w:rPr>
        <w:t>按专用合同条款</w:t>
      </w:r>
      <w:r w:rsidRPr="00EB55F6">
        <w:rPr>
          <w:rFonts w:eastAsia="仿宋" w:hint="eastAsia"/>
          <w:kern w:val="0"/>
          <w:sz w:val="24"/>
          <w:szCs w:val="24"/>
        </w:rPr>
        <w:t>14.2.3</w:t>
      </w:r>
      <w:r w:rsidRPr="00EB55F6">
        <w:rPr>
          <w:rFonts w:eastAsia="仿宋" w:hint="eastAsia"/>
          <w:kern w:val="0"/>
          <w:sz w:val="24"/>
          <w:szCs w:val="24"/>
        </w:rPr>
        <w:t>项执行。</w:t>
      </w:r>
    </w:p>
    <w:p w14:paraId="2067664D"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bCs/>
          <w:sz w:val="24"/>
          <w:szCs w:val="24"/>
        </w:rPr>
        <w:t xml:space="preserve">6.3 </w:t>
      </w:r>
      <w:r w:rsidRPr="00EB55F6">
        <w:rPr>
          <w:rFonts w:eastAsia="仿宋" w:hint="eastAsia"/>
          <w:bCs/>
          <w:sz w:val="24"/>
          <w:szCs w:val="24"/>
        </w:rPr>
        <w:t>设计人引起的周期延误</w:t>
      </w:r>
      <w:r w:rsidRPr="00EB55F6">
        <w:rPr>
          <w:rFonts w:eastAsia="仿宋" w:hint="eastAsia"/>
          <w:kern w:val="0"/>
          <w:sz w:val="24"/>
          <w:szCs w:val="24"/>
        </w:rPr>
        <w:t>：由于设计人原因，延误了设计文件交付时间，按专用合同条款</w:t>
      </w:r>
      <w:r w:rsidRPr="00EB55F6">
        <w:rPr>
          <w:rFonts w:eastAsia="仿宋" w:hint="eastAsia"/>
          <w:kern w:val="0"/>
          <w:sz w:val="24"/>
          <w:szCs w:val="24"/>
        </w:rPr>
        <w:t>14.1.2</w:t>
      </w:r>
      <w:r w:rsidRPr="00EB55F6">
        <w:rPr>
          <w:rFonts w:eastAsia="仿宋" w:hint="eastAsia"/>
          <w:kern w:val="0"/>
          <w:sz w:val="24"/>
          <w:szCs w:val="24"/>
        </w:rPr>
        <w:t>项执行。</w:t>
      </w:r>
    </w:p>
    <w:p w14:paraId="3F328430"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lastRenderedPageBreak/>
        <w:t xml:space="preserve">6.6 </w:t>
      </w:r>
      <w:r w:rsidRPr="00EB55F6">
        <w:rPr>
          <w:rFonts w:eastAsia="仿宋" w:hint="eastAsia"/>
          <w:bCs/>
          <w:sz w:val="24"/>
          <w:szCs w:val="24"/>
        </w:rPr>
        <w:t>提前完成设计</w:t>
      </w:r>
    </w:p>
    <w:p w14:paraId="6EC1E8E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6.6.1 </w:t>
      </w:r>
      <w:r w:rsidRPr="00EB55F6">
        <w:rPr>
          <w:rFonts w:eastAsia="仿宋" w:hint="eastAsia"/>
          <w:kern w:val="0"/>
          <w:sz w:val="24"/>
          <w:szCs w:val="24"/>
          <w:u w:val="single"/>
        </w:rPr>
        <w:t>（提前完成设计，不调整设计费用）</w:t>
      </w:r>
      <w:r w:rsidRPr="00EB55F6">
        <w:rPr>
          <w:rFonts w:eastAsia="仿宋" w:hint="eastAsia"/>
          <w:kern w:val="0"/>
          <w:sz w:val="24"/>
          <w:szCs w:val="24"/>
          <w:u w:val="single"/>
        </w:rPr>
        <w:tab/>
      </w:r>
      <w:r w:rsidRPr="00EB55F6">
        <w:rPr>
          <w:rFonts w:eastAsia="仿宋" w:hint="eastAsia"/>
          <w:kern w:val="0"/>
          <w:sz w:val="24"/>
          <w:szCs w:val="24"/>
        </w:rPr>
        <w:t>。</w:t>
      </w:r>
    </w:p>
    <w:p w14:paraId="57F1C77B" w14:textId="77777777" w:rsidR="005912E7" w:rsidRPr="00EB55F6" w:rsidRDefault="00000000">
      <w:pPr>
        <w:widowControl/>
        <w:tabs>
          <w:tab w:val="left" w:pos="5218"/>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6.6.3</w:t>
      </w:r>
      <w:r w:rsidRPr="00EB55F6">
        <w:rPr>
          <w:rFonts w:eastAsia="仿宋" w:hint="eastAsia"/>
          <w:kern w:val="0"/>
          <w:sz w:val="24"/>
          <w:szCs w:val="24"/>
        </w:rPr>
        <w:t>设计人提前完成设计奖励：</w:t>
      </w:r>
      <w:r w:rsidRPr="00EB55F6">
        <w:rPr>
          <w:rFonts w:eastAsia="仿宋" w:hint="eastAsia"/>
          <w:kern w:val="0"/>
          <w:sz w:val="24"/>
          <w:szCs w:val="24"/>
          <w:u w:val="single"/>
        </w:rPr>
        <w:t>（提前完成设计，不奖励）</w:t>
      </w:r>
      <w:r w:rsidRPr="00EB55F6">
        <w:rPr>
          <w:rFonts w:eastAsia="仿宋" w:hint="eastAsia"/>
          <w:kern w:val="0"/>
          <w:sz w:val="24"/>
          <w:szCs w:val="24"/>
          <w:u w:val="single"/>
        </w:rPr>
        <w:tab/>
      </w:r>
      <w:r w:rsidRPr="00EB55F6">
        <w:rPr>
          <w:rFonts w:eastAsia="仿宋" w:hint="eastAsia"/>
          <w:kern w:val="0"/>
          <w:sz w:val="24"/>
          <w:szCs w:val="24"/>
        </w:rPr>
        <w:t>。</w:t>
      </w:r>
    </w:p>
    <w:p w14:paraId="3CE52D48"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196" w:name="_Toc532384185"/>
      <w:bookmarkStart w:id="197" w:name="_Toc531632620"/>
      <w:bookmarkStart w:id="198" w:name="_Toc1342"/>
      <w:r w:rsidRPr="00EB55F6">
        <w:rPr>
          <w:rFonts w:ascii="Times New Roman" w:eastAsia="仿宋" w:hAnsi="Times New Roman" w:cs="Times New Roman" w:hint="eastAsia"/>
          <w:snapToGrid w:val="0"/>
          <w:sz w:val="24"/>
          <w:szCs w:val="24"/>
        </w:rPr>
        <w:t>7.</w:t>
      </w:r>
      <w:r w:rsidRPr="00EB55F6">
        <w:rPr>
          <w:rFonts w:ascii="Times New Roman" w:eastAsia="仿宋" w:hAnsi="Times New Roman" w:cs="Times New Roman" w:hint="eastAsia"/>
          <w:snapToGrid w:val="0"/>
          <w:sz w:val="24"/>
          <w:szCs w:val="24"/>
        </w:rPr>
        <w:t>设计文件</w:t>
      </w:r>
      <w:bookmarkEnd w:id="196"/>
      <w:bookmarkEnd w:id="197"/>
      <w:bookmarkEnd w:id="198"/>
    </w:p>
    <w:p w14:paraId="1C32ED37"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7.1 </w:t>
      </w:r>
      <w:r w:rsidRPr="00EB55F6">
        <w:rPr>
          <w:rFonts w:eastAsia="仿宋" w:hint="eastAsia"/>
          <w:bCs/>
          <w:sz w:val="24"/>
          <w:szCs w:val="24"/>
        </w:rPr>
        <w:t>设计文件接收</w:t>
      </w:r>
    </w:p>
    <w:p w14:paraId="2DD0635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7.1.3 </w:t>
      </w:r>
      <w:r w:rsidRPr="00EB55F6">
        <w:rPr>
          <w:rFonts w:eastAsia="仿宋" w:hint="eastAsia"/>
          <w:kern w:val="0"/>
          <w:sz w:val="24"/>
          <w:szCs w:val="24"/>
        </w:rPr>
        <w:t>设计文件包括纸质文件和电子文件两种形式。提交文件名称、份数和时间见下表：</w:t>
      </w:r>
    </w:p>
    <w:p w14:paraId="0A85666A"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计划开始设计日期：</w:t>
      </w:r>
      <w:r w:rsidRPr="00EB55F6">
        <w:rPr>
          <w:rFonts w:eastAsia="仿宋" w:hint="eastAsia"/>
          <w:kern w:val="0"/>
          <w:sz w:val="24"/>
          <w:szCs w:val="24"/>
        </w:rPr>
        <w:t>20</w:t>
      </w:r>
      <w:r w:rsidRPr="00EB55F6">
        <w:rPr>
          <w:rFonts w:eastAsia="仿宋" w:hint="eastAsia"/>
          <w:kern w:val="0"/>
          <w:sz w:val="24"/>
          <w:szCs w:val="24"/>
          <w:u w:val="single"/>
        </w:rPr>
        <w:t xml:space="preserve">  </w:t>
      </w:r>
      <w:r w:rsidRPr="00EB55F6">
        <w:rPr>
          <w:rFonts w:eastAsia="仿宋" w:hint="eastAsia"/>
          <w:kern w:val="0"/>
          <w:sz w:val="24"/>
          <w:szCs w:val="24"/>
        </w:rPr>
        <w:t>年</w:t>
      </w:r>
      <w:r w:rsidRPr="00EB55F6">
        <w:rPr>
          <w:rFonts w:eastAsia="仿宋" w:hint="eastAsia"/>
          <w:kern w:val="0"/>
          <w:sz w:val="24"/>
          <w:szCs w:val="24"/>
          <w:u w:val="single"/>
        </w:rPr>
        <w:t xml:space="preserve">  </w:t>
      </w:r>
      <w:r w:rsidRPr="00EB55F6">
        <w:rPr>
          <w:rFonts w:eastAsia="仿宋" w:hint="eastAsia"/>
          <w:kern w:val="0"/>
          <w:sz w:val="24"/>
          <w:szCs w:val="24"/>
        </w:rPr>
        <w:t>月</w:t>
      </w:r>
      <w:r w:rsidRPr="00EB55F6">
        <w:rPr>
          <w:rFonts w:eastAsia="仿宋" w:hint="eastAsia"/>
          <w:kern w:val="0"/>
          <w:sz w:val="24"/>
          <w:szCs w:val="24"/>
          <w:u w:val="single"/>
        </w:rPr>
        <w:t xml:space="preserve">  </w:t>
      </w:r>
      <w:r w:rsidRPr="00EB55F6">
        <w:rPr>
          <w:rFonts w:eastAsia="仿宋" w:hint="eastAsia"/>
          <w:kern w:val="0"/>
          <w:sz w:val="24"/>
          <w:szCs w:val="24"/>
        </w:rPr>
        <w:t>日。</w:t>
      </w:r>
    </w:p>
    <w:p w14:paraId="0636462B"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计划完成设计日期：</w:t>
      </w:r>
      <w:r w:rsidRPr="00EB55F6">
        <w:rPr>
          <w:rFonts w:eastAsia="仿宋" w:hint="eastAsia"/>
          <w:kern w:val="0"/>
          <w:sz w:val="24"/>
          <w:szCs w:val="24"/>
        </w:rPr>
        <w:t>20</w:t>
      </w:r>
      <w:r w:rsidRPr="00EB55F6">
        <w:rPr>
          <w:rFonts w:eastAsia="仿宋" w:hint="eastAsia"/>
          <w:kern w:val="0"/>
          <w:sz w:val="24"/>
          <w:szCs w:val="24"/>
          <w:u w:val="single"/>
        </w:rPr>
        <w:t xml:space="preserve">  </w:t>
      </w:r>
      <w:r w:rsidRPr="00EB55F6">
        <w:rPr>
          <w:rFonts w:eastAsia="仿宋" w:hint="eastAsia"/>
          <w:kern w:val="0"/>
          <w:sz w:val="24"/>
          <w:szCs w:val="24"/>
        </w:rPr>
        <w:t>年</w:t>
      </w:r>
      <w:r w:rsidRPr="00EB55F6">
        <w:rPr>
          <w:rFonts w:eastAsia="仿宋" w:hint="eastAsia"/>
          <w:kern w:val="0"/>
          <w:sz w:val="24"/>
          <w:szCs w:val="24"/>
          <w:u w:val="single"/>
        </w:rPr>
        <w:t xml:space="preserve">  </w:t>
      </w:r>
      <w:r w:rsidRPr="00EB55F6">
        <w:rPr>
          <w:rFonts w:eastAsia="仿宋" w:hint="eastAsia"/>
          <w:kern w:val="0"/>
          <w:sz w:val="24"/>
          <w:szCs w:val="24"/>
        </w:rPr>
        <w:t>月</w:t>
      </w:r>
      <w:r w:rsidRPr="00EB55F6">
        <w:rPr>
          <w:rFonts w:eastAsia="仿宋" w:hint="eastAsia"/>
          <w:kern w:val="0"/>
          <w:sz w:val="24"/>
          <w:szCs w:val="24"/>
          <w:u w:val="single"/>
        </w:rPr>
        <w:t xml:space="preserve">  </w:t>
      </w:r>
      <w:r w:rsidRPr="00EB55F6">
        <w:rPr>
          <w:rFonts w:eastAsia="仿宋" w:hint="eastAsia"/>
          <w:kern w:val="0"/>
          <w:sz w:val="24"/>
          <w:szCs w:val="24"/>
        </w:rPr>
        <w:t>日。</w:t>
      </w: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631"/>
        <w:gridCol w:w="900"/>
        <w:gridCol w:w="3982"/>
        <w:gridCol w:w="706"/>
      </w:tblGrid>
      <w:tr w:rsidR="005912E7" w:rsidRPr="00EB55F6" w14:paraId="12735B0D" w14:textId="77777777">
        <w:trPr>
          <w:jc w:val="center"/>
        </w:trPr>
        <w:tc>
          <w:tcPr>
            <w:tcW w:w="764" w:type="dxa"/>
            <w:vAlign w:val="center"/>
          </w:tcPr>
          <w:p w14:paraId="75BDAB2F"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序号</w:t>
            </w:r>
          </w:p>
        </w:tc>
        <w:tc>
          <w:tcPr>
            <w:tcW w:w="2631" w:type="dxa"/>
            <w:vAlign w:val="center"/>
          </w:tcPr>
          <w:p w14:paraId="2CA7F74C"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资料及文件名称</w:t>
            </w:r>
          </w:p>
        </w:tc>
        <w:tc>
          <w:tcPr>
            <w:tcW w:w="900" w:type="dxa"/>
            <w:vAlign w:val="center"/>
          </w:tcPr>
          <w:p w14:paraId="12B0F5D4"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份数</w:t>
            </w:r>
          </w:p>
        </w:tc>
        <w:tc>
          <w:tcPr>
            <w:tcW w:w="3982" w:type="dxa"/>
            <w:vAlign w:val="center"/>
          </w:tcPr>
          <w:p w14:paraId="2A108E60"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提交日期</w:t>
            </w:r>
          </w:p>
        </w:tc>
        <w:tc>
          <w:tcPr>
            <w:tcW w:w="706" w:type="dxa"/>
            <w:vAlign w:val="center"/>
          </w:tcPr>
          <w:p w14:paraId="27ECC557"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备注</w:t>
            </w:r>
          </w:p>
        </w:tc>
      </w:tr>
      <w:tr w:rsidR="005912E7" w:rsidRPr="00EB55F6" w14:paraId="5EAE3D12" w14:textId="77777777">
        <w:trPr>
          <w:jc w:val="center"/>
        </w:trPr>
        <w:tc>
          <w:tcPr>
            <w:tcW w:w="764" w:type="dxa"/>
            <w:vAlign w:val="center"/>
          </w:tcPr>
          <w:p w14:paraId="330306C5"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1</w:t>
            </w:r>
          </w:p>
        </w:tc>
        <w:tc>
          <w:tcPr>
            <w:tcW w:w="2631" w:type="dxa"/>
            <w:vAlign w:val="center"/>
          </w:tcPr>
          <w:p w14:paraId="6B99E4F6"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初步设计</w:t>
            </w:r>
          </w:p>
        </w:tc>
        <w:tc>
          <w:tcPr>
            <w:tcW w:w="900" w:type="dxa"/>
            <w:vAlign w:val="center"/>
          </w:tcPr>
          <w:p w14:paraId="79E373F2"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 xml:space="preserve"> </w:t>
            </w:r>
          </w:p>
        </w:tc>
        <w:tc>
          <w:tcPr>
            <w:tcW w:w="3982" w:type="dxa"/>
            <w:vAlign w:val="center"/>
          </w:tcPr>
          <w:p w14:paraId="0CF529C0"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706" w:type="dxa"/>
          </w:tcPr>
          <w:p w14:paraId="6A13F800"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1E7CD7A3" w14:textId="77777777">
        <w:trPr>
          <w:jc w:val="center"/>
        </w:trPr>
        <w:tc>
          <w:tcPr>
            <w:tcW w:w="764" w:type="dxa"/>
            <w:vAlign w:val="center"/>
          </w:tcPr>
          <w:p w14:paraId="5B6508B8"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2</w:t>
            </w:r>
          </w:p>
        </w:tc>
        <w:tc>
          <w:tcPr>
            <w:tcW w:w="2631" w:type="dxa"/>
            <w:vAlign w:val="center"/>
          </w:tcPr>
          <w:p w14:paraId="4FAE42E9"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施工图设计</w:t>
            </w:r>
          </w:p>
        </w:tc>
        <w:tc>
          <w:tcPr>
            <w:tcW w:w="900" w:type="dxa"/>
            <w:vAlign w:val="center"/>
          </w:tcPr>
          <w:p w14:paraId="2AE2FAC8"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 xml:space="preserve"> </w:t>
            </w:r>
          </w:p>
        </w:tc>
        <w:tc>
          <w:tcPr>
            <w:tcW w:w="3982" w:type="dxa"/>
            <w:vAlign w:val="center"/>
          </w:tcPr>
          <w:p w14:paraId="386C7909"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706" w:type="dxa"/>
          </w:tcPr>
          <w:p w14:paraId="3802D897"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36508129" w14:textId="77777777">
        <w:trPr>
          <w:trHeight w:val="527"/>
          <w:jc w:val="center"/>
        </w:trPr>
        <w:tc>
          <w:tcPr>
            <w:tcW w:w="764" w:type="dxa"/>
            <w:vAlign w:val="center"/>
          </w:tcPr>
          <w:p w14:paraId="25F33C5D"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3</w:t>
            </w:r>
          </w:p>
        </w:tc>
        <w:tc>
          <w:tcPr>
            <w:tcW w:w="2631" w:type="dxa"/>
            <w:vAlign w:val="center"/>
          </w:tcPr>
          <w:p w14:paraId="6F62D688"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900" w:type="dxa"/>
            <w:vAlign w:val="center"/>
          </w:tcPr>
          <w:p w14:paraId="6EAD3402"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 xml:space="preserve"> </w:t>
            </w:r>
          </w:p>
        </w:tc>
        <w:tc>
          <w:tcPr>
            <w:tcW w:w="3982" w:type="dxa"/>
            <w:vAlign w:val="center"/>
          </w:tcPr>
          <w:p w14:paraId="43048164"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706" w:type="dxa"/>
          </w:tcPr>
          <w:p w14:paraId="5E363276"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3D19CB58" w14:textId="77777777">
        <w:trPr>
          <w:trHeight w:val="527"/>
          <w:jc w:val="center"/>
        </w:trPr>
        <w:tc>
          <w:tcPr>
            <w:tcW w:w="764" w:type="dxa"/>
            <w:vAlign w:val="center"/>
          </w:tcPr>
          <w:p w14:paraId="7AC65B4B"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4</w:t>
            </w:r>
          </w:p>
        </w:tc>
        <w:tc>
          <w:tcPr>
            <w:tcW w:w="2631" w:type="dxa"/>
            <w:vAlign w:val="center"/>
          </w:tcPr>
          <w:p w14:paraId="099EEA9D"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900" w:type="dxa"/>
            <w:vAlign w:val="center"/>
          </w:tcPr>
          <w:p w14:paraId="4185D8ED"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3982" w:type="dxa"/>
            <w:vAlign w:val="center"/>
          </w:tcPr>
          <w:p w14:paraId="3160980D"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706" w:type="dxa"/>
          </w:tcPr>
          <w:p w14:paraId="63ECDA5A"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34B28DF8" w14:textId="77777777">
        <w:trPr>
          <w:trHeight w:val="527"/>
          <w:jc w:val="center"/>
        </w:trPr>
        <w:tc>
          <w:tcPr>
            <w:tcW w:w="764" w:type="dxa"/>
            <w:vAlign w:val="center"/>
          </w:tcPr>
          <w:p w14:paraId="6E0DF704"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5</w:t>
            </w:r>
          </w:p>
        </w:tc>
        <w:tc>
          <w:tcPr>
            <w:tcW w:w="2631" w:type="dxa"/>
            <w:vAlign w:val="center"/>
          </w:tcPr>
          <w:p w14:paraId="1D439C45"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900" w:type="dxa"/>
            <w:vAlign w:val="center"/>
          </w:tcPr>
          <w:p w14:paraId="319CBD48"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3982" w:type="dxa"/>
            <w:vAlign w:val="center"/>
          </w:tcPr>
          <w:p w14:paraId="7D878E5D"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706" w:type="dxa"/>
          </w:tcPr>
          <w:p w14:paraId="019D4CC2"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3F57D12F" w14:textId="77777777">
        <w:trPr>
          <w:trHeight w:val="527"/>
          <w:jc w:val="center"/>
        </w:trPr>
        <w:tc>
          <w:tcPr>
            <w:tcW w:w="764" w:type="dxa"/>
            <w:vAlign w:val="center"/>
          </w:tcPr>
          <w:p w14:paraId="25F6CD3B"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6</w:t>
            </w:r>
          </w:p>
        </w:tc>
        <w:tc>
          <w:tcPr>
            <w:tcW w:w="2631" w:type="dxa"/>
            <w:vAlign w:val="center"/>
          </w:tcPr>
          <w:p w14:paraId="52111A1A"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900" w:type="dxa"/>
            <w:vAlign w:val="center"/>
          </w:tcPr>
          <w:p w14:paraId="4DA78133"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3982" w:type="dxa"/>
            <w:vAlign w:val="center"/>
          </w:tcPr>
          <w:p w14:paraId="6DC26B94"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706" w:type="dxa"/>
          </w:tcPr>
          <w:p w14:paraId="70C60A5F"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7D25C97E" w14:textId="77777777">
        <w:trPr>
          <w:trHeight w:val="527"/>
          <w:jc w:val="center"/>
        </w:trPr>
        <w:tc>
          <w:tcPr>
            <w:tcW w:w="764" w:type="dxa"/>
            <w:vAlign w:val="center"/>
          </w:tcPr>
          <w:p w14:paraId="5D5A16D8"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7</w:t>
            </w:r>
          </w:p>
        </w:tc>
        <w:tc>
          <w:tcPr>
            <w:tcW w:w="2631" w:type="dxa"/>
            <w:vAlign w:val="center"/>
          </w:tcPr>
          <w:p w14:paraId="4942D388"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900" w:type="dxa"/>
            <w:vAlign w:val="center"/>
          </w:tcPr>
          <w:p w14:paraId="52162C4C"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3982" w:type="dxa"/>
            <w:vAlign w:val="center"/>
          </w:tcPr>
          <w:p w14:paraId="27FBA967"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c>
          <w:tcPr>
            <w:tcW w:w="706" w:type="dxa"/>
          </w:tcPr>
          <w:p w14:paraId="70846636" w14:textId="77777777" w:rsidR="005912E7" w:rsidRPr="00EB55F6" w:rsidRDefault="005912E7">
            <w:pPr>
              <w:widowControl/>
              <w:tabs>
                <w:tab w:val="left" w:pos="9072"/>
                <w:tab w:val="left" w:pos="9781"/>
              </w:tabs>
              <w:spacing w:line="360" w:lineRule="auto"/>
              <w:jc w:val="center"/>
              <w:rPr>
                <w:rFonts w:eastAsia="仿宋" w:hint="eastAsia"/>
                <w:kern w:val="0"/>
                <w:sz w:val="24"/>
                <w:szCs w:val="24"/>
              </w:rPr>
            </w:pPr>
          </w:p>
        </w:tc>
      </w:tr>
      <w:tr w:rsidR="005912E7" w:rsidRPr="00EB55F6" w14:paraId="7D85B136" w14:textId="77777777">
        <w:trPr>
          <w:jc w:val="center"/>
        </w:trPr>
        <w:tc>
          <w:tcPr>
            <w:tcW w:w="764" w:type="dxa"/>
          </w:tcPr>
          <w:p w14:paraId="18039F47" w14:textId="77777777" w:rsidR="005912E7" w:rsidRPr="00EB55F6" w:rsidRDefault="00000000">
            <w:pPr>
              <w:widowControl/>
              <w:tabs>
                <w:tab w:val="left" w:pos="9072"/>
                <w:tab w:val="left" w:pos="9781"/>
              </w:tabs>
              <w:spacing w:line="360" w:lineRule="auto"/>
              <w:jc w:val="center"/>
              <w:rPr>
                <w:rFonts w:eastAsia="仿宋" w:hint="eastAsia"/>
                <w:kern w:val="0"/>
                <w:sz w:val="24"/>
                <w:szCs w:val="24"/>
              </w:rPr>
            </w:pPr>
            <w:r w:rsidRPr="00EB55F6">
              <w:rPr>
                <w:rFonts w:eastAsia="仿宋" w:hint="eastAsia"/>
                <w:kern w:val="0"/>
                <w:sz w:val="24"/>
                <w:szCs w:val="24"/>
              </w:rPr>
              <w:t>说明</w:t>
            </w:r>
          </w:p>
        </w:tc>
        <w:tc>
          <w:tcPr>
            <w:tcW w:w="8219" w:type="dxa"/>
            <w:gridSpan w:val="4"/>
          </w:tcPr>
          <w:p w14:paraId="365BD523" w14:textId="77777777" w:rsidR="005912E7" w:rsidRPr="00EB55F6" w:rsidRDefault="00000000">
            <w:pPr>
              <w:widowControl/>
              <w:tabs>
                <w:tab w:val="left" w:pos="9072"/>
                <w:tab w:val="left" w:pos="9781"/>
              </w:tabs>
              <w:spacing w:line="360" w:lineRule="auto"/>
              <w:jc w:val="left"/>
              <w:rPr>
                <w:rFonts w:eastAsia="仿宋" w:hint="eastAsia"/>
                <w:kern w:val="0"/>
                <w:sz w:val="24"/>
                <w:szCs w:val="24"/>
              </w:rPr>
            </w:pPr>
            <w:r w:rsidRPr="00EB55F6">
              <w:rPr>
                <w:rFonts w:eastAsia="仿宋" w:hint="eastAsia"/>
                <w:kern w:val="0"/>
                <w:sz w:val="24"/>
                <w:szCs w:val="24"/>
              </w:rPr>
              <w:t>1.</w:t>
            </w:r>
            <w:r w:rsidRPr="00EB55F6">
              <w:rPr>
                <w:rFonts w:eastAsia="仿宋" w:hint="eastAsia"/>
                <w:kern w:val="0"/>
                <w:sz w:val="24"/>
                <w:szCs w:val="24"/>
              </w:rPr>
              <w:t>纸质文件应当加盖单位法定名称章、单位设计资质章和规定的注册执业印章；电子文件中的文字为</w:t>
            </w:r>
            <w:r w:rsidRPr="00EB55F6">
              <w:rPr>
                <w:rFonts w:eastAsia="仿宋" w:hint="eastAsia"/>
                <w:kern w:val="0"/>
                <w:sz w:val="24"/>
                <w:szCs w:val="24"/>
                <w:u w:val="single"/>
              </w:rPr>
              <w:t xml:space="preserve">    </w:t>
            </w:r>
            <w:r w:rsidRPr="00EB55F6">
              <w:rPr>
                <w:rFonts w:eastAsia="仿宋" w:hint="eastAsia"/>
                <w:kern w:val="0"/>
                <w:sz w:val="24"/>
                <w:szCs w:val="24"/>
              </w:rPr>
              <w:t>格式、图形为</w:t>
            </w:r>
            <w:r w:rsidRPr="00EB55F6">
              <w:rPr>
                <w:rFonts w:eastAsia="仿宋" w:hint="eastAsia"/>
                <w:kern w:val="0"/>
                <w:sz w:val="24"/>
                <w:szCs w:val="24"/>
                <w:u w:val="single"/>
              </w:rPr>
              <w:t xml:space="preserve">    </w:t>
            </w:r>
            <w:r w:rsidRPr="00EB55F6">
              <w:rPr>
                <w:rFonts w:eastAsia="仿宋" w:hint="eastAsia"/>
                <w:kern w:val="0"/>
                <w:sz w:val="24"/>
                <w:szCs w:val="24"/>
              </w:rPr>
              <w:t>格式，并应使用光盘和</w:t>
            </w:r>
            <w:r w:rsidRPr="00EB55F6">
              <w:rPr>
                <w:rFonts w:eastAsia="仿宋" w:hint="eastAsia"/>
                <w:kern w:val="0"/>
                <w:sz w:val="24"/>
                <w:szCs w:val="24"/>
              </w:rPr>
              <w:t xml:space="preserve"> U </w:t>
            </w:r>
            <w:r w:rsidRPr="00EB55F6">
              <w:rPr>
                <w:rFonts w:eastAsia="仿宋" w:hint="eastAsia"/>
                <w:kern w:val="0"/>
                <w:sz w:val="24"/>
                <w:szCs w:val="24"/>
              </w:rPr>
              <w:t>盘分别贮存。</w:t>
            </w:r>
          </w:p>
          <w:p w14:paraId="00FA7692" w14:textId="77777777" w:rsidR="005912E7" w:rsidRPr="00EB55F6" w:rsidRDefault="00000000">
            <w:pPr>
              <w:widowControl/>
              <w:tabs>
                <w:tab w:val="left" w:pos="9072"/>
                <w:tab w:val="left" w:pos="9781"/>
              </w:tabs>
              <w:spacing w:line="360" w:lineRule="auto"/>
              <w:jc w:val="left"/>
              <w:rPr>
                <w:rFonts w:eastAsia="仿宋" w:hint="eastAsia"/>
                <w:kern w:val="0"/>
                <w:sz w:val="24"/>
                <w:szCs w:val="24"/>
              </w:rPr>
            </w:pPr>
            <w:r w:rsidRPr="00EB55F6">
              <w:rPr>
                <w:rFonts w:eastAsia="仿宋" w:hint="eastAsia"/>
                <w:kern w:val="0"/>
                <w:sz w:val="24"/>
                <w:szCs w:val="24"/>
              </w:rPr>
              <w:t>2.</w:t>
            </w:r>
            <w:r w:rsidRPr="00EB55F6">
              <w:rPr>
                <w:rFonts w:eastAsia="仿宋" w:hint="eastAsia"/>
                <w:kern w:val="0"/>
                <w:sz w:val="24"/>
                <w:szCs w:val="24"/>
              </w:rPr>
              <w:t>在采购人所提供的设计资料（含设计确认单、规划部门批文、政府各部门批文等）能满足设计人进行各阶段设计的前提下开始计算各阶段的设计时间。</w:t>
            </w:r>
          </w:p>
          <w:p w14:paraId="27940742" w14:textId="77777777" w:rsidR="005912E7" w:rsidRPr="00EB55F6" w:rsidRDefault="00000000">
            <w:pPr>
              <w:widowControl/>
              <w:tabs>
                <w:tab w:val="left" w:pos="9072"/>
                <w:tab w:val="left" w:pos="9781"/>
              </w:tabs>
              <w:spacing w:line="360" w:lineRule="auto"/>
              <w:jc w:val="left"/>
              <w:rPr>
                <w:rFonts w:eastAsia="仿宋" w:hint="eastAsia"/>
                <w:kern w:val="0"/>
                <w:sz w:val="24"/>
                <w:szCs w:val="24"/>
              </w:rPr>
            </w:pPr>
            <w:r w:rsidRPr="00EB55F6">
              <w:rPr>
                <w:rFonts w:eastAsia="仿宋" w:hint="eastAsia"/>
                <w:kern w:val="0"/>
                <w:sz w:val="24"/>
                <w:szCs w:val="24"/>
              </w:rPr>
              <w:t>3.</w:t>
            </w:r>
            <w:r w:rsidRPr="00EB55F6">
              <w:rPr>
                <w:rFonts w:eastAsia="仿宋" w:hint="eastAsia"/>
                <w:kern w:val="0"/>
                <w:sz w:val="24"/>
                <w:szCs w:val="24"/>
              </w:rPr>
              <w:t>如采购人要求提供超过合同约定份数的工程设计文件，则设计人仍应按采购人的要求提供，但采购人应向设计人支付增加的工本费。</w:t>
            </w:r>
          </w:p>
        </w:tc>
      </w:tr>
    </w:tbl>
    <w:p w14:paraId="71EFBE3C"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7.1.4</w:t>
      </w:r>
      <w:r w:rsidRPr="00EB55F6">
        <w:rPr>
          <w:rFonts w:eastAsia="仿宋" w:hint="eastAsia"/>
          <w:kern w:val="0"/>
          <w:sz w:val="24"/>
          <w:szCs w:val="24"/>
        </w:rPr>
        <w:t>设计文件纸质版的送达时间：</w:t>
      </w:r>
      <w:r w:rsidRPr="00EB55F6">
        <w:rPr>
          <w:rFonts w:eastAsia="仿宋" w:hint="eastAsia"/>
          <w:kern w:val="0"/>
          <w:sz w:val="24"/>
          <w:szCs w:val="24"/>
          <w:u w:val="single"/>
        </w:rPr>
        <w:t xml:space="preserve">         </w:t>
      </w:r>
      <w:r w:rsidRPr="00EB55F6">
        <w:rPr>
          <w:rFonts w:eastAsia="仿宋" w:hint="eastAsia"/>
          <w:kern w:val="0"/>
          <w:sz w:val="24"/>
          <w:szCs w:val="24"/>
        </w:rPr>
        <w:t>，送达形式：</w:t>
      </w:r>
      <w:r w:rsidRPr="00EB55F6">
        <w:rPr>
          <w:rFonts w:eastAsia="仿宋" w:hint="eastAsia"/>
          <w:kern w:val="0"/>
          <w:sz w:val="24"/>
          <w:szCs w:val="24"/>
          <w:u w:val="single"/>
        </w:rPr>
        <w:t xml:space="preserve">        </w:t>
      </w:r>
      <w:r w:rsidRPr="00EB55F6">
        <w:rPr>
          <w:rFonts w:eastAsia="仿宋" w:hint="eastAsia"/>
          <w:kern w:val="0"/>
          <w:sz w:val="24"/>
          <w:szCs w:val="24"/>
        </w:rPr>
        <w:t>。</w:t>
      </w:r>
    </w:p>
    <w:p w14:paraId="781FCFA9"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设计文件电子版的送达时间：</w:t>
      </w:r>
      <w:r w:rsidRPr="00EB55F6">
        <w:rPr>
          <w:rFonts w:eastAsia="仿宋" w:hint="eastAsia"/>
          <w:kern w:val="0"/>
          <w:sz w:val="24"/>
          <w:szCs w:val="24"/>
          <w:u w:val="single"/>
        </w:rPr>
        <w:t xml:space="preserve">         </w:t>
      </w:r>
      <w:r w:rsidRPr="00EB55F6">
        <w:rPr>
          <w:rFonts w:eastAsia="仿宋" w:hint="eastAsia"/>
          <w:kern w:val="0"/>
          <w:sz w:val="24"/>
          <w:szCs w:val="24"/>
        </w:rPr>
        <w:t>，送达形式：</w:t>
      </w:r>
      <w:r w:rsidRPr="00EB55F6">
        <w:rPr>
          <w:rFonts w:eastAsia="仿宋" w:hint="eastAsia"/>
          <w:kern w:val="0"/>
          <w:sz w:val="24"/>
          <w:szCs w:val="24"/>
          <w:u w:val="single"/>
        </w:rPr>
        <w:t xml:space="preserve">        </w:t>
      </w:r>
      <w:r w:rsidRPr="00EB55F6">
        <w:rPr>
          <w:rFonts w:eastAsia="仿宋" w:hint="eastAsia"/>
          <w:kern w:val="0"/>
          <w:sz w:val="24"/>
          <w:szCs w:val="24"/>
        </w:rPr>
        <w:t>。</w:t>
      </w:r>
    </w:p>
    <w:p w14:paraId="793B33CE"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到达指定地点或邮箱，对双方具有约束力。</w:t>
      </w:r>
    </w:p>
    <w:p w14:paraId="233959B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指定联系人：</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电话：</w:t>
      </w:r>
      <w:r w:rsidRPr="00EB55F6">
        <w:rPr>
          <w:rFonts w:eastAsia="仿宋" w:hint="eastAsia"/>
          <w:kern w:val="0"/>
          <w:sz w:val="24"/>
          <w:szCs w:val="24"/>
          <w:u w:val="single"/>
        </w:rPr>
        <w:t xml:space="preserve">       </w:t>
      </w:r>
      <w:r w:rsidRPr="00EB55F6">
        <w:rPr>
          <w:rFonts w:eastAsia="仿宋" w:hint="eastAsia"/>
          <w:kern w:val="0"/>
          <w:sz w:val="24"/>
          <w:szCs w:val="24"/>
        </w:rPr>
        <w:t>通讯地址：</w:t>
      </w:r>
      <w:r w:rsidRPr="00EB55F6">
        <w:rPr>
          <w:rFonts w:eastAsia="仿宋" w:hint="eastAsia"/>
          <w:kern w:val="0"/>
          <w:sz w:val="24"/>
          <w:szCs w:val="24"/>
          <w:u w:val="single"/>
        </w:rPr>
        <w:t xml:space="preserve">       </w:t>
      </w:r>
      <w:r w:rsidRPr="00EB55F6">
        <w:rPr>
          <w:rFonts w:eastAsia="仿宋" w:hint="eastAsia"/>
          <w:kern w:val="0"/>
          <w:sz w:val="24"/>
          <w:szCs w:val="24"/>
        </w:rPr>
        <w:t xml:space="preserve"> </w:t>
      </w:r>
      <w:r w:rsidRPr="00EB55F6">
        <w:rPr>
          <w:rFonts w:eastAsia="仿宋" w:hint="eastAsia"/>
          <w:kern w:val="0"/>
          <w:sz w:val="24"/>
          <w:szCs w:val="24"/>
        </w:rPr>
        <w:t>邮箱：</w:t>
      </w:r>
      <w:r w:rsidRPr="00EB55F6">
        <w:rPr>
          <w:rFonts w:eastAsia="仿宋" w:hint="eastAsia"/>
          <w:kern w:val="0"/>
          <w:sz w:val="24"/>
          <w:szCs w:val="24"/>
          <w:u w:val="single"/>
        </w:rPr>
        <w:t xml:space="preserve">      </w:t>
      </w:r>
      <w:r w:rsidRPr="00EB55F6">
        <w:rPr>
          <w:rFonts w:eastAsia="仿宋" w:hint="eastAsia"/>
          <w:kern w:val="0"/>
          <w:sz w:val="24"/>
          <w:szCs w:val="24"/>
        </w:rPr>
        <w:t>。</w:t>
      </w:r>
    </w:p>
    <w:p w14:paraId="35F52BAA"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7.2 </w:t>
      </w:r>
      <w:r w:rsidRPr="00EB55F6">
        <w:rPr>
          <w:rFonts w:eastAsia="仿宋" w:hint="eastAsia"/>
          <w:bCs/>
          <w:sz w:val="24"/>
          <w:szCs w:val="24"/>
        </w:rPr>
        <w:t>采购人审查设计文件</w:t>
      </w:r>
    </w:p>
    <w:p w14:paraId="3F67549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7.2.1</w:t>
      </w:r>
      <w:r w:rsidRPr="00EB55F6">
        <w:rPr>
          <w:rFonts w:eastAsia="仿宋" w:hint="eastAsia"/>
          <w:kern w:val="0"/>
          <w:sz w:val="24"/>
          <w:szCs w:val="24"/>
        </w:rPr>
        <w:t>采购人接收设计文件之后，可以自行或者组织专家会或者委托第三方进行审查，设计人应当给予配合。审查范围、内容：</w:t>
      </w:r>
      <w:r w:rsidRPr="00EB55F6">
        <w:rPr>
          <w:rFonts w:eastAsia="仿宋" w:hint="eastAsia"/>
          <w:kern w:val="0"/>
          <w:sz w:val="24"/>
          <w:szCs w:val="24"/>
          <w:u w:val="single"/>
        </w:rPr>
        <w:t xml:space="preserve">     </w:t>
      </w:r>
      <w:r w:rsidRPr="00EB55F6">
        <w:rPr>
          <w:rFonts w:eastAsia="仿宋" w:hint="eastAsia"/>
          <w:kern w:val="0"/>
          <w:sz w:val="24"/>
          <w:szCs w:val="24"/>
        </w:rPr>
        <w:t>，费用由</w:t>
      </w:r>
      <w:r w:rsidRPr="00EB55F6">
        <w:rPr>
          <w:rFonts w:eastAsia="仿宋" w:hint="eastAsia"/>
          <w:kern w:val="0"/>
          <w:sz w:val="24"/>
          <w:szCs w:val="24"/>
          <w:u w:val="single"/>
        </w:rPr>
        <w:t xml:space="preserve">     </w:t>
      </w:r>
      <w:r w:rsidRPr="00EB55F6">
        <w:rPr>
          <w:rFonts w:eastAsia="仿宋" w:hint="eastAsia"/>
          <w:kern w:val="0"/>
          <w:sz w:val="24"/>
          <w:szCs w:val="24"/>
        </w:rPr>
        <w:t>承担。</w:t>
      </w:r>
    </w:p>
    <w:p w14:paraId="7EFF9AB3"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7.2.2</w:t>
      </w:r>
      <w:r w:rsidRPr="00EB55F6">
        <w:rPr>
          <w:rFonts w:eastAsia="仿宋" w:hint="eastAsia"/>
          <w:kern w:val="0"/>
          <w:sz w:val="24"/>
          <w:szCs w:val="24"/>
        </w:rPr>
        <w:t>采购人对于设计文件的审查期限，自文件送达之日起不应超过</w:t>
      </w:r>
      <w:r w:rsidRPr="00EB55F6">
        <w:rPr>
          <w:rFonts w:eastAsia="仿宋" w:hint="eastAsia"/>
          <w:kern w:val="0"/>
          <w:sz w:val="24"/>
          <w:szCs w:val="24"/>
          <w:u w:val="single"/>
        </w:rPr>
        <w:t xml:space="preserve">   </w:t>
      </w:r>
      <w:r w:rsidRPr="00EB55F6">
        <w:rPr>
          <w:rFonts w:eastAsia="仿宋" w:hint="eastAsia"/>
          <w:kern w:val="0"/>
          <w:sz w:val="24"/>
          <w:szCs w:val="24"/>
        </w:rPr>
        <w:t>天。</w:t>
      </w:r>
      <w:bookmarkStart w:id="199" w:name="_Toc531632621"/>
      <w:r w:rsidRPr="00EB55F6">
        <w:rPr>
          <w:rFonts w:eastAsia="仿宋" w:hint="eastAsia"/>
          <w:kern w:val="0"/>
          <w:sz w:val="24"/>
          <w:szCs w:val="24"/>
        </w:rPr>
        <w:t>因采购人委托第三方对设计文件进行审查，需延期提供审查意见的，采购人应书面通知设计人。具体延长时间以采购人书面通知为准。</w:t>
      </w:r>
    </w:p>
    <w:p w14:paraId="2055542C"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200" w:name="_Toc28327"/>
      <w:bookmarkStart w:id="201" w:name="_Toc532384189"/>
      <w:bookmarkStart w:id="202" w:name="_Toc531632624"/>
      <w:bookmarkEnd w:id="199"/>
      <w:r w:rsidRPr="00EB55F6">
        <w:rPr>
          <w:rFonts w:ascii="Times New Roman" w:eastAsia="仿宋" w:hAnsi="Times New Roman" w:cs="Times New Roman" w:hint="eastAsia"/>
          <w:snapToGrid w:val="0"/>
          <w:sz w:val="24"/>
          <w:szCs w:val="24"/>
        </w:rPr>
        <w:t>8.</w:t>
      </w:r>
      <w:r w:rsidRPr="00EB55F6">
        <w:rPr>
          <w:rFonts w:ascii="Times New Roman" w:eastAsia="仿宋" w:hAnsi="Times New Roman" w:cs="Times New Roman" w:hint="eastAsia"/>
          <w:snapToGrid w:val="0"/>
          <w:sz w:val="24"/>
          <w:szCs w:val="24"/>
        </w:rPr>
        <w:t>合同价格与支付</w:t>
      </w:r>
      <w:bookmarkEnd w:id="200"/>
      <w:bookmarkEnd w:id="201"/>
      <w:bookmarkEnd w:id="202"/>
    </w:p>
    <w:p w14:paraId="43A02E5E"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8.1 </w:t>
      </w:r>
      <w:r w:rsidRPr="00EB55F6">
        <w:rPr>
          <w:rFonts w:eastAsia="仿宋" w:hint="eastAsia"/>
          <w:bCs/>
          <w:sz w:val="24"/>
          <w:szCs w:val="24"/>
        </w:rPr>
        <w:t>合同价格</w:t>
      </w:r>
    </w:p>
    <w:p w14:paraId="7E4F26AD"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8.1.1</w:t>
      </w:r>
      <w:r w:rsidRPr="00EB55F6">
        <w:rPr>
          <w:rFonts w:eastAsia="仿宋" w:hint="eastAsia"/>
          <w:kern w:val="0"/>
          <w:sz w:val="24"/>
          <w:szCs w:val="24"/>
        </w:rPr>
        <w:t>合同价格：按以下第</w:t>
      </w:r>
      <w:r w:rsidRPr="00EB55F6">
        <w:rPr>
          <w:rFonts w:eastAsia="仿宋" w:hint="eastAsia"/>
          <w:kern w:val="0"/>
          <w:sz w:val="24"/>
          <w:szCs w:val="24"/>
          <w:u w:val="single"/>
        </w:rPr>
        <w:t xml:space="preserve">  </w:t>
      </w:r>
      <w:r w:rsidRPr="00EB55F6">
        <w:rPr>
          <w:rFonts w:eastAsia="仿宋" w:hint="eastAsia"/>
          <w:kern w:val="0"/>
          <w:sz w:val="24"/>
          <w:szCs w:val="24"/>
          <w:u w:val="single"/>
        </w:rPr>
        <w:t>方式一</w:t>
      </w:r>
      <w:r w:rsidRPr="00EB55F6">
        <w:rPr>
          <w:rFonts w:eastAsia="仿宋" w:hint="eastAsia"/>
          <w:kern w:val="0"/>
          <w:sz w:val="24"/>
          <w:szCs w:val="24"/>
          <w:u w:val="single"/>
        </w:rPr>
        <w:t xml:space="preserve">  </w:t>
      </w:r>
      <w:r w:rsidRPr="00EB55F6">
        <w:rPr>
          <w:rFonts w:eastAsia="仿宋" w:hint="eastAsia"/>
          <w:kern w:val="0"/>
          <w:sz w:val="24"/>
          <w:szCs w:val="24"/>
        </w:rPr>
        <w:t>种方式结算。</w:t>
      </w:r>
    </w:p>
    <w:p w14:paraId="307F4876"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方式一：固定费率结算。</w:t>
      </w:r>
    </w:p>
    <w:p w14:paraId="2884F8C1"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双方商定，设计费按固定费率</w:t>
      </w:r>
      <w:r w:rsidRPr="00EB55F6">
        <w:rPr>
          <w:rFonts w:eastAsia="仿宋" w:hint="eastAsia"/>
          <w:sz w:val="24"/>
          <w:szCs w:val="24"/>
        </w:rPr>
        <w:t xml:space="preserve"> </w:t>
      </w:r>
      <w:r w:rsidRPr="00EB55F6">
        <w:rPr>
          <w:rFonts w:eastAsia="仿宋" w:hint="eastAsia"/>
          <w:sz w:val="24"/>
          <w:szCs w:val="24"/>
          <w:u w:val="single"/>
        </w:rPr>
        <w:t xml:space="preserve">     </w:t>
      </w:r>
      <w:r w:rsidRPr="00EB55F6">
        <w:rPr>
          <w:rFonts w:eastAsia="仿宋" w:hint="eastAsia"/>
          <w:i/>
          <w:iCs/>
          <w:sz w:val="24"/>
          <w:szCs w:val="24"/>
          <w:u w:val="single"/>
        </w:rPr>
        <w:t>成交供应商最终报价费率</w:t>
      </w:r>
      <w:r w:rsidRPr="00EB55F6">
        <w:rPr>
          <w:rFonts w:eastAsia="仿宋" w:hint="eastAsia"/>
          <w:sz w:val="24"/>
          <w:szCs w:val="24"/>
          <w:u w:val="single"/>
        </w:rPr>
        <w:t xml:space="preserve">    </w:t>
      </w:r>
      <w:r w:rsidRPr="00EB55F6">
        <w:rPr>
          <w:rFonts w:eastAsia="仿宋" w:hint="eastAsia"/>
          <w:sz w:val="24"/>
          <w:szCs w:val="24"/>
        </w:rPr>
        <w:t>%</w:t>
      </w:r>
      <w:r w:rsidRPr="00EB55F6">
        <w:rPr>
          <w:rFonts w:eastAsia="仿宋" w:hint="eastAsia"/>
          <w:sz w:val="24"/>
          <w:szCs w:val="24"/>
        </w:rPr>
        <w:t>，根据设计费计费基数</w:t>
      </w:r>
      <w:r w:rsidRPr="00EB55F6">
        <w:rPr>
          <w:rFonts w:eastAsia="仿宋" w:hint="eastAsia"/>
          <w:sz w:val="24"/>
          <w:szCs w:val="24"/>
        </w:rPr>
        <w:t xml:space="preserve"> 9930</w:t>
      </w:r>
      <w:r w:rsidRPr="00EB55F6">
        <w:rPr>
          <w:rFonts w:eastAsia="仿宋" w:hint="eastAsia"/>
          <w:sz w:val="24"/>
          <w:szCs w:val="24"/>
        </w:rPr>
        <w:t>万元，计算设计费暂定金额为￥</w:t>
      </w:r>
      <w:r w:rsidRPr="00EB55F6">
        <w:rPr>
          <w:rFonts w:eastAsia="仿宋" w:hint="eastAsia"/>
          <w:sz w:val="24"/>
          <w:szCs w:val="24"/>
        </w:rPr>
        <w:t>95.4</w:t>
      </w:r>
      <w:r w:rsidRPr="00EB55F6">
        <w:rPr>
          <w:rFonts w:eastAsia="仿宋" w:hint="eastAsia"/>
          <w:sz w:val="24"/>
          <w:szCs w:val="24"/>
        </w:rPr>
        <w:t>万元（大写：人民币</w:t>
      </w:r>
      <w:r w:rsidRPr="00EB55F6">
        <w:rPr>
          <w:rFonts w:eastAsia="仿宋" w:hint="eastAsia"/>
          <w:sz w:val="24"/>
          <w:szCs w:val="24"/>
          <w:u w:val="single"/>
        </w:rPr>
        <w:t xml:space="preserve"> </w:t>
      </w:r>
      <w:r w:rsidRPr="00EB55F6">
        <w:rPr>
          <w:rFonts w:eastAsia="仿宋" w:hint="eastAsia"/>
          <w:sz w:val="24"/>
          <w:szCs w:val="24"/>
          <w:u w:val="single"/>
        </w:rPr>
        <w:t>玖拾伍万肆仟</w:t>
      </w:r>
      <w:r w:rsidRPr="00EB55F6">
        <w:rPr>
          <w:rFonts w:eastAsia="仿宋" w:hint="eastAsia"/>
          <w:sz w:val="24"/>
          <w:szCs w:val="24"/>
        </w:rPr>
        <w:t>元整）。</w:t>
      </w:r>
    </w:p>
    <w:p w14:paraId="2F40F2B7"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最终结算价</w:t>
      </w:r>
      <w:r w:rsidRPr="00EB55F6">
        <w:rPr>
          <w:rFonts w:eastAsia="仿宋" w:hint="eastAsia"/>
          <w:sz w:val="24"/>
          <w:szCs w:val="24"/>
        </w:rPr>
        <w:t>=</w:t>
      </w:r>
      <w:r w:rsidRPr="00EB55F6">
        <w:rPr>
          <w:rFonts w:eastAsia="仿宋" w:hint="eastAsia"/>
          <w:sz w:val="24"/>
          <w:szCs w:val="24"/>
        </w:rPr>
        <w:t>结算设计费计费基数×成交固定费率。结算设计费计费基数为：经审核的初步设计概算编制成果。</w:t>
      </w:r>
    </w:p>
    <w:p w14:paraId="6C63DF5B" w14:textId="77777777" w:rsidR="005912E7" w:rsidRPr="00EB55F6" w:rsidRDefault="00000000">
      <w:pPr>
        <w:pStyle w:val="a5"/>
        <w:ind w:firstLineChars="100" w:firstLine="240"/>
        <w:rPr>
          <w:rFonts w:ascii="Times New Roman" w:eastAsia="仿宋"/>
        </w:rPr>
      </w:pPr>
      <w:r w:rsidRPr="00EB55F6">
        <w:rPr>
          <w:rFonts w:ascii="Times New Roman" w:eastAsia="仿宋" w:hint="eastAsia"/>
          <w:sz w:val="24"/>
          <w:szCs w:val="24"/>
        </w:rPr>
        <w:t>注：设计费按固定费率以最终报价时的折扣费率为准。</w:t>
      </w:r>
    </w:p>
    <w:p w14:paraId="05A4092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8.1.2 </w:t>
      </w:r>
      <w:r w:rsidRPr="00EB55F6">
        <w:rPr>
          <w:rFonts w:eastAsia="仿宋" w:hint="eastAsia"/>
          <w:kern w:val="0"/>
          <w:sz w:val="24"/>
          <w:szCs w:val="24"/>
        </w:rPr>
        <w:t>本合同设计费按以下阶段分批次支付：</w:t>
      </w:r>
    </w:p>
    <w:p w14:paraId="070F3BC5" w14:textId="77777777" w:rsidR="005912E7" w:rsidRPr="00EB55F6" w:rsidRDefault="00000000">
      <w:pPr>
        <w:numPr>
          <w:ilvl w:val="255"/>
          <w:numId w:val="0"/>
        </w:numPr>
        <w:spacing w:line="360" w:lineRule="auto"/>
        <w:ind w:firstLineChars="200" w:firstLine="480"/>
        <w:jc w:val="left"/>
        <w:rPr>
          <w:rFonts w:eastAsia="仿宋" w:hint="eastAsia"/>
          <w:sz w:val="24"/>
          <w:szCs w:val="24"/>
          <w:u w:val="single"/>
        </w:rPr>
      </w:pPr>
      <w:r w:rsidRPr="00EB55F6">
        <w:rPr>
          <w:rFonts w:eastAsia="仿宋" w:hint="eastAsia"/>
          <w:kern w:val="0"/>
          <w:sz w:val="24"/>
          <w:szCs w:val="24"/>
          <w:u w:val="single"/>
        </w:rPr>
        <w:t>1</w:t>
      </w:r>
      <w:r w:rsidRPr="00EB55F6">
        <w:rPr>
          <w:rFonts w:eastAsia="仿宋" w:hint="eastAsia"/>
          <w:kern w:val="0"/>
          <w:sz w:val="24"/>
          <w:szCs w:val="24"/>
          <w:u w:val="single"/>
        </w:rPr>
        <w:t>、第一次支付：</w:t>
      </w:r>
      <w:r w:rsidRPr="00EB55F6">
        <w:rPr>
          <w:rFonts w:eastAsia="仿宋" w:hint="eastAsia"/>
          <w:sz w:val="24"/>
          <w:szCs w:val="24"/>
          <w:u w:val="single"/>
        </w:rPr>
        <w:t>自合同签订之日起十五天内，采购人向设计人签约合同价的</w:t>
      </w:r>
      <w:r w:rsidRPr="00EB55F6">
        <w:rPr>
          <w:rFonts w:eastAsia="仿宋" w:hint="eastAsia"/>
          <w:sz w:val="24"/>
          <w:szCs w:val="24"/>
          <w:u w:val="single"/>
        </w:rPr>
        <w:t xml:space="preserve"> 20 %</w:t>
      </w:r>
      <w:r w:rsidRPr="00EB55F6">
        <w:rPr>
          <w:rFonts w:eastAsia="仿宋" w:hint="eastAsia"/>
          <w:sz w:val="24"/>
          <w:szCs w:val="24"/>
          <w:u w:val="single"/>
        </w:rPr>
        <w:t>作为定金，设计合同履行完毕后，定金抵作部分设计费。</w:t>
      </w:r>
    </w:p>
    <w:p w14:paraId="507F425E" w14:textId="77777777" w:rsidR="005912E7" w:rsidRPr="00EB55F6" w:rsidRDefault="00000000">
      <w:pPr>
        <w:numPr>
          <w:ilvl w:val="255"/>
          <w:numId w:val="0"/>
        </w:numPr>
        <w:spacing w:line="360" w:lineRule="auto"/>
        <w:ind w:firstLineChars="200" w:firstLine="480"/>
        <w:jc w:val="left"/>
        <w:rPr>
          <w:rFonts w:eastAsia="仿宋" w:hint="eastAsia"/>
          <w:sz w:val="24"/>
          <w:szCs w:val="24"/>
          <w:u w:val="single"/>
        </w:rPr>
      </w:pPr>
      <w:r w:rsidRPr="00EB55F6">
        <w:rPr>
          <w:rFonts w:eastAsia="仿宋" w:hint="eastAsia"/>
          <w:kern w:val="0"/>
          <w:sz w:val="24"/>
          <w:szCs w:val="24"/>
          <w:u w:val="single"/>
        </w:rPr>
        <w:t>2</w:t>
      </w:r>
      <w:r w:rsidRPr="00EB55F6">
        <w:rPr>
          <w:rFonts w:eastAsia="仿宋" w:hint="eastAsia"/>
          <w:kern w:val="0"/>
          <w:sz w:val="24"/>
          <w:szCs w:val="24"/>
          <w:u w:val="single"/>
        </w:rPr>
        <w:t>、第二次支付：方案设计文件提交并取得</w:t>
      </w:r>
      <w:r w:rsidRPr="00EB55F6">
        <w:rPr>
          <w:rFonts w:eastAsia="仿宋" w:hint="eastAsia"/>
          <w:sz w:val="24"/>
          <w:szCs w:val="24"/>
          <w:u w:val="single"/>
        </w:rPr>
        <w:t>大渡口区</w:t>
      </w:r>
      <w:r w:rsidRPr="00EB55F6">
        <w:rPr>
          <w:rFonts w:eastAsia="仿宋" w:hint="eastAsia"/>
          <w:kern w:val="0"/>
          <w:sz w:val="24"/>
          <w:szCs w:val="24"/>
          <w:u w:val="single"/>
        </w:rPr>
        <w:t>行业主管部门</w:t>
      </w:r>
      <w:r w:rsidRPr="00EB55F6">
        <w:rPr>
          <w:rFonts w:eastAsia="仿宋" w:hint="eastAsia"/>
          <w:sz w:val="24"/>
          <w:szCs w:val="24"/>
          <w:u w:val="single"/>
        </w:rPr>
        <w:t>或第三方评审合格后</w:t>
      </w:r>
      <w:r w:rsidRPr="00EB55F6">
        <w:rPr>
          <w:rFonts w:eastAsia="仿宋" w:hint="eastAsia"/>
          <w:kern w:val="0"/>
          <w:sz w:val="24"/>
          <w:szCs w:val="24"/>
          <w:u w:val="single"/>
        </w:rPr>
        <w:t>后十五天内，采购人向设计人支付签约合同价的</w:t>
      </w:r>
      <w:r w:rsidRPr="00EB55F6">
        <w:rPr>
          <w:rFonts w:eastAsia="仿宋" w:hint="eastAsia"/>
          <w:kern w:val="0"/>
          <w:sz w:val="24"/>
          <w:szCs w:val="24"/>
          <w:u w:val="single"/>
        </w:rPr>
        <w:t>4</w:t>
      </w:r>
      <w:r w:rsidRPr="00EB55F6">
        <w:rPr>
          <w:rFonts w:eastAsia="仿宋" w:hint="eastAsia"/>
          <w:sz w:val="24"/>
          <w:szCs w:val="24"/>
          <w:u w:val="single"/>
        </w:rPr>
        <w:t>0%</w:t>
      </w:r>
      <w:r w:rsidRPr="00EB55F6">
        <w:rPr>
          <w:rFonts w:eastAsia="仿宋" w:hint="eastAsia"/>
          <w:sz w:val="24"/>
          <w:szCs w:val="24"/>
          <w:u w:val="single"/>
        </w:rPr>
        <w:t>。</w:t>
      </w:r>
    </w:p>
    <w:p w14:paraId="3EE72C1B" w14:textId="77777777" w:rsidR="005912E7" w:rsidRPr="00EB55F6" w:rsidRDefault="00000000">
      <w:pPr>
        <w:numPr>
          <w:ilvl w:val="255"/>
          <w:numId w:val="0"/>
        </w:numPr>
        <w:spacing w:line="360" w:lineRule="auto"/>
        <w:ind w:firstLineChars="200" w:firstLine="480"/>
        <w:jc w:val="left"/>
        <w:rPr>
          <w:rFonts w:eastAsia="仿宋" w:hint="eastAsia"/>
          <w:sz w:val="24"/>
          <w:szCs w:val="24"/>
          <w:u w:val="single"/>
        </w:rPr>
      </w:pPr>
      <w:r w:rsidRPr="00EB55F6">
        <w:rPr>
          <w:rFonts w:eastAsia="仿宋" w:hint="eastAsia"/>
          <w:kern w:val="0"/>
          <w:sz w:val="24"/>
          <w:szCs w:val="24"/>
          <w:u w:val="single"/>
        </w:rPr>
        <w:t>3</w:t>
      </w:r>
      <w:r w:rsidRPr="00EB55F6">
        <w:rPr>
          <w:rFonts w:eastAsia="仿宋" w:hint="eastAsia"/>
          <w:kern w:val="0"/>
          <w:sz w:val="24"/>
          <w:szCs w:val="24"/>
          <w:u w:val="single"/>
        </w:rPr>
        <w:t>、第三次支付：初步设计文件提交并取得</w:t>
      </w:r>
      <w:r w:rsidRPr="00EB55F6">
        <w:rPr>
          <w:rFonts w:eastAsia="仿宋" w:hint="eastAsia"/>
          <w:sz w:val="24"/>
          <w:szCs w:val="24"/>
          <w:u w:val="single"/>
        </w:rPr>
        <w:t>大渡口区</w:t>
      </w:r>
      <w:r w:rsidRPr="00EB55F6">
        <w:rPr>
          <w:rFonts w:eastAsia="仿宋" w:hint="eastAsia"/>
          <w:kern w:val="0"/>
          <w:sz w:val="24"/>
          <w:szCs w:val="24"/>
          <w:u w:val="single"/>
        </w:rPr>
        <w:t>行业主管部门</w:t>
      </w:r>
      <w:r w:rsidRPr="00EB55F6">
        <w:rPr>
          <w:rFonts w:eastAsia="仿宋" w:hint="eastAsia"/>
          <w:sz w:val="24"/>
          <w:szCs w:val="24"/>
          <w:u w:val="single"/>
        </w:rPr>
        <w:t>或第三方评审合格后</w:t>
      </w:r>
      <w:r w:rsidRPr="00EB55F6">
        <w:rPr>
          <w:rFonts w:eastAsia="仿宋" w:hint="eastAsia"/>
          <w:kern w:val="0"/>
          <w:sz w:val="24"/>
          <w:szCs w:val="24"/>
          <w:u w:val="single"/>
        </w:rPr>
        <w:t>后十五天内，采购人向设计人结清设计费</w:t>
      </w:r>
      <w:r w:rsidRPr="00EB55F6">
        <w:rPr>
          <w:rFonts w:eastAsia="仿宋" w:hint="eastAsia"/>
          <w:sz w:val="24"/>
          <w:szCs w:val="24"/>
          <w:u w:val="single"/>
        </w:rPr>
        <w:t>。</w:t>
      </w:r>
    </w:p>
    <w:p w14:paraId="2A148DA1"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t>采购人付款前，应提交合法、足额的增值税专用发票和付款的全部其他资</w:t>
      </w:r>
      <w:r w:rsidRPr="00EB55F6">
        <w:rPr>
          <w:rFonts w:eastAsia="仿宋" w:hint="eastAsia"/>
          <w:sz w:val="24"/>
          <w:szCs w:val="24"/>
        </w:rPr>
        <w:lastRenderedPageBreak/>
        <w:t>料，否则采购人有权拒绝付款，由此导致的逾期付款责任由自行承担。</w:t>
      </w:r>
    </w:p>
    <w:p w14:paraId="4EF06E5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8.1.3</w:t>
      </w:r>
      <w:r w:rsidRPr="00EB55F6">
        <w:rPr>
          <w:rFonts w:eastAsia="仿宋" w:hint="eastAsia"/>
          <w:kern w:val="0"/>
          <w:sz w:val="24"/>
          <w:szCs w:val="24"/>
        </w:rPr>
        <w:t>本项目合同设计费包含：</w:t>
      </w:r>
      <w:r w:rsidRPr="00EB55F6">
        <w:rPr>
          <w:rFonts w:eastAsia="仿宋" w:hint="eastAsia"/>
          <w:kern w:val="0"/>
          <w:sz w:val="24"/>
          <w:szCs w:val="24"/>
          <w:u w:val="single"/>
        </w:rPr>
        <w:t xml:space="preserve"> </w:t>
      </w:r>
      <w:r w:rsidRPr="00EB55F6">
        <w:rPr>
          <w:rFonts w:eastAsia="仿宋" w:hint="eastAsia"/>
          <w:kern w:val="0"/>
          <w:sz w:val="24"/>
          <w:szCs w:val="24"/>
          <w:u w:val="single"/>
        </w:rPr>
        <w:t>完成本项目的所有</w:t>
      </w:r>
      <w:r w:rsidRPr="00EB55F6">
        <w:rPr>
          <w:rFonts w:eastAsia="仿宋" w:hint="eastAsia"/>
          <w:kern w:val="0"/>
          <w:sz w:val="24"/>
          <w:szCs w:val="24"/>
          <w:u w:val="single"/>
        </w:rPr>
        <w:t xml:space="preserve">          </w:t>
      </w:r>
      <w:r w:rsidRPr="00EB55F6">
        <w:rPr>
          <w:rFonts w:eastAsia="仿宋" w:hint="eastAsia"/>
          <w:kern w:val="0"/>
          <w:sz w:val="24"/>
          <w:szCs w:val="24"/>
        </w:rPr>
        <w:t>。</w:t>
      </w:r>
    </w:p>
    <w:p w14:paraId="1AED255B"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8.1.4</w:t>
      </w:r>
      <w:r w:rsidRPr="00EB55F6">
        <w:rPr>
          <w:rFonts w:eastAsia="仿宋" w:hint="eastAsia"/>
          <w:kern w:val="0"/>
          <w:sz w:val="24"/>
          <w:szCs w:val="24"/>
        </w:rPr>
        <w:t>采购人要求设计人进行外出考察、试验检测、专项咨询或专家评审的相应费用</w:t>
      </w:r>
      <w:r w:rsidRPr="00EB55F6">
        <w:rPr>
          <w:rFonts w:eastAsia="仿宋" w:hint="eastAsia"/>
          <w:kern w:val="0"/>
          <w:sz w:val="24"/>
          <w:szCs w:val="24"/>
          <w:u w:val="single"/>
        </w:rPr>
        <w:t xml:space="preserve">  </w:t>
      </w:r>
      <w:r w:rsidRPr="00EB55F6">
        <w:rPr>
          <w:rFonts w:eastAsia="仿宋" w:hint="eastAsia"/>
          <w:kern w:val="0"/>
          <w:sz w:val="24"/>
          <w:szCs w:val="24"/>
          <w:u w:val="single"/>
        </w:rPr>
        <w:t>是</w:t>
      </w:r>
      <w:r w:rsidRPr="00EB55F6">
        <w:rPr>
          <w:rFonts w:eastAsia="仿宋" w:hint="eastAsia"/>
          <w:kern w:val="0"/>
          <w:sz w:val="24"/>
          <w:szCs w:val="24"/>
          <w:u w:val="single"/>
        </w:rPr>
        <w:t xml:space="preserve"> </w:t>
      </w:r>
      <w:r w:rsidRPr="00EB55F6">
        <w:rPr>
          <w:rFonts w:eastAsia="仿宋" w:hint="eastAsia"/>
          <w:kern w:val="0"/>
          <w:sz w:val="24"/>
          <w:szCs w:val="24"/>
        </w:rPr>
        <w:t>包含在本项目合同设计费中。</w:t>
      </w:r>
    </w:p>
    <w:p w14:paraId="5A8D715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8.2 </w:t>
      </w:r>
      <w:r w:rsidRPr="00EB55F6">
        <w:rPr>
          <w:rFonts w:eastAsia="仿宋" w:hint="eastAsia"/>
          <w:bCs/>
          <w:sz w:val="24"/>
          <w:szCs w:val="24"/>
        </w:rPr>
        <w:t>定金或预付款</w:t>
      </w:r>
    </w:p>
    <w:p w14:paraId="79F8773B"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8.2.1</w:t>
      </w:r>
      <w:r w:rsidRPr="00EB55F6">
        <w:rPr>
          <w:rFonts w:eastAsia="仿宋" w:hint="eastAsia"/>
          <w:kern w:val="0"/>
          <w:sz w:val="24"/>
          <w:szCs w:val="24"/>
        </w:rPr>
        <w:t>定金或预付款的额度、支付方式及抵扣方式按专用合同条款</w:t>
      </w:r>
      <w:r w:rsidRPr="00EB55F6">
        <w:rPr>
          <w:rFonts w:eastAsia="仿宋" w:hint="eastAsia"/>
          <w:kern w:val="0"/>
          <w:sz w:val="24"/>
          <w:szCs w:val="24"/>
        </w:rPr>
        <w:t>8.1.2</w:t>
      </w:r>
      <w:r w:rsidRPr="00EB55F6">
        <w:rPr>
          <w:rFonts w:eastAsia="仿宋" w:hint="eastAsia"/>
          <w:kern w:val="0"/>
          <w:sz w:val="24"/>
          <w:szCs w:val="24"/>
        </w:rPr>
        <w:t>项执行。</w:t>
      </w:r>
    </w:p>
    <w:p w14:paraId="6C37FA4D"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8.3</w:t>
      </w:r>
      <w:r w:rsidRPr="00EB55F6">
        <w:rPr>
          <w:rFonts w:eastAsia="仿宋" w:hint="eastAsia"/>
          <w:bCs/>
          <w:sz w:val="24"/>
          <w:szCs w:val="24"/>
        </w:rPr>
        <w:t>中期支付</w:t>
      </w:r>
    </w:p>
    <w:p w14:paraId="1834A6F9" w14:textId="77777777" w:rsidR="005912E7" w:rsidRPr="00EB55F6" w:rsidRDefault="00000000">
      <w:pPr>
        <w:keepNext/>
        <w:keepLines/>
        <w:spacing w:before="120" w:after="120" w:line="360" w:lineRule="auto"/>
        <w:ind w:firstLineChars="200" w:firstLine="480"/>
        <w:jc w:val="left"/>
        <w:outlineLvl w:val="4"/>
        <w:rPr>
          <w:rFonts w:eastAsia="仿宋" w:hint="eastAsia"/>
          <w:bCs/>
          <w:sz w:val="24"/>
          <w:szCs w:val="24"/>
        </w:rPr>
      </w:pPr>
      <w:r w:rsidRPr="00EB55F6">
        <w:rPr>
          <w:rFonts w:eastAsia="仿宋" w:hint="eastAsia"/>
          <w:bCs/>
          <w:sz w:val="24"/>
          <w:szCs w:val="24"/>
        </w:rPr>
        <w:t>8.3.1</w:t>
      </w:r>
      <w:r w:rsidRPr="00EB55F6">
        <w:rPr>
          <w:rFonts w:eastAsia="仿宋" w:hint="eastAsia"/>
          <w:bCs/>
          <w:sz w:val="24"/>
          <w:szCs w:val="24"/>
        </w:rPr>
        <w:t>中期支付申请的格式及份数：</w:t>
      </w:r>
      <w:r w:rsidRPr="00EB55F6">
        <w:rPr>
          <w:rFonts w:eastAsia="仿宋" w:hint="eastAsia"/>
          <w:kern w:val="0"/>
          <w:sz w:val="24"/>
          <w:szCs w:val="24"/>
          <w:u w:val="single"/>
        </w:rPr>
        <w:t xml:space="preserve">                       </w:t>
      </w:r>
      <w:r w:rsidRPr="00EB55F6">
        <w:rPr>
          <w:rFonts w:eastAsia="仿宋" w:hint="eastAsia"/>
          <w:kern w:val="0"/>
          <w:sz w:val="24"/>
          <w:szCs w:val="24"/>
        </w:rPr>
        <w:t>。</w:t>
      </w:r>
    </w:p>
    <w:p w14:paraId="0D2024BF"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8.3.2</w:t>
      </w:r>
      <w:r w:rsidRPr="00EB55F6">
        <w:rPr>
          <w:rFonts w:eastAsia="仿宋" w:hint="eastAsia"/>
          <w:kern w:val="0"/>
          <w:sz w:val="24"/>
          <w:szCs w:val="24"/>
        </w:rPr>
        <w:t>采购人不按期支付的，按专用合同条款</w:t>
      </w:r>
      <w:r w:rsidRPr="00EB55F6">
        <w:rPr>
          <w:rFonts w:eastAsia="仿宋" w:hint="eastAsia"/>
          <w:kern w:val="0"/>
          <w:sz w:val="24"/>
          <w:szCs w:val="24"/>
        </w:rPr>
        <w:t>14.2.3</w:t>
      </w:r>
      <w:r w:rsidRPr="00EB55F6">
        <w:rPr>
          <w:rFonts w:eastAsia="仿宋" w:hint="eastAsia"/>
          <w:kern w:val="0"/>
          <w:sz w:val="24"/>
          <w:szCs w:val="24"/>
        </w:rPr>
        <w:t>项支付违约金。</w:t>
      </w:r>
    </w:p>
    <w:p w14:paraId="5DA833EC"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u w:val="single"/>
        </w:rPr>
      </w:pPr>
      <w:r w:rsidRPr="00EB55F6">
        <w:rPr>
          <w:rFonts w:eastAsia="仿宋" w:hint="eastAsia"/>
          <w:bCs/>
          <w:sz w:val="24"/>
          <w:szCs w:val="24"/>
        </w:rPr>
        <w:t>8.3.3</w:t>
      </w:r>
      <w:r w:rsidRPr="00EB55F6">
        <w:rPr>
          <w:rFonts w:eastAsia="仿宋" w:hint="eastAsia"/>
          <w:kern w:val="0"/>
          <w:sz w:val="24"/>
          <w:szCs w:val="24"/>
        </w:rPr>
        <w:t>中期支付涉及政府投资资金的，按照</w:t>
      </w:r>
      <w:r w:rsidRPr="00EB55F6">
        <w:rPr>
          <w:rFonts w:eastAsia="仿宋" w:hint="eastAsia"/>
          <w:kern w:val="0"/>
          <w:sz w:val="24"/>
          <w:szCs w:val="24"/>
          <w:u w:val="single"/>
        </w:rPr>
        <w:t xml:space="preserve">                   </w:t>
      </w:r>
      <w:r w:rsidRPr="00EB55F6">
        <w:rPr>
          <w:rFonts w:eastAsia="仿宋" w:hint="eastAsia"/>
          <w:kern w:val="0"/>
          <w:sz w:val="24"/>
          <w:szCs w:val="24"/>
        </w:rPr>
        <w:t>执行。</w:t>
      </w:r>
    </w:p>
    <w:p w14:paraId="45210FB7"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8.4</w:t>
      </w:r>
      <w:r w:rsidRPr="00EB55F6">
        <w:rPr>
          <w:rFonts w:eastAsia="仿宋" w:hint="eastAsia"/>
          <w:bCs/>
          <w:sz w:val="24"/>
          <w:szCs w:val="24"/>
        </w:rPr>
        <w:t>费用结算</w:t>
      </w:r>
    </w:p>
    <w:p w14:paraId="0CD06EE8"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u w:val="single"/>
        </w:rPr>
      </w:pPr>
      <w:r w:rsidRPr="00EB55F6">
        <w:rPr>
          <w:rFonts w:eastAsia="仿宋" w:hint="eastAsia"/>
          <w:kern w:val="0"/>
          <w:sz w:val="24"/>
          <w:szCs w:val="24"/>
        </w:rPr>
        <w:t>8.4.1</w:t>
      </w:r>
      <w:r w:rsidRPr="00EB55F6">
        <w:rPr>
          <w:rFonts w:eastAsia="仿宋" w:hint="eastAsia"/>
          <w:kern w:val="0"/>
          <w:sz w:val="24"/>
          <w:szCs w:val="24"/>
        </w:rPr>
        <w:t>设计人提交设计费用结算申请的份数、期限及证明材料要求：</w:t>
      </w:r>
      <w:r w:rsidRPr="00EB55F6">
        <w:rPr>
          <w:rFonts w:eastAsia="仿宋" w:hint="eastAsia"/>
          <w:kern w:val="0"/>
          <w:sz w:val="24"/>
          <w:szCs w:val="24"/>
          <w:u w:val="single"/>
        </w:rPr>
        <w:t xml:space="preserve">                    </w:t>
      </w:r>
      <w:r w:rsidRPr="00EB55F6">
        <w:rPr>
          <w:rFonts w:eastAsia="仿宋" w:hint="eastAsia"/>
          <w:kern w:val="0"/>
          <w:sz w:val="24"/>
          <w:szCs w:val="24"/>
        </w:rPr>
        <w:t>。</w:t>
      </w:r>
    </w:p>
    <w:p w14:paraId="359878CE"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8.4.2</w:t>
      </w:r>
      <w:r w:rsidRPr="00EB55F6">
        <w:rPr>
          <w:rFonts w:eastAsia="仿宋" w:hint="eastAsia"/>
          <w:kern w:val="0"/>
          <w:sz w:val="24"/>
          <w:szCs w:val="24"/>
        </w:rPr>
        <w:t>双方约定按以下方式支付：</w:t>
      </w:r>
    </w:p>
    <w:p w14:paraId="3278D04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采购人以</w:t>
      </w:r>
      <w:r w:rsidRPr="00EB55F6">
        <w:rPr>
          <w:rFonts w:eastAsia="仿宋" w:hint="eastAsia"/>
          <w:kern w:val="0"/>
          <w:sz w:val="24"/>
          <w:szCs w:val="24"/>
          <w:u w:val="single"/>
        </w:rPr>
        <w:t>（电汇形式</w:t>
      </w:r>
      <w:r w:rsidRPr="00EB55F6">
        <w:rPr>
          <w:rFonts w:eastAsia="仿宋" w:hint="eastAsia"/>
          <w:kern w:val="0"/>
          <w:sz w:val="24"/>
          <w:szCs w:val="24"/>
          <w:u w:val="single"/>
        </w:rPr>
        <w:t>/</w:t>
      </w:r>
      <w:r w:rsidRPr="00EB55F6">
        <w:rPr>
          <w:rFonts w:eastAsia="仿宋" w:hint="eastAsia"/>
          <w:kern w:val="0"/>
          <w:sz w:val="24"/>
          <w:szCs w:val="24"/>
          <w:u w:val="single"/>
        </w:rPr>
        <w:t>转账支票）</w:t>
      </w:r>
      <w:r w:rsidRPr="00EB55F6">
        <w:rPr>
          <w:rFonts w:eastAsia="仿宋" w:hint="eastAsia"/>
          <w:kern w:val="0"/>
          <w:sz w:val="24"/>
          <w:szCs w:val="24"/>
        </w:rPr>
        <w:t>支付给设计人，设计人应当于每次支付前向采购人提交增值税专用发票。否则，采购人有权延期付款，并不承担逾期付款的违约责任。同时，设计人不得以此为理由拒绝履行合同义务。采购人不按期支付的，按专用合同条款</w:t>
      </w:r>
      <w:r w:rsidRPr="00EB55F6">
        <w:rPr>
          <w:rFonts w:eastAsia="仿宋" w:hint="eastAsia"/>
          <w:kern w:val="0"/>
          <w:sz w:val="24"/>
          <w:szCs w:val="24"/>
        </w:rPr>
        <w:t>14.2.3</w:t>
      </w:r>
      <w:r w:rsidRPr="00EB55F6">
        <w:rPr>
          <w:rFonts w:eastAsia="仿宋" w:hint="eastAsia"/>
          <w:kern w:val="0"/>
          <w:sz w:val="24"/>
          <w:szCs w:val="24"/>
        </w:rPr>
        <w:t>项支付违约金。</w:t>
      </w:r>
    </w:p>
    <w:p w14:paraId="7B5ABF3D" w14:textId="77777777" w:rsidR="005912E7" w:rsidRPr="00EB55F6" w:rsidRDefault="00000000">
      <w:pPr>
        <w:keepNext/>
        <w:keepLines/>
        <w:spacing w:before="120" w:after="120" w:line="360" w:lineRule="auto"/>
        <w:ind w:firstLineChars="200" w:firstLine="480"/>
        <w:outlineLvl w:val="4"/>
        <w:rPr>
          <w:rFonts w:eastAsia="仿宋" w:hint="eastAsia"/>
          <w:b/>
          <w:bCs/>
          <w:sz w:val="24"/>
          <w:szCs w:val="24"/>
        </w:rPr>
      </w:pPr>
      <w:r w:rsidRPr="00EB55F6">
        <w:rPr>
          <w:rFonts w:eastAsia="仿宋" w:hint="eastAsia"/>
          <w:bCs/>
          <w:sz w:val="24"/>
          <w:szCs w:val="24"/>
        </w:rPr>
        <w:t xml:space="preserve">8.5 </w:t>
      </w:r>
      <w:r w:rsidRPr="00EB55F6">
        <w:rPr>
          <w:rFonts w:eastAsia="仿宋" w:hint="eastAsia"/>
          <w:bCs/>
          <w:sz w:val="24"/>
          <w:szCs w:val="24"/>
        </w:rPr>
        <w:t>暂列金额</w:t>
      </w:r>
    </w:p>
    <w:p w14:paraId="4CF05EE0"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8.5.1 </w:t>
      </w:r>
      <w:r w:rsidRPr="00EB55F6">
        <w:rPr>
          <w:rFonts w:eastAsia="仿宋" w:hint="eastAsia"/>
          <w:kern w:val="0"/>
          <w:sz w:val="24"/>
          <w:szCs w:val="24"/>
        </w:rPr>
        <w:t>本合同的暂列金额为</w:t>
      </w:r>
      <w:r w:rsidRPr="00EB55F6">
        <w:rPr>
          <w:rFonts w:eastAsia="仿宋" w:hint="eastAsia"/>
          <w:kern w:val="0"/>
          <w:sz w:val="24"/>
          <w:szCs w:val="24"/>
          <w:u w:val="single"/>
        </w:rPr>
        <w:tab/>
      </w:r>
      <w:r w:rsidRPr="00EB55F6">
        <w:rPr>
          <w:rFonts w:eastAsia="仿宋" w:hint="eastAsia"/>
          <w:kern w:val="0"/>
          <w:sz w:val="24"/>
          <w:szCs w:val="24"/>
        </w:rPr>
        <w:t>。</w:t>
      </w:r>
    </w:p>
    <w:p w14:paraId="54CC3AB7"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203" w:name="_Toc15257"/>
      <w:bookmarkStart w:id="204" w:name="_Toc532384190"/>
      <w:r w:rsidRPr="00EB55F6">
        <w:rPr>
          <w:rFonts w:ascii="Times New Roman" w:eastAsia="仿宋" w:hAnsi="Times New Roman" w:cs="Times New Roman" w:hint="eastAsia"/>
          <w:snapToGrid w:val="0"/>
          <w:sz w:val="24"/>
          <w:szCs w:val="24"/>
        </w:rPr>
        <w:lastRenderedPageBreak/>
        <w:t>9.</w:t>
      </w:r>
      <w:r w:rsidRPr="00EB55F6">
        <w:rPr>
          <w:rFonts w:ascii="Times New Roman" w:eastAsia="仿宋" w:hAnsi="Times New Roman" w:cs="Times New Roman" w:hint="eastAsia"/>
          <w:snapToGrid w:val="0"/>
          <w:sz w:val="24"/>
          <w:szCs w:val="24"/>
        </w:rPr>
        <w:t>不可抗力</w:t>
      </w:r>
      <w:bookmarkEnd w:id="203"/>
      <w:bookmarkEnd w:id="204"/>
    </w:p>
    <w:p w14:paraId="3B976575"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9.1</w:t>
      </w:r>
      <w:r w:rsidRPr="00EB55F6">
        <w:rPr>
          <w:rFonts w:eastAsia="仿宋" w:hint="eastAsia"/>
          <w:bCs/>
          <w:sz w:val="24"/>
          <w:szCs w:val="24"/>
        </w:rPr>
        <w:t>不可抗力的确认</w:t>
      </w:r>
    </w:p>
    <w:p w14:paraId="42E7F04A" w14:textId="77777777" w:rsidR="005912E7" w:rsidRPr="00EB55F6" w:rsidRDefault="00000000">
      <w:pPr>
        <w:widowControl/>
        <w:spacing w:line="360" w:lineRule="auto"/>
        <w:ind w:firstLineChars="200" w:firstLine="480"/>
        <w:jc w:val="left"/>
        <w:rPr>
          <w:rFonts w:eastAsia="仿宋" w:hint="eastAsia"/>
          <w:kern w:val="0"/>
          <w:sz w:val="24"/>
          <w:szCs w:val="24"/>
        </w:rPr>
      </w:pPr>
      <w:r w:rsidRPr="00EB55F6">
        <w:rPr>
          <w:rFonts w:eastAsia="仿宋" w:hint="eastAsia"/>
          <w:kern w:val="0"/>
          <w:sz w:val="24"/>
          <w:szCs w:val="24"/>
        </w:rPr>
        <w:t>除通用合同条款约定的不可抗力事件之外，视为不可抗力的其他情形：</w:t>
      </w:r>
      <w:r w:rsidRPr="00EB55F6">
        <w:rPr>
          <w:rFonts w:eastAsia="仿宋" w:hint="eastAsia"/>
          <w:kern w:val="0"/>
          <w:sz w:val="24"/>
          <w:szCs w:val="24"/>
          <w:u w:val="single"/>
        </w:rPr>
        <w:t xml:space="preserve"> </w:t>
      </w:r>
      <w:r w:rsidRPr="00EB55F6">
        <w:rPr>
          <w:rFonts w:eastAsia="仿宋" w:hint="eastAsia"/>
          <w:kern w:val="0"/>
          <w:sz w:val="24"/>
          <w:szCs w:val="24"/>
          <w:u w:val="single"/>
        </w:rPr>
        <w:t>法律、法规、规章及国家和重庆市政府政策调整</w:t>
      </w:r>
      <w:r w:rsidRPr="00EB55F6">
        <w:rPr>
          <w:rFonts w:eastAsia="仿宋" w:hint="eastAsia"/>
          <w:kern w:val="0"/>
          <w:sz w:val="24"/>
          <w:szCs w:val="24"/>
          <w:u w:val="single"/>
        </w:rPr>
        <w:t xml:space="preserve">     </w:t>
      </w:r>
      <w:r w:rsidRPr="00EB55F6">
        <w:rPr>
          <w:rFonts w:eastAsia="仿宋" w:hint="eastAsia"/>
          <w:kern w:val="0"/>
          <w:sz w:val="24"/>
          <w:szCs w:val="24"/>
        </w:rPr>
        <w:t>。</w:t>
      </w:r>
    </w:p>
    <w:p w14:paraId="4DE46D33"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205" w:name="_Toc532384191"/>
      <w:bookmarkStart w:id="206" w:name="_Toc531632625"/>
      <w:bookmarkStart w:id="207" w:name="_Toc14108"/>
      <w:r w:rsidRPr="00EB55F6">
        <w:rPr>
          <w:rFonts w:ascii="Times New Roman" w:eastAsia="仿宋" w:hAnsi="Times New Roman" w:cs="Times New Roman" w:hint="eastAsia"/>
          <w:snapToGrid w:val="0"/>
          <w:sz w:val="24"/>
          <w:szCs w:val="24"/>
        </w:rPr>
        <w:t>10.</w:t>
      </w:r>
      <w:r w:rsidRPr="00EB55F6">
        <w:rPr>
          <w:rFonts w:ascii="Times New Roman" w:eastAsia="仿宋" w:hAnsi="Times New Roman" w:cs="Times New Roman" w:hint="eastAsia"/>
          <w:snapToGrid w:val="0"/>
          <w:sz w:val="24"/>
          <w:szCs w:val="24"/>
        </w:rPr>
        <w:t>违约</w:t>
      </w:r>
      <w:bookmarkEnd w:id="205"/>
      <w:bookmarkEnd w:id="206"/>
      <w:bookmarkEnd w:id="207"/>
    </w:p>
    <w:p w14:paraId="27631467"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10.1 </w:t>
      </w:r>
      <w:r w:rsidRPr="00EB55F6">
        <w:rPr>
          <w:rFonts w:eastAsia="仿宋" w:hint="eastAsia"/>
          <w:bCs/>
          <w:sz w:val="24"/>
          <w:szCs w:val="24"/>
        </w:rPr>
        <w:t>设计人违约</w:t>
      </w:r>
    </w:p>
    <w:p w14:paraId="1D6C074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10.1.2 </w:t>
      </w:r>
      <w:r w:rsidRPr="00EB55F6">
        <w:rPr>
          <w:rFonts w:eastAsia="仿宋" w:hint="eastAsia"/>
          <w:kern w:val="0"/>
          <w:sz w:val="24"/>
          <w:szCs w:val="24"/>
        </w:rPr>
        <w:t>设计人未按合同条款要求，发生违约情况时，将根据以下约定进行相应的处罚：</w:t>
      </w:r>
    </w:p>
    <w:p w14:paraId="6E5977A8"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10.1.2.1</w:t>
      </w:r>
      <w:r w:rsidRPr="00EB55F6">
        <w:rPr>
          <w:rFonts w:eastAsia="仿宋" w:hint="eastAsia"/>
          <w:kern w:val="0"/>
          <w:sz w:val="24"/>
          <w:szCs w:val="24"/>
        </w:rPr>
        <w:t>项目主要设计人员配备，违反合同文件及相关约定</w:t>
      </w:r>
    </w:p>
    <w:p w14:paraId="48C29FA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）经采购人同意，更换主要设计人员的，按照以下方式承担违约责任：</w:t>
      </w:r>
    </w:p>
    <w:p w14:paraId="73FCD9FA"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①更换项目负责人的，设计人每更换一次向采购人支付违约金</w:t>
      </w:r>
      <w:r w:rsidRPr="00EB55F6">
        <w:rPr>
          <w:rFonts w:eastAsia="仿宋" w:hint="eastAsia"/>
          <w:kern w:val="0"/>
          <w:sz w:val="24"/>
          <w:szCs w:val="24"/>
          <w:u w:val="single"/>
        </w:rPr>
        <w:t xml:space="preserve">     </w:t>
      </w:r>
      <w:r w:rsidRPr="00EB55F6">
        <w:rPr>
          <w:rFonts w:eastAsia="仿宋" w:hint="eastAsia"/>
          <w:kern w:val="0"/>
          <w:sz w:val="24"/>
          <w:szCs w:val="24"/>
        </w:rPr>
        <w:t>元</w:t>
      </w:r>
      <w:r w:rsidRPr="00EB55F6">
        <w:rPr>
          <w:rFonts w:eastAsia="仿宋" w:hint="eastAsia"/>
          <w:kern w:val="0"/>
          <w:sz w:val="24"/>
          <w:szCs w:val="24"/>
        </w:rPr>
        <w:t>(</w:t>
      </w:r>
      <w:r w:rsidRPr="00EB55F6">
        <w:rPr>
          <w:rFonts w:eastAsia="仿宋" w:hint="eastAsia"/>
          <w:kern w:val="0"/>
          <w:sz w:val="24"/>
          <w:szCs w:val="24"/>
        </w:rPr>
        <w:t>不超过签约合同价的</w:t>
      </w:r>
      <w:r w:rsidRPr="00EB55F6">
        <w:rPr>
          <w:rFonts w:eastAsia="仿宋" w:hint="eastAsia"/>
          <w:kern w:val="0"/>
          <w:sz w:val="24"/>
          <w:szCs w:val="24"/>
        </w:rPr>
        <w:t>0.5%)</w:t>
      </w:r>
      <w:r w:rsidRPr="00EB55F6">
        <w:rPr>
          <w:rFonts w:eastAsia="仿宋" w:hint="eastAsia"/>
          <w:kern w:val="0"/>
          <w:sz w:val="24"/>
          <w:szCs w:val="24"/>
        </w:rPr>
        <w:t>；</w:t>
      </w:r>
    </w:p>
    <w:p w14:paraId="6508DB8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②更换除项目负责人外的其他主要设计人员的，每更换一人，设计人向采购人支付违约金</w:t>
      </w:r>
      <w:r w:rsidRPr="00EB55F6">
        <w:rPr>
          <w:rFonts w:eastAsia="仿宋" w:hint="eastAsia"/>
          <w:kern w:val="0"/>
          <w:sz w:val="24"/>
          <w:szCs w:val="24"/>
          <w:u w:val="single"/>
        </w:rPr>
        <w:t xml:space="preserve">   </w:t>
      </w:r>
      <w:r w:rsidRPr="00EB55F6">
        <w:rPr>
          <w:rFonts w:eastAsia="仿宋" w:hint="eastAsia"/>
          <w:kern w:val="0"/>
          <w:sz w:val="24"/>
          <w:szCs w:val="24"/>
        </w:rPr>
        <w:t>元</w:t>
      </w:r>
      <w:r w:rsidRPr="00EB55F6">
        <w:rPr>
          <w:rFonts w:eastAsia="仿宋" w:hint="eastAsia"/>
          <w:kern w:val="0"/>
          <w:sz w:val="24"/>
          <w:szCs w:val="24"/>
        </w:rPr>
        <w:t>(</w:t>
      </w:r>
      <w:r w:rsidRPr="00EB55F6">
        <w:rPr>
          <w:rFonts w:eastAsia="仿宋" w:hint="eastAsia"/>
          <w:kern w:val="0"/>
          <w:sz w:val="24"/>
          <w:szCs w:val="24"/>
        </w:rPr>
        <w:t>不超过签约合同价的</w:t>
      </w:r>
      <w:r w:rsidRPr="00EB55F6">
        <w:rPr>
          <w:rFonts w:eastAsia="仿宋" w:hint="eastAsia"/>
          <w:kern w:val="0"/>
          <w:sz w:val="24"/>
          <w:szCs w:val="24"/>
        </w:rPr>
        <w:t>0.3%)</w:t>
      </w:r>
      <w:r w:rsidRPr="00EB55F6">
        <w:rPr>
          <w:rFonts w:eastAsia="仿宋" w:hint="eastAsia"/>
          <w:kern w:val="0"/>
          <w:sz w:val="24"/>
          <w:szCs w:val="24"/>
        </w:rPr>
        <w:t>。</w:t>
      </w:r>
    </w:p>
    <w:p w14:paraId="4656F30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）未经采购人同意，擅自更换主要设计人员的，按照以下方式承担违约责任：</w:t>
      </w:r>
    </w:p>
    <w:p w14:paraId="5865B46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fldChar w:fldCharType="begin"/>
      </w:r>
      <w:r w:rsidRPr="00EB55F6">
        <w:rPr>
          <w:rFonts w:eastAsia="仿宋" w:hint="eastAsia"/>
          <w:kern w:val="0"/>
          <w:sz w:val="24"/>
          <w:szCs w:val="24"/>
        </w:rPr>
        <w:instrText xml:space="preserve"> = 1 \* GB3 </w:instrText>
      </w:r>
      <w:r w:rsidRPr="00EB55F6">
        <w:rPr>
          <w:rFonts w:eastAsia="仿宋" w:hint="eastAsia"/>
          <w:kern w:val="0"/>
          <w:sz w:val="24"/>
          <w:szCs w:val="24"/>
        </w:rPr>
        <w:fldChar w:fldCharType="separate"/>
      </w:r>
      <w:r w:rsidRPr="00EB55F6">
        <w:rPr>
          <w:rFonts w:eastAsia="仿宋" w:hint="eastAsia"/>
          <w:kern w:val="0"/>
          <w:sz w:val="24"/>
          <w:szCs w:val="24"/>
        </w:rPr>
        <w:t>①</w:t>
      </w:r>
      <w:r w:rsidRPr="00EB55F6">
        <w:rPr>
          <w:rFonts w:eastAsia="仿宋" w:hint="eastAsia"/>
          <w:kern w:val="0"/>
          <w:sz w:val="24"/>
          <w:szCs w:val="24"/>
        </w:rPr>
        <w:fldChar w:fldCharType="end"/>
      </w:r>
      <w:r w:rsidRPr="00EB55F6">
        <w:rPr>
          <w:rFonts w:eastAsia="仿宋" w:hint="eastAsia"/>
          <w:kern w:val="0"/>
          <w:sz w:val="24"/>
          <w:szCs w:val="24"/>
        </w:rPr>
        <w:t>擅自更换项目负责人的，设计人每更换一次向采购人支付违约金</w:t>
      </w:r>
      <w:r w:rsidRPr="00EB55F6">
        <w:rPr>
          <w:rFonts w:eastAsia="仿宋" w:hint="eastAsia"/>
          <w:kern w:val="0"/>
          <w:sz w:val="24"/>
          <w:szCs w:val="24"/>
          <w:u w:val="single"/>
        </w:rPr>
        <w:t xml:space="preserve">   </w:t>
      </w:r>
      <w:r w:rsidRPr="00EB55F6">
        <w:rPr>
          <w:rFonts w:eastAsia="仿宋" w:hint="eastAsia"/>
          <w:kern w:val="0"/>
          <w:sz w:val="24"/>
          <w:szCs w:val="24"/>
        </w:rPr>
        <w:t>元</w:t>
      </w:r>
      <w:r w:rsidRPr="00EB55F6">
        <w:rPr>
          <w:rFonts w:eastAsia="仿宋" w:hint="eastAsia"/>
          <w:kern w:val="0"/>
          <w:sz w:val="24"/>
          <w:szCs w:val="24"/>
        </w:rPr>
        <w:t>(</w:t>
      </w:r>
      <w:r w:rsidRPr="00EB55F6">
        <w:rPr>
          <w:rFonts w:eastAsia="仿宋" w:hint="eastAsia"/>
          <w:kern w:val="0"/>
          <w:sz w:val="24"/>
          <w:szCs w:val="24"/>
        </w:rPr>
        <w:t>不超过签约合同价的</w:t>
      </w:r>
      <w:r w:rsidRPr="00EB55F6">
        <w:rPr>
          <w:rFonts w:eastAsia="仿宋" w:hint="eastAsia"/>
          <w:kern w:val="0"/>
          <w:sz w:val="24"/>
          <w:szCs w:val="24"/>
        </w:rPr>
        <w:t>1%)</w:t>
      </w:r>
      <w:r w:rsidRPr="00EB55F6">
        <w:rPr>
          <w:rFonts w:eastAsia="仿宋" w:hint="eastAsia"/>
          <w:kern w:val="0"/>
          <w:sz w:val="24"/>
          <w:szCs w:val="24"/>
        </w:rPr>
        <w:t>；</w:t>
      </w:r>
    </w:p>
    <w:p w14:paraId="1141127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②擅自更换除项目负责人外的其他主要设计人员的，每更换一人，设计人向采购人支付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0.5%)</w:t>
      </w:r>
      <w:r w:rsidRPr="00EB55F6">
        <w:rPr>
          <w:rFonts w:eastAsia="仿宋" w:hint="eastAsia"/>
          <w:kern w:val="0"/>
          <w:sz w:val="24"/>
          <w:szCs w:val="24"/>
        </w:rPr>
        <w:t>；</w:t>
      </w:r>
    </w:p>
    <w:p w14:paraId="6EB25DA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③未经采购人同意，擅自更换项目主要设计人员超过三次的，采购人有权终止合同。设计人应承担由此给采购人造成的经济损失。</w:t>
      </w:r>
    </w:p>
    <w:p w14:paraId="5DB1FF2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）因下列原因之一，采购人有权要求更换项目主要设计人员。</w:t>
      </w:r>
    </w:p>
    <w:p w14:paraId="53FC8B6E"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fldChar w:fldCharType="begin"/>
      </w:r>
      <w:r w:rsidRPr="00EB55F6">
        <w:rPr>
          <w:rFonts w:eastAsia="仿宋" w:hint="eastAsia"/>
          <w:kern w:val="0"/>
          <w:sz w:val="24"/>
          <w:szCs w:val="24"/>
        </w:rPr>
        <w:instrText xml:space="preserve"> = 1 \* GB3 </w:instrText>
      </w:r>
      <w:r w:rsidRPr="00EB55F6">
        <w:rPr>
          <w:rFonts w:eastAsia="仿宋" w:hint="eastAsia"/>
          <w:kern w:val="0"/>
          <w:sz w:val="24"/>
          <w:szCs w:val="24"/>
        </w:rPr>
        <w:fldChar w:fldCharType="separate"/>
      </w:r>
      <w:r w:rsidRPr="00EB55F6">
        <w:rPr>
          <w:rFonts w:eastAsia="仿宋" w:hint="eastAsia"/>
          <w:kern w:val="0"/>
          <w:sz w:val="24"/>
          <w:szCs w:val="24"/>
        </w:rPr>
        <w:t>①</w:t>
      </w:r>
      <w:r w:rsidRPr="00EB55F6">
        <w:rPr>
          <w:rFonts w:eastAsia="仿宋" w:hint="eastAsia"/>
          <w:kern w:val="0"/>
          <w:sz w:val="24"/>
          <w:szCs w:val="24"/>
        </w:rPr>
        <w:fldChar w:fldCharType="end"/>
      </w:r>
      <w:r w:rsidRPr="00EB55F6">
        <w:rPr>
          <w:rFonts w:eastAsia="仿宋" w:hint="eastAsia"/>
          <w:kern w:val="0"/>
          <w:sz w:val="24"/>
          <w:szCs w:val="24"/>
        </w:rPr>
        <w:t>严重过失行为的；②有违法行为不能履行职责的；③涉嫌犯罪的；④不能胜任岗位职责的；⑤严重违反职业道德的；⑥其他不能履约的情形；</w:t>
      </w:r>
    </w:p>
    <w:p w14:paraId="5FF18C6C"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采购人要求更换项目主要设计人员的，设计人应向采购人承担下述违约责任：</w:t>
      </w:r>
    </w:p>
    <w:p w14:paraId="10E6D147"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fldChar w:fldCharType="begin"/>
      </w:r>
      <w:r w:rsidRPr="00EB55F6">
        <w:rPr>
          <w:rFonts w:eastAsia="仿宋" w:hint="eastAsia"/>
          <w:kern w:val="0"/>
          <w:sz w:val="24"/>
          <w:szCs w:val="24"/>
        </w:rPr>
        <w:instrText xml:space="preserve"> = 1 \* GB3 </w:instrText>
      </w:r>
      <w:r w:rsidRPr="00EB55F6">
        <w:rPr>
          <w:rFonts w:eastAsia="仿宋" w:hint="eastAsia"/>
          <w:kern w:val="0"/>
          <w:sz w:val="24"/>
          <w:szCs w:val="24"/>
        </w:rPr>
        <w:fldChar w:fldCharType="separate"/>
      </w:r>
      <w:r w:rsidRPr="00EB55F6">
        <w:rPr>
          <w:rFonts w:eastAsia="仿宋" w:hint="eastAsia"/>
          <w:kern w:val="0"/>
          <w:sz w:val="24"/>
          <w:szCs w:val="24"/>
        </w:rPr>
        <w:t>①</w:t>
      </w:r>
      <w:r w:rsidRPr="00EB55F6">
        <w:rPr>
          <w:rFonts w:eastAsia="仿宋" w:hint="eastAsia"/>
          <w:kern w:val="0"/>
          <w:sz w:val="24"/>
          <w:szCs w:val="24"/>
        </w:rPr>
        <w:fldChar w:fldCharType="end"/>
      </w:r>
      <w:r w:rsidRPr="00EB55F6">
        <w:rPr>
          <w:rFonts w:eastAsia="仿宋" w:hint="eastAsia"/>
          <w:kern w:val="0"/>
          <w:sz w:val="24"/>
          <w:szCs w:val="24"/>
        </w:rPr>
        <w:t>更换项目负责人的，设计人每更换一次向采购人支付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1%)</w:t>
      </w:r>
      <w:r w:rsidRPr="00EB55F6">
        <w:rPr>
          <w:rFonts w:eastAsia="仿宋" w:hint="eastAsia"/>
          <w:kern w:val="0"/>
          <w:sz w:val="24"/>
          <w:szCs w:val="24"/>
        </w:rPr>
        <w:t>；</w:t>
      </w:r>
    </w:p>
    <w:p w14:paraId="2D026DC2"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②更换除项目负责人外的其他主要设计人员的，每更换一名设计人向采购人支付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0.5%)</w:t>
      </w:r>
      <w:r w:rsidRPr="00EB55F6">
        <w:rPr>
          <w:rFonts w:eastAsia="仿宋" w:hint="eastAsia"/>
          <w:kern w:val="0"/>
          <w:sz w:val="24"/>
          <w:szCs w:val="24"/>
        </w:rPr>
        <w:t>；</w:t>
      </w:r>
      <w:r w:rsidRPr="00EB55F6">
        <w:rPr>
          <w:rFonts w:eastAsia="仿宋" w:hint="eastAsia"/>
          <w:kern w:val="0"/>
          <w:sz w:val="24"/>
          <w:szCs w:val="24"/>
        </w:rPr>
        <w:t xml:space="preserve"> </w:t>
      </w:r>
    </w:p>
    <w:p w14:paraId="43581E0F"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③因设计人原因，导致采购人要求更换项目主要设计人员变更超过三次的，采购人有权终止合同。</w:t>
      </w:r>
    </w:p>
    <w:p w14:paraId="6280D09D"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 xml:space="preserve">10.1.2.2 </w:t>
      </w:r>
      <w:r w:rsidRPr="00EB55F6">
        <w:rPr>
          <w:rFonts w:eastAsia="仿宋" w:hint="eastAsia"/>
          <w:kern w:val="0"/>
          <w:sz w:val="24"/>
          <w:szCs w:val="24"/>
        </w:rPr>
        <w:t>设计人提交设计成果，违反合同约定期限及相关规定</w:t>
      </w:r>
    </w:p>
    <w:p w14:paraId="48EA9B89"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）因设计人原因，延迟提交设计成果或变更图纸及意见的，设计人应向采购人承担下述违约责任：</w:t>
      </w:r>
    </w:p>
    <w:p w14:paraId="2CD1A18E"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fldChar w:fldCharType="begin"/>
      </w:r>
      <w:r w:rsidRPr="00EB55F6">
        <w:rPr>
          <w:rFonts w:eastAsia="仿宋" w:hint="eastAsia"/>
          <w:kern w:val="0"/>
          <w:sz w:val="24"/>
          <w:szCs w:val="24"/>
        </w:rPr>
        <w:instrText xml:space="preserve"> = 1 \* GB3 </w:instrText>
      </w:r>
      <w:r w:rsidRPr="00EB55F6">
        <w:rPr>
          <w:rFonts w:eastAsia="仿宋" w:hint="eastAsia"/>
          <w:kern w:val="0"/>
          <w:sz w:val="24"/>
          <w:szCs w:val="24"/>
        </w:rPr>
        <w:fldChar w:fldCharType="separate"/>
      </w:r>
      <w:r w:rsidRPr="00EB55F6">
        <w:rPr>
          <w:rFonts w:eastAsia="仿宋" w:hint="eastAsia"/>
          <w:kern w:val="0"/>
          <w:sz w:val="24"/>
          <w:szCs w:val="24"/>
        </w:rPr>
        <w:t>①</w:t>
      </w:r>
      <w:r w:rsidRPr="00EB55F6">
        <w:rPr>
          <w:rFonts w:eastAsia="仿宋" w:hint="eastAsia"/>
          <w:kern w:val="0"/>
          <w:sz w:val="24"/>
          <w:szCs w:val="24"/>
        </w:rPr>
        <w:fldChar w:fldCharType="end"/>
      </w:r>
      <w:r w:rsidRPr="00EB55F6">
        <w:rPr>
          <w:rFonts w:eastAsia="仿宋" w:hint="eastAsia"/>
          <w:kern w:val="0"/>
          <w:sz w:val="24"/>
          <w:szCs w:val="24"/>
        </w:rPr>
        <w:t>第一次延迟提交设计成果或变更图纸及意见的，每逾期一天设计人向采购人支付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0.2%)</w:t>
      </w:r>
      <w:r w:rsidRPr="00EB55F6">
        <w:rPr>
          <w:rFonts w:eastAsia="仿宋" w:hint="eastAsia"/>
          <w:kern w:val="0"/>
          <w:sz w:val="24"/>
          <w:szCs w:val="24"/>
        </w:rPr>
        <w:t>；影响开工时间或工程进度的，设计人向采购人支付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5%)</w:t>
      </w:r>
      <w:r w:rsidRPr="00EB55F6">
        <w:rPr>
          <w:rFonts w:eastAsia="仿宋" w:hint="eastAsia"/>
          <w:kern w:val="0"/>
          <w:sz w:val="24"/>
          <w:szCs w:val="24"/>
        </w:rPr>
        <w:t>，且采购人有权要求设计人撤换项目负责人；</w:t>
      </w:r>
    </w:p>
    <w:p w14:paraId="79F33C2F"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②第二次及以上延迟提交设计成果或变更图纸及意见的，每逾期一天设计人向采购人支付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0.5%)</w:t>
      </w:r>
      <w:r w:rsidRPr="00EB55F6">
        <w:rPr>
          <w:rFonts w:eastAsia="仿宋" w:hint="eastAsia"/>
          <w:kern w:val="0"/>
          <w:sz w:val="24"/>
          <w:szCs w:val="24"/>
        </w:rPr>
        <w:t>；影响开工时间或工程进度的，可根据情况拒付全部或部分设计费用，同时采购人有权终止合同。</w:t>
      </w:r>
    </w:p>
    <w:p w14:paraId="6847BCCC"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）设计人出现设计成果文件未盖章、责任人未签名或签名不全、盖章不规范，设计人应向采购人承担下述违约责任：</w:t>
      </w:r>
    </w:p>
    <w:p w14:paraId="77FA08F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fldChar w:fldCharType="begin"/>
      </w:r>
      <w:r w:rsidRPr="00EB55F6">
        <w:rPr>
          <w:rFonts w:eastAsia="仿宋" w:hint="eastAsia"/>
          <w:kern w:val="0"/>
          <w:sz w:val="24"/>
          <w:szCs w:val="24"/>
        </w:rPr>
        <w:instrText xml:space="preserve"> = 1 \* GB3 </w:instrText>
      </w:r>
      <w:r w:rsidRPr="00EB55F6">
        <w:rPr>
          <w:rFonts w:eastAsia="仿宋" w:hint="eastAsia"/>
          <w:kern w:val="0"/>
          <w:sz w:val="24"/>
          <w:szCs w:val="24"/>
        </w:rPr>
        <w:fldChar w:fldCharType="separate"/>
      </w:r>
      <w:r w:rsidRPr="00EB55F6">
        <w:rPr>
          <w:rFonts w:eastAsia="仿宋" w:hint="eastAsia"/>
          <w:kern w:val="0"/>
          <w:sz w:val="24"/>
          <w:szCs w:val="24"/>
        </w:rPr>
        <w:t>①</w:t>
      </w:r>
      <w:r w:rsidRPr="00EB55F6">
        <w:rPr>
          <w:rFonts w:eastAsia="仿宋" w:hint="eastAsia"/>
          <w:kern w:val="0"/>
          <w:sz w:val="24"/>
          <w:szCs w:val="24"/>
        </w:rPr>
        <w:fldChar w:fldCharType="end"/>
      </w:r>
      <w:r w:rsidRPr="00EB55F6">
        <w:rPr>
          <w:rFonts w:eastAsia="仿宋" w:hint="eastAsia"/>
          <w:kern w:val="0"/>
          <w:sz w:val="24"/>
          <w:szCs w:val="24"/>
        </w:rPr>
        <w:t>重新提交并向采购人支付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0.25%)</w:t>
      </w:r>
      <w:r w:rsidRPr="00EB55F6">
        <w:rPr>
          <w:rFonts w:eastAsia="仿宋" w:hint="eastAsia"/>
          <w:kern w:val="0"/>
          <w:sz w:val="24"/>
          <w:szCs w:val="24"/>
        </w:rPr>
        <w:t>；</w:t>
      </w:r>
    </w:p>
    <w:p w14:paraId="2D1A6BA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②两次重新提交并向采购人支付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0.5%)</w:t>
      </w:r>
      <w:r w:rsidRPr="00EB55F6">
        <w:rPr>
          <w:rFonts w:eastAsia="仿宋" w:hint="eastAsia"/>
          <w:kern w:val="0"/>
          <w:sz w:val="24"/>
          <w:szCs w:val="24"/>
        </w:rPr>
        <w:t>；</w:t>
      </w:r>
    </w:p>
    <w:p w14:paraId="46AC5E4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③连续出现三次及以上出现设计成果文件未盖章、责任人未签名或签名不全、盖章不规范的情形，采购人有权终止合同；</w:t>
      </w:r>
    </w:p>
    <w:p w14:paraId="768665AF"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）设计人对提交的设计成果弄虚作假、提供虚假成果资料，被查证属实：</w:t>
      </w:r>
    </w:p>
    <w:p w14:paraId="0DF66A30"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fldChar w:fldCharType="begin"/>
      </w:r>
      <w:r w:rsidRPr="00EB55F6">
        <w:rPr>
          <w:rFonts w:eastAsia="仿宋" w:hint="eastAsia"/>
          <w:kern w:val="0"/>
          <w:sz w:val="24"/>
          <w:szCs w:val="24"/>
        </w:rPr>
        <w:instrText xml:space="preserve"> = 1 \* GB3 </w:instrText>
      </w:r>
      <w:r w:rsidRPr="00EB55F6">
        <w:rPr>
          <w:rFonts w:eastAsia="仿宋" w:hint="eastAsia"/>
          <w:kern w:val="0"/>
          <w:sz w:val="24"/>
          <w:szCs w:val="24"/>
        </w:rPr>
        <w:fldChar w:fldCharType="separate"/>
      </w:r>
      <w:r w:rsidRPr="00EB55F6">
        <w:rPr>
          <w:rFonts w:eastAsia="仿宋" w:hint="eastAsia"/>
          <w:kern w:val="0"/>
          <w:sz w:val="24"/>
          <w:szCs w:val="24"/>
        </w:rPr>
        <w:t>①</w:t>
      </w:r>
      <w:r w:rsidRPr="00EB55F6">
        <w:rPr>
          <w:rFonts w:eastAsia="仿宋" w:hint="eastAsia"/>
          <w:kern w:val="0"/>
          <w:sz w:val="24"/>
          <w:szCs w:val="24"/>
        </w:rPr>
        <w:fldChar w:fldCharType="end"/>
      </w:r>
      <w:r w:rsidRPr="00EB55F6">
        <w:rPr>
          <w:rFonts w:eastAsia="仿宋" w:hint="eastAsia"/>
          <w:kern w:val="0"/>
          <w:sz w:val="24"/>
          <w:szCs w:val="24"/>
        </w:rPr>
        <w:t>未造成不良后果，并限时纠正，设计人向采购人支付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5%)</w:t>
      </w:r>
      <w:r w:rsidRPr="00EB55F6">
        <w:rPr>
          <w:rFonts w:eastAsia="仿宋" w:hint="eastAsia"/>
          <w:kern w:val="0"/>
          <w:sz w:val="24"/>
          <w:szCs w:val="24"/>
        </w:rPr>
        <w:t>；</w:t>
      </w:r>
    </w:p>
    <w:p w14:paraId="3B2F35E9"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②造成不良后果，采购人有权要求撤换项目负责人，追究设计人责任，设计人向采购人支付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10%)</w:t>
      </w:r>
      <w:r w:rsidRPr="00EB55F6">
        <w:rPr>
          <w:rFonts w:eastAsia="仿宋" w:hint="eastAsia"/>
          <w:kern w:val="0"/>
          <w:sz w:val="24"/>
          <w:szCs w:val="24"/>
        </w:rPr>
        <w:t>。</w:t>
      </w:r>
    </w:p>
    <w:p w14:paraId="0A01094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w:t>
      </w:r>
      <w:r w:rsidRPr="00EB55F6">
        <w:rPr>
          <w:rFonts w:eastAsia="仿宋" w:hint="eastAsia"/>
          <w:kern w:val="0"/>
          <w:sz w:val="24"/>
          <w:szCs w:val="24"/>
        </w:rPr>
        <w:t>4</w:t>
      </w:r>
      <w:r w:rsidRPr="00EB55F6">
        <w:rPr>
          <w:rFonts w:eastAsia="仿宋" w:hint="eastAsia"/>
          <w:kern w:val="0"/>
          <w:sz w:val="24"/>
          <w:szCs w:val="24"/>
        </w:rPr>
        <w:t>）因设计人过失引起的设计变更，造成工程投资增加超过概算</w:t>
      </w:r>
      <w:r w:rsidRPr="00EB55F6">
        <w:rPr>
          <w:rFonts w:eastAsia="仿宋" w:hint="eastAsia"/>
          <w:kern w:val="0"/>
          <w:sz w:val="24"/>
          <w:szCs w:val="24"/>
        </w:rPr>
        <w:t>5%</w:t>
      </w:r>
      <w:r w:rsidRPr="00EB55F6">
        <w:rPr>
          <w:rFonts w:eastAsia="仿宋" w:hint="eastAsia"/>
          <w:kern w:val="0"/>
          <w:sz w:val="24"/>
          <w:szCs w:val="24"/>
        </w:rPr>
        <w:t>的，视情节轻重扣除</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30%)</w:t>
      </w:r>
      <w:r w:rsidRPr="00EB55F6">
        <w:rPr>
          <w:rFonts w:eastAsia="仿宋" w:hint="eastAsia"/>
          <w:kern w:val="0"/>
          <w:sz w:val="24"/>
          <w:szCs w:val="24"/>
        </w:rPr>
        <w:t>的设计费，并报主管部门予以处罚。</w:t>
      </w:r>
    </w:p>
    <w:p w14:paraId="19E255B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5</w:t>
      </w:r>
      <w:r w:rsidRPr="00EB55F6">
        <w:rPr>
          <w:rFonts w:eastAsia="仿宋" w:hint="eastAsia"/>
          <w:kern w:val="0"/>
          <w:sz w:val="24"/>
          <w:szCs w:val="24"/>
        </w:rPr>
        <w:t>）设计人转包、违法分包或者未经采购人同意擅自分包的。一经查实，设计人的履约保证金不予退还，设计人另向采购人支付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30%)</w:t>
      </w:r>
      <w:r w:rsidRPr="00EB55F6">
        <w:rPr>
          <w:rFonts w:eastAsia="仿宋" w:hint="eastAsia"/>
          <w:kern w:val="0"/>
          <w:sz w:val="24"/>
          <w:szCs w:val="24"/>
        </w:rPr>
        <w:t>，同时采购人报请相关行政监管部门对设计人进行罚款、限制投标、降低资质等处罚、公开曝光，记入不良行为记录，且采购人有权单方解除合同。</w:t>
      </w:r>
    </w:p>
    <w:p w14:paraId="10C9E1CF"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6</w:t>
      </w:r>
      <w:r w:rsidRPr="00EB55F6">
        <w:rPr>
          <w:rFonts w:eastAsia="仿宋" w:hint="eastAsia"/>
          <w:kern w:val="0"/>
          <w:sz w:val="24"/>
          <w:szCs w:val="24"/>
        </w:rPr>
        <w:t>）设计人串通或参与串通其他参建方，谋取非法利益的，由监察部门、主管部门给予处罚，构成犯罪的，移交司法机关处理。</w:t>
      </w:r>
    </w:p>
    <w:p w14:paraId="3C67A079"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10.1.2.3</w:t>
      </w:r>
      <w:r w:rsidRPr="00EB55F6">
        <w:rPr>
          <w:rFonts w:eastAsia="仿宋" w:hint="eastAsia"/>
          <w:kern w:val="0"/>
          <w:sz w:val="24"/>
          <w:szCs w:val="24"/>
        </w:rPr>
        <w:t>设计人提交设计成果，存在明显不合理，较大缺漏项及设计错误</w:t>
      </w:r>
    </w:p>
    <w:p w14:paraId="5D9E114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）方案设计及初步设计阶段经专家评审时，发现设计有存在明显不合理或存在较大缺漏项及错误，导致送审的设计方案调整较大，设计人负责补充或修改，最终概算调整超过上报概算</w:t>
      </w:r>
      <w:r w:rsidRPr="00EB55F6">
        <w:rPr>
          <w:rFonts w:eastAsia="仿宋" w:hint="eastAsia"/>
          <w:kern w:val="0"/>
          <w:sz w:val="24"/>
          <w:szCs w:val="24"/>
        </w:rPr>
        <w:t>5%</w:t>
      </w:r>
      <w:r w:rsidRPr="00EB55F6">
        <w:rPr>
          <w:rFonts w:eastAsia="仿宋" w:hint="eastAsia"/>
          <w:kern w:val="0"/>
          <w:sz w:val="24"/>
          <w:szCs w:val="24"/>
        </w:rPr>
        <w:t>的，且视情节轻重扣除该阶段</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不超过该阶段签约合同价的</w:t>
      </w:r>
      <w:r w:rsidRPr="00EB55F6">
        <w:rPr>
          <w:rFonts w:eastAsia="仿宋" w:hint="eastAsia"/>
          <w:kern w:val="0"/>
          <w:sz w:val="24"/>
          <w:szCs w:val="24"/>
          <w:u w:val="single"/>
        </w:rPr>
        <w:t>30%)</w:t>
      </w:r>
      <w:r w:rsidRPr="00EB55F6">
        <w:rPr>
          <w:rFonts w:eastAsia="仿宋" w:hint="eastAsia"/>
          <w:kern w:val="0"/>
          <w:sz w:val="24"/>
          <w:szCs w:val="24"/>
        </w:rPr>
        <w:t>的设计费，并记入履约不良行为记录。</w:t>
      </w:r>
    </w:p>
    <w:p w14:paraId="50F17A9D"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）对审核通过的施工图纸进行定期抽查，发现仍有设计明显不合理或缺漏项及错误的，设计人负责补充或修改。同时，每发现一次，设计人向采购人支付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0.5%)</w:t>
      </w:r>
      <w:r w:rsidRPr="00EB55F6">
        <w:rPr>
          <w:rFonts w:eastAsia="仿宋" w:hint="eastAsia"/>
          <w:kern w:val="0"/>
          <w:sz w:val="24"/>
          <w:szCs w:val="24"/>
        </w:rPr>
        <w:t>。</w:t>
      </w:r>
    </w:p>
    <w:p w14:paraId="46CED5BE"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）因设计人原因，施工图与初步设计差异较大，最终清单控制价高于初步设计概算</w:t>
      </w:r>
      <w:r w:rsidRPr="00EB55F6">
        <w:rPr>
          <w:rFonts w:eastAsia="仿宋" w:hint="eastAsia"/>
          <w:kern w:val="0"/>
          <w:sz w:val="24"/>
          <w:szCs w:val="24"/>
        </w:rPr>
        <w:t>5%</w:t>
      </w:r>
      <w:r w:rsidRPr="00EB55F6">
        <w:rPr>
          <w:rFonts w:eastAsia="仿宋" w:hint="eastAsia"/>
          <w:kern w:val="0"/>
          <w:sz w:val="24"/>
          <w:szCs w:val="24"/>
        </w:rPr>
        <w:t>的，设计人负责补充或修改，应向采购人支付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0.5%)</w:t>
      </w:r>
      <w:r w:rsidRPr="00EB55F6">
        <w:rPr>
          <w:rFonts w:eastAsia="仿宋" w:hint="eastAsia"/>
          <w:kern w:val="0"/>
          <w:sz w:val="24"/>
          <w:szCs w:val="24"/>
        </w:rPr>
        <w:t>。未经业主同意，设计人私下调整施工图纸的，应向采购人支付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1%)</w:t>
      </w:r>
      <w:r w:rsidRPr="00EB55F6">
        <w:rPr>
          <w:rFonts w:eastAsia="仿宋" w:hint="eastAsia"/>
          <w:kern w:val="0"/>
          <w:sz w:val="24"/>
          <w:szCs w:val="24"/>
        </w:rPr>
        <w:t>，并接受主管部门的处理；情节严重的，采购人有权解除或终止合同。</w:t>
      </w:r>
    </w:p>
    <w:p w14:paraId="53EB1C8C"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4</w:t>
      </w:r>
      <w:r w:rsidRPr="00EB55F6">
        <w:rPr>
          <w:rFonts w:eastAsia="仿宋" w:hint="eastAsia"/>
          <w:kern w:val="0"/>
          <w:sz w:val="24"/>
          <w:szCs w:val="24"/>
        </w:rPr>
        <w:t>）工程施工阶段，发现设计人的设计文件有缺漏项或设计错误的，设计人除负责补充或修改外，还应视情节严重程度，并接受违约处理：</w:t>
      </w:r>
    </w:p>
    <w:p w14:paraId="70534C5F"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①施工图设计文件本身存在漏项、缺项、错误而产生设计变更，设计人负责补充修改，当设计变更造成工程造价累计变更超过施工合同总价</w:t>
      </w:r>
      <w:r w:rsidRPr="00EB55F6">
        <w:rPr>
          <w:rFonts w:eastAsia="仿宋" w:hint="eastAsia"/>
          <w:kern w:val="0"/>
          <w:sz w:val="24"/>
          <w:szCs w:val="24"/>
        </w:rPr>
        <w:t>5%</w:t>
      </w:r>
      <w:r w:rsidRPr="00EB55F6">
        <w:rPr>
          <w:rFonts w:eastAsia="仿宋" w:hint="eastAsia"/>
          <w:kern w:val="0"/>
          <w:sz w:val="24"/>
          <w:szCs w:val="24"/>
        </w:rPr>
        <w:t>的，设计人向采购人支付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10%)</w:t>
      </w:r>
      <w:r w:rsidRPr="00EB55F6">
        <w:rPr>
          <w:rFonts w:eastAsia="仿宋" w:hint="eastAsia"/>
          <w:kern w:val="0"/>
          <w:sz w:val="24"/>
          <w:szCs w:val="24"/>
        </w:rPr>
        <w:t>。</w:t>
      </w:r>
    </w:p>
    <w:p w14:paraId="06AC6B8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②由于设计人的原因，造成工程质量事故的，设计人除向采购人支付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30%)</w:t>
      </w:r>
      <w:r w:rsidRPr="00EB55F6">
        <w:rPr>
          <w:rFonts w:eastAsia="仿宋" w:hint="eastAsia"/>
          <w:kern w:val="0"/>
          <w:sz w:val="24"/>
          <w:szCs w:val="24"/>
        </w:rPr>
        <w:t>、采取补救措施、向采购人承担直接经济损失外，还需按照相关规定承担其他法律责任。</w:t>
      </w:r>
    </w:p>
    <w:p w14:paraId="66ADFA43"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10.1.2.4</w:t>
      </w:r>
      <w:r w:rsidRPr="00EB55F6">
        <w:rPr>
          <w:rFonts w:eastAsia="仿宋" w:hint="eastAsia"/>
          <w:kern w:val="0"/>
          <w:sz w:val="24"/>
          <w:szCs w:val="24"/>
        </w:rPr>
        <w:t>项目服务期内，设计人未按要求提供相应服务</w:t>
      </w:r>
    </w:p>
    <w:p w14:paraId="131946D0"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）设计人须根据采购人要求，积极配合完成方案汇报及审批工作，专题会议项目负责人或专业负责人缺席参会的按照下列方式处理：</w:t>
      </w:r>
    </w:p>
    <w:p w14:paraId="3452DC3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①</w:t>
      </w:r>
      <w:r w:rsidRPr="00EB55F6">
        <w:rPr>
          <w:rFonts w:eastAsia="仿宋" w:hint="eastAsia"/>
          <w:spacing w:val="-6"/>
          <w:kern w:val="0"/>
          <w:sz w:val="24"/>
          <w:szCs w:val="24"/>
        </w:rPr>
        <w:t>第一次缺席参会的，设计人应向采购人支付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w:t>
      </w:r>
      <w:r w:rsidRPr="00EB55F6">
        <w:rPr>
          <w:rFonts w:eastAsia="仿宋" w:hint="eastAsia"/>
          <w:kern w:val="0"/>
          <w:sz w:val="24"/>
          <w:szCs w:val="24"/>
          <w:u w:val="single"/>
        </w:rPr>
        <w:t>5000</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spacing w:val="-6"/>
          <w:kern w:val="0"/>
          <w:sz w:val="24"/>
          <w:szCs w:val="24"/>
        </w:rPr>
        <w:t>；</w:t>
      </w:r>
    </w:p>
    <w:p w14:paraId="307D4E8F" w14:textId="77777777" w:rsidR="005912E7" w:rsidRPr="00EB55F6" w:rsidRDefault="00000000">
      <w:pPr>
        <w:widowControl/>
        <w:tabs>
          <w:tab w:val="left" w:pos="9072"/>
          <w:tab w:val="left" w:pos="9781"/>
        </w:tabs>
        <w:spacing w:line="360" w:lineRule="auto"/>
        <w:ind w:firstLineChars="200" w:firstLine="456"/>
        <w:jc w:val="left"/>
        <w:rPr>
          <w:rFonts w:eastAsia="仿宋" w:hint="eastAsia"/>
          <w:spacing w:val="-6"/>
          <w:kern w:val="0"/>
          <w:sz w:val="24"/>
          <w:szCs w:val="24"/>
        </w:rPr>
      </w:pPr>
      <w:r w:rsidRPr="00EB55F6">
        <w:rPr>
          <w:rFonts w:eastAsia="仿宋" w:hint="eastAsia"/>
          <w:spacing w:val="-6"/>
          <w:kern w:val="0"/>
          <w:sz w:val="24"/>
          <w:szCs w:val="24"/>
        </w:rPr>
        <w:t>②第二次缺席参会的，设计人应向采购人支付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w:t>
      </w:r>
      <w:r w:rsidRPr="00EB55F6">
        <w:rPr>
          <w:rFonts w:eastAsia="仿宋" w:hint="eastAsia"/>
          <w:kern w:val="0"/>
          <w:sz w:val="24"/>
          <w:szCs w:val="24"/>
          <w:u w:val="single"/>
        </w:rPr>
        <w:t>10000</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spacing w:val="-6"/>
          <w:kern w:val="0"/>
          <w:sz w:val="24"/>
          <w:szCs w:val="24"/>
        </w:rPr>
        <w:t>；</w:t>
      </w:r>
    </w:p>
    <w:p w14:paraId="7104560B"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③第三次缺席参会的，设计人除按照采购人要求更换项目负责人外，还应向采购人支付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w:t>
      </w:r>
      <w:r w:rsidRPr="00EB55F6">
        <w:rPr>
          <w:rFonts w:eastAsia="仿宋" w:hint="eastAsia"/>
          <w:kern w:val="0"/>
          <w:sz w:val="24"/>
          <w:szCs w:val="24"/>
          <w:u w:val="single"/>
        </w:rPr>
        <w:t>20000</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rPr>
        <w:t>。</w:t>
      </w:r>
    </w:p>
    <w:p w14:paraId="2F4B69CE"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）施工服务期内，设计人指定的现场设计服务人员达不到现场工作要求的，应在（</w:t>
      </w:r>
      <w:r w:rsidRPr="00EB55F6">
        <w:rPr>
          <w:rFonts w:eastAsia="仿宋" w:hint="eastAsia"/>
          <w:kern w:val="0"/>
          <w:sz w:val="24"/>
          <w:szCs w:val="24"/>
          <w:u w:val="single"/>
        </w:rPr>
        <w:t>4~24</w:t>
      </w:r>
      <w:r w:rsidRPr="00EB55F6">
        <w:rPr>
          <w:rFonts w:eastAsia="仿宋" w:hint="eastAsia"/>
          <w:kern w:val="0"/>
          <w:sz w:val="24"/>
          <w:szCs w:val="24"/>
          <w:u w:val="single"/>
        </w:rPr>
        <w:t>）</w:t>
      </w:r>
      <w:r w:rsidRPr="00EB55F6">
        <w:rPr>
          <w:rFonts w:eastAsia="仿宋" w:hint="eastAsia"/>
          <w:kern w:val="0"/>
          <w:sz w:val="24"/>
          <w:szCs w:val="24"/>
        </w:rPr>
        <w:t>小时内另行指派能解决问题的现场设计服务人员到达现场，并向采购人支付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w:t>
      </w:r>
      <w:r w:rsidRPr="00EB55F6">
        <w:rPr>
          <w:rFonts w:eastAsia="仿宋" w:hint="eastAsia"/>
          <w:kern w:val="0"/>
          <w:sz w:val="24"/>
          <w:szCs w:val="24"/>
          <w:u w:val="single"/>
        </w:rPr>
        <w:t>5000</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rPr>
        <w:t>。</w:t>
      </w:r>
    </w:p>
    <w:p w14:paraId="7DDC512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3</w:t>
      </w:r>
      <w:r w:rsidRPr="00EB55F6">
        <w:rPr>
          <w:rFonts w:eastAsia="仿宋" w:hint="eastAsia"/>
          <w:kern w:val="0"/>
          <w:sz w:val="24"/>
          <w:szCs w:val="24"/>
        </w:rPr>
        <w:t>）项目负责人在施工关键节点和出现关键性技术问题时，应及时赶到现场。否则，视为设计人违约，每发生一次设计人向采购人支付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w:t>
      </w:r>
      <w:r w:rsidRPr="00EB55F6">
        <w:rPr>
          <w:rFonts w:eastAsia="仿宋" w:hint="eastAsia"/>
          <w:kern w:val="0"/>
          <w:sz w:val="24"/>
          <w:szCs w:val="24"/>
          <w:u w:val="single"/>
        </w:rPr>
        <w:t>10000</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rPr>
        <w:t>。</w:t>
      </w:r>
    </w:p>
    <w:p w14:paraId="19F5E58F"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4</w:t>
      </w:r>
      <w:r w:rsidRPr="00EB55F6">
        <w:rPr>
          <w:rFonts w:eastAsia="仿宋" w:hint="eastAsia"/>
          <w:kern w:val="0"/>
          <w:sz w:val="24"/>
          <w:szCs w:val="24"/>
        </w:rPr>
        <w:t>）设计人现场勘查、交底、验收缺位的，应向采购人承担下述违约责任：</w:t>
      </w:r>
    </w:p>
    <w:p w14:paraId="4D78C61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①第一次不到位，设计人向采购人支付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w:t>
      </w:r>
      <w:r w:rsidRPr="00EB55F6">
        <w:rPr>
          <w:rFonts w:eastAsia="仿宋" w:hint="eastAsia"/>
          <w:kern w:val="0"/>
          <w:sz w:val="24"/>
          <w:szCs w:val="24"/>
          <w:u w:val="single"/>
        </w:rPr>
        <w:t>10000</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rPr>
        <w:t>。</w:t>
      </w:r>
    </w:p>
    <w:p w14:paraId="436A1463"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②第二次及以上每发生一次设计人向采购人支付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w:t>
      </w:r>
      <w:r w:rsidRPr="00EB55F6">
        <w:rPr>
          <w:rFonts w:eastAsia="仿宋" w:hint="eastAsia"/>
          <w:kern w:val="0"/>
          <w:sz w:val="24"/>
          <w:szCs w:val="24"/>
          <w:u w:val="single"/>
        </w:rPr>
        <w:t>20000</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rPr>
        <w:t>。</w:t>
      </w:r>
    </w:p>
    <w:p w14:paraId="4692D623"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③连续发生三次的将书面上报主管部门进行处理。</w:t>
      </w:r>
    </w:p>
    <w:p w14:paraId="0946EF18"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5</w:t>
      </w:r>
      <w:r w:rsidRPr="00EB55F6">
        <w:rPr>
          <w:rFonts w:eastAsia="仿宋" w:hint="eastAsia"/>
          <w:kern w:val="0"/>
          <w:sz w:val="24"/>
          <w:szCs w:val="24"/>
        </w:rPr>
        <w:t>）设计人工程质量问题处理缺位的，应向采购人承担下述违约责任：</w:t>
      </w:r>
    </w:p>
    <w:p w14:paraId="31F2ED68"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①未造成不良后果，记录在案，设计人向采购人支付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0.05%)</w:t>
      </w:r>
      <w:r w:rsidRPr="00EB55F6">
        <w:rPr>
          <w:rFonts w:eastAsia="仿宋" w:hint="eastAsia"/>
          <w:kern w:val="0"/>
          <w:sz w:val="24"/>
          <w:szCs w:val="24"/>
        </w:rPr>
        <w:t>。</w:t>
      </w:r>
    </w:p>
    <w:p w14:paraId="1BBA095F"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②造成不良后果，撤换项目负责人，设计人向采购人支付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0.3%)</w:t>
      </w:r>
      <w:r w:rsidRPr="00EB55F6">
        <w:rPr>
          <w:rFonts w:eastAsia="仿宋" w:hint="eastAsia"/>
          <w:kern w:val="0"/>
          <w:sz w:val="24"/>
          <w:szCs w:val="24"/>
        </w:rPr>
        <w:t>。</w:t>
      </w:r>
    </w:p>
    <w:p w14:paraId="47460168"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w:t>
      </w:r>
      <w:r w:rsidRPr="00EB55F6">
        <w:rPr>
          <w:rFonts w:eastAsia="仿宋" w:hint="eastAsia"/>
          <w:kern w:val="0"/>
          <w:sz w:val="24"/>
          <w:szCs w:val="24"/>
        </w:rPr>
        <w:t>6</w:t>
      </w:r>
      <w:r w:rsidRPr="00EB55F6">
        <w:rPr>
          <w:rFonts w:eastAsia="仿宋" w:hint="eastAsia"/>
          <w:kern w:val="0"/>
          <w:sz w:val="24"/>
          <w:szCs w:val="24"/>
        </w:rPr>
        <w:t>）设计人未按照规定程序修改、变更设计文件的，应向采购人承担下述违约责任：</w:t>
      </w:r>
    </w:p>
    <w:p w14:paraId="1304C4B5"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①未造成不良后果的，限时纠正，设计人向采购人支付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0.05%)</w:t>
      </w:r>
      <w:r w:rsidRPr="00EB55F6">
        <w:rPr>
          <w:rFonts w:eastAsia="仿宋" w:hint="eastAsia"/>
          <w:kern w:val="0"/>
          <w:sz w:val="24"/>
          <w:szCs w:val="24"/>
        </w:rPr>
        <w:t>。</w:t>
      </w:r>
    </w:p>
    <w:p w14:paraId="055E46F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②已造成不良后果的，变更不予认可，设计人向采购人支付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0.3%)</w:t>
      </w:r>
      <w:r w:rsidRPr="00EB55F6">
        <w:rPr>
          <w:rFonts w:eastAsia="仿宋" w:hint="eastAsia"/>
          <w:kern w:val="0"/>
          <w:sz w:val="24"/>
          <w:szCs w:val="24"/>
        </w:rPr>
        <w:t>。</w:t>
      </w:r>
    </w:p>
    <w:p w14:paraId="6C5B8536" w14:textId="77777777" w:rsidR="005912E7" w:rsidRPr="00EB55F6" w:rsidRDefault="00000000">
      <w:pPr>
        <w:keepNext/>
        <w:keepLines/>
        <w:spacing w:before="120" w:after="120" w:line="360" w:lineRule="auto"/>
        <w:ind w:firstLineChars="200" w:firstLine="480"/>
        <w:outlineLvl w:val="4"/>
        <w:rPr>
          <w:rFonts w:eastAsia="仿宋" w:hint="eastAsia"/>
          <w:bCs/>
          <w:sz w:val="24"/>
          <w:szCs w:val="24"/>
        </w:rPr>
      </w:pPr>
      <w:r w:rsidRPr="00EB55F6">
        <w:rPr>
          <w:rFonts w:eastAsia="仿宋" w:hint="eastAsia"/>
          <w:bCs/>
          <w:sz w:val="24"/>
          <w:szCs w:val="24"/>
        </w:rPr>
        <w:t xml:space="preserve">10.2 </w:t>
      </w:r>
      <w:r w:rsidRPr="00EB55F6">
        <w:rPr>
          <w:rFonts w:eastAsia="仿宋" w:hint="eastAsia"/>
          <w:bCs/>
          <w:sz w:val="24"/>
          <w:szCs w:val="24"/>
        </w:rPr>
        <w:t>采购人违约</w:t>
      </w:r>
    </w:p>
    <w:p w14:paraId="7E31876B"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10.2.3</w:t>
      </w:r>
      <w:r w:rsidRPr="00EB55F6">
        <w:rPr>
          <w:rFonts w:eastAsia="仿宋" w:hint="eastAsia"/>
          <w:kern w:val="0"/>
          <w:sz w:val="24"/>
          <w:szCs w:val="24"/>
        </w:rPr>
        <w:t>采购人违约其他情形</w:t>
      </w:r>
    </w:p>
    <w:p w14:paraId="4B9BD18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10.2.3.1</w:t>
      </w:r>
      <w:r w:rsidRPr="00EB55F6">
        <w:rPr>
          <w:rFonts w:eastAsia="仿宋" w:hint="eastAsia"/>
          <w:kern w:val="0"/>
          <w:sz w:val="24"/>
          <w:szCs w:val="24"/>
        </w:rPr>
        <w:t>采购人应按本合同规定的金额和日期向设计人支付设计费，每逾期支付</w:t>
      </w:r>
      <w:r w:rsidRPr="00EB55F6">
        <w:rPr>
          <w:rFonts w:eastAsia="仿宋" w:hint="eastAsia"/>
          <w:kern w:val="0"/>
          <w:sz w:val="24"/>
          <w:szCs w:val="24"/>
          <w:u w:val="single"/>
        </w:rPr>
        <w:t>1</w:t>
      </w:r>
      <w:r w:rsidRPr="00EB55F6">
        <w:rPr>
          <w:rFonts w:eastAsia="仿宋" w:hint="eastAsia"/>
          <w:kern w:val="0"/>
          <w:sz w:val="24"/>
          <w:szCs w:val="24"/>
        </w:rPr>
        <w:t>天，应按照当期应支付</w:t>
      </w:r>
      <w:r w:rsidRPr="00EB55F6">
        <w:rPr>
          <w:rFonts w:eastAsia="仿宋" w:hint="eastAsia"/>
          <w:kern w:val="0"/>
          <w:sz w:val="24"/>
          <w:szCs w:val="24"/>
          <w:u w:val="single"/>
        </w:rPr>
        <w:t>违约金</w:t>
      </w:r>
      <w:r w:rsidRPr="00EB55F6">
        <w:rPr>
          <w:rFonts w:eastAsia="仿宋" w:hint="eastAsia"/>
          <w:kern w:val="0"/>
          <w:sz w:val="24"/>
          <w:szCs w:val="24"/>
          <w:u w:val="single"/>
        </w:rPr>
        <w:t xml:space="preserve">   </w:t>
      </w:r>
      <w:r w:rsidRPr="00EB55F6">
        <w:rPr>
          <w:rFonts w:eastAsia="仿宋" w:hint="eastAsia"/>
          <w:kern w:val="0"/>
          <w:sz w:val="24"/>
          <w:szCs w:val="24"/>
          <w:u w:val="single"/>
        </w:rPr>
        <w:t>元</w:t>
      </w:r>
      <w:r w:rsidRPr="00EB55F6">
        <w:rPr>
          <w:rFonts w:eastAsia="仿宋" w:hint="eastAsia"/>
          <w:kern w:val="0"/>
          <w:sz w:val="24"/>
          <w:szCs w:val="24"/>
          <w:u w:val="single"/>
        </w:rPr>
        <w:t>(</w:t>
      </w:r>
      <w:r w:rsidRPr="00EB55F6">
        <w:rPr>
          <w:rFonts w:eastAsia="仿宋" w:hint="eastAsia"/>
          <w:kern w:val="0"/>
          <w:sz w:val="24"/>
          <w:szCs w:val="24"/>
          <w:u w:val="single"/>
        </w:rPr>
        <w:t>不超过签约合同价的</w:t>
      </w:r>
      <w:r w:rsidRPr="00EB55F6">
        <w:rPr>
          <w:rFonts w:eastAsia="仿宋" w:hint="eastAsia"/>
          <w:kern w:val="0"/>
          <w:sz w:val="24"/>
          <w:szCs w:val="24"/>
          <w:u w:val="single"/>
        </w:rPr>
        <w:t>0.2%)</w:t>
      </w:r>
      <w:r w:rsidRPr="00EB55F6">
        <w:rPr>
          <w:rFonts w:eastAsia="仿宋" w:hint="eastAsia"/>
          <w:kern w:val="0"/>
          <w:sz w:val="24"/>
          <w:szCs w:val="24"/>
        </w:rPr>
        <w:t>，且设计人提交设计文件的时间顺延。逾期超过</w:t>
      </w:r>
      <w:r w:rsidRPr="00EB55F6">
        <w:rPr>
          <w:rFonts w:eastAsia="仿宋" w:hint="eastAsia"/>
          <w:kern w:val="0"/>
          <w:sz w:val="24"/>
          <w:szCs w:val="24"/>
          <w:u w:val="single"/>
        </w:rPr>
        <w:t>28</w:t>
      </w:r>
      <w:r w:rsidRPr="00EB55F6">
        <w:rPr>
          <w:rFonts w:eastAsia="仿宋" w:hint="eastAsia"/>
          <w:kern w:val="0"/>
          <w:sz w:val="24"/>
          <w:szCs w:val="24"/>
          <w:u w:val="single"/>
        </w:rPr>
        <w:t>天</w:t>
      </w:r>
      <w:r w:rsidRPr="00EB55F6">
        <w:rPr>
          <w:rFonts w:eastAsia="仿宋" w:hint="eastAsia"/>
          <w:b/>
          <w:kern w:val="0"/>
          <w:sz w:val="24"/>
          <w:szCs w:val="24"/>
          <w:u w:val="single"/>
        </w:rPr>
        <w:t xml:space="preserve"> </w:t>
      </w:r>
      <w:r w:rsidRPr="00EB55F6">
        <w:rPr>
          <w:rFonts w:eastAsia="仿宋" w:hint="eastAsia"/>
          <w:kern w:val="0"/>
          <w:sz w:val="24"/>
          <w:szCs w:val="24"/>
        </w:rPr>
        <w:t>以上时，设计人有权暂停履行下阶段工作，并书面通知采购人。</w:t>
      </w:r>
    </w:p>
    <w:p w14:paraId="5DAFC37E"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10.2.3.2</w:t>
      </w:r>
      <w:r w:rsidRPr="00EB55F6">
        <w:rPr>
          <w:rFonts w:eastAsia="仿宋" w:hint="eastAsia"/>
          <w:kern w:val="0"/>
          <w:sz w:val="24"/>
          <w:szCs w:val="24"/>
        </w:rPr>
        <w:t>在设计人已开始设计工作，因采购人原因，导致合同不能履行的，设计人已完成的设计工作不足该阶段的一半时，采购人按该阶段设计费的一半支付；超过一半时，采购人按该阶段设计费的全部支付。</w:t>
      </w:r>
    </w:p>
    <w:p w14:paraId="55315E5B"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）采购人需支付的设计费的计费依据按下列方式确定：（下列方式与合同方式对应选择一种）</w:t>
      </w:r>
    </w:p>
    <w:p w14:paraId="15C784E4"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方式一、合同价格采用费率包干形式的：</w:t>
      </w:r>
      <w:r w:rsidRPr="00EB55F6">
        <w:rPr>
          <w:rFonts w:eastAsia="仿宋" w:hint="eastAsia"/>
          <w:kern w:val="0"/>
          <w:sz w:val="24"/>
          <w:szCs w:val="24"/>
        </w:rPr>
        <w:t xml:space="preserve"> </w:t>
      </w:r>
    </w:p>
    <w:p w14:paraId="0C4B05A7"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①方案设计阶段合同不能履行的，以经批准的立项批复建筑安装工程费与设备购置费之和为计费额。</w:t>
      </w:r>
      <w:r w:rsidRPr="00EB55F6">
        <w:rPr>
          <w:rFonts w:eastAsia="仿宋" w:hint="eastAsia"/>
          <w:kern w:val="0"/>
          <w:sz w:val="24"/>
          <w:szCs w:val="24"/>
        </w:rPr>
        <w:t xml:space="preserve"> </w:t>
      </w:r>
    </w:p>
    <w:p w14:paraId="2DDC0433"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②初步设计阶段合同不能履行的，以经批准的方案设计批复的建筑安装工程费与设备购置费之和为计费额。</w:t>
      </w:r>
    </w:p>
    <w:p w14:paraId="5F16FC00"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③施工图设计阶段合同不能履行的，以经批准的初步设计批复的建筑安装工程费与设备购置费之和为计费额。</w:t>
      </w:r>
    </w:p>
    <w:p w14:paraId="5D8D0C7D" w14:textId="77777777" w:rsidR="005912E7" w:rsidRPr="00EB55F6" w:rsidRDefault="00000000">
      <w:pPr>
        <w:widowControl/>
        <w:tabs>
          <w:tab w:val="left" w:pos="9072"/>
          <w:tab w:val="left" w:pos="9781"/>
        </w:tabs>
        <w:spacing w:line="360" w:lineRule="auto"/>
        <w:ind w:firstLineChars="200" w:firstLine="480"/>
        <w:jc w:val="left"/>
        <w:rPr>
          <w:rFonts w:eastAsia="仿宋" w:hint="eastAsia"/>
          <w:snapToGrid w:val="0"/>
          <w:kern w:val="0"/>
          <w:sz w:val="24"/>
          <w:szCs w:val="24"/>
        </w:rPr>
      </w:pPr>
      <w:r w:rsidRPr="00EB55F6">
        <w:rPr>
          <w:rFonts w:eastAsia="仿宋" w:hint="eastAsia"/>
          <w:kern w:val="0"/>
          <w:sz w:val="24"/>
          <w:szCs w:val="24"/>
        </w:rPr>
        <w:t>10.2.3.3</w:t>
      </w:r>
      <w:r w:rsidRPr="00EB55F6">
        <w:rPr>
          <w:rFonts w:eastAsia="仿宋" w:hint="eastAsia"/>
          <w:kern w:val="0"/>
          <w:sz w:val="24"/>
          <w:szCs w:val="24"/>
        </w:rPr>
        <w:t>采购人逾期提交资料及文件的，超过的期限相应顺延，但不增加设计费用。若采购人提供的资料有误或违法违规要求造成设计修改，采购人应承担修改部分相应设计费（</w:t>
      </w:r>
      <w:r w:rsidRPr="00EB55F6">
        <w:rPr>
          <w:rFonts w:eastAsia="仿宋" w:hint="eastAsia"/>
          <w:kern w:val="0"/>
          <w:sz w:val="24"/>
          <w:szCs w:val="24"/>
          <w:u w:val="single"/>
        </w:rPr>
        <w:t>70%~</w:t>
      </w:r>
      <w:r w:rsidRPr="00EB55F6">
        <w:rPr>
          <w:rFonts w:eastAsia="仿宋" w:hint="eastAsia"/>
          <w:snapToGrid w:val="0"/>
          <w:kern w:val="0"/>
          <w:sz w:val="24"/>
          <w:szCs w:val="24"/>
          <w:u w:val="single"/>
        </w:rPr>
        <w:t>100%</w:t>
      </w:r>
      <w:r w:rsidRPr="00EB55F6">
        <w:rPr>
          <w:rFonts w:eastAsia="仿宋" w:hint="eastAsia"/>
          <w:snapToGrid w:val="0"/>
          <w:kern w:val="0"/>
          <w:sz w:val="24"/>
          <w:szCs w:val="24"/>
        </w:rPr>
        <w:t>）</w:t>
      </w:r>
      <w:r w:rsidRPr="00EB55F6">
        <w:rPr>
          <w:rFonts w:eastAsia="仿宋" w:hint="eastAsia"/>
          <w:snapToGrid w:val="0"/>
          <w:kern w:val="0"/>
          <w:sz w:val="24"/>
          <w:szCs w:val="24"/>
        </w:rPr>
        <w:t>,</w:t>
      </w:r>
      <w:r w:rsidRPr="00EB55F6">
        <w:rPr>
          <w:rFonts w:eastAsia="仿宋" w:hint="eastAsia"/>
          <w:kern w:val="0"/>
          <w:sz w:val="24"/>
          <w:szCs w:val="24"/>
        </w:rPr>
        <w:t>超过的期限相应顺延</w:t>
      </w:r>
      <w:r w:rsidRPr="00EB55F6">
        <w:rPr>
          <w:rFonts w:eastAsia="仿宋" w:hint="eastAsia"/>
          <w:snapToGrid w:val="0"/>
          <w:kern w:val="0"/>
          <w:sz w:val="24"/>
          <w:szCs w:val="24"/>
        </w:rPr>
        <w:t>。</w:t>
      </w:r>
    </w:p>
    <w:p w14:paraId="0ED76FDE" w14:textId="77777777" w:rsidR="005912E7" w:rsidRPr="00EB55F6" w:rsidRDefault="00000000">
      <w:pPr>
        <w:widowControl/>
        <w:autoSpaceDE w:val="0"/>
        <w:autoSpaceDN w:val="0"/>
        <w:spacing w:line="360" w:lineRule="auto"/>
        <w:ind w:firstLineChars="200" w:firstLine="480"/>
        <w:jc w:val="left"/>
        <w:rPr>
          <w:rFonts w:eastAsia="仿宋" w:hint="eastAsia"/>
          <w:kern w:val="0"/>
          <w:sz w:val="24"/>
          <w:szCs w:val="24"/>
        </w:rPr>
      </w:pPr>
      <w:r w:rsidRPr="00EB55F6">
        <w:rPr>
          <w:rFonts w:eastAsia="仿宋" w:hint="eastAsia"/>
          <w:kern w:val="0"/>
          <w:sz w:val="24"/>
          <w:szCs w:val="24"/>
        </w:rPr>
        <w:lastRenderedPageBreak/>
        <w:t>10.2.3.4</w:t>
      </w:r>
      <w:r w:rsidRPr="00EB55F6">
        <w:rPr>
          <w:rFonts w:eastAsia="仿宋" w:hint="eastAsia"/>
          <w:kern w:val="0"/>
          <w:sz w:val="24"/>
          <w:szCs w:val="24"/>
        </w:rPr>
        <w:t>因采购人原因未能及时办理完毕专用合同条款</w:t>
      </w:r>
      <w:r w:rsidRPr="00EB55F6">
        <w:rPr>
          <w:rFonts w:eastAsia="仿宋" w:hint="eastAsia"/>
          <w:kern w:val="0"/>
          <w:sz w:val="24"/>
          <w:szCs w:val="24"/>
        </w:rPr>
        <w:t>2.3</w:t>
      </w:r>
      <w:r w:rsidRPr="00EB55F6">
        <w:rPr>
          <w:rFonts w:eastAsia="仿宋" w:hint="eastAsia"/>
          <w:kern w:val="0"/>
          <w:sz w:val="24"/>
          <w:szCs w:val="24"/>
        </w:rPr>
        <w:t>款的相关许可、核准或备案手续，导致设计工作量增加和（或）设计周期延长时，由采购人承担由此增加的设计费用和（或）延长的设计周期。</w:t>
      </w:r>
    </w:p>
    <w:p w14:paraId="33E59F15" w14:textId="77777777" w:rsidR="005912E7" w:rsidRPr="00EB55F6" w:rsidRDefault="00000000">
      <w:pPr>
        <w:pStyle w:val="2"/>
        <w:spacing w:line="360" w:lineRule="auto"/>
        <w:rPr>
          <w:rFonts w:ascii="Times New Roman" w:eastAsia="仿宋" w:hAnsi="Times New Roman" w:cs="Times New Roman" w:hint="eastAsia"/>
          <w:snapToGrid w:val="0"/>
          <w:sz w:val="24"/>
          <w:szCs w:val="24"/>
        </w:rPr>
      </w:pPr>
      <w:bookmarkStart w:id="208" w:name="_Toc16763"/>
      <w:bookmarkStart w:id="209" w:name="_Toc532384192"/>
      <w:bookmarkStart w:id="210" w:name="_Toc531632626"/>
      <w:r w:rsidRPr="00EB55F6">
        <w:rPr>
          <w:rFonts w:ascii="Times New Roman" w:eastAsia="仿宋" w:hAnsi="Times New Roman" w:cs="Times New Roman" w:hint="eastAsia"/>
          <w:snapToGrid w:val="0"/>
          <w:sz w:val="24"/>
          <w:szCs w:val="24"/>
        </w:rPr>
        <w:t>11.</w:t>
      </w:r>
      <w:r w:rsidRPr="00EB55F6">
        <w:rPr>
          <w:rFonts w:ascii="Times New Roman" w:eastAsia="仿宋" w:hAnsi="Times New Roman" w:cs="Times New Roman" w:hint="eastAsia"/>
          <w:snapToGrid w:val="0"/>
          <w:sz w:val="24"/>
          <w:szCs w:val="24"/>
        </w:rPr>
        <w:t>争议的解决</w:t>
      </w:r>
      <w:bookmarkEnd w:id="208"/>
      <w:bookmarkEnd w:id="209"/>
      <w:bookmarkEnd w:id="210"/>
    </w:p>
    <w:p w14:paraId="5A285DC0"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因合同履行发生争议的，双方同意按下列第</w:t>
      </w:r>
      <w:r w:rsidRPr="00EB55F6">
        <w:rPr>
          <w:rFonts w:eastAsia="仿宋" w:hint="eastAsia"/>
          <w:kern w:val="0"/>
          <w:sz w:val="24"/>
          <w:szCs w:val="24"/>
          <w:u w:val="single"/>
        </w:rPr>
        <w:t xml:space="preserve">  </w:t>
      </w:r>
      <w:r w:rsidRPr="00EB55F6">
        <w:rPr>
          <w:rFonts w:eastAsia="仿宋" w:hint="eastAsia"/>
          <w:kern w:val="0"/>
          <w:sz w:val="24"/>
          <w:szCs w:val="24"/>
          <w:u w:val="single"/>
        </w:rPr>
        <w:t>（</w:t>
      </w:r>
      <w:r w:rsidRPr="00EB55F6">
        <w:rPr>
          <w:rFonts w:eastAsia="仿宋" w:hint="eastAsia"/>
          <w:kern w:val="0"/>
          <w:sz w:val="24"/>
          <w:szCs w:val="24"/>
          <w:u w:val="single"/>
        </w:rPr>
        <w:t>1</w:t>
      </w:r>
      <w:r w:rsidRPr="00EB55F6">
        <w:rPr>
          <w:rFonts w:eastAsia="仿宋" w:hint="eastAsia"/>
          <w:kern w:val="0"/>
          <w:sz w:val="24"/>
          <w:szCs w:val="24"/>
          <w:u w:val="single"/>
        </w:rPr>
        <w:t>）</w:t>
      </w:r>
      <w:r w:rsidRPr="00EB55F6">
        <w:rPr>
          <w:rFonts w:eastAsia="仿宋" w:hint="eastAsia"/>
          <w:kern w:val="0"/>
          <w:sz w:val="24"/>
          <w:szCs w:val="24"/>
          <w:u w:val="single"/>
        </w:rPr>
        <w:t xml:space="preserve">   </w:t>
      </w:r>
      <w:r w:rsidRPr="00EB55F6">
        <w:rPr>
          <w:rFonts w:eastAsia="仿宋" w:hint="eastAsia"/>
          <w:kern w:val="0"/>
          <w:sz w:val="24"/>
          <w:szCs w:val="24"/>
        </w:rPr>
        <w:t>种方式解决：</w:t>
      </w:r>
    </w:p>
    <w:p w14:paraId="04219E5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1</w:t>
      </w:r>
      <w:r w:rsidRPr="00EB55F6">
        <w:rPr>
          <w:rFonts w:eastAsia="仿宋" w:hint="eastAsia"/>
          <w:kern w:val="0"/>
          <w:sz w:val="24"/>
          <w:szCs w:val="24"/>
        </w:rPr>
        <w:t>）向</w:t>
      </w:r>
      <w:r w:rsidRPr="00EB55F6">
        <w:rPr>
          <w:rFonts w:eastAsia="仿宋" w:hint="eastAsia"/>
          <w:kern w:val="0"/>
          <w:sz w:val="24"/>
          <w:szCs w:val="24"/>
        </w:rPr>
        <w:t xml:space="preserve"> </w:t>
      </w:r>
      <w:r w:rsidRPr="00EB55F6">
        <w:rPr>
          <w:rFonts w:eastAsia="仿宋" w:hint="eastAsia"/>
          <w:kern w:val="0"/>
          <w:sz w:val="24"/>
          <w:szCs w:val="24"/>
          <w:u w:val="single"/>
        </w:rPr>
        <w:t>（采购人所在地）</w:t>
      </w:r>
      <w:r w:rsidRPr="00EB55F6">
        <w:rPr>
          <w:rFonts w:eastAsia="仿宋" w:hint="eastAsia"/>
          <w:kern w:val="0"/>
          <w:sz w:val="24"/>
          <w:szCs w:val="24"/>
          <w:u w:val="single"/>
        </w:rPr>
        <w:t xml:space="preserve"> </w:t>
      </w:r>
      <w:r w:rsidRPr="00EB55F6">
        <w:rPr>
          <w:rFonts w:eastAsia="仿宋" w:hint="eastAsia"/>
          <w:kern w:val="0"/>
          <w:sz w:val="24"/>
          <w:szCs w:val="24"/>
        </w:rPr>
        <w:t>仲裁委员会申请仲裁；</w:t>
      </w:r>
    </w:p>
    <w:p w14:paraId="42793C91" w14:textId="77777777" w:rsidR="005912E7" w:rsidRPr="00EB55F6" w:rsidRDefault="00000000">
      <w:pPr>
        <w:widowControl/>
        <w:tabs>
          <w:tab w:val="left" w:pos="9072"/>
          <w:tab w:val="left" w:pos="9781"/>
        </w:tabs>
        <w:spacing w:line="360" w:lineRule="auto"/>
        <w:ind w:firstLineChars="200" w:firstLine="480"/>
        <w:jc w:val="left"/>
        <w:rPr>
          <w:rFonts w:eastAsia="仿宋" w:hint="eastAsia"/>
          <w:kern w:val="0"/>
          <w:sz w:val="24"/>
          <w:szCs w:val="24"/>
        </w:rPr>
      </w:pPr>
      <w:r w:rsidRPr="00EB55F6">
        <w:rPr>
          <w:rFonts w:eastAsia="仿宋" w:hint="eastAsia"/>
          <w:kern w:val="0"/>
          <w:sz w:val="24"/>
          <w:szCs w:val="24"/>
        </w:rPr>
        <w:t>（</w:t>
      </w:r>
      <w:r w:rsidRPr="00EB55F6">
        <w:rPr>
          <w:rFonts w:eastAsia="仿宋" w:hint="eastAsia"/>
          <w:kern w:val="0"/>
          <w:sz w:val="24"/>
          <w:szCs w:val="24"/>
        </w:rPr>
        <w:t>2</w:t>
      </w:r>
      <w:r w:rsidRPr="00EB55F6">
        <w:rPr>
          <w:rFonts w:eastAsia="仿宋" w:hint="eastAsia"/>
          <w:kern w:val="0"/>
          <w:sz w:val="24"/>
          <w:szCs w:val="24"/>
        </w:rPr>
        <w:t>）向</w:t>
      </w:r>
      <w:r w:rsidRPr="00EB55F6">
        <w:rPr>
          <w:rFonts w:eastAsia="仿宋" w:hint="eastAsia"/>
          <w:kern w:val="0"/>
          <w:sz w:val="24"/>
          <w:szCs w:val="24"/>
        </w:rPr>
        <w:t xml:space="preserve"> </w:t>
      </w:r>
      <w:r w:rsidRPr="00EB55F6">
        <w:rPr>
          <w:rFonts w:eastAsia="仿宋" w:hint="eastAsia"/>
          <w:kern w:val="0"/>
          <w:sz w:val="24"/>
          <w:szCs w:val="24"/>
          <w:u w:val="single"/>
        </w:rPr>
        <w:t>（采购人所在地）</w:t>
      </w:r>
      <w:r w:rsidRPr="00EB55F6">
        <w:rPr>
          <w:rFonts w:eastAsia="仿宋" w:hint="eastAsia"/>
          <w:kern w:val="0"/>
          <w:sz w:val="24"/>
          <w:szCs w:val="24"/>
          <w:u w:val="single"/>
        </w:rPr>
        <w:t xml:space="preserve"> </w:t>
      </w:r>
      <w:r w:rsidRPr="00EB55F6">
        <w:rPr>
          <w:rFonts w:eastAsia="仿宋" w:hint="eastAsia"/>
          <w:kern w:val="0"/>
          <w:sz w:val="24"/>
          <w:szCs w:val="24"/>
        </w:rPr>
        <w:t>人民法院起诉。</w:t>
      </w:r>
    </w:p>
    <w:p w14:paraId="61EBB729" w14:textId="77777777" w:rsidR="005912E7" w:rsidRPr="00EB55F6" w:rsidRDefault="00000000">
      <w:pPr>
        <w:rPr>
          <w:rFonts w:eastAsia="仿宋" w:hint="eastAsia"/>
          <w:b/>
          <w:sz w:val="24"/>
          <w:szCs w:val="24"/>
        </w:rPr>
      </w:pPr>
      <w:bookmarkStart w:id="211" w:name="_Toc532384193"/>
      <w:bookmarkStart w:id="212" w:name="_Toc531632627"/>
      <w:r w:rsidRPr="00EB55F6">
        <w:rPr>
          <w:rFonts w:eastAsia="仿宋" w:hint="eastAsia"/>
          <w:kern w:val="0"/>
          <w:sz w:val="24"/>
          <w:szCs w:val="24"/>
        </w:rPr>
        <w:br w:type="page"/>
      </w:r>
      <w:bookmarkEnd w:id="211"/>
      <w:bookmarkEnd w:id="212"/>
    </w:p>
    <w:p w14:paraId="0B0AACD4" w14:textId="77777777" w:rsidR="005912E7" w:rsidRPr="00EB55F6" w:rsidRDefault="00000000">
      <w:pPr>
        <w:pStyle w:val="2"/>
        <w:spacing w:line="360" w:lineRule="auto"/>
        <w:rPr>
          <w:rFonts w:ascii="Times New Roman" w:eastAsia="仿宋" w:hAnsi="Times New Roman" w:cs="Times New Roman" w:hint="eastAsia"/>
        </w:rPr>
      </w:pPr>
      <w:bookmarkStart w:id="213" w:name="_Toc176793105"/>
      <w:r w:rsidRPr="00EB55F6">
        <w:rPr>
          <w:rFonts w:ascii="Times New Roman" w:eastAsia="仿宋" w:hAnsi="Times New Roman" w:cs="Times New Roman" w:hint="eastAsia"/>
        </w:rPr>
        <w:lastRenderedPageBreak/>
        <w:t>第七篇</w:t>
      </w:r>
      <w:r w:rsidRPr="00EB55F6">
        <w:rPr>
          <w:rFonts w:ascii="Times New Roman" w:eastAsia="仿宋" w:hAnsi="Times New Roman" w:cs="Times New Roman" w:hint="eastAsia"/>
        </w:rPr>
        <w:t xml:space="preserve">  </w:t>
      </w:r>
      <w:bookmarkEnd w:id="95"/>
      <w:r w:rsidRPr="00EB55F6">
        <w:rPr>
          <w:rFonts w:ascii="Times New Roman" w:eastAsia="仿宋" w:hAnsi="Times New Roman" w:cs="Times New Roman" w:hint="eastAsia"/>
        </w:rPr>
        <w:t>响应文件编制要求</w:t>
      </w:r>
      <w:bookmarkEnd w:id="96"/>
      <w:bookmarkEnd w:id="97"/>
      <w:bookmarkEnd w:id="98"/>
      <w:bookmarkEnd w:id="213"/>
    </w:p>
    <w:p w14:paraId="536A626E" w14:textId="77777777" w:rsidR="005912E7" w:rsidRPr="00EB55F6" w:rsidRDefault="00000000">
      <w:pPr>
        <w:spacing w:line="360" w:lineRule="auto"/>
        <w:ind w:firstLine="482"/>
        <w:rPr>
          <w:rFonts w:eastAsia="仿宋" w:hint="eastAsia"/>
          <w:b/>
          <w:bCs/>
          <w:sz w:val="24"/>
          <w:szCs w:val="24"/>
        </w:rPr>
      </w:pPr>
      <w:r w:rsidRPr="00EB55F6">
        <w:rPr>
          <w:rFonts w:eastAsia="仿宋" w:hint="eastAsia"/>
          <w:b/>
          <w:bCs/>
          <w:sz w:val="24"/>
          <w:szCs w:val="24"/>
        </w:rPr>
        <w:t>一、经济部分</w:t>
      </w:r>
    </w:p>
    <w:p w14:paraId="5771EB85"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（一）竞争性磋商报价函</w:t>
      </w:r>
    </w:p>
    <w:p w14:paraId="755B5C70"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（二）明细报价表（如有）</w:t>
      </w:r>
    </w:p>
    <w:p w14:paraId="0B0122BF" w14:textId="77777777" w:rsidR="005912E7" w:rsidRPr="00EB55F6" w:rsidRDefault="00000000">
      <w:pPr>
        <w:spacing w:line="360" w:lineRule="auto"/>
        <w:ind w:firstLine="482"/>
        <w:rPr>
          <w:rFonts w:eastAsia="仿宋" w:hint="eastAsia"/>
          <w:b/>
          <w:bCs/>
          <w:sz w:val="24"/>
          <w:szCs w:val="24"/>
        </w:rPr>
      </w:pPr>
      <w:r w:rsidRPr="00EB55F6">
        <w:rPr>
          <w:rFonts w:eastAsia="仿宋" w:hint="eastAsia"/>
          <w:b/>
          <w:bCs/>
          <w:sz w:val="24"/>
          <w:szCs w:val="24"/>
        </w:rPr>
        <w:t>二、服务部分</w:t>
      </w:r>
    </w:p>
    <w:p w14:paraId="15DB862D"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（一）服务响应偏离表</w:t>
      </w:r>
    </w:p>
    <w:p w14:paraId="2B1A1F58"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（二）其他资料（格式自定）</w:t>
      </w:r>
    </w:p>
    <w:p w14:paraId="160BA79C" w14:textId="77777777" w:rsidR="005912E7" w:rsidRPr="00EB55F6" w:rsidRDefault="00000000">
      <w:pPr>
        <w:spacing w:line="360" w:lineRule="auto"/>
        <w:ind w:firstLine="482"/>
        <w:rPr>
          <w:rFonts w:eastAsia="仿宋" w:hint="eastAsia"/>
          <w:b/>
          <w:bCs/>
          <w:sz w:val="24"/>
          <w:szCs w:val="24"/>
        </w:rPr>
      </w:pPr>
      <w:r w:rsidRPr="00EB55F6">
        <w:rPr>
          <w:rFonts w:eastAsia="仿宋" w:hint="eastAsia"/>
          <w:b/>
          <w:bCs/>
          <w:sz w:val="24"/>
          <w:szCs w:val="24"/>
        </w:rPr>
        <w:t>三、商务部分</w:t>
      </w:r>
    </w:p>
    <w:p w14:paraId="4B7EFE8E"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（一）商务响应偏离表</w:t>
      </w:r>
    </w:p>
    <w:p w14:paraId="3F1B0526"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（二）其它优惠服务承诺（格式自定）</w:t>
      </w:r>
    </w:p>
    <w:p w14:paraId="739A07DA" w14:textId="77777777" w:rsidR="005912E7" w:rsidRPr="00EB55F6" w:rsidRDefault="00000000">
      <w:pPr>
        <w:spacing w:line="360" w:lineRule="auto"/>
        <w:ind w:firstLine="482"/>
        <w:rPr>
          <w:rFonts w:eastAsia="仿宋" w:hint="eastAsia"/>
          <w:b/>
          <w:bCs/>
          <w:sz w:val="24"/>
          <w:szCs w:val="24"/>
        </w:rPr>
      </w:pPr>
      <w:r w:rsidRPr="00EB55F6">
        <w:rPr>
          <w:rFonts w:eastAsia="仿宋" w:hint="eastAsia"/>
          <w:b/>
          <w:bCs/>
          <w:sz w:val="24"/>
          <w:szCs w:val="24"/>
        </w:rPr>
        <w:t>四、资格条件及其他</w:t>
      </w:r>
    </w:p>
    <w:p w14:paraId="71BADE6A"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（一）法人营业执照（副本）或事业单位法人证书（副本）或个体工商户营业执照或有效的自然人身份证明或社会团体法人登记证书复印件</w:t>
      </w:r>
    </w:p>
    <w:p w14:paraId="104EC02D"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（二）法定代表人身份证明书（格式）</w:t>
      </w:r>
    </w:p>
    <w:p w14:paraId="3F7282B1"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（三）法定代表人授权委托书（格式）</w:t>
      </w:r>
    </w:p>
    <w:p w14:paraId="56F5D2D8"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（四）基本资格条件承诺函（格式）</w:t>
      </w:r>
    </w:p>
    <w:p w14:paraId="679C3969"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（五）特定资格条件证书或证明文件</w:t>
      </w:r>
    </w:p>
    <w:p w14:paraId="3030ECA3" w14:textId="77777777" w:rsidR="005912E7" w:rsidRPr="00EB55F6" w:rsidRDefault="00000000">
      <w:pPr>
        <w:spacing w:line="360" w:lineRule="auto"/>
        <w:ind w:firstLine="482"/>
        <w:rPr>
          <w:rFonts w:eastAsia="仿宋" w:hint="eastAsia"/>
          <w:b/>
          <w:bCs/>
          <w:sz w:val="24"/>
          <w:szCs w:val="24"/>
        </w:rPr>
      </w:pPr>
      <w:r w:rsidRPr="00EB55F6">
        <w:rPr>
          <w:rFonts w:eastAsia="仿宋" w:hint="eastAsia"/>
          <w:b/>
          <w:bCs/>
          <w:sz w:val="24"/>
          <w:szCs w:val="24"/>
        </w:rPr>
        <w:t>五、其他资料</w:t>
      </w:r>
    </w:p>
    <w:p w14:paraId="7E607D58"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（一）中小企业声明函、监狱企业证明文件、残疾人福利性单位声明函</w:t>
      </w:r>
    </w:p>
    <w:p w14:paraId="210A8C58" w14:textId="77777777" w:rsidR="005912E7" w:rsidRPr="00EB55F6" w:rsidRDefault="00000000">
      <w:pPr>
        <w:spacing w:line="360" w:lineRule="auto"/>
        <w:rPr>
          <w:rFonts w:eastAsia="仿宋" w:hint="eastAsia"/>
          <w:sz w:val="24"/>
          <w:szCs w:val="24"/>
        </w:rPr>
      </w:pPr>
      <w:r w:rsidRPr="00EB55F6">
        <w:rPr>
          <w:rFonts w:eastAsia="仿宋" w:hint="eastAsia"/>
          <w:sz w:val="24"/>
          <w:szCs w:val="24"/>
        </w:rPr>
        <w:t>（二）其他与项目有关的资料</w:t>
      </w:r>
    </w:p>
    <w:p w14:paraId="6AEC080E" w14:textId="77777777" w:rsidR="005912E7" w:rsidRPr="00EB55F6" w:rsidRDefault="00000000">
      <w:pPr>
        <w:spacing w:line="360" w:lineRule="auto"/>
        <w:rPr>
          <w:rFonts w:eastAsia="仿宋" w:hint="eastAsia"/>
        </w:rPr>
      </w:pPr>
      <w:r w:rsidRPr="00EB55F6">
        <w:rPr>
          <w:rFonts w:eastAsia="仿宋" w:hint="eastAsia"/>
          <w:sz w:val="24"/>
          <w:szCs w:val="24"/>
        </w:rPr>
        <w:br w:type="page"/>
      </w:r>
    </w:p>
    <w:p w14:paraId="6C2D19BA" w14:textId="77777777" w:rsidR="005912E7" w:rsidRPr="00EB55F6" w:rsidRDefault="00000000">
      <w:pPr>
        <w:pStyle w:val="3"/>
        <w:spacing w:line="360" w:lineRule="auto"/>
        <w:ind w:firstLine="482"/>
        <w:rPr>
          <w:rFonts w:eastAsia="仿宋" w:hint="eastAsia"/>
          <w:sz w:val="24"/>
          <w:szCs w:val="24"/>
        </w:rPr>
      </w:pPr>
      <w:bookmarkStart w:id="214" w:name="_Toc7751"/>
      <w:bookmarkStart w:id="215" w:name="_Toc176793106"/>
      <w:r w:rsidRPr="00EB55F6">
        <w:rPr>
          <w:rFonts w:eastAsia="仿宋" w:hint="eastAsia"/>
          <w:sz w:val="24"/>
          <w:szCs w:val="24"/>
        </w:rPr>
        <w:lastRenderedPageBreak/>
        <w:t>一、经济部分</w:t>
      </w:r>
      <w:bookmarkEnd w:id="99"/>
      <w:bookmarkEnd w:id="100"/>
      <w:bookmarkEnd w:id="101"/>
      <w:bookmarkEnd w:id="214"/>
      <w:bookmarkEnd w:id="215"/>
    </w:p>
    <w:bookmarkEnd w:id="102"/>
    <w:bookmarkEnd w:id="103"/>
    <w:p w14:paraId="39E46423"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（一）竞争性磋商报价函</w:t>
      </w:r>
    </w:p>
    <w:p w14:paraId="48E88767" w14:textId="77777777" w:rsidR="005912E7" w:rsidRPr="00EB55F6" w:rsidRDefault="00000000">
      <w:pPr>
        <w:spacing w:line="360" w:lineRule="auto"/>
        <w:ind w:firstLine="482"/>
        <w:jc w:val="center"/>
        <w:rPr>
          <w:rFonts w:eastAsia="仿宋" w:hint="eastAsia"/>
          <w:b/>
          <w:szCs w:val="28"/>
        </w:rPr>
      </w:pPr>
      <w:r w:rsidRPr="00EB55F6">
        <w:rPr>
          <w:rFonts w:eastAsia="仿宋" w:hint="eastAsia"/>
          <w:b/>
          <w:szCs w:val="28"/>
        </w:rPr>
        <w:t>竞争性磋商报价函</w:t>
      </w:r>
    </w:p>
    <w:p w14:paraId="73B01869" w14:textId="77777777" w:rsidR="005912E7" w:rsidRPr="00EB55F6" w:rsidRDefault="00000000">
      <w:pPr>
        <w:tabs>
          <w:tab w:val="left" w:pos="6300"/>
        </w:tabs>
        <w:snapToGrid w:val="0"/>
        <w:spacing w:line="360" w:lineRule="auto"/>
        <w:rPr>
          <w:rFonts w:eastAsia="仿宋" w:hint="eastAsia"/>
          <w:sz w:val="24"/>
          <w:szCs w:val="24"/>
        </w:rPr>
      </w:pPr>
      <w:r w:rsidRPr="00EB55F6">
        <w:rPr>
          <w:rFonts w:eastAsia="仿宋" w:hint="eastAsia"/>
          <w:sz w:val="24"/>
          <w:szCs w:val="24"/>
          <w:u w:val="single"/>
        </w:rPr>
        <w:t>（采购代理机构名称）</w:t>
      </w:r>
      <w:r w:rsidRPr="00EB55F6">
        <w:rPr>
          <w:rFonts w:eastAsia="仿宋" w:hint="eastAsia"/>
          <w:sz w:val="24"/>
          <w:szCs w:val="24"/>
        </w:rPr>
        <w:t>：</w:t>
      </w:r>
    </w:p>
    <w:p w14:paraId="7F7BCEEE"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我方收到</w:t>
      </w:r>
      <w:r w:rsidRPr="00EB55F6">
        <w:rPr>
          <w:rFonts w:eastAsia="仿宋" w:hint="eastAsia"/>
          <w:sz w:val="24"/>
          <w:szCs w:val="24"/>
        </w:rPr>
        <w:t>____________________________</w:t>
      </w:r>
      <w:r w:rsidRPr="00EB55F6">
        <w:rPr>
          <w:rFonts w:eastAsia="仿宋" w:hint="eastAsia"/>
          <w:sz w:val="24"/>
          <w:szCs w:val="24"/>
        </w:rPr>
        <w:t>（磋商项目名称）的竞争性磋商文件，经详细研究，决定参加该项目的磋商。</w:t>
      </w:r>
    </w:p>
    <w:p w14:paraId="075C6BE3"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、愿意按照竞争性磋商文件中的一切要求，以估算建安费用</w:t>
      </w:r>
      <w:r w:rsidRPr="00EB55F6">
        <w:rPr>
          <w:rFonts w:eastAsia="仿宋" w:hint="eastAsia"/>
          <w:sz w:val="24"/>
          <w:szCs w:val="24"/>
          <w:u w:val="single"/>
        </w:rPr>
        <w:t>9930</w:t>
      </w:r>
      <w:r w:rsidRPr="00EB55F6">
        <w:rPr>
          <w:rFonts w:eastAsia="仿宋" w:hint="eastAsia"/>
          <w:sz w:val="24"/>
          <w:szCs w:val="24"/>
        </w:rPr>
        <w:t>万元作为计费基数，提供本项目的服务费初始报价为人民币：</w:t>
      </w:r>
      <w:r w:rsidRPr="00EB55F6">
        <w:rPr>
          <w:rFonts w:eastAsia="仿宋"/>
          <w:sz w:val="24"/>
          <w:szCs w:val="24"/>
          <w:u w:val="single"/>
        </w:rPr>
        <w:t>   </w:t>
      </w:r>
      <w:r w:rsidRPr="00EB55F6">
        <w:rPr>
          <w:rFonts w:eastAsia="仿宋" w:hint="eastAsia"/>
          <w:sz w:val="24"/>
          <w:szCs w:val="24"/>
          <w:u w:val="single"/>
        </w:rPr>
        <w:t xml:space="preserve">   </w:t>
      </w:r>
      <w:r w:rsidRPr="00EB55F6">
        <w:rPr>
          <w:rFonts w:eastAsia="仿宋"/>
          <w:sz w:val="24"/>
          <w:szCs w:val="24"/>
          <w:u w:val="single"/>
        </w:rPr>
        <w:t> </w:t>
      </w:r>
      <w:r w:rsidRPr="00EB55F6">
        <w:rPr>
          <w:rFonts w:eastAsia="仿宋" w:hint="eastAsia"/>
          <w:sz w:val="24"/>
          <w:szCs w:val="24"/>
        </w:rPr>
        <w:t>元，大写：</w:t>
      </w:r>
      <w:r w:rsidRPr="00EB55F6">
        <w:rPr>
          <w:rFonts w:eastAsia="仿宋" w:hint="eastAsia"/>
          <w:sz w:val="24"/>
          <w:szCs w:val="24"/>
          <w:u w:val="single"/>
        </w:rPr>
        <w:t xml:space="preserve">           </w:t>
      </w:r>
      <w:r w:rsidRPr="00EB55F6">
        <w:rPr>
          <w:rFonts w:eastAsia="仿宋" w:hint="eastAsia"/>
          <w:sz w:val="24"/>
          <w:szCs w:val="24"/>
        </w:rPr>
        <w:t>；设计服务费取费折扣比例为</w:t>
      </w:r>
      <w:r w:rsidRPr="00EB55F6">
        <w:rPr>
          <w:rFonts w:eastAsia="仿宋" w:hint="eastAsia"/>
          <w:sz w:val="24"/>
          <w:szCs w:val="24"/>
          <w:u w:val="single"/>
        </w:rPr>
        <w:t xml:space="preserve">      </w:t>
      </w:r>
      <w:r w:rsidRPr="00EB55F6">
        <w:rPr>
          <w:rFonts w:eastAsia="仿宋" w:hint="eastAsia"/>
          <w:sz w:val="24"/>
          <w:szCs w:val="24"/>
        </w:rPr>
        <w:t>%</w:t>
      </w:r>
      <w:r w:rsidRPr="00EB55F6">
        <w:rPr>
          <w:rFonts w:eastAsia="仿宋" w:hint="eastAsia"/>
          <w:sz w:val="24"/>
          <w:szCs w:val="24"/>
        </w:rPr>
        <w:t>。以我公司最后报价为准。</w:t>
      </w:r>
    </w:p>
    <w:p w14:paraId="3EE97F48"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我方现提交的响应文件为：响应文件正本</w:t>
      </w:r>
      <w:r w:rsidRPr="00EB55F6">
        <w:rPr>
          <w:rFonts w:eastAsia="仿宋" w:hint="eastAsia"/>
          <w:sz w:val="24"/>
          <w:szCs w:val="24"/>
          <w:u w:val="single"/>
        </w:rPr>
        <w:t xml:space="preserve">     </w:t>
      </w:r>
      <w:r w:rsidRPr="00EB55F6">
        <w:rPr>
          <w:rFonts w:eastAsia="仿宋" w:hint="eastAsia"/>
          <w:sz w:val="24"/>
          <w:szCs w:val="24"/>
        </w:rPr>
        <w:t>份，副本</w:t>
      </w:r>
      <w:r w:rsidRPr="00EB55F6">
        <w:rPr>
          <w:rFonts w:eastAsia="仿宋" w:hint="eastAsia"/>
          <w:sz w:val="24"/>
          <w:szCs w:val="24"/>
          <w:u w:val="single"/>
        </w:rPr>
        <w:t xml:space="preserve">    </w:t>
      </w:r>
      <w:r w:rsidRPr="00EB55F6">
        <w:rPr>
          <w:rFonts w:eastAsia="仿宋" w:hint="eastAsia"/>
          <w:sz w:val="24"/>
          <w:szCs w:val="24"/>
        </w:rPr>
        <w:t>份，电子文档</w:t>
      </w:r>
      <w:r w:rsidRPr="00EB55F6">
        <w:rPr>
          <w:rFonts w:eastAsia="仿宋" w:hint="eastAsia"/>
          <w:sz w:val="24"/>
          <w:szCs w:val="24"/>
          <w:u w:val="single"/>
        </w:rPr>
        <w:t xml:space="preserve">   </w:t>
      </w:r>
      <w:r w:rsidRPr="00EB55F6">
        <w:rPr>
          <w:rFonts w:eastAsia="仿宋" w:hint="eastAsia"/>
          <w:sz w:val="24"/>
          <w:szCs w:val="24"/>
        </w:rPr>
        <w:t>份。</w:t>
      </w:r>
    </w:p>
    <w:p w14:paraId="7BC8BB28"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3</w:t>
      </w:r>
      <w:r w:rsidRPr="00EB55F6">
        <w:rPr>
          <w:rFonts w:eastAsia="仿宋" w:hint="eastAsia"/>
          <w:sz w:val="24"/>
          <w:szCs w:val="24"/>
        </w:rPr>
        <w:t>、我方承诺：本次磋商的有效期为</w:t>
      </w:r>
      <w:r w:rsidRPr="00EB55F6">
        <w:rPr>
          <w:rFonts w:eastAsia="仿宋" w:hint="eastAsia"/>
          <w:sz w:val="24"/>
          <w:szCs w:val="24"/>
          <w:u w:val="single"/>
        </w:rPr>
        <w:t>90</w:t>
      </w:r>
      <w:r w:rsidRPr="00EB55F6">
        <w:rPr>
          <w:rFonts w:eastAsia="仿宋" w:hint="eastAsia"/>
          <w:sz w:val="24"/>
          <w:szCs w:val="24"/>
        </w:rPr>
        <w:t>天。</w:t>
      </w:r>
    </w:p>
    <w:p w14:paraId="0310D27E"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4</w:t>
      </w:r>
      <w:r w:rsidRPr="00EB55F6">
        <w:rPr>
          <w:rFonts w:eastAsia="仿宋" w:hint="eastAsia"/>
          <w:sz w:val="24"/>
          <w:szCs w:val="24"/>
        </w:rPr>
        <w:t>、我方完全理解和接受贵方竞争性磋商文件的一切规定和要求及评审办法。</w:t>
      </w:r>
    </w:p>
    <w:p w14:paraId="466DE4F3"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5</w:t>
      </w:r>
      <w:r w:rsidRPr="00EB55F6">
        <w:rPr>
          <w:rFonts w:eastAsia="仿宋" w:hint="eastAsia"/>
          <w:sz w:val="24"/>
          <w:szCs w:val="24"/>
        </w:rPr>
        <w:t>、在整个竞争性磋商过程中，我方若有违规行为，接受按照《中华人民共和国政府采购法》及其实施条例等规定给予惩罚。</w:t>
      </w:r>
    </w:p>
    <w:p w14:paraId="1BA0DD18"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6</w:t>
      </w:r>
      <w:r w:rsidRPr="00EB55F6">
        <w:rPr>
          <w:rFonts w:eastAsia="仿宋" w:hint="eastAsia"/>
          <w:sz w:val="24"/>
          <w:szCs w:val="24"/>
        </w:rPr>
        <w:t>、我方若成为成交供应商，将按照最终磋商结果签订合同，并且严格履行合同义务。本承诺函将成为合同不可分割的一部分，与合同具有同等的法律效力。</w:t>
      </w:r>
    </w:p>
    <w:p w14:paraId="5AC904D9"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7</w:t>
      </w:r>
      <w:r w:rsidRPr="00EB55F6">
        <w:rPr>
          <w:rFonts w:eastAsia="仿宋" w:hint="eastAsia"/>
          <w:sz w:val="24"/>
          <w:szCs w:val="24"/>
        </w:rPr>
        <w:t>、</w:t>
      </w:r>
      <w:r w:rsidRPr="00EB55F6">
        <w:rPr>
          <w:rFonts w:eastAsia="仿宋" w:hint="eastAsia"/>
          <w:sz w:val="24"/>
          <w:szCs w:val="28"/>
        </w:rPr>
        <w:t>我方理解，最低报价不是成交的唯一条件。</w:t>
      </w:r>
    </w:p>
    <w:p w14:paraId="11918118"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8</w:t>
      </w:r>
      <w:r w:rsidRPr="00EB55F6">
        <w:rPr>
          <w:rFonts w:eastAsia="仿宋" w:hint="eastAsia"/>
          <w:sz w:val="24"/>
          <w:szCs w:val="24"/>
        </w:rPr>
        <w:t>、我方同意按竞争性磋商文件规定，交纳竞争性磋商文件要求的磋商保证金。</w:t>
      </w:r>
    </w:p>
    <w:p w14:paraId="11ED1E92"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9</w:t>
      </w:r>
      <w:r w:rsidRPr="00EB55F6">
        <w:rPr>
          <w:rFonts w:eastAsia="仿宋" w:hint="eastAsia"/>
          <w:sz w:val="24"/>
          <w:szCs w:val="24"/>
        </w:rPr>
        <w:t>、我方未为采购项目提供整体设计、规范编制或者项目管理、监理、检测等服务。</w:t>
      </w:r>
    </w:p>
    <w:p w14:paraId="29E54EF7" w14:textId="77777777" w:rsidR="005912E7" w:rsidRPr="00EB55F6" w:rsidRDefault="005912E7">
      <w:pPr>
        <w:tabs>
          <w:tab w:val="left" w:pos="6300"/>
        </w:tabs>
        <w:snapToGrid w:val="0"/>
        <w:spacing w:line="360" w:lineRule="auto"/>
        <w:rPr>
          <w:rFonts w:eastAsia="仿宋" w:hint="eastAsia"/>
          <w:sz w:val="24"/>
          <w:szCs w:val="24"/>
        </w:rPr>
      </w:pPr>
    </w:p>
    <w:p w14:paraId="11F94531" w14:textId="77777777" w:rsidR="005912E7" w:rsidRPr="00EB55F6" w:rsidRDefault="005912E7">
      <w:pPr>
        <w:tabs>
          <w:tab w:val="left" w:pos="6300"/>
        </w:tabs>
        <w:snapToGrid w:val="0"/>
        <w:spacing w:line="360" w:lineRule="auto"/>
        <w:ind w:firstLine="480"/>
        <w:rPr>
          <w:rFonts w:eastAsia="仿宋" w:hint="eastAsia"/>
          <w:sz w:val="24"/>
          <w:szCs w:val="24"/>
        </w:rPr>
      </w:pPr>
    </w:p>
    <w:p w14:paraId="2E3E3710" w14:textId="77777777" w:rsidR="005912E7" w:rsidRPr="00EB55F6" w:rsidRDefault="00000000">
      <w:pPr>
        <w:tabs>
          <w:tab w:val="left" w:pos="6300"/>
        </w:tabs>
        <w:snapToGrid w:val="0"/>
        <w:spacing w:line="360" w:lineRule="auto"/>
        <w:ind w:firstLine="480"/>
        <w:rPr>
          <w:rFonts w:eastAsia="仿宋" w:hint="eastAsia"/>
          <w:sz w:val="24"/>
          <w:szCs w:val="24"/>
        </w:rPr>
      </w:pPr>
      <w:r w:rsidRPr="00EB55F6">
        <w:rPr>
          <w:rFonts w:eastAsia="仿宋" w:hint="eastAsia"/>
          <w:sz w:val="24"/>
          <w:szCs w:val="24"/>
        </w:rPr>
        <w:t xml:space="preserve">                                                </w:t>
      </w:r>
      <w:r w:rsidRPr="00EB55F6">
        <w:rPr>
          <w:rFonts w:eastAsia="仿宋" w:hint="eastAsia"/>
          <w:sz w:val="24"/>
          <w:szCs w:val="24"/>
        </w:rPr>
        <w:t>供应商（公章）：</w:t>
      </w:r>
    </w:p>
    <w:p w14:paraId="3CC5E9B1" w14:textId="77777777" w:rsidR="005912E7" w:rsidRPr="00EB55F6" w:rsidRDefault="00000000">
      <w:pPr>
        <w:snapToGrid w:val="0"/>
        <w:spacing w:line="360" w:lineRule="auto"/>
        <w:ind w:firstLineChars="200" w:firstLine="480"/>
        <w:rPr>
          <w:rFonts w:eastAsia="仿宋" w:hint="eastAsia"/>
          <w:sz w:val="24"/>
          <w:szCs w:val="24"/>
        </w:rPr>
      </w:pPr>
      <w:r w:rsidRPr="00EB55F6">
        <w:rPr>
          <w:rFonts w:eastAsia="仿宋" w:hint="eastAsia"/>
          <w:sz w:val="24"/>
          <w:szCs w:val="24"/>
        </w:rPr>
        <w:t xml:space="preserve">                                                  </w:t>
      </w:r>
      <w:r w:rsidRPr="00EB55F6">
        <w:rPr>
          <w:rFonts w:eastAsia="仿宋" w:hint="eastAsia"/>
          <w:sz w:val="24"/>
          <w:szCs w:val="24"/>
        </w:rPr>
        <w:t>年</w:t>
      </w:r>
      <w:r w:rsidRPr="00EB55F6">
        <w:rPr>
          <w:rFonts w:eastAsia="仿宋" w:hint="eastAsia"/>
          <w:sz w:val="24"/>
          <w:szCs w:val="24"/>
        </w:rPr>
        <w:t xml:space="preserve">   </w:t>
      </w:r>
      <w:r w:rsidRPr="00EB55F6">
        <w:rPr>
          <w:rFonts w:eastAsia="仿宋" w:hint="eastAsia"/>
          <w:sz w:val="24"/>
          <w:szCs w:val="24"/>
        </w:rPr>
        <w:t>月</w:t>
      </w:r>
      <w:r w:rsidRPr="00EB55F6">
        <w:rPr>
          <w:rFonts w:eastAsia="仿宋" w:hint="eastAsia"/>
          <w:sz w:val="24"/>
          <w:szCs w:val="24"/>
        </w:rPr>
        <w:t xml:space="preserve">  </w:t>
      </w:r>
      <w:r w:rsidRPr="00EB55F6">
        <w:rPr>
          <w:rFonts w:eastAsia="仿宋" w:hint="eastAsia"/>
          <w:sz w:val="24"/>
          <w:szCs w:val="24"/>
        </w:rPr>
        <w:t>日</w:t>
      </w:r>
    </w:p>
    <w:p w14:paraId="727F7DF2" w14:textId="77777777" w:rsidR="005912E7" w:rsidRPr="00EB55F6" w:rsidRDefault="005912E7">
      <w:pPr>
        <w:widowControl/>
        <w:jc w:val="left"/>
        <w:rPr>
          <w:rFonts w:eastAsia="仿宋" w:hint="eastAsia"/>
          <w:sz w:val="24"/>
          <w:szCs w:val="24"/>
        </w:rPr>
      </w:pPr>
    </w:p>
    <w:p w14:paraId="2C633E27" w14:textId="77777777" w:rsidR="005912E7" w:rsidRPr="00EB55F6" w:rsidRDefault="005912E7">
      <w:pPr>
        <w:widowControl/>
        <w:jc w:val="left"/>
        <w:rPr>
          <w:rFonts w:eastAsia="仿宋" w:hint="eastAsia"/>
          <w:sz w:val="24"/>
          <w:szCs w:val="24"/>
        </w:rPr>
      </w:pPr>
    </w:p>
    <w:p w14:paraId="36C07AC7" w14:textId="77777777" w:rsidR="005912E7" w:rsidRPr="00EB55F6" w:rsidRDefault="005912E7">
      <w:pPr>
        <w:widowControl/>
        <w:jc w:val="left"/>
        <w:rPr>
          <w:rFonts w:eastAsia="仿宋" w:hint="eastAsia"/>
          <w:sz w:val="24"/>
          <w:szCs w:val="24"/>
        </w:rPr>
      </w:pPr>
    </w:p>
    <w:p w14:paraId="63074F84" w14:textId="77777777" w:rsidR="005912E7" w:rsidRPr="00EB55F6" w:rsidRDefault="00000000">
      <w:pPr>
        <w:rPr>
          <w:rFonts w:eastAsia="仿宋" w:hint="eastAsia"/>
          <w:sz w:val="24"/>
          <w:szCs w:val="24"/>
        </w:rPr>
      </w:pPr>
      <w:r w:rsidRPr="00EB55F6">
        <w:rPr>
          <w:rFonts w:eastAsia="仿宋" w:hint="eastAsia"/>
          <w:sz w:val="24"/>
          <w:szCs w:val="24"/>
        </w:rPr>
        <w:br w:type="page"/>
      </w:r>
    </w:p>
    <w:p w14:paraId="5EFFBB95" w14:textId="77777777" w:rsidR="005912E7" w:rsidRPr="00EB55F6" w:rsidRDefault="00000000">
      <w:pPr>
        <w:widowControl/>
        <w:jc w:val="left"/>
        <w:rPr>
          <w:rFonts w:eastAsia="仿宋" w:hint="eastAsia"/>
          <w:sz w:val="24"/>
          <w:szCs w:val="24"/>
        </w:rPr>
      </w:pPr>
      <w:r w:rsidRPr="00EB55F6">
        <w:rPr>
          <w:rFonts w:eastAsia="仿宋" w:hint="eastAsia"/>
          <w:sz w:val="24"/>
          <w:szCs w:val="24"/>
        </w:rPr>
        <w:lastRenderedPageBreak/>
        <w:t>（二）明细报价表（如有）</w:t>
      </w:r>
    </w:p>
    <w:p w14:paraId="367297B8" w14:textId="77777777" w:rsidR="005912E7" w:rsidRPr="00EB55F6" w:rsidRDefault="00000000">
      <w:pPr>
        <w:pStyle w:val="TOC1"/>
        <w:spacing w:before="0" w:after="0" w:line="360" w:lineRule="auto"/>
        <w:ind w:firstLine="400"/>
        <w:jc w:val="center"/>
        <w:rPr>
          <w:rFonts w:eastAsia="仿宋" w:hint="eastAsia"/>
        </w:rPr>
      </w:pPr>
      <w:r w:rsidRPr="00EB55F6">
        <w:rPr>
          <w:rFonts w:eastAsia="仿宋" w:hint="eastAsia"/>
        </w:rPr>
        <w:t>格式自拟</w:t>
      </w:r>
    </w:p>
    <w:p w14:paraId="1C20B72F" w14:textId="77777777" w:rsidR="005912E7" w:rsidRPr="00EB55F6" w:rsidRDefault="005912E7">
      <w:pPr>
        <w:pStyle w:val="TOC1"/>
        <w:spacing w:before="0" w:after="0" w:line="360" w:lineRule="auto"/>
        <w:ind w:firstLine="400"/>
        <w:rPr>
          <w:rFonts w:eastAsia="仿宋" w:hint="eastAsia"/>
        </w:rPr>
      </w:pPr>
    </w:p>
    <w:p w14:paraId="3986F483" w14:textId="77777777" w:rsidR="005912E7" w:rsidRPr="00EB55F6" w:rsidRDefault="005912E7">
      <w:pPr>
        <w:spacing w:line="360" w:lineRule="auto"/>
        <w:ind w:firstLineChars="250" w:firstLine="600"/>
        <w:rPr>
          <w:rFonts w:eastAsia="仿宋" w:hint="eastAsia"/>
          <w:sz w:val="24"/>
          <w:szCs w:val="28"/>
        </w:rPr>
      </w:pPr>
    </w:p>
    <w:p w14:paraId="26C0FD48" w14:textId="77777777" w:rsidR="005912E7" w:rsidRPr="00EB55F6" w:rsidRDefault="005912E7">
      <w:pPr>
        <w:pStyle w:val="TOC1"/>
        <w:spacing w:before="0" w:after="0" w:line="360" w:lineRule="auto"/>
        <w:ind w:firstLine="400"/>
        <w:rPr>
          <w:rFonts w:eastAsia="仿宋" w:hint="eastAsia"/>
        </w:rPr>
      </w:pPr>
    </w:p>
    <w:p w14:paraId="235A6D47" w14:textId="77777777" w:rsidR="005912E7" w:rsidRPr="00EB55F6" w:rsidRDefault="005912E7">
      <w:pPr>
        <w:spacing w:line="360" w:lineRule="auto"/>
        <w:rPr>
          <w:rFonts w:eastAsia="仿宋" w:hint="eastAsia"/>
        </w:rPr>
      </w:pPr>
    </w:p>
    <w:p w14:paraId="61C9EBCF" w14:textId="77777777" w:rsidR="005912E7" w:rsidRPr="00EB55F6" w:rsidRDefault="005912E7">
      <w:pPr>
        <w:pStyle w:val="TOC1"/>
        <w:spacing w:before="0" w:after="0" w:line="360" w:lineRule="auto"/>
        <w:ind w:firstLine="400"/>
        <w:rPr>
          <w:rFonts w:eastAsia="仿宋" w:hint="eastAsia"/>
        </w:rPr>
      </w:pPr>
    </w:p>
    <w:p w14:paraId="15EC585E" w14:textId="77777777" w:rsidR="005912E7" w:rsidRPr="00EB55F6" w:rsidRDefault="005912E7">
      <w:pPr>
        <w:spacing w:line="360" w:lineRule="auto"/>
        <w:rPr>
          <w:rFonts w:eastAsia="仿宋" w:hint="eastAsia"/>
        </w:rPr>
      </w:pPr>
    </w:p>
    <w:p w14:paraId="1448AB03" w14:textId="77777777" w:rsidR="005912E7" w:rsidRPr="00EB55F6" w:rsidRDefault="005912E7">
      <w:pPr>
        <w:pStyle w:val="TOC1"/>
        <w:spacing w:before="0" w:after="0" w:line="360" w:lineRule="auto"/>
        <w:ind w:firstLine="400"/>
        <w:rPr>
          <w:rFonts w:eastAsia="仿宋" w:hint="eastAsia"/>
        </w:rPr>
      </w:pPr>
    </w:p>
    <w:p w14:paraId="407F32AC" w14:textId="77777777" w:rsidR="005912E7" w:rsidRPr="00EB55F6" w:rsidRDefault="005912E7">
      <w:pPr>
        <w:spacing w:line="360" w:lineRule="auto"/>
        <w:rPr>
          <w:rFonts w:eastAsia="仿宋" w:hint="eastAsia"/>
        </w:rPr>
      </w:pPr>
    </w:p>
    <w:p w14:paraId="2D467A34" w14:textId="77777777" w:rsidR="005912E7" w:rsidRPr="00EB55F6" w:rsidRDefault="005912E7">
      <w:pPr>
        <w:pStyle w:val="TOC1"/>
        <w:spacing w:before="0" w:after="0" w:line="360" w:lineRule="auto"/>
        <w:ind w:firstLine="400"/>
        <w:rPr>
          <w:rFonts w:eastAsia="仿宋" w:hint="eastAsia"/>
        </w:rPr>
      </w:pPr>
    </w:p>
    <w:p w14:paraId="477EC04B" w14:textId="77777777" w:rsidR="005912E7" w:rsidRPr="00EB55F6" w:rsidRDefault="00000000">
      <w:pPr>
        <w:spacing w:line="360" w:lineRule="auto"/>
        <w:rPr>
          <w:rFonts w:eastAsia="仿宋" w:hint="eastAsia"/>
          <w:sz w:val="24"/>
          <w:szCs w:val="24"/>
        </w:rPr>
      </w:pPr>
      <w:r w:rsidRPr="00EB55F6">
        <w:rPr>
          <w:rFonts w:eastAsia="仿宋" w:hint="eastAsia"/>
        </w:rPr>
        <w:br w:type="page"/>
      </w:r>
      <w:bookmarkStart w:id="216" w:name="_Toc5448"/>
      <w:bookmarkStart w:id="217" w:name="_Toc24044"/>
      <w:bookmarkStart w:id="218" w:name="_Toc313008357"/>
      <w:bookmarkStart w:id="219" w:name="_Toc9573"/>
      <w:bookmarkStart w:id="220" w:name="_Toc342913420"/>
      <w:bookmarkStart w:id="221" w:name="_Toc313888361"/>
    </w:p>
    <w:p w14:paraId="0268AB25" w14:textId="77777777" w:rsidR="005912E7" w:rsidRPr="00EB55F6" w:rsidRDefault="00000000">
      <w:pPr>
        <w:pStyle w:val="3"/>
        <w:spacing w:line="360" w:lineRule="auto"/>
        <w:ind w:firstLine="482"/>
        <w:rPr>
          <w:rFonts w:eastAsia="仿宋" w:hint="eastAsia"/>
          <w:sz w:val="24"/>
          <w:szCs w:val="24"/>
        </w:rPr>
      </w:pPr>
      <w:bookmarkStart w:id="222" w:name="_Toc176793107"/>
      <w:r w:rsidRPr="00EB55F6">
        <w:rPr>
          <w:rFonts w:eastAsia="仿宋" w:hint="eastAsia"/>
          <w:sz w:val="24"/>
          <w:szCs w:val="24"/>
        </w:rPr>
        <w:lastRenderedPageBreak/>
        <w:t>二、服务部分</w:t>
      </w:r>
      <w:bookmarkEnd w:id="216"/>
      <w:bookmarkEnd w:id="217"/>
      <w:bookmarkEnd w:id="218"/>
      <w:bookmarkEnd w:id="219"/>
      <w:bookmarkEnd w:id="220"/>
      <w:bookmarkEnd w:id="221"/>
      <w:bookmarkEnd w:id="222"/>
    </w:p>
    <w:p w14:paraId="0BC2DE3C" w14:textId="77777777" w:rsidR="005912E7" w:rsidRPr="00EB55F6" w:rsidRDefault="00000000">
      <w:pPr>
        <w:tabs>
          <w:tab w:val="left" w:pos="6300"/>
        </w:tabs>
        <w:snapToGrid w:val="0"/>
        <w:spacing w:line="360" w:lineRule="auto"/>
        <w:ind w:firstLine="480"/>
        <w:rPr>
          <w:rFonts w:eastAsia="仿宋" w:hint="eastAsia"/>
          <w:szCs w:val="24"/>
        </w:rPr>
      </w:pPr>
      <w:r w:rsidRPr="00EB55F6">
        <w:rPr>
          <w:rFonts w:eastAsia="仿宋" w:hint="eastAsia"/>
          <w:sz w:val="24"/>
          <w:szCs w:val="24"/>
        </w:rPr>
        <w:t>（一）服务响应偏离表</w:t>
      </w:r>
    </w:p>
    <w:p w14:paraId="33066F34" w14:textId="77777777" w:rsidR="005912E7" w:rsidRPr="00EB55F6" w:rsidRDefault="005912E7">
      <w:pPr>
        <w:pStyle w:val="ab"/>
        <w:tabs>
          <w:tab w:val="left" w:pos="6300"/>
        </w:tabs>
        <w:snapToGrid w:val="0"/>
        <w:spacing w:line="360" w:lineRule="auto"/>
        <w:ind w:firstLineChars="200" w:firstLine="480"/>
        <w:outlineLvl w:val="0"/>
        <w:rPr>
          <w:rFonts w:eastAsia="仿宋" w:hint="eastAsia"/>
          <w:sz w:val="24"/>
        </w:rPr>
      </w:pPr>
    </w:p>
    <w:p w14:paraId="43B913A5" w14:textId="77777777" w:rsidR="005912E7" w:rsidRPr="00EB55F6" w:rsidRDefault="00000000">
      <w:pPr>
        <w:pStyle w:val="ab"/>
        <w:tabs>
          <w:tab w:val="left" w:pos="6300"/>
        </w:tabs>
        <w:snapToGrid w:val="0"/>
        <w:spacing w:line="360" w:lineRule="auto"/>
        <w:ind w:firstLineChars="200" w:firstLine="480"/>
        <w:outlineLvl w:val="0"/>
        <w:rPr>
          <w:rFonts w:eastAsia="仿宋" w:hint="eastAsia"/>
          <w:sz w:val="24"/>
        </w:rPr>
      </w:pPr>
      <w:r w:rsidRPr="00EB55F6">
        <w:rPr>
          <w:rFonts w:eastAsia="仿宋" w:hint="eastAsia"/>
          <w:sz w:val="24"/>
        </w:rPr>
        <w:t>项目名称：</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67"/>
        <w:gridCol w:w="3081"/>
        <w:gridCol w:w="2309"/>
      </w:tblGrid>
      <w:tr w:rsidR="005912E7" w:rsidRPr="00EB55F6" w14:paraId="0FFFD866" w14:textId="77777777">
        <w:trPr>
          <w:trHeight w:val="515"/>
          <w:jc w:val="center"/>
        </w:trPr>
        <w:tc>
          <w:tcPr>
            <w:tcW w:w="1271" w:type="dxa"/>
            <w:vAlign w:val="center"/>
          </w:tcPr>
          <w:p w14:paraId="66434636" w14:textId="77777777" w:rsidR="005912E7" w:rsidRPr="00EB55F6" w:rsidRDefault="00000000">
            <w:pPr>
              <w:tabs>
                <w:tab w:val="left" w:pos="6300"/>
              </w:tabs>
              <w:snapToGrid w:val="0"/>
              <w:spacing w:line="360" w:lineRule="auto"/>
              <w:ind w:firstLine="420"/>
              <w:jc w:val="center"/>
              <w:outlineLvl w:val="0"/>
              <w:rPr>
                <w:rFonts w:eastAsia="仿宋" w:hint="eastAsia"/>
                <w:sz w:val="21"/>
                <w:szCs w:val="21"/>
              </w:rPr>
            </w:pPr>
            <w:r w:rsidRPr="00EB55F6">
              <w:rPr>
                <w:rFonts w:eastAsia="仿宋" w:hint="eastAsia"/>
                <w:sz w:val="21"/>
                <w:szCs w:val="21"/>
              </w:rPr>
              <w:t>序号</w:t>
            </w:r>
          </w:p>
        </w:tc>
        <w:tc>
          <w:tcPr>
            <w:tcW w:w="2967" w:type="dxa"/>
            <w:vAlign w:val="center"/>
          </w:tcPr>
          <w:p w14:paraId="71720D1A" w14:textId="77777777" w:rsidR="005912E7" w:rsidRPr="00EB55F6" w:rsidRDefault="00000000">
            <w:pPr>
              <w:tabs>
                <w:tab w:val="left" w:pos="6300"/>
              </w:tabs>
              <w:snapToGrid w:val="0"/>
              <w:spacing w:line="360" w:lineRule="auto"/>
              <w:ind w:firstLine="420"/>
              <w:jc w:val="center"/>
              <w:outlineLvl w:val="0"/>
              <w:rPr>
                <w:rFonts w:eastAsia="仿宋" w:hint="eastAsia"/>
                <w:sz w:val="21"/>
                <w:szCs w:val="21"/>
              </w:rPr>
            </w:pPr>
            <w:r w:rsidRPr="00EB55F6">
              <w:rPr>
                <w:rFonts w:eastAsia="仿宋" w:hint="eastAsia"/>
                <w:sz w:val="21"/>
                <w:szCs w:val="21"/>
              </w:rPr>
              <w:t>采购需求</w:t>
            </w:r>
          </w:p>
        </w:tc>
        <w:tc>
          <w:tcPr>
            <w:tcW w:w="3081" w:type="dxa"/>
            <w:vAlign w:val="center"/>
          </w:tcPr>
          <w:p w14:paraId="5A16F0BD" w14:textId="77777777" w:rsidR="005912E7" w:rsidRPr="00EB55F6" w:rsidRDefault="00000000">
            <w:pPr>
              <w:tabs>
                <w:tab w:val="left" w:pos="6300"/>
              </w:tabs>
              <w:snapToGrid w:val="0"/>
              <w:spacing w:line="360" w:lineRule="auto"/>
              <w:ind w:firstLine="420"/>
              <w:jc w:val="center"/>
              <w:outlineLvl w:val="0"/>
              <w:rPr>
                <w:rFonts w:eastAsia="仿宋" w:hint="eastAsia"/>
                <w:sz w:val="21"/>
                <w:szCs w:val="21"/>
              </w:rPr>
            </w:pPr>
            <w:r w:rsidRPr="00EB55F6">
              <w:rPr>
                <w:rFonts w:eastAsia="仿宋" w:hint="eastAsia"/>
                <w:sz w:val="21"/>
                <w:szCs w:val="21"/>
              </w:rPr>
              <w:t>响应情况</w:t>
            </w:r>
          </w:p>
        </w:tc>
        <w:tc>
          <w:tcPr>
            <w:tcW w:w="2309" w:type="dxa"/>
            <w:vAlign w:val="center"/>
          </w:tcPr>
          <w:p w14:paraId="035CFBF8" w14:textId="77777777" w:rsidR="005912E7" w:rsidRPr="00EB55F6" w:rsidRDefault="00000000">
            <w:pPr>
              <w:tabs>
                <w:tab w:val="left" w:pos="6300"/>
              </w:tabs>
              <w:snapToGrid w:val="0"/>
              <w:spacing w:line="360" w:lineRule="auto"/>
              <w:ind w:firstLine="420"/>
              <w:jc w:val="center"/>
              <w:outlineLvl w:val="0"/>
              <w:rPr>
                <w:rFonts w:eastAsia="仿宋" w:hint="eastAsia"/>
                <w:sz w:val="21"/>
                <w:szCs w:val="21"/>
              </w:rPr>
            </w:pPr>
            <w:r w:rsidRPr="00EB55F6">
              <w:rPr>
                <w:rFonts w:eastAsia="仿宋" w:hint="eastAsia"/>
                <w:sz w:val="21"/>
                <w:szCs w:val="21"/>
              </w:rPr>
              <w:t>差异说明</w:t>
            </w:r>
          </w:p>
        </w:tc>
      </w:tr>
      <w:tr w:rsidR="005912E7" w:rsidRPr="00EB55F6" w14:paraId="490C156E" w14:textId="77777777">
        <w:trPr>
          <w:trHeight w:val="599"/>
          <w:jc w:val="center"/>
        </w:trPr>
        <w:tc>
          <w:tcPr>
            <w:tcW w:w="1271" w:type="dxa"/>
            <w:vAlign w:val="center"/>
          </w:tcPr>
          <w:p w14:paraId="29726C94"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1E8DE678"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7EB2B3AC" w14:textId="77777777" w:rsidR="005912E7" w:rsidRPr="00EB55F6" w:rsidRDefault="00000000">
            <w:pPr>
              <w:tabs>
                <w:tab w:val="left" w:pos="6300"/>
              </w:tabs>
              <w:snapToGrid w:val="0"/>
              <w:spacing w:line="360" w:lineRule="auto"/>
              <w:outlineLvl w:val="0"/>
              <w:rPr>
                <w:rFonts w:eastAsia="仿宋" w:hint="eastAsia"/>
                <w:sz w:val="21"/>
                <w:szCs w:val="21"/>
              </w:rPr>
            </w:pPr>
            <w:bookmarkStart w:id="223" w:name="_Toc16323"/>
            <w:r w:rsidRPr="00EB55F6">
              <w:rPr>
                <w:rFonts w:eastAsia="仿宋" w:hint="eastAsia"/>
                <w:sz w:val="21"/>
                <w:szCs w:val="21"/>
              </w:rPr>
              <w:t>提醒：请注明具体内容以及响应文件中具体内容的位置（页码）</w:t>
            </w:r>
            <w:bookmarkEnd w:id="223"/>
          </w:p>
        </w:tc>
        <w:tc>
          <w:tcPr>
            <w:tcW w:w="2309" w:type="dxa"/>
            <w:vAlign w:val="center"/>
          </w:tcPr>
          <w:p w14:paraId="4D5E9A7C"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r w:rsidR="005912E7" w:rsidRPr="00EB55F6" w14:paraId="79E0ECF5" w14:textId="77777777">
        <w:trPr>
          <w:trHeight w:val="599"/>
          <w:jc w:val="center"/>
        </w:trPr>
        <w:tc>
          <w:tcPr>
            <w:tcW w:w="1271" w:type="dxa"/>
            <w:vAlign w:val="center"/>
          </w:tcPr>
          <w:p w14:paraId="5EA1CE9C"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55B369A4"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386DD518"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309" w:type="dxa"/>
            <w:vAlign w:val="center"/>
          </w:tcPr>
          <w:p w14:paraId="5DB03B86"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r w:rsidR="005912E7" w:rsidRPr="00EB55F6" w14:paraId="36DF9428" w14:textId="77777777">
        <w:trPr>
          <w:trHeight w:val="599"/>
          <w:jc w:val="center"/>
        </w:trPr>
        <w:tc>
          <w:tcPr>
            <w:tcW w:w="1271" w:type="dxa"/>
            <w:vAlign w:val="center"/>
          </w:tcPr>
          <w:p w14:paraId="568113E6"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316937A5"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01BE86FC"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309" w:type="dxa"/>
            <w:vAlign w:val="center"/>
          </w:tcPr>
          <w:p w14:paraId="45B6E658"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r w:rsidR="005912E7" w:rsidRPr="00EB55F6" w14:paraId="1AC01633" w14:textId="77777777">
        <w:trPr>
          <w:trHeight w:val="599"/>
          <w:jc w:val="center"/>
        </w:trPr>
        <w:tc>
          <w:tcPr>
            <w:tcW w:w="1271" w:type="dxa"/>
            <w:vAlign w:val="center"/>
          </w:tcPr>
          <w:p w14:paraId="4E1F0FC6"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129AEF00"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59BC10F2"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309" w:type="dxa"/>
            <w:vAlign w:val="center"/>
          </w:tcPr>
          <w:p w14:paraId="757C736A"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r w:rsidR="005912E7" w:rsidRPr="00EB55F6" w14:paraId="5736E797" w14:textId="77777777">
        <w:trPr>
          <w:trHeight w:val="599"/>
          <w:jc w:val="center"/>
        </w:trPr>
        <w:tc>
          <w:tcPr>
            <w:tcW w:w="1271" w:type="dxa"/>
            <w:vAlign w:val="center"/>
          </w:tcPr>
          <w:p w14:paraId="5061F331"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646E5B14"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06F69F41"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309" w:type="dxa"/>
            <w:vAlign w:val="center"/>
          </w:tcPr>
          <w:p w14:paraId="336F6B0C"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r w:rsidR="005912E7" w:rsidRPr="00EB55F6" w14:paraId="7B5101B2" w14:textId="77777777">
        <w:trPr>
          <w:trHeight w:val="599"/>
          <w:jc w:val="center"/>
        </w:trPr>
        <w:tc>
          <w:tcPr>
            <w:tcW w:w="1271" w:type="dxa"/>
            <w:vAlign w:val="center"/>
          </w:tcPr>
          <w:p w14:paraId="0003AB89"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6FD26EF4"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0F3EFCDD"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309" w:type="dxa"/>
            <w:vAlign w:val="center"/>
          </w:tcPr>
          <w:p w14:paraId="2C67DF27"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r w:rsidR="005912E7" w:rsidRPr="00EB55F6" w14:paraId="74D2F648" w14:textId="77777777">
        <w:trPr>
          <w:trHeight w:val="599"/>
          <w:jc w:val="center"/>
        </w:trPr>
        <w:tc>
          <w:tcPr>
            <w:tcW w:w="1271" w:type="dxa"/>
            <w:vAlign w:val="center"/>
          </w:tcPr>
          <w:p w14:paraId="04EE3972"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1BDB04ED"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1AB33963"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309" w:type="dxa"/>
            <w:vAlign w:val="center"/>
          </w:tcPr>
          <w:p w14:paraId="41FD4D12"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r w:rsidR="005912E7" w:rsidRPr="00EB55F6" w14:paraId="1BE4A78C" w14:textId="77777777">
        <w:trPr>
          <w:trHeight w:val="599"/>
          <w:jc w:val="center"/>
        </w:trPr>
        <w:tc>
          <w:tcPr>
            <w:tcW w:w="1271" w:type="dxa"/>
            <w:vAlign w:val="center"/>
          </w:tcPr>
          <w:p w14:paraId="36D341A8"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49FA5568"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617DF246"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309" w:type="dxa"/>
            <w:vAlign w:val="center"/>
          </w:tcPr>
          <w:p w14:paraId="775B8841"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r w:rsidR="005912E7" w:rsidRPr="00EB55F6" w14:paraId="21B1477F" w14:textId="77777777">
        <w:trPr>
          <w:trHeight w:val="599"/>
          <w:jc w:val="center"/>
        </w:trPr>
        <w:tc>
          <w:tcPr>
            <w:tcW w:w="1271" w:type="dxa"/>
            <w:vAlign w:val="center"/>
          </w:tcPr>
          <w:p w14:paraId="776A3556"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406BB10A"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070CD8D7"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309" w:type="dxa"/>
            <w:vAlign w:val="center"/>
          </w:tcPr>
          <w:p w14:paraId="021EACD8"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r w:rsidR="005912E7" w:rsidRPr="00EB55F6" w14:paraId="60EEF2BD" w14:textId="77777777">
        <w:trPr>
          <w:trHeight w:val="599"/>
          <w:jc w:val="center"/>
        </w:trPr>
        <w:tc>
          <w:tcPr>
            <w:tcW w:w="1271" w:type="dxa"/>
            <w:vAlign w:val="center"/>
          </w:tcPr>
          <w:p w14:paraId="34F92BF8"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967" w:type="dxa"/>
            <w:vAlign w:val="center"/>
          </w:tcPr>
          <w:p w14:paraId="66B0FBF3"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3081" w:type="dxa"/>
            <w:vAlign w:val="center"/>
          </w:tcPr>
          <w:p w14:paraId="6B9D34CF"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c>
          <w:tcPr>
            <w:tcW w:w="2309" w:type="dxa"/>
            <w:vAlign w:val="center"/>
          </w:tcPr>
          <w:p w14:paraId="694C387A"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1"/>
              </w:rPr>
            </w:pPr>
          </w:p>
        </w:tc>
      </w:tr>
    </w:tbl>
    <w:p w14:paraId="3EBA39EA" w14:textId="77777777" w:rsidR="005912E7" w:rsidRPr="00EB55F6" w:rsidRDefault="00000000">
      <w:pPr>
        <w:spacing w:line="360" w:lineRule="auto"/>
        <w:ind w:firstLineChars="250" w:firstLine="600"/>
        <w:rPr>
          <w:rFonts w:eastAsia="仿宋" w:hint="eastAsia"/>
          <w:sz w:val="24"/>
          <w:szCs w:val="28"/>
        </w:rPr>
      </w:pPr>
      <w:r w:rsidRPr="00EB55F6">
        <w:rPr>
          <w:rFonts w:eastAsia="仿宋" w:hint="eastAsia"/>
          <w:sz w:val="24"/>
          <w:szCs w:val="28"/>
        </w:rPr>
        <w:t>供应商：</w:t>
      </w:r>
      <w:r w:rsidRPr="00EB55F6">
        <w:rPr>
          <w:rFonts w:eastAsia="仿宋" w:hint="eastAsia"/>
          <w:sz w:val="24"/>
          <w:szCs w:val="28"/>
        </w:rPr>
        <w:t xml:space="preserve">                             </w:t>
      </w:r>
      <w:r w:rsidRPr="00EB55F6">
        <w:rPr>
          <w:rFonts w:eastAsia="仿宋" w:hint="eastAsia"/>
          <w:sz w:val="24"/>
          <w:szCs w:val="28"/>
        </w:rPr>
        <w:t>法定代表人（或其授权代表）：</w:t>
      </w:r>
    </w:p>
    <w:p w14:paraId="73019340" w14:textId="77777777" w:rsidR="005912E7" w:rsidRPr="00EB55F6" w:rsidRDefault="005912E7">
      <w:pPr>
        <w:spacing w:line="360" w:lineRule="auto"/>
        <w:rPr>
          <w:rFonts w:eastAsia="仿宋" w:hint="eastAsia"/>
          <w:sz w:val="24"/>
          <w:szCs w:val="28"/>
        </w:rPr>
      </w:pPr>
    </w:p>
    <w:p w14:paraId="49A74533" w14:textId="77777777" w:rsidR="005912E7" w:rsidRPr="00EB55F6" w:rsidRDefault="00000000">
      <w:pPr>
        <w:spacing w:line="360" w:lineRule="auto"/>
        <w:ind w:firstLineChars="300" w:firstLine="720"/>
        <w:rPr>
          <w:rFonts w:eastAsia="仿宋" w:hint="eastAsia"/>
          <w:sz w:val="24"/>
          <w:szCs w:val="28"/>
        </w:rPr>
      </w:pPr>
      <w:r w:rsidRPr="00EB55F6">
        <w:rPr>
          <w:rFonts w:eastAsia="仿宋" w:hint="eastAsia"/>
          <w:sz w:val="24"/>
          <w:szCs w:val="28"/>
        </w:rPr>
        <w:t>（供应商公章）</w:t>
      </w:r>
      <w:r w:rsidRPr="00EB55F6">
        <w:rPr>
          <w:rFonts w:eastAsia="仿宋" w:hint="eastAsia"/>
          <w:sz w:val="24"/>
          <w:szCs w:val="28"/>
        </w:rPr>
        <w:t xml:space="preserve">                               </w:t>
      </w:r>
      <w:r w:rsidRPr="00EB55F6">
        <w:rPr>
          <w:rFonts w:eastAsia="仿宋" w:hint="eastAsia"/>
          <w:sz w:val="24"/>
          <w:szCs w:val="28"/>
        </w:rPr>
        <w:t>（签字或盖章）</w:t>
      </w:r>
    </w:p>
    <w:p w14:paraId="1692A898"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szCs w:val="28"/>
        </w:rPr>
        <w:t xml:space="preserve">                                              </w:t>
      </w:r>
      <w:r w:rsidRPr="00EB55F6">
        <w:rPr>
          <w:rFonts w:eastAsia="仿宋" w:hint="eastAsia"/>
          <w:sz w:val="24"/>
          <w:szCs w:val="28"/>
        </w:rPr>
        <w:t>年</w:t>
      </w:r>
      <w:r w:rsidRPr="00EB55F6">
        <w:rPr>
          <w:rFonts w:eastAsia="仿宋" w:hint="eastAsia"/>
          <w:sz w:val="24"/>
          <w:szCs w:val="28"/>
        </w:rPr>
        <w:t xml:space="preserve">     </w:t>
      </w:r>
      <w:r w:rsidRPr="00EB55F6">
        <w:rPr>
          <w:rFonts w:eastAsia="仿宋" w:hint="eastAsia"/>
          <w:sz w:val="24"/>
          <w:szCs w:val="28"/>
        </w:rPr>
        <w:t>月</w:t>
      </w:r>
      <w:r w:rsidRPr="00EB55F6">
        <w:rPr>
          <w:rFonts w:eastAsia="仿宋" w:hint="eastAsia"/>
          <w:sz w:val="24"/>
          <w:szCs w:val="28"/>
        </w:rPr>
        <w:t xml:space="preserve">     </w:t>
      </w:r>
      <w:r w:rsidRPr="00EB55F6">
        <w:rPr>
          <w:rFonts w:eastAsia="仿宋" w:hint="eastAsia"/>
          <w:sz w:val="24"/>
          <w:szCs w:val="28"/>
        </w:rPr>
        <w:t>日</w:t>
      </w:r>
    </w:p>
    <w:p w14:paraId="0AFF6A7E"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rPr>
        <w:t>注：</w:t>
      </w:r>
    </w:p>
    <w:p w14:paraId="27A0B4F5"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rPr>
        <w:t>1.</w:t>
      </w:r>
      <w:r w:rsidRPr="00EB55F6">
        <w:rPr>
          <w:rFonts w:eastAsia="仿宋" w:hint="eastAsia"/>
          <w:sz w:val="24"/>
        </w:rPr>
        <w:t>本表即为对本项目“第二篇</w:t>
      </w:r>
      <w:r w:rsidRPr="00EB55F6">
        <w:rPr>
          <w:rFonts w:eastAsia="仿宋" w:hint="eastAsia"/>
          <w:sz w:val="24"/>
        </w:rPr>
        <w:t xml:space="preserve">  </w:t>
      </w:r>
      <w:r w:rsidRPr="00EB55F6">
        <w:rPr>
          <w:rFonts w:eastAsia="仿宋" w:hint="eastAsia"/>
          <w:sz w:val="24"/>
        </w:rPr>
        <w:t>项目服务需求”中所列条款进行比较和响应；</w:t>
      </w:r>
    </w:p>
    <w:p w14:paraId="6A950A3A"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rPr>
        <w:t>2.</w:t>
      </w:r>
      <w:r w:rsidRPr="00EB55F6">
        <w:rPr>
          <w:rFonts w:eastAsia="仿宋" w:hint="eastAsia"/>
          <w:sz w:val="24"/>
        </w:rPr>
        <w:t>本表可扩展。</w:t>
      </w:r>
    </w:p>
    <w:p w14:paraId="296A90F1" w14:textId="77777777" w:rsidR="005912E7" w:rsidRPr="00EB55F6" w:rsidRDefault="00000000">
      <w:pPr>
        <w:widowControl/>
        <w:spacing w:line="360" w:lineRule="auto"/>
        <w:jc w:val="left"/>
        <w:rPr>
          <w:rFonts w:eastAsia="仿宋" w:hint="eastAsia"/>
          <w:sz w:val="24"/>
        </w:rPr>
      </w:pPr>
      <w:r w:rsidRPr="00EB55F6">
        <w:rPr>
          <w:rFonts w:eastAsia="仿宋" w:hint="eastAsia"/>
          <w:sz w:val="24"/>
        </w:rPr>
        <w:br w:type="page"/>
      </w:r>
    </w:p>
    <w:p w14:paraId="1227D564" w14:textId="77777777" w:rsidR="005912E7" w:rsidRPr="00EB55F6" w:rsidRDefault="005912E7">
      <w:pPr>
        <w:tabs>
          <w:tab w:val="left" w:pos="6300"/>
        </w:tabs>
        <w:snapToGrid w:val="0"/>
        <w:spacing w:line="360" w:lineRule="auto"/>
        <w:ind w:firstLineChars="200" w:firstLine="480"/>
        <w:rPr>
          <w:rFonts w:eastAsia="仿宋" w:hint="eastAsia"/>
          <w:sz w:val="24"/>
        </w:rPr>
      </w:pPr>
    </w:p>
    <w:p w14:paraId="1580362C"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（二）其他资料（格式自定）</w:t>
      </w:r>
    </w:p>
    <w:p w14:paraId="4169FD7A" w14:textId="77777777" w:rsidR="005912E7" w:rsidRPr="00EB55F6" w:rsidRDefault="00000000">
      <w:pPr>
        <w:pStyle w:val="3"/>
        <w:spacing w:line="360" w:lineRule="auto"/>
        <w:ind w:firstLine="640"/>
        <w:rPr>
          <w:rFonts w:eastAsia="仿宋" w:hint="eastAsia"/>
          <w:sz w:val="24"/>
          <w:szCs w:val="24"/>
        </w:rPr>
      </w:pPr>
      <w:r w:rsidRPr="00EB55F6">
        <w:rPr>
          <w:rFonts w:eastAsia="仿宋" w:hint="eastAsia"/>
          <w:b w:val="0"/>
        </w:rPr>
        <w:br w:type="page"/>
      </w:r>
      <w:bookmarkStart w:id="224" w:name="_Toc313008358"/>
      <w:bookmarkStart w:id="225" w:name="_Toc342913421"/>
      <w:bookmarkStart w:id="226" w:name="_Toc5445"/>
      <w:bookmarkStart w:id="227" w:name="_Toc9361"/>
      <w:bookmarkStart w:id="228" w:name="_Toc313888362"/>
      <w:bookmarkStart w:id="229" w:name="_Toc176793108"/>
      <w:bookmarkStart w:id="230" w:name="_Toc30652"/>
      <w:r w:rsidRPr="00EB55F6">
        <w:rPr>
          <w:rFonts w:eastAsia="仿宋" w:hint="eastAsia"/>
          <w:sz w:val="24"/>
          <w:szCs w:val="24"/>
        </w:rPr>
        <w:lastRenderedPageBreak/>
        <w:t>三、商务部分</w:t>
      </w:r>
      <w:bookmarkEnd w:id="224"/>
      <w:bookmarkEnd w:id="225"/>
      <w:bookmarkEnd w:id="226"/>
      <w:bookmarkEnd w:id="227"/>
      <w:bookmarkEnd w:id="228"/>
      <w:bookmarkEnd w:id="229"/>
      <w:bookmarkEnd w:id="230"/>
    </w:p>
    <w:p w14:paraId="5CF3A24B" w14:textId="77777777" w:rsidR="005912E7" w:rsidRPr="00EB55F6" w:rsidRDefault="00000000">
      <w:pPr>
        <w:snapToGrid w:val="0"/>
        <w:spacing w:line="360" w:lineRule="auto"/>
        <w:ind w:firstLineChars="200" w:firstLine="480"/>
        <w:rPr>
          <w:rFonts w:eastAsia="仿宋" w:hint="eastAsia"/>
          <w:sz w:val="24"/>
          <w:szCs w:val="24"/>
        </w:rPr>
      </w:pPr>
      <w:r w:rsidRPr="00EB55F6">
        <w:rPr>
          <w:rFonts w:eastAsia="仿宋" w:hint="eastAsia"/>
          <w:sz w:val="24"/>
          <w:szCs w:val="24"/>
        </w:rPr>
        <w:t>（一）</w:t>
      </w:r>
      <w:bookmarkStart w:id="231" w:name="_Toc283382459"/>
      <w:r w:rsidRPr="00EB55F6">
        <w:rPr>
          <w:rFonts w:eastAsia="仿宋" w:hint="eastAsia"/>
          <w:sz w:val="24"/>
          <w:szCs w:val="24"/>
        </w:rPr>
        <w:t>商务响应偏离表</w:t>
      </w:r>
    </w:p>
    <w:p w14:paraId="02804582" w14:textId="77777777" w:rsidR="005912E7" w:rsidRPr="00EB55F6" w:rsidRDefault="00000000">
      <w:pPr>
        <w:snapToGrid w:val="0"/>
        <w:spacing w:line="360" w:lineRule="auto"/>
        <w:ind w:firstLine="480"/>
        <w:rPr>
          <w:rFonts w:eastAsia="仿宋" w:hint="eastAsia"/>
          <w:sz w:val="24"/>
          <w:szCs w:val="24"/>
        </w:rPr>
      </w:pPr>
      <w:r w:rsidRPr="00EB55F6">
        <w:rPr>
          <w:rFonts w:eastAsia="仿宋" w:hint="eastAsia"/>
          <w:sz w:val="24"/>
          <w:szCs w:val="24"/>
        </w:rPr>
        <w:t>磋商项目名称：</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179"/>
        <w:gridCol w:w="2434"/>
        <w:gridCol w:w="2355"/>
      </w:tblGrid>
      <w:tr w:rsidR="005912E7" w:rsidRPr="00EB55F6" w14:paraId="434499E9" w14:textId="77777777">
        <w:trPr>
          <w:trHeight w:val="765"/>
          <w:jc w:val="center"/>
        </w:trPr>
        <w:tc>
          <w:tcPr>
            <w:tcW w:w="1510" w:type="dxa"/>
            <w:vAlign w:val="center"/>
          </w:tcPr>
          <w:p w14:paraId="4120A35E" w14:textId="77777777" w:rsidR="005912E7" w:rsidRPr="00EB55F6" w:rsidRDefault="00000000">
            <w:pPr>
              <w:snapToGrid w:val="0"/>
              <w:spacing w:line="360" w:lineRule="auto"/>
              <w:ind w:firstLine="420"/>
              <w:rPr>
                <w:rFonts w:eastAsia="仿宋" w:hint="eastAsia"/>
                <w:sz w:val="21"/>
                <w:szCs w:val="24"/>
              </w:rPr>
            </w:pPr>
            <w:r w:rsidRPr="00EB55F6">
              <w:rPr>
                <w:rFonts w:eastAsia="仿宋" w:hint="eastAsia"/>
                <w:sz w:val="21"/>
                <w:szCs w:val="24"/>
              </w:rPr>
              <w:t>序号</w:t>
            </w:r>
          </w:p>
        </w:tc>
        <w:tc>
          <w:tcPr>
            <w:tcW w:w="3179" w:type="dxa"/>
            <w:vAlign w:val="center"/>
          </w:tcPr>
          <w:p w14:paraId="6571CD10" w14:textId="77777777" w:rsidR="005912E7" w:rsidRPr="00EB55F6" w:rsidRDefault="00000000">
            <w:pPr>
              <w:tabs>
                <w:tab w:val="left" w:pos="6300"/>
              </w:tabs>
              <w:snapToGrid w:val="0"/>
              <w:spacing w:line="360" w:lineRule="auto"/>
              <w:ind w:firstLine="420"/>
              <w:jc w:val="center"/>
              <w:outlineLvl w:val="0"/>
              <w:rPr>
                <w:rFonts w:eastAsia="仿宋" w:hint="eastAsia"/>
                <w:sz w:val="21"/>
                <w:szCs w:val="24"/>
              </w:rPr>
            </w:pPr>
            <w:r w:rsidRPr="00EB55F6">
              <w:rPr>
                <w:rFonts w:eastAsia="仿宋" w:hint="eastAsia"/>
                <w:sz w:val="21"/>
                <w:szCs w:val="24"/>
              </w:rPr>
              <w:t>磋商项目商务需求</w:t>
            </w:r>
          </w:p>
        </w:tc>
        <w:tc>
          <w:tcPr>
            <w:tcW w:w="2434" w:type="dxa"/>
            <w:vAlign w:val="center"/>
          </w:tcPr>
          <w:p w14:paraId="2FE48485" w14:textId="77777777" w:rsidR="005912E7" w:rsidRPr="00EB55F6" w:rsidRDefault="00000000">
            <w:pPr>
              <w:tabs>
                <w:tab w:val="left" w:pos="6300"/>
              </w:tabs>
              <w:snapToGrid w:val="0"/>
              <w:spacing w:line="360" w:lineRule="auto"/>
              <w:ind w:firstLine="420"/>
              <w:jc w:val="center"/>
              <w:outlineLvl w:val="0"/>
              <w:rPr>
                <w:rFonts w:eastAsia="仿宋" w:hint="eastAsia"/>
                <w:sz w:val="21"/>
                <w:szCs w:val="24"/>
              </w:rPr>
            </w:pPr>
            <w:r w:rsidRPr="00EB55F6">
              <w:rPr>
                <w:rFonts w:eastAsia="仿宋" w:hint="eastAsia"/>
                <w:sz w:val="21"/>
                <w:szCs w:val="24"/>
              </w:rPr>
              <w:t>响应情况</w:t>
            </w:r>
          </w:p>
        </w:tc>
        <w:tc>
          <w:tcPr>
            <w:tcW w:w="2355" w:type="dxa"/>
            <w:vAlign w:val="center"/>
          </w:tcPr>
          <w:p w14:paraId="5AF04396" w14:textId="77777777" w:rsidR="005912E7" w:rsidRPr="00EB55F6" w:rsidRDefault="00000000">
            <w:pPr>
              <w:tabs>
                <w:tab w:val="left" w:pos="6300"/>
              </w:tabs>
              <w:snapToGrid w:val="0"/>
              <w:spacing w:line="360" w:lineRule="auto"/>
              <w:ind w:firstLine="420"/>
              <w:jc w:val="center"/>
              <w:outlineLvl w:val="0"/>
              <w:rPr>
                <w:rFonts w:eastAsia="仿宋" w:hint="eastAsia"/>
                <w:sz w:val="21"/>
                <w:szCs w:val="24"/>
              </w:rPr>
            </w:pPr>
            <w:r w:rsidRPr="00EB55F6">
              <w:rPr>
                <w:rFonts w:eastAsia="仿宋" w:hint="eastAsia"/>
                <w:sz w:val="21"/>
                <w:szCs w:val="24"/>
              </w:rPr>
              <w:t>偏离说明</w:t>
            </w:r>
          </w:p>
        </w:tc>
      </w:tr>
      <w:tr w:rsidR="005912E7" w:rsidRPr="00EB55F6" w14:paraId="32FE63EB" w14:textId="77777777">
        <w:trPr>
          <w:trHeight w:val="703"/>
          <w:jc w:val="center"/>
        </w:trPr>
        <w:tc>
          <w:tcPr>
            <w:tcW w:w="1510" w:type="dxa"/>
            <w:vAlign w:val="center"/>
          </w:tcPr>
          <w:p w14:paraId="1A5FA490"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3179" w:type="dxa"/>
            <w:vAlign w:val="center"/>
          </w:tcPr>
          <w:p w14:paraId="48EC3C7B"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434" w:type="dxa"/>
            <w:vAlign w:val="center"/>
          </w:tcPr>
          <w:p w14:paraId="496B8A85" w14:textId="77777777" w:rsidR="005912E7" w:rsidRPr="00EB55F6" w:rsidRDefault="00000000">
            <w:pPr>
              <w:tabs>
                <w:tab w:val="left" w:pos="6300"/>
              </w:tabs>
              <w:snapToGrid w:val="0"/>
              <w:spacing w:line="360" w:lineRule="auto"/>
              <w:outlineLvl w:val="0"/>
              <w:rPr>
                <w:rFonts w:eastAsia="仿宋" w:hint="eastAsia"/>
                <w:sz w:val="21"/>
                <w:szCs w:val="24"/>
              </w:rPr>
            </w:pPr>
            <w:r w:rsidRPr="00EB55F6">
              <w:rPr>
                <w:rFonts w:eastAsia="仿宋" w:hint="eastAsia"/>
                <w:sz w:val="21"/>
                <w:szCs w:val="21"/>
              </w:rPr>
              <w:t>提醒：请注明具体内容以及响应文件中具体内容的位置（页码）</w:t>
            </w:r>
          </w:p>
        </w:tc>
        <w:tc>
          <w:tcPr>
            <w:tcW w:w="2355" w:type="dxa"/>
            <w:vAlign w:val="center"/>
          </w:tcPr>
          <w:p w14:paraId="5C2B0D9F"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r>
      <w:tr w:rsidR="005912E7" w:rsidRPr="00EB55F6" w14:paraId="27CF9B54" w14:textId="77777777">
        <w:trPr>
          <w:trHeight w:val="703"/>
          <w:jc w:val="center"/>
        </w:trPr>
        <w:tc>
          <w:tcPr>
            <w:tcW w:w="1510" w:type="dxa"/>
            <w:vAlign w:val="center"/>
          </w:tcPr>
          <w:p w14:paraId="051D2868"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3179" w:type="dxa"/>
            <w:vAlign w:val="center"/>
          </w:tcPr>
          <w:p w14:paraId="7192FED9"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434" w:type="dxa"/>
            <w:vAlign w:val="center"/>
          </w:tcPr>
          <w:p w14:paraId="508909A7"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355" w:type="dxa"/>
            <w:vAlign w:val="center"/>
          </w:tcPr>
          <w:p w14:paraId="0E894D55"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r>
      <w:tr w:rsidR="005912E7" w:rsidRPr="00EB55F6" w14:paraId="24FB163E" w14:textId="77777777">
        <w:trPr>
          <w:trHeight w:val="703"/>
          <w:jc w:val="center"/>
        </w:trPr>
        <w:tc>
          <w:tcPr>
            <w:tcW w:w="1510" w:type="dxa"/>
            <w:vAlign w:val="center"/>
          </w:tcPr>
          <w:p w14:paraId="56835F9B"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3179" w:type="dxa"/>
            <w:vAlign w:val="center"/>
          </w:tcPr>
          <w:p w14:paraId="57046CD2"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434" w:type="dxa"/>
            <w:vAlign w:val="center"/>
          </w:tcPr>
          <w:p w14:paraId="6569F112"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355" w:type="dxa"/>
            <w:vAlign w:val="center"/>
          </w:tcPr>
          <w:p w14:paraId="1F7CE34F"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r>
      <w:tr w:rsidR="005912E7" w:rsidRPr="00EB55F6" w14:paraId="1FD98475" w14:textId="77777777">
        <w:trPr>
          <w:trHeight w:val="703"/>
          <w:jc w:val="center"/>
        </w:trPr>
        <w:tc>
          <w:tcPr>
            <w:tcW w:w="1510" w:type="dxa"/>
            <w:vAlign w:val="center"/>
          </w:tcPr>
          <w:p w14:paraId="4567AD72"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3179" w:type="dxa"/>
            <w:vAlign w:val="center"/>
          </w:tcPr>
          <w:p w14:paraId="5CD94C13"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434" w:type="dxa"/>
            <w:vAlign w:val="center"/>
          </w:tcPr>
          <w:p w14:paraId="5E3BABA0"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355" w:type="dxa"/>
            <w:vAlign w:val="center"/>
          </w:tcPr>
          <w:p w14:paraId="0144E2A8"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r>
      <w:tr w:rsidR="005912E7" w:rsidRPr="00EB55F6" w14:paraId="22496964" w14:textId="77777777">
        <w:trPr>
          <w:trHeight w:val="703"/>
          <w:jc w:val="center"/>
        </w:trPr>
        <w:tc>
          <w:tcPr>
            <w:tcW w:w="1510" w:type="dxa"/>
            <w:vAlign w:val="center"/>
          </w:tcPr>
          <w:p w14:paraId="0AAE4F95"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3179" w:type="dxa"/>
            <w:vAlign w:val="center"/>
          </w:tcPr>
          <w:p w14:paraId="0015DE22"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434" w:type="dxa"/>
            <w:vAlign w:val="center"/>
          </w:tcPr>
          <w:p w14:paraId="5142A7E1"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355" w:type="dxa"/>
            <w:vAlign w:val="center"/>
          </w:tcPr>
          <w:p w14:paraId="413EF6B7"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r>
      <w:tr w:rsidR="005912E7" w:rsidRPr="00EB55F6" w14:paraId="34675BEF" w14:textId="77777777">
        <w:trPr>
          <w:trHeight w:val="703"/>
          <w:jc w:val="center"/>
        </w:trPr>
        <w:tc>
          <w:tcPr>
            <w:tcW w:w="1510" w:type="dxa"/>
            <w:vAlign w:val="center"/>
          </w:tcPr>
          <w:p w14:paraId="29BAC8E4"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3179" w:type="dxa"/>
            <w:vAlign w:val="center"/>
          </w:tcPr>
          <w:p w14:paraId="62937D6D"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434" w:type="dxa"/>
            <w:vAlign w:val="center"/>
          </w:tcPr>
          <w:p w14:paraId="363CC282"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c>
          <w:tcPr>
            <w:tcW w:w="2355" w:type="dxa"/>
            <w:vAlign w:val="center"/>
          </w:tcPr>
          <w:p w14:paraId="374E4FEF" w14:textId="77777777" w:rsidR="005912E7" w:rsidRPr="00EB55F6" w:rsidRDefault="005912E7">
            <w:pPr>
              <w:tabs>
                <w:tab w:val="left" w:pos="6300"/>
              </w:tabs>
              <w:snapToGrid w:val="0"/>
              <w:spacing w:line="360" w:lineRule="auto"/>
              <w:ind w:firstLine="420"/>
              <w:jc w:val="center"/>
              <w:outlineLvl w:val="0"/>
              <w:rPr>
                <w:rFonts w:eastAsia="仿宋" w:hint="eastAsia"/>
                <w:sz w:val="21"/>
                <w:szCs w:val="24"/>
              </w:rPr>
            </w:pPr>
          </w:p>
        </w:tc>
      </w:tr>
    </w:tbl>
    <w:p w14:paraId="7E079838" w14:textId="77777777" w:rsidR="005912E7" w:rsidRPr="00EB55F6" w:rsidRDefault="005912E7">
      <w:pPr>
        <w:snapToGrid w:val="0"/>
        <w:spacing w:line="360" w:lineRule="auto"/>
        <w:ind w:firstLine="480"/>
        <w:rPr>
          <w:rFonts w:eastAsia="仿宋" w:hint="eastAsia"/>
          <w:sz w:val="24"/>
          <w:szCs w:val="24"/>
        </w:rPr>
      </w:pPr>
    </w:p>
    <w:p w14:paraId="78183A02" w14:textId="77777777" w:rsidR="005912E7" w:rsidRPr="00EB55F6" w:rsidRDefault="00000000">
      <w:pPr>
        <w:spacing w:line="360" w:lineRule="auto"/>
        <w:ind w:firstLineChars="250" w:firstLine="600"/>
        <w:rPr>
          <w:rFonts w:eastAsia="仿宋" w:hint="eastAsia"/>
          <w:sz w:val="24"/>
          <w:szCs w:val="28"/>
        </w:rPr>
      </w:pPr>
      <w:r w:rsidRPr="00EB55F6">
        <w:rPr>
          <w:rFonts w:eastAsia="仿宋" w:hint="eastAsia"/>
          <w:sz w:val="24"/>
          <w:szCs w:val="28"/>
        </w:rPr>
        <w:t>供应商：</w:t>
      </w:r>
      <w:r w:rsidRPr="00EB55F6">
        <w:rPr>
          <w:rFonts w:eastAsia="仿宋" w:hint="eastAsia"/>
          <w:sz w:val="24"/>
          <w:szCs w:val="28"/>
        </w:rPr>
        <w:t xml:space="preserve">                              </w:t>
      </w:r>
      <w:r w:rsidRPr="00EB55F6">
        <w:rPr>
          <w:rFonts w:eastAsia="仿宋" w:hint="eastAsia"/>
          <w:sz w:val="24"/>
          <w:szCs w:val="28"/>
        </w:rPr>
        <w:t>法定代表人（或其授权代表）：</w:t>
      </w:r>
    </w:p>
    <w:p w14:paraId="67F5AC18" w14:textId="77777777" w:rsidR="005912E7" w:rsidRPr="00EB55F6" w:rsidRDefault="005912E7">
      <w:pPr>
        <w:spacing w:line="360" w:lineRule="auto"/>
        <w:rPr>
          <w:rFonts w:eastAsia="仿宋" w:hint="eastAsia"/>
          <w:sz w:val="24"/>
          <w:szCs w:val="28"/>
        </w:rPr>
      </w:pPr>
    </w:p>
    <w:p w14:paraId="174954FB" w14:textId="77777777" w:rsidR="005912E7" w:rsidRPr="00EB55F6" w:rsidRDefault="00000000">
      <w:pPr>
        <w:spacing w:line="360" w:lineRule="auto"/>
        <w:ind w:firstLineChars="150" w:firstLine="360"/>
        <w:rPr>
          <w:rFonts w:eastAsia="仿宋" w:hint="eastAsia"/>
          <w:sz w:val="24"/>
          <w:szCs w:val="28"/>
        </w:rPr>
      </w:pPr>
      <w:r w:rsidRPr="00EB55F6">
        <w:rPr>
          <w:rFonts w:eastAsia="仿宋" w:hint="eastAsia"/>
          <w:sz w:val="24"/>
          <w:szCs w:val="28"/>
        </w:rPr>
        <w:t>（供应商公章）</w:t>
      </w:r>
      <w:r w:rsidRPr="00EB55F6">
        <w:rPr>
          <w:rFonts w:eastAsia="仿宋" w:hint="eastAsia"/>
          <w:sz w:val="24"/>
          <w:szCs w:val="28"/>
        </w:rPr>
        <w:t xml:space="preserve">                                 </w:t>
      </w:r>
      <w:r w:rsidRPr="00EB55F6">
        <w:rPr>
          <w:rFonts w:eastAsia="仿宋" w:hint="eastAsia"/>
          <w:sz w:val="24"/>
          <w:szCs w:val="28"/>
        </w:rPr>
        <w:t>（签字或盖章）</w:t>
      </w:r>
    </w:p>
    <w:p w14:paraId="74C793E7"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szCs w:val="28"/>
        </w:rPr>
        <w:t xml:space="preserve">                                            </w:t>
      </w:r>
      <w:r w:rsidRPr="00EB55F6">
        <w:rPr>
          <w:rFonts w:eastAsia="仿宋" w:hint="eastAsia"/>
          <w:sz w:val="24"/>
          <w:szCs w:val="28"/>
        </w:rPr>
        <w:t>年</w:t>
      </w:r>
      <w:r w:rsidRPr="00EB55F6">
        <w:rPr>
          <w:rFonts w:eastAsia="仿宋" w:hint="eastAsia"/>
          <w:sz w:val="24"/>
          <w:szCs w:val="28"/>
        </w:rPr>
        <w:t xml:space="preserve">     </w:t>
      </w:r>
      <w:r w:rsidRPr="00EB55F6">
        <w:rPr>
          <w:rFonts w:eastAsia="仿宋" w:hint="eastAsia"/>
          <w:sz w:val="24"/>
          <w:szCs w:val="28"/>
        </w:rPr>
        <w:t>月</w:t>
      </w:r>
      <w:r w:rsidRPr="00EB55F6">
        <w:rPr>
          <w:rFonts w:eastAsia="仿宋" w:hint="eastAsia"/>
          <w:sz w:val="24"/>
          <w:szCs w:val="28"/>
        </w:rPr>
        <w:t xml:space="preserve">     </w:t>
      </w:r>
      <w:r w:rsidRPr="00EB55F6">
        <w:rPr>
          <w:rFonts w:eastAsia="仿宋" w:hint="eastAsia"/>
          <w:sz w:val="24"/>
          <w:szCs w:val="28"/>
        </w:rPr>
        <w:t>日</w:t>
      </w:r>
    </w:p>
    <w:p w14:paraId="44E3A04C" w14:textId="77777777" w:rsidR="005912E7" w:rsidRPr="00EB55F6" w:rsidRDefault="00000000">
      <w:pPr>
        <w:spacing w:line="360" w:lineRule="auto"/>
        <w:rPr>
          <w:rFonts w:eastAsia="仿宋" w:hint="eastAsia"/>
          <w:sz w:val="24"/>
        </w:rPr>
      </w:pPr>
      <w:r w:rsidRPr="00EB55F6">
        <w:rPr>
          <w:rFonts w:eastAsia="仿宋" w:hint="eastAsia"/>
          <w:sz w:val="24"/>
        </w:rPr>
        <w:t>注：</w:t>
      </w:r>
    </w:p>
    <w:p w14:paraId="28417026" w14:textId="77777777" w:rsidR="005912E7" w:rsidRPr="00EB55F6" w:rsidRDefault="00000000">
      <w:pPr>
        <w:spacing w:line="360" w:lineRule="auto"/>
        <w:rPr>
          <w:rFonts w:eastAsia="仿宋" w:hint="eastAsia"/>
          <w:sz w:val="24"/>
        </w:rPr>
      </w:pPr>
      <w:r w:rsidRPr="00EB55F6">
        <w:rPr>
          <w:rFonts w:eastAsia="仿宋" w:hint="eastAsia"/>
          <w:sz w:val="24"/>
        </w:rPr>
        <w:t>1.</w:t>
      </w:r>
      <w:r w:rsidRPr="00EB55F6">
        <w:rPr>
          <w:rFonts w:eastAsia="仿宋" w:hint="eastAsia"/>
          <w:sz w:val="24"/>
        </w:rPr>
        <w:t>本表即为对本项目“第三篇</w:t>
      </w:r>
      <w:r w:rsidRPr="00EB55F6">
        <w:rPr>
          <w:rFonts w:eastAsia="仿宋" w:hint="eastAsia"/>
          <w:sz w:val="24"/>
        </w:rPr>
        <w:t xml:space="preserve">  </w:t>
      </w:r>
      <w:r w:rsidRPr="00EB55F6">
        <w:rPr>
          <w:rFonts w:eastAsia="仿宋" w:hint="eastAsia"/>
          <w:sz w:val="24"/>
        </w:rPr>
        <w:t>项目商务需求”中所列条款进行比较和响应；</w:t>
      </w:r>
    </w:p>
    <w:p w14:paraId="05A72534" w14:textId="77777777" w:rsidR="005912E7" w:rsidRPr="00EB55F6" w:rsidRDefault="00000000">
      <w:pPr>
        <w:spacing w:line="360" w:lineRule="auto"/>
        <w:rPr>
          <w:rFonts w:eastAsia="仿宋" w:hint="eastAsia"/>
          <w:sz w:val="24"/>
          <w:szCs w:val="24"/>
        </w:rPr>
      </w:pPr>
      <w:r w:rsidRPr="00EB55F6">
        <w:rPr>
          <w:rFonts w:eastAsia="仿宋" w:hint="eastAsia"/>
          <w:sz w:val="24"/>
        </w:rPr>
        <w:t>2.</w:t>
      </w:r>
      <w:r w:rsidRPr="00EB55F6">
        <w:rPr>
          <w:rFonts w:eastAsia="仿宋" w:hint="eastAsia"/>
          <w:sz w:val="24"/>
        </w:rPr>
        <w:t>本表可扩展。</w:t>
      </w:r>
    </w:p>
    <w:p w14:paraId="0B7B32CA" w14:textId="77777777" w:rsidR="005912E7" w:rsidRPr="00EB55F6" w:rsidRDefault="005912E7">
      <w:pPr>
        <w:spacing w:line="360" w:lineRule="auto"/>
        <w:ind w:firstLineChars="250" w:firstLine="600"/>
        <w:rPr>
          <w:rFonts w:eastAsia="仿宋" w:hint="eastAsia"/>
          <w:sz w:val="24"/>
          <w:szCs w:val="24"/>
        </w:rPr>
      </w:pPr>
    </w:p>
    <w:p w14:paraId="1F84B953" w14:textId="77777777" w:rsidR="005912E7" w:rsidRPr="00EB55F6" w:rsidRDefault="00000000">
      <w:pPr>
        <w:spacing w:line="360" w:lineRule="auto"/>
        <w:ind w:firstLineChars="250" w:firstLine="600"/>
        <w:rPr>
          <w:rFonts w:eastAsia="仿宋" w:hint="eastAsia"/>
          <w:sz w:val="24"/>
          <w:szCs w:val="24"/>
        </w:rPr>
      </w:pPr>
      <w:r w:rsidRPr="00EB55F6">
        <w:rPr>
          <w:rFonts w:eastAsia="仿宋" w:hint="eastAsia"/>
          <w:sz w:val="24"/>
          <w:szCs w:val="24"/>
        </w:rPr>
        <w:br w:type="page"/>
      </w:r>
      <w:r w:rsidRPr="00EB55F6">
        <w:rPr>
          <w:rFonts w:eastAsia="仿宋" w:hint="eastAsia"/>
          <w:sz w:val="24"/>
          <w:szCs w:val="24"/>
        </w:rPr>
        <w:lastRenderedPageBreak/>
        <w:t>（二）其它优惠承诺（格式自定）</w:t>
      </w:r>
    </w:p>
    <w:p w14:paraId="4A561107" w14:textId="77777777" w:rsidR="005912E7" w:rsidRPr="00EB55F6" w:rsidRDefault="00000000">
      <w:pPr>
        <w:pStyle w:val="3"/>
        <w:spacing w:line="360" w:lineRule="auto"/>
        <w:ind w:firstLine="482"/>
        <w:rPr>
          <w:rFonts w:eastAsia="仿宋" w:hint="eastAsia"/>
          <w:sz w:val="24"/>
          <w:szCs w:val="24"/>
        </w:rPr>
      </w:pPr>
      <w:r w:rsidRPr="00EB55F6">
        <w:rPr>
          <w:rFonts w:eastAsia="仿宋" w:hint="eastAsia"/>
          <w:sz w:val="24"/>
          <w:szCs w:val="24"/>
        </w:rPr>
        <w:br w:type="page"/>
      </w:r>
      <w:bookmarkStart w:id="232" w:name="_Toc10102"/>
      <w:bookmarkStart w:id="233" w:name="_Toc342913422"/>
      <w:bookmarkStart w:id="234" w:name="_Toc313888363"/>
      <w:bookmarkStart w:id="235" w:name="_Toc13012"/>
      <w:bookmarkStart w:id="236" w:name="_Toc313008359"/>
      <w:bookmarkStart w:id="237" w:name="_Toc176793109"/>
      <w:bookmarkStart w:id="238" w:name="_Toc5971"/>
      <w:bookmarkEnd w:id="231"/>
      <w:r w:rsidRPr="00EB55F6">
        <w:rPr>
          <w:rFonts w:eastAsia="仿宋" w:hint="eastAsia"/>
          <w:sz w:val="24"/>
          <w:szCs w:val="24"/>
        </w:rPr>
        <w:lastRenderedPageBreak/>
        <w:t>四、资格条件及其他</w:t>
      </w:r>
      <w:bookmarkEnd w:id="232"/>
      <w:bookmarkEnd w:id="233"/>
      <w:bookmarkEnd w:id="234"/>
      <w:bookmarkEnd w:id="235"/>
      <w:bookmarkEnd w:id="236"/>
      <w:bookmarkEnd w:id="237"/>
      <w:bookmarkEnd w:id="238"/>
    </w:p>
    <w:p w14:paraId="6F81897D" w14:textId="77777777" w:rsidR="005912E7" w:rsidRPr="00EB55F6" w:rsidRDefault="00000000">
      <w:pPr>
        <w:tabs>
          <w:tab w:val="left" w:pos="6300"/>
        </w:tabs>
        <w:snapToGrid w:val="0"/>
        <w:spacing w:line="360" w:lineRule="auto"/>
        <w:ind w:firstLine="480"/>
        <w:rPr>
          <w:rFonts w:eastAsia="仿宋" w:hint="eastAsia"/>
        </w:rPr>
      </w:pPr>
      <w:r w:rsidRPr="00EB55F6">
        <w:rPr>
          <w:rFonts w:eastAsia="仿宋" w:hint="eastAsia"/>
          <w:sz w:val="24"/>
          <w:szCs w:val="24"/>
        </w:rPr>
        <w:t>（一）法人营业执照（副本）或事业单位法人证书（副本）或个体工商户营业执照或有效的自然人身份证明或社会团体法人登记证书复印件</w:t>
      </w:r>
    </w:p>
    <w:p w14:paraId="2C7921D0" w14:textId="77777777" w:rsidR="005912E7" w:rsidRPr="00EB55F6" w:rsidRDefault="005912E7">
      <w:pPr>
        <w:tabs>
          <w:tab w:val="left" w:pos="6300"/>
        </w:tabs>
        <w:snapToGrid w:val="0"/>
        <w:spacing w:line="360" w:lineRule="auto"/>
        <w:ind w:firstLine="480"/>
        <w:rPr>
          <w:rFonts w:eastAsia="仿宋" w:hint="eastAsia"/>
        </w:rPr>
      </w:pPr>
    </w:p>
    <w:p w14:paraId="0C53221A" w14:textId="77777777" w:rsidR="005912E7" w:rsidRPr="00EB55F6" w:rsidRDefault="005912E7">
      <w:pPr>
        <w:tabs>
          <w:tab w:val="left" w:pos="6300"/>
        </w:tabs>
        <w:snapToGrid w:val="0"/>
        <w:spacing w:line="360" w:lineRule="auto"/>
        <w:ind w:firstLine="480"/>
        <w:rPr>
          <w:rFonts w:eastAsia="仿宋" w:hint="eastAsia"/>
        </w:rPr>
      </w:pPr>
    </w:p>
    <w:p w14:paraId="6B580186" w14:textId="77777777" w:rsidR="005912E7" w:rsidRPr="00EB55F6" w:rsidRDefault="00000000">
      <w:pPr>
        <w:widowControl/>
        <w:spacing w:line="360" w:lineRule="auto"/>
        <w:ind w:firstLineChars="200" w:firstLine="560"/>
        <w:jc w:val="left"/>
        <w:rPr>
          <w:rFonts w:eastAsia="仿宋" w:hint="eastAsia"/>
          <w:sz w:val="24"/>
          <w:szCs w:val="24"/>
        </w:rPr>
      </w:pPr>
      <w:r w:rsidRPr="00EB55F6">
        <w:rPr>
          <w:rFonts w:eastAsia="仿宋" w:hint="eastAsia"/>
        </w:rPr>
        <w:br w:type="page"/>
      </w:r>
      <w:r w:rsidRPr="00EB55F6">
        <w:rPr>
          <w:rFonts w:eastAsia="仿宋" w:hint="eastAsia"/>
          <w:sz w:val="24"/>
          <w:szCs w:val="24"/>
        </w:rPr>
        <w:lastRenderedPageBreak/>
        <w:t>（三）法定代表人身份证明书（格式）</w:t>
      </w:r>
    </w:p>
    <w:p w14:paraId="724946B0" w14:textId="77777777" w:rsidR="005912E7" w:rsidRPr="00EB55F6" w:rsidRDefault="005912E7">
      <w:pPr>
        <w:tabs>
          <w:tab w:val="left" w:pos="6300"/>
        </w:tabs>
        <w:snapToGrid w:val="0"/>
        <w:spacing w:line="360" w:lineRule="auto"/>
        <w:ind w:firstLine="480"/>
        <w:rPr>
          <w:rFonts w:eastAsia="仿宋" w:hint="eastAsia"/>
          <w:sz w:val="24"/>
          <w:szCs w:val="24"/>
        </w:rPr>
      </w:pPr>
    </w:p>
    <w:p w14:paraId="2791E600"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项目名称：</w:t>
      </w:r>
      <w:r w:rsidRPr="00EB55F6">
        <w:rPr>
          <w:rFonts w:eastAsia="仿宋" w:hint="eastAsia"/>
          <w:sz w:val="24"/>
          <w:u w:val="single"/>
        </w:rPr>
        <w:t xml:space="preserve">                                                </w:t>
      </w:r>
    </w:p>
    <w:p w14:paraId="14BBB2CD" w14:textId="77777777" w:rsidR="005912E7" w:rsidRPr="00EB55F6" w:rsidRDefault="005912E7">
      <w:pPr>
        <w:tabs>
          <w:tab w:val="left" w:pos="6300"/>
        </w:tabs>
        <w:snapToGrid w:val="0"/>
        <w:spacing w:line="360" w:lineRule="auto"/>
        <w:ind w:firstLine="480"/>
        <w:rPr>
          <w:rFonts w:eastAsia="仿宋" w:hint="eastAsia"/>
          <w:sz w:val="24"/>
        </w:rPr>
      </w:pPr>
    </w:p>
    <w:p w14:paraId="572D6BED" w14:textId="77777777" w:rsidR="005912E7" w:rsidRPr="00EB55F6" w:rsidRDefault="00000000">
      <w:pPr>
        <w:tabs>
          <w:tab w:val="left" w:pos="6300"/>
        </w:tabs>
        <w:snapToGrid w:val="0"/>
        <w:spacing w:line="360" w:lineRule="auto"/>
        <w:rPr>
          <w:rFonts w:eastAsia="仿宋" w:hint="eastAsia"/>
          <w:sz w:val="24"/>
        </w:rPr>
      </w:pPr>
      <w:r w:rsidRPr="00EB55F6">
        <w:rPr>
          <w:rFonts w:eastAsia="仿宋" w:hint="eastAsia"/>
          <w:sz w:val="24"/>
        </w:rPr>
        <w:t>致：</w:t>
      </w:r>
      <w:r w:rsidRPr="00EB55F6">
        <w:rPr>
          <w:rFonts w:eastAsia="仿宋" w:hint="eastAsia"/>
          <w:sz w:val="24"/>
          <w:u w:val="single"/>
        </w:rPr>
        <w:t xml:space="preserve">                     </w:t>
      </w:r>
      <w:r w:rsidRPr="00EB55F6">
        <w:rPr>
          <w:rFonts w:eastAsia="仿宋" w:hint="eastAsia"/>
          <w:sz w:val="24"/>
        </w:rPr>
        <w:t>（采购代理机构名称）：</w:t>
      </w:r>
    </w:p>
    <w:p w14:paraId="0CECBDA9"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u w:val="single"/>
        </w:rPr>
        <w:t xml:space="preserve">        </w:t>
      </w:r>
      <w:r w:rsidRPr="00EB55F6">
        <w:rPr>
          <w:rFonts w:eastAsia="仿宋" w:hint="eastAsia"/>
          <w:sz w:val="24"/>
        </w:rPr>
        <w:t>（法定代表人姓名）在</w:t>
      </w:r>
      <w:r w:rsidRPr="00EB55F6">
        <w:rPr>
          <w:rFonts w:eastAsia="仿宋" w:hint="eastAsia"/>
          <w:sz w:val="24"/>
          <w:u w:val="single"/>
        </w:rPr>
        <w:t xml:space="preserve">                       </w:t>
      </w:r>
      <w:r w:rsidRPr="00EB55F6">
        <w:rPr>
          <w:rFonts w:eastAsia="仿宋" w:hint="eastAsia"/>
          <w:sz w:val="24"/>
        </w:rPr>
        <w:t>（供应商名称）任</w:t>
      </w:r>
      <w:r w:rsidRPr="00EB55F6">
        <w:rPr>
          <w:rFonts w:eastAsia="仿宋" w:hint="eastAsia"/>
          <w:sz w:val="24"/>
          <w:u w:val="single"/>
        </w:rPr>
        <w:t xml:space="preserve">    </w:t>
      </w:r>
      <w:r w:rsidRPr="00EB55F6">
        <w:rPr>
          <w:rFonts w:eastAsia="仿宋" w:hint="eastAsia"/>
          <w:sz w:val="24"/>
        </w:rPr>
        <w:t>（职务名称）职务，是（供应商名称）</w:t>
      </w:r>
      <w:r w:rsidRPr="00EB55F6">
        <w:rPr>
          <w:rFonts w:eastAsia="仿宋" w:hint="eastAsia"/>
          <w:sz w:val="24"/>
          <w:u w:val="single"/>
        </w:rPr>
        <w:t xml:space="preserve">              </w:t>
      </w:r>
      <w:r w:rsidRPr="00EB55F6">
        <w:rPr>
          <w:rFonts w:eastAsia="仿宋" w:hint="eastAsia"/>
          <w:sz w:val="24"/>
        </w:rPr>
        <w:t>的法定代表人。</w:t>
      </w:r>
    </w:p>
    <w:p w14:paraId="435A47DA" w14:textId="77777777" w:rsidR="005912E7" w:rsidRPr="00EB55F6" w:rsidRDefault="005912E7">
      <w:pPr>
        <w:tabs>
          <w:tab w:val="left" w:pos="6300"/>
        </w:tabs>
        <w:snapToGrid w:val="0"/>
        <w:spacing w:line="360" w:lineRule="auto"/>
        <w:ind w:firstLine="480"/>
        <w:rPr>
          <w:rFonts w:eastAsia="仿宋" w:hint="eastAsia"/>
          <w:sz w:val="24"/>
        </w:rPr>
      </w:pPr>
    </w:p>
    <w:p w14:paraId="68F3A25E"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特此证明。</w:t>
      </w:r>
    </w:p>
    <w:p w14:paraId="38C4355E" w14:textId="77777777" w:rsidR="005912E7" w:rsidRPr="00EB55F6" w:rsidRDefault="005912E7">
      <w:pPr>
        <w:tabs>
          <w:tab w:val="left" w:pos="6300"/>
        </w:tabs>
        <w:snapToGrid w:val="0"/>
        <w:spacing w:line="360" w:lineRule="auto"/>
        <w:ind w:firstLine="480"/>
        <w:rPr>
          <w:rFonts w:eastAsia="仿宋" w:hint="eastAsia"/>
          <w:sz w:val="24"/>
        </w:rPr>
      </w:pPr>
    </w:p>
    <w:p w14:paraId="2271D636" w14:textId="77777777" w:rsidR="005912E7" w:rsidRPr="00EB55F6" w:rsidRDefault="005912E7">
      <w:pPr>
        <w:tabs>
          <w:tab w:val="left" w:pos="6300"/>
        </w:tabs>
        <w:snapToGrid w:val="0"/>
        <w:spacing w:line="360" w:lineRule="auto"/>
        <w:ind w:firstLine="480"/>
        <w:rPr>
          <w:rFonts w:eastAsia="仿宋" w:hint="eastAsia"/>
          <w:sz w:val="24"/>
        </w:rPr>
      </w:pPr>
    </w:p>
    <w:p w14:paraId="641D9A96" w14:textId="77777777" w:rsidR="005912E7" w:rsidRPr="00EB55F6" w:rsidRDefault="005912E7">
      <w:pPr>
        <w:tabs>
          <w:tab w:val="left" w:pos="6300"/>
        </w:tabs>
        <w:snapToGrid w:val="0"/>
        <w:spacing w:line="360" w:lineRule="auto"/>
        <w:ind w:firstLine="480"/>
        <w:rPr>
          <w:rFonts w:eastAsia="仿宋" w:hint="eastAsia"/>
          <w:sz w:val="24"/>
        </w:rPr>
      </w:pPr>
    </w:p>
    <w:p w14:paraId="5FC34346"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 xml:space="preserve">                                             </w:t>
      </w:r>
      <w:r w:rsidRPr="00EB55F6">
        <w:rPr>
          <w:rFonts w:eastAsia="仿宋" w:hint="eastAsia"/>
          <w:sz w:val="24"/>
        </w:rPr>
        <w:t>（供应商公章）</w:t>
      </w:r>
    </w:p>
    <w:p w14:paraId="7392A248" w14:textId="77777777" w:rsidR="005912E7" w:rsidRPr="00EB55F6" w:rsidRDefault="005912E7">
      <w:pPr>
        <w:tabs>
          <w:tab w:val="left" w:pos="6300"/>
        </w:tabs>
        <w:snapToGrid w:val="0"/>
        <w:spacing w:line="360" w:lineRule="auto"/>
        <w:ind w:firstLine="480"/>
        <w:rPr>
          <w:rFonts w:eastAsia="仿宋" w:hint="eastAsia"/>
          <w:sz w:val="24"/>
        </w:rPr>
      </w:pPr>
    </w:p>
    <w:p w14:paraId="13ACB253"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 xml:space="preserve">                                             </w:t>
      </w:r>
      <w:r w:rsidRPr="00EB55F6">
        <w:rPr>
          <w:rFonts w:eastAsia="仿宋" w:hint="eastAsia"/>
          <w:sz w:val="24"/>
        </w:rPr>
        <w:t>年</w:t>
      </w:r>
      <w:r w:rsidRPr="00EB55F6">
        <w:rPr>
          <w:rFonts w:eastAsia="仿宋" w:hint="eastAsia"/>
          <w:sz w:val="24"/>
        </w:rPr>
        <w:t xml:space="preserve">   </w:t>
      </w:r>
      <w:r w:rsidRPr="00EB55F6">
        <w:rPr>
          <w:rFonts w:eastAsia="仿宋" w:hint="eastAsia"/>
          <w:sz w:val="24"/>
        </w:rPr>
        <w:t>月</w:t>
      </w:r>
      <w:r w:rsidRPr="00EB55F6">
        <w:rPr>
          <w:rFonts w:eastAsia="仿宋" w:hint="eastAsia"/>
          <w:sz w:val="24"/>
        </w:rPr>
        <w:t xml:space="preserve">   </w:t>
      </w:r>
      <w:r w:rsidRPr="00EB55F6">
        <w:rPr>
          <w:rFonts w:eastAsia="仿宋" w:hint="eastAsia"/>
          <w:sz w:val="24"/>
        </w:rPr>
        <w:t>日</w:t>
      </w:r>
    </w:p>
    <w:p w14:paraId="1414ADEA"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法定代表人电话：</w:t>
      </w:r>
      <w:r w:rsidRPr="00EB55F6">
        <w:rPr>
          <w:rFonts w:eastAsia="仿宋" w:hint="eastAsia"/>
          <w:sz w:val="24"/>
        </w:rPr>
        <w:t xml:space="preserve">XXXXXXX      </w:t>
      </w:r>
      <w:r w:rsidRPr="00EB55F6">
        <w:rPr>
          <w:rFonts w:eastAsia="仿宋" w:hint="eastAsia"/>
          <w:sz w:val="24"/>
        </w:rPr>
        <w:t>电子邮箱：</w:t>
      </w:r>
      <w:r w:rsidRPr="00EB55F6">
        <w:rPr>
          <w:rFonts w:eastAsia="仿宋" w:hint="eastAsia"/>
          <w:sz w:val="24"/>
        </w:rPr>
        <w:t>XXXXXX@XXXXX</w:t>
      </w:r>
      <w:r w:rsidRPr="00EB55F6">
        <w:rPr>
          <w:rFonts w:eastAsia="仿宋" w:hint="eastAsia"/>
          <w:sz w:val="24"/>
        </w:rPr>
        <w:t>（若授权他人办理并签署响应文件的可不填写）</w:t>
      </w:r>
    </w:p>
    <w:p w14:paraId="655531F8"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（附：法定代表人身份证正反面复印件）</w:t>
      </w:r>
    </w:p>
    <w:p w14:paraId="70B14292" w14:textId="77777777" w:rsidR="005912E7" w:rsidRPr="00EB55F6" w:rsidRDefault="005912E7">
      <w:pPr>
        <w:tabs>
          <w:tab w:val="left" w:pos="6300"/>
        </w:tabs>
        <w:snapToGrid w:val="0"/>
        <w:spacing w:line="360" w:lineRule="auto"/>
        <w:ind w:firstLine="480"/>
        <w:rPr>
          <w:rFonts w:eastAsia="仿宋" w:hint="eastAsia"/>
          <w:sz w:val="24"/>
        </w:rPr>
      </w:pPr>
    </w:p>
    <w:p w14:paraId="232C4E0B" w14:textId="77777777" w:rsidR="005912E7" w:rsidRPr="00EB55F6" w:rsidRDefault="005912E7">
      <w:pPr>
        <w:tabs>
          <w:tab w:val="left" w:pos="6300"/>
        </w:tabs>
        <w:snapToGrid w:val="0"/>
        <w:spacing w:line="360" w:lineRule="auto"/>
        <w:ind w:firstLine="480"/>
        <w:rPr>
          <w:rFonts w:eastAsia="仿宋" w:hint="eastAsia"/>
          <w:sz w:val="24"/>
        </w:rPr>
      </w:pPr>
    </w:p>
    <w:p w14:paraId="771FAB08" w14:textId="77777777" w:rsidR="005912E7" w:rsidRPr="00EB55F6" w:rsidRDefault="005912E7">
      <w:pPr>
        <w:tabs>
          <w:tab w:val="left" w:pos="6300"/>
        </w:tabs>
        <w:snapToGrid w:val="0"/>
        <w:spacing w:line="360" w:lineRule="auto"/>
        <w:ind w:firstLine="480"/>
        <w:rPr>
          <w:rFonts w:eastAsia="仿宋" w:hint="eastAsia"/>
          <w:sz w:val="24"/>
        </w:rPr>
      </w:pPr>
    </w:p>
    <w:p w14:paraId="621D41CE" w14:textId="77777777" w:rsidR="005912E7" w:rsidRPr="00EB55F6" w:rsidRDefault="005912E7">
      <w:pPr>
        <w:tabs>
          <w:tab w:val="left" w:pos="6300"/>
        </w:tabs>
        <w:snapToGrid w:val="0"/>
        <w:spacing w:line="360" w:lineRule="auto"/>
        <w:ind w:firstLine="480"/>
        <w:rPr>
          <w:rFonts w:eastAsia="仿宋" w:hint="eastAsia"/>
          <w:sz w:val="24"/>
        </w:rPr>
      </w:pPr>
    </w:p>
    <w:p w14:paraId="76EF2812" w14:textId="77777777" w:rsidR="005912E7" w:rsidRPr="00EB55F6" w:rsidRDefault="00000000">
      <w:pPr>
        <w:tabs>
          <w:tab w:val="left" w:pos="6300"/>
        </w:tabs>
        <w:snapToGrid w:val="0"/>
        <w:spacing w:line="360" w:lineRule="auto"/>
        <w:ind w:firstLine="480"/>
        <w:rPr>
          <w:rFonts w:eastAsia="仿宋" w:hint="eastAsia"/>
          <w:sz w:val="24"/>
          <w:szCs w:val="24"/>
        </w:rPr>
      </w:pPr>
      <w:r w:rsidRPr="00EB55F6">
        <w:rPr>
          <w:rFonts w:eastAsia="仿宋" w:hint="eastAsia"/>
        </w:rPr>
        <w:br w:type="column"/>
      </w:r>
      <w:r w:rsidRPr="00EB55F6">
        <w:rPr>
          <w:rFonts w:eastAsia="仿宋" w:hint="eastAsia"/>
          <w:sz w:val="24"/>
          <w:szCs w:val="24"/>
        </w:rPr>
        <w:lastRenderedPageBreak/>
        <w:t>（四）法定代表人授权委托书（格式）</w:t>
      </w:r>
    </w:p>
    <w:p w14:paraId="719C36E5" w14:textId="77777777" w:rsidR="005912E7" w:rsidRPr="00EB55F6" w:rsidRDefault="005912E7">
      <w:pPr>
        <w:tabs>
          <w:tab w:val="left" w:pos="6300"/>
        </w:tabs>
        <w:snapToGrid w:val="0"/>
        <w:spacing w:line="360" w:lineRule="auto"/>
        <w:ind w:firstLine="480"/>
        <w:rPr>
          <w:rFonts w:eastAsia="仿宋" w:hint="eastAsia"/>
          <w:sz w:val="24"/>
          <w:szCs w:val="24"/>
        </w:rPr>
      </w:pPr>
    </w:p>
    <w:p w14:paraId="06464F64"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szCs w:val="24"/>
        </w:rPr>
        <w:t>项目名称</w:t>
      </w:r>
      <w:r w:rsidRPr="00EB55F6">
        <w:rPr>
          <w:rFonts w:eastAsia="仿宋" w:hint="eastAsia"/>
          <w:sz w:val="24"/>
        </w:rPr>
        <w:t>：</w:t>
      </w:r>
      <w:r w:rsidRPr="00EB55F6">
        <w:rPr>
          <w:rFonts w:eastAsia="仿宋" w:hint="eastAsia"/>
          <w:sz w:val="24"/>
          <w:u w:val="single"/>
        </w:rPr>
        <w:t xml:space="preserve">                                                </w:t>
      </w:r>
    </w:p>
    <w:p w14:paraId="4A90FCA1" w14:textId="77777777" w:rsidR="005912E7" w:rsidRPr="00EB55F6" w:rsidRDefault="005912E7">
      <w:pPr>
        <w:tabs>
          <w:tab w:val="left" w:pos="6300"/>
        </w:tabs>
        <w:snapToGrid w:val="0"/>
        <w:spacing w:line="360" w:lineRule="auto"/>
        <w:ind w:firstLine="480"/>
        <w:rPr>
          <w:rFonts w:eastAsia="仿宋" w:hint="eastAsia"/>
          <w:sz w:val="24"/>
        </w:rPr>
      </w:pPr>
    </w:p>
    <w:p w14:paraId="1D42C45E" w14:textId="77777777" w:rsidR="005912E7" w:rsidRPr="00EB55F6" w:rsidRDefault="00000000">
      <w:pPr>
        <w:tabs>
          <w:tab w:val="left" w:pos="6300"/>
        </w:tabs>
        <w:snapToGrid w:val="0"/>
        <w:spacing w:line="360" w:lineRule="auto"/>
        <w:rPr>
          <w:rFonts w:eastAsia="仿宋" w:hint="eastAsia"/>
          <w:sz w:val="24"/>
        </w:rPr>
      </w:pPr>
      <w:r w:rsidRPr="00EB55F6">
        <w:rPr>
          <w:rFonts w:eastAsia="仿宋" w:hint="eastAsia"/>
          <w:sz w:val="24"/>
        </w:rPr>
        <w:t>致：</w:t>
      </w:r>
      <w:r w:rsidRPr="00EB55F6">
        <w:rPr>
          <w:rFonts w:eastAsia="仿宋" w:hint="eastAsia"/>
          <w:sz w:val="24"/>
          <w:u w:val="single"/>
        </w:rPr>
        <w:t xml:space="preserve">                     </w:t>
      </w:r>
      <w:r w:rsidRPr="00EB55F6">
        <w:rPr>
          <w:rFonts w:eastAsia="仿宋" w:hint="eastAsia"/>
          <w:sz w:val="24"/>
        </w:rPr>
        <w:t>（采购代理机构名称）：</w:t>
      </w:r>
    </w:p>
    <w:p w14:paraId="61CAA2DC"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u w:val="single"/>
        </w:rPr>
        <w:t xml:space="preserve">            </w:t>
      </w:r>
      <w:r w:rsidRPr="00EB55F6">
        <w:rPr>
          <w:rFonts w:eastAsia="仿宋" w:hint="eastAsia"/>
          <w:sz w:val="24"/>
        </w:rPr>
        <w:t>（供应商法定代表人名称）是</w:t>
      </w:r>
      <w:r w:rsidRPr="00EB55F6">
        <w:rPr>
          <w:rFonts w:eastAsia="仿宋" w:hint="eastAsia"/>
          <w:sz w:val="24"/>
          <w:u w:val="single"/>
        </w:rPr>
        <w:t xml:space="preserve">                    </w:t>
      </w:r>
      <w:r w:rsidRPr="00EB55F6">
        <w:rPr>
          <w:rFonts w:eastAsia="仿宋" w:hint="eastAsia"/>
          <w:sz w:val="24"/>
        </w:rPr>
        <w:t>（供应商名称）的法定代表人，特授权</w:t>
      </w:r>
      <w:r w:rsidRPr="00EB55F6">
        <w:rPr>
          <w:rFonts w:eastAsia="仿宋" w:hint="eastAsia"/>
          <w:sz w:val="24"/>
          <w:u w:val="single"/>
        </w:rPr>
        <w:t xml:space="preserve">          </w:t>
      </w:r>
      <w:r w:rsidRPr="00EB55F6">
        <w:rPr>
          <w:rFonts w:eastAsia="仿宋" w:hint="eastAsia"/>
          <w:sz w:val="24"/>
        </w:rPr>
        <w:t>（被授权人姓名及身份证代码）代表我单位全权办理上述项目的磋商、签约等具体工作，并签署全部有关文件、协议及合同。</w:t>
      </w:r>
    </w:p>
    <w:p w14:paraId="6523E6E9"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rPr>
        <w:t>我单位对被授权人的</w:t>
      </w:r>
      <w:r w:rsidRPr="00EB55F6">
        <w:rPr>
          <w:rFonts w:eastAsia="仿宋" w:hint="eastAsia"/>
          <w:sz w:val="24"/>
          <w:szCs w:val="28"/>
        </w:rPr>
        <w:t>签署</w:t>
      </w:r>
      <w:r w:rsidRPr="00EB55F6">
        <w:rPr>
          <w:rFonts w:eastAsia="仿宋" w:hint="eastAsia"/>
          <w:sz w:val="24"/>
        </w:rPr>
        <w:t>负全部责任。</w:t>
      </w:r>
    </w:p>
    <w:p w14:paraId="233BB0AE"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rPr>
        <w:t>在撤销授权的书面通知以前，本授权书一直有效。被授权人在授权书有效期内签署的所有文件不因授权的撤销而失效。</w:t>
      </w:r>
    </w:p>
    <w:p w14:paraId="5005860D" w14:textId="77777777" w:rsidR="005912E7" w:rsidRPr="00EB55F6" w:rsidRDefault="005912E7">
      <w:pPr>
        <w:tabs>
          <w:tab w:val="left" w:pos="6300"/>
        </w:tabs>
        <w:snapToGrid w:val="0"/>
        <w:spacing w:line="360" w:lineRule="auto"/>
        <w:ind w:firstLine="480"/>
        <w:rPr>
          <w:rFonts w:eastAsia="仿宋" w:hint="eastAsia"/>
          <w:sz w:val="24"/>
        </w:rPr>
      </w:pPr>
    </w:p>
    <w:p w14:paraId="42353B5F" w14:textId="77777777" w:rsidR="005912E7" w:rsidRPr="00EB55F6" w:rsidRDefault="005912E7">
      <w:pPr>
        <w:tabs>
          <w:tab w:val="left" w:pos="6300"/>
        </w:tabs>
        <w:snapToGrid w:val="0"/>
        <w:spacing w:line="360" w:lineRule="auto"/>
        <w:ind w:firstLine="480"/>
        <w:rPr>
          <w:rFonts w:eastAsia="仿宋" w:hint="eastAsia"/>
          <w:sz w:val="24"/>
        </w:rPr>
      </w:pPr>
    </w:p>
    <w:p w14:paraId="768633D8"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被授权人：</w:t>
      </w:r>
      <w:r w:rsidRPr="00EB55F6">
        <w:rPr>
          <w:rFonts w:eastAsia="仿宋" w:hint="eastAsia"/>
          <w:sz w:val="24"/>
        </w:rPr>
        <w:t xml:space="preserve">                                 </w:t>
      </w:r>
      <w:r w:rsidRPr="00EB55F6">
        <w:rPr>
          <w:rFonts w:eastAsia="仿宋" w:hint="eastAsia"/>
          <w:sz w:val="24"/>
        </w:rPr>
        <w:t>供应商法定代表人：</w:t>
      </w:r>
    </w:p>
    <w:p w14:paraId="3466E7D4" w14:textId="77777777" w:rsidR="005912E7" w:rsidRPr="00EB55F6" w:rsidRDefault="00000000">
      <w:pPr>
        <w:tabs>
          <w:tab w:val="left" w:pos="6300"/>
        </w:tabs>
        <w:snapToGrid w:val="0"/>
        <w:spacing w:line="360" w:lineRule="auto"/>
        <w:ind w:firstLine="480"/>
        <w:rPr>
          <w:rFonts w:eastAsia="仿宋" w:hint="eastAsia"/>
          <w:sz w:val="24"/>
          <w:szCs w:val="28"/>
        </w:rPr>
      </w:pPr>
      <w:r w:rsidRPr="00EB55F6">
        <w:rPr>
          <w:rFonts w:eastAsia="仿宋" w:hint="eastAsia"/>
          <w:sz w:val="24"/>
          <w:szCs w:val="28"/>
        </w:rPr>
        <w:t>（签署或盖章）</w:t>
      </w:r>
      <w:r w:rsidRPr="00EB55F6">
        <w:rPr>
          <w:rFonts w:eastAsia="仿宋" w:hint="eastAsia"/>
          <w:sz w:val="24"/>
          <w:szCs w:val="28"/>
        </w:rPr>
        <w:t xml:space="preserve">                                </w:t>
      </w:r>
      <w:r w:rsidRPr="00EB55F6">
        <w:rPr>
          <w:rFonts w:eastAsia="仿宋" w:hint="eastAsia"/>
          <w:sz w:val="24"/>
          <w:szCs w:val="28"/>
        </w:rPr>
        <w:t>（签署或盖章）</w:t>
      </w:r>
    </w:p>
    <w:p w14:paraId="0EBF6F38" w14:textId="77777777" w:rsidR="005912E7" w:rsidRPr="00EB55F6" w:rsidRDefault="005912E7">
      <w:pPr>
        <w:tabs>
          <w:tab w:val="left" w:pos="6300"/>
        </w:tabs>
        <w:snapToGrid w:val="0"/>
        <w:spacing w:line="360" w:lineRule="auto"/>
        <w:ind w:firstLine="480"/>
        <w:rPr>
          <w:rFonts w:eastAsia="仿宋" w:hint="eastAsia"/>
          <w:sz w:val="24"/>
          <w:szCs w:val="28"/>
        </w:rPr>
      </w:pPr>
    </w:p>
    <w:p w14:paraId="7A4BD472" w14:textId="77777777" w:rsidR="005912E7" w:rsidRPr="00EB55F6" w:rsidRDefault="005912E7">
      <w:pPr>
        <w:tabs>
          <w:tab w:val="left" w:pos="6300"/>
        </w:tabs>
        <w:snapToGrid w:val="0"/>
        <w:spacing w:line="360" w:lineRule="auto"/>
        <w:ind w:firstLine="480"/>
        <w:rPr>
          <w:rFonts w:eastAsia="仿宋" w:hint="eastAsia"/>
          <w:sz w:val="24"/>
        </w:rPr>
      </w:pPr>
    </w:p>
    <w:p w14:paraId="48A7BB1E"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（附：被授权人身份证正反面复印件）</w:t>
      </w:r>
    </w:p>
    <w:p w14:paraId="13926DBE"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 xml:space="preserve">                                          </w:t>
      </w:r>
    </w:p>
    <w:p w14:paraId="72878653" w14:textId="77777777" w:rsidR="005912E7" w:rsidRPr="00EB55F6" w:rsidRDefault="005912E7">
      <w:pPr>
        <w:tabs>
          <w:tab w:val="left" w:pos="6300"/>
        </w:tabs>
        <w:snapToGrid w:val="0"/>
        <w:spacing w:line="360" w:lineRule="auto"/>
        <w:ind w:firstLine="480"/>
        <w:rPr>
          <w:rFonts w:eastAsia="仿宋" w:hint="eastAsia"/>
          <w:sz w:val="24"/>
        </w:rPr>
      </w:pPr>
    </w:p>
    <w:p w14:paraId="2766ACF4" w14:textId="77777777" w:rsidR="005912E7" w:rsidRPr="00EB55F6" w:rsidRDefault="00000000">
      <w:pPr>
        <w:tabs>
          <w:tab w:val="left" w:pos="6300"/>
        </w:tabs>
        <w:snapToGrid w:val="0"/>
        <w:spacing w:line="360" w:lineRule="auto"/>
        <w:ind w:right="480" w:firstLine="480"/>
        <w:jc w:val="right"/>
        <w:rPr>
          <w:rFonts w:eastAsia="仿宋" w:hint="eastAsia"/>
          <w:sz w:val="24"/>
        </w:rPr>
      </w:pPr>
      <w:r w:rsidRPr="00EB55F6">
        <w:rPr>
          <w:rFonts w:eastAsia="仿宋" w:hint="eastAsia"/>
          <w:sz w:val="24"/>
        </w:rPr>
        <w:t>（供应商公章）</w:t>
      </w:r>
    </w:p>
    <w:p w14:paraId="124B2F0F" w14:textId="77777777" w:rsidR="005912E7" w:rsidRPr="00EB55F6" w:rsidRDefault="00000000">
      <w:pPr>
        <w:tabs>
          <w:tab w:val="left" w:pos="6300"/>
        </w:tabs>
        <w:snapToGrid w:val="0"/>
        <w:spacing w:line="360" w:lineRule="auto"/>
        <w:ind w:right="480" w:firstLine="480"/>
        <w:jc w:val="right"/>
        <w:rPr>
          <w:rFonts w:eastAsia="仿宋" w:hint="eastAsia"/>
          <w:sz w:val="24"/>
        </w:rPr>
      </w:pPr>
      <w:r w:rsidRPr="00EB55F6">
        <w:rPr>
          <w:rFonts w:eastAsia="仿宋" w:hint="eastAsia"/>
          <w:sz w:val="24"/>
        </w:rPr>
        <w:t>年</w:t>
      </w:r>
      <w:r w:rsidRPr="00EB55F6">
        <w:rPr>
          <w:rFonts w:eastAsia="仿宋" w:hint="eastAsia"/>
          <w:sz w:val="24"/>
        </w:rPr>
        <w:t xml:space="preserve">   </w:t>
      </w:r>
      <w:r w:rsidRPr="00EB55F6">
        <w:rPr>
          <w:rFonts w:eastAsia="仿宋" w:hint="eastAsia"/>
          <w:sz w:val="24"/>
        </w:rPr>
        <w:t>月</w:t>
      </w:r>
      <w:r w:rsidRPr="00EB55F6">
        <w:rPr>
          <w:rFonts w:eastAsia="仿宋" w:hint="eastAsia"/>
          <w:sz w:val="24"/>
        </w:rPr>
        <w:t xml:space="preserve">   </w:t>
      </w:r>
      <w:r w:rsidRPr="00EB55F6">
        <w:rPr>
          <w:rFonts w:eastAsia="仿宋" w:hint="eastAsia"/>
          <w:sz w:val="24"/>
        </w:rPr>
        <w:t>日</w:t>
      </w:r>
    </w:p>
    <w:p w14:paraId="47BA1EA7" w14:textId="77777777" w:rsidR="005912E7" w:rsidRPr="00EB55F6" w:rsidRDefault="00000000">
      <w:pPr>
        <w:tabs>
          <w:tab w:val="left" w:pos="6300"/>
        </w:tabs>
        <w:snapToGrid w:val="0"/>
        <w:spacing w:line="360" w:lineRule="auto"/>
        <w:ind w:firstLine="480"/>
        <w:jc w:val="left"/>
        <w:rPr>
          <w:rFonts w:eastAsia="仿宋" w:hint="eastAsia"/>
          <w:sz w:val="24"/>
        </w:rPr>
      </w:pPr>
      <w:r w:rsidRPr="00EB55F6">
        <w:rPr>
          <w:rFonts w:eastAsia="仿宋" w:hint="eastAsia"/>
          <w:sz w:val="24"/>
        </w:rPr>
        <w:t>被授权人电话：</w:t>
      </w:r>
      <w:r w:rsidRPr="00EB55F6">
        <w:rPr>
          <w:rFonts w:eastAsia="仿宋" w:hint="eastAsia"/>
          <w:sz w:val="24"/>
        </w:rPr>
        <w:t xml:space="preserve">XXXXXXX     </w:t>
      </w:r>
      <w:r w:rsidRPr="00EB55F6">
        <w:rPr>
          <w:rFonts w:eastAsia="仿宋" w:hint="eastAsia"/>
          <w:sz w:val="24"/>
        </w:rPr>
        <w:t>电子邮箱：</w:t>
      </w:r>
      <w:r w:rsidRPr="00EB55F6">
        <w:rPr>
          <w:rFonts w:eastAsia="仿宋" w:hint="eastAsia"/>
          <w:sz w:val="24"/>
        </w:rPr>
        <w:t>XXXXXX@XXXXX</w:t>
      </w:r>
      <w:r w:rsidRPr="00EB55F6">
        <w:rPr>
          <w:rFonts w:eastAsia="仿宋" w:hint="eastAsia"/>
          <w:sz w:val="24"/>
        </w:rPr>
        <w:t>（若法定代表人办理并签署响应文件的可不填写）</w:t>
      </w:r>
    </w:p>
    <w:p w14:paraId="5BC9B7E7" w14:textId="77777777" w:rsidR="005912E7" w:rsidRPr="00EB55F6" w:rsidRDefault="00000000">
      <w:pPr>
        <w:tabs>
          <w:tab w:val="left" w:pos="6300"/>
        </w:tabs>
        <w:snapToGrid w:val="0"/>
        <w:spacing w:line="360" w:lineRule="auto"/>
        <w:ind w:firstLine="480"/>
        <w:jc w:val="left"/>
        <w:rPr>
          <w:rFonts w:eastAsia="仿宋" w:hint="eastAsia"/>
          <w:sz w:val="24"/>
        </w:rPr>
      </w:pPr>
      <w:r w:rsidRPr="00EB55F6">
        <w:rPr>
          <w:rFonts w:eastAsia="仿宋" w:hint="eastAsia"/>
          <w:sz w:val="24"/>
        </w:rPr>
        <w:t>注：</w:t>
      </w:r>
    </w:p>
    <w:p w14:paraId="0E8FB1E2" w14:textId="77777777" w:rsidR="005912E7" w:rsidRPr="00EB55F6" w:rsidRDefault="00000000">
      <w:pPr>
        <w:tabs>
          <w:tab w:val="left" w:pos="6300"/>
        </w:tabs>
        <w:snapToGrid w:val="0"/>
        <w:spacing w:line="360" w:lineRule="auto"/>
        <w:ind w:firstLine="480"/>
        <w:jc w:val="left"/>
        <w:rPr>
          <w:rFonts w:eastAsia="仿宋" w:hint="eastAsia"/>
          <w:sz w:val="24"/>
        </w:rPr>
      </w:pPr>
      <w:r w:rsidRPr="00EB55F6">
        <w:rPr>
          <w:rFonts w:eastAsia="仿宋" w:hint="eastAsia"/>
          <w:sz w:val="24"/>
        </w:rPr>
        <w:t>1.</w:t>
      </w:r>
      <w:r w:rsidRPr="00EB55F6">
        <w:rPr>
          <w:rFonts w:eastAsia="仿宋" w:hint="eastAsia"/>
          <w:sz w:val="24"/>
        </w:rPr>
        <w:t>若为法定代表人办理并签署响应文件的，不提供此文件。</w:t>
      </w:r>
    </w:p>
    <w:p w14:paraId="00AE04F9" w14:textId="77777777" w:rsidR="005912E7" w:rsidRPr="00EB55F6" w:rsidRDefault="00000000">
      <w:pPr>
        <w:tabs>
          <w:tab w:val="left" w:pos="6300"/>
        </w:tabs>
        <w:snapToGrid w:val="0"/>
        <w:spacing w:line="360" w:lineRule="auto"/>
        <w:ind w:firstLine="480"/>
        <w:rPr>
          <w:rFonts w:eastAsia="仿宋" w:hint="eastAsia"/>
          <w:sz w:val="24"/>
        </w:rPr>
      </w:pPr>
      <w:r w:rsidRPr="00EB55F6">
        <w:rPr>
          <w:rFonts w:eastAsia="仿宋" w:hint="eastAsia"/>
          <w:sz w:val="24"/>
        </w:rPr>
        <w:t>2.</w:t>
      </w:r>
      <w:r w:rsidRPr="00EB55F6">
        <w:rPr>
          <w:rFonts w:eastAsia="仿宋" w:hint="eastAsia"/>
          <w:sz w:val="24"/>
        </w:rPr>
        <w:t>若为联合体参与的，法定代表人授权委托书由联合体主办方</w:t>
      </w:r>
      <w:r w:rsidRPr="00EB55F6">
        <w:rPr>
          <w:rFonts w:eastAsia="仿宋" w:hint="eastAsia"/>
          <w:kern w:val="0"/>
          <w:sz w:val="24"/>
          <w:szCs w:val="24"/>
        </w:rPr>
        <w:t>（主体）</w:t>
      </w:r>
      <w:r w:rsidRPr="00EB55F6">
        <w:rPr>
          <w:rFonts w:eastAsia="仿宋" w:hint="eastAsia"/>
          <w:sz w:val="24"/>
        </w:rPr>
        <w:t>出具。</w:t>
      </w:r>
    </w:p>
    <w:p w14:paraId="31D76D6F" w14:textId="77777777" w:rsidR="005912E7" w:rsidRPr="00EB55F6" w:rsidRDefault="00000000">
      <w:pPr>
        <w:tabs>
          <w:tab w:val="left" w:pos="6300"/>
        </w:tabs>
        <w:snapToGrid w:val="0"/>
        <w:spacing w:line="360" w:lineRule="auto"/>
        <w:rPr>
          <w:rFonts w:eastAsia="仿宋" w:hint="eastAsia"/>
          <w:sz w:val="24"/>
        </w:rPr>
      </w:pPr>
      <w:r w:rsidRPr="00EB55F6">
        <w:rPr>
          <w:rFonts w:eastAsia="仿宋" w:hint="eastAsia"/>
        </w:rPr>
        <w:br w:type="column"/>
      </w:r>
    </w:p>
    <w:p w14:paraId="06DFCDE3" w14:textId="77777777" w:rsidR="005912E7" w:rsidRPr="00EB55F6" w:rsidRDefault="00000000">
      <w:pPr>
        <w:tabs>
          <w:tab w:val="left" w:pos="6300"/>
        </w:tabs>
        <w:snapToGrid w:val="0"/>
        <w:spacing w:line="360" w:lineRule="auto"/>
        <w:ind w:firstLine="480"/>
        <w:rPr>
          <w:rFonts w:eastAsia="仿宋" w:hint="eastAsia"/>
          <w:sz w:val="24"/>
          <w:szCs w:val="24"/>
        </w:rPr>
      </w:pPr>
      <w:r w:rsidRPr="00EB55F6">
        <w:rPr>
          <w:rFonts w:eastAsia="仿宋" w:hint="eastAsia"/>
          <w:sz w:val="24"/>
          <w:szCs w:val="24"/>
        </w:rPr>
        <w:t>（四）基本资格条件承诺函</w:t>
      </w:r>
    </w:p>
    <w:p w14:paraId="0FF52B5F" w14:textId="77777777" w:rsidR="005912E7" w:rsidRPr="00EB55F6" w:rsidRDefault="00000000">
      <w:pPr>
        <w:tabs>
          <w:tab w:val="left" w:pos="6300"/>
        </w:tabs>
        <w:snapToGrid w:val="0"/>
        <w:spacing w:line="360" w:lineRule="auto"/>
        <w:ind w:firstLineChars="200" w:firstLine="643"/>
        <w:jc w:val="center"/>
        <w:rPr>
          <w:rFonts w:eastAsia="仿宋" w:hint="eastAsia"/>
          <w:b/>
          <w:bCs/>
          <w:sz w:val="32"/>
          <w:szCs w:val="32"/>
        </w:rPr>
      </w:pPr>
      <w:r w:rsidRPr="00EB55F6">
        <w:rPr>
          <w:rFonts w:eastAsia="仿宋" w:hint="eastAsia"/>
          <w:b/>
          <w:bCs/>
          <w:sz w:val="32"/>
          <w:szCs w:val="32"/>
        </w:rPr>
        <w:t>基本资格条件承诺函</w:t>
      </w:r>
    </w:p>
    <w:p w14:paraId="3838C832" w14:textId="77777777" w:rsidR="005912E7" w:rsidRPr="00EB55F6" w:rsidRDefault="005912E7">
      <w:pPr>
        <w:tabs>
          <w:tab w:val="left" w:pos="6300"/>
        </w:tabs>
        <w:snapToGrid w:val="0"/>
        <w:spacing w:line="360" w:lineRule="auto"/>
        <w:rPr>
          <w:rFonts w:eastAsia="仿宋" w:hint="eastAsia"/>
          <w:sz w:val="24"/>
        </w:rPr>
      </w:pPr>
    </w:p>
    <w:p w14:paraId="26F17990"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致</w:t>
      </w:r>
      <w:r w:rsidRPr="00EB55F6">
        <w:rPr>
          <w:rFonts w:eastAsia="仿宋" w:hint="eastAsia"/>
          <w:sz w:val="24"/>
          <w:szCs w:val="24"/>
          <w:u w:val="single"/>
        </w:rPr>
        <w:t xml:space="preserve">                   </w:t>
      </w:r>
      <w:r w:rsidRPr="00EB55F6">
        <w:rPr>
          <w:rFonts w:eastAsia="仿宋" w:hint="eastAsia"/>
          <w:sz w:val="24"/>
          <w:szCs w:val="24"/>
        </w:rPr>
        <w:t>（采购代理机构名称）：</w:t>
      </w:r>
    </w:p>
    <w:p w14:paraId="0668206E"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 xml:space="preserve">    </w:t>
      </w:r>
      <w:r w:rsidRPr="00EB55F6">
        <w:rPr>
          <w:rFonts w:eastAsia="仿宋" w:hint="eastAsia"/>
          <w:sz w:val="24"/>
          <w:szCs w:val="24"/>
          <w:u w:val="single"/>
        </w:rPr>
        <w:t xml:space="preserve">              </w:t>
      </w:r>
      <w:r w:rsidRPr="00EB55F6">
        <w:rPr>
          <w:rFonts w:eastAsia="仿宋" w:hint="eastAsia"/>
          <w:sz w:val="24"/>
          <w:szCs w:val="24"/>
        </w:rPr>
        <w:t>（供应商名称）郑重承诺：</w:t>
      </w:r>
    </w:p>
    <w:p w14:paraId="427014A4"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1.</w:t>
      </w:r>
      <w:r w:rsidRPr="00EB55F6">
        <w:rPr>
          <w:rFonts w:eastAsia="仿宋" w:hint="eastAsia"/>
          <w:sz w:val="24"/>
          <w:szCs w:val="24"/>
        </w:rPr>
        <w:t>我方具有良好的商业信誉和健全的财务会计制度，具有履行合同所必需的设备和专业技术能力，具</w:t>
      </w:r>
      <w:r w:rsidRPr="00EB55F6">
        <w:rPr>
          <w:rFonts w:eastAsia="仿宋" w:hint="eastAsia"/>
          <w:sz w:val="24"/>
          <w:szCs w:val="24"/>
          <w:lang w:val="zh-CN"/>
        </w:rPr>
        <w:t>有依法缴纳税收和社会保障金的良好记录</w:t>
      </w:r>
      <w:r w:rsidRPr="00EB55F6">
        <w:rPr>
          <w:rFonts w:eastAsia="仿宋" w:hint="eastAsia"/>
          <w:sz w:val="24"/>
          <w:szCs w:val="24"/>
        </w:rPr>
        <w:t>，参加本项目采购活动前三年内无重大违法活动记录。</w:t>
      </w:r>
    </w:p>
    <w:p w14:paraId="70BB6055"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2.</w:t>
      </w:r>
      <w:r w:rsidRPr="00EB55F6">
        <w:rPr>
          <w:rFonts w:eastAsia="仿宋" w:hint="eastAsia"/>
          <w:sz w:val="24"/>
          <w:szCs w:val="24"/>
        </w:rPr>
        <w:t>我方未列入在信用中国网站（</w:t>
      </w:r>
      <w:r w:rsidRPr="00EB55F6">
        <w:rPr>
          <w:rFonts w:eastAsia="仿宋" w:hint="eastAsia"/>
          <w:sz w:val="24"/>
          <w:szCs w:val="24"/>
        </w:rPr>
        <w:t>www.creditchina.gov.cn</w:t>
      </w:r>
      <w:r w:rsidRPr="00EB55F6">
        <w:rPr>
          <w:rFonts w:eastAsia="仿宋" w:hint="eastAsia"/>
          <w:sz w:val="24"/>
          <w:szCs w:val="24"/>
        </w:rPr>
        <w:t>）“失信被执行人”、“重大税收违法案件当事人名单”中，也未列入中国政府采购网（</w:t>
      </w:r>
      <w:r w:rsidRPr="00EB55F6">
        <w:rPr>
          <w:rFonts w:eastAsia="仿宋" w:hint="eastAsia"/>
          <w:sz w:val="24"/>
          <w:szCs w:val="24"/>
        </w:rPr>
        <w:t>www.ccgp.gov.cn</w:t>
      </w:r>
      <w:r w:rsidRPr="00EB55F6">
        <w:rPr>
          <w:rFonts w:eastAsia="仿宋" w:hint="eastAsia"/>
          <w:sz w:val="24"/>
          <w:szCs w:val="24"/>
        </w:rPr>
        <w:t>）“政府采购严重违法失信行为记录名单”中。</w:t>
      </w:r>
    </w:p>
    <w:p w14:paraId="17ECA499"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3.</w:t>
      </w:r>
      <w:r w:rsidRPr="00EB55F6">
        <w:rPr>
          <w:rFonts w:eastAsia="仿宋" w:hint="eastAsia"/>
          <w:sz w:val="24"/>
          <w:szCs w:val="24"/>
        </w:rPr>
        <w:t>我方在采购项目评审（评标）环节结束后，随时接受采购人的检查验证，配合提供相关证明材料，证明符合《中华人民共和国政府采购法》规定的供应商基本资格条件。</w:t>
      </w:r>
    </w:p>
    <w:p w14:paraId="18B88F1D"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我方对以上承诺负全部法律责任。</w:t>
      </w:r>
    </w:p>
    <w:p w14:paraId="0C78C2E6"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特此承诺。</w:t>
      </w:r>
    </w:p>
    <w:p w14:paraId="2E605286" w14:textId="77777777" w:rsidR="005912E7" w:rsidRPr="00EB55F6" w:rsidRDefault="005912E7">
      <w:pPr>
        <w:tabs>
          <w:tab w:val="left" w:pos="6300"/>
        </w:tabs>
        <w:snapToGrid w:val="0"/>
        <w:spacing w:line="360" w:lineRule="auto"/>
        <w:ind w:firstLineChars="200" w:firstLine="480"/>
        <w:rPr>
          <w:rFonts w:eastAsia="仿宋" w:hint="eastAsia"/>
          <w:sz w:val="24"/>
          <w:szCs w:val="24"/>
        </w:rPr>
      </w:pPr>
    </w:p>
    <w:p w14:paraId="5CF1A4AB" w14:textId="77777777" w:rsidR="005912E7" w:rsidRPr="00EB55F6" w:rsidRDefault="00000000">
      <w:pPr>
        <w:tabs>
          <w:tab w:val="left" w:pos="6300"/>
        </w:tabs>
        <w:snapToGrid w:val="0"/>
        <w:spacing w:line="360" w:lineRule="auto"/>
        <w:ind w:firstLineChars="200" w:firstLine="480"/>
        <w:jc w:val="right"/>
        <w:rPr>
          <w:rFonts w:eastAsia="仿宋" w:hint="eastAsia"/>
          <w:sz w:val="24"/>
          <w:szCs w:val="24"/>
        </w:rPr>
      </w:pPr>
      <w:r w:rsidRPr="00EB55F6">
        <w:rPr>
          <w:rFonts w:eastAsia="仿宋" w:hint="eastAsia"/>
          <w:sz w:val="24"/>
          <w:szCs w:val="24"/>
        </w:rPr>
        <w:t>（供应商公章）</w:t>
      </w:r>
    </w:p>
    <w:p w14:paraId="784F219D" w14:textId="77777777" w:rsidR="005912E7" w:rsidRPr="00EB55F6" w:rsidRDefault="00000000">
      <w:pPr>
        <w:tabs>
          <w:tab w:val="left" w:pos="6300"/>
        </w:tabs>
        <w:snapToGrid w:val="0"/>
        <w:spacing w:line="360" w:lineRule="auto"/>
        <w:ind w:firstLineChars="2800" w:firstLine="6720"/>
        <w:rPr>
          <w:rFonts w:eastAsia="仿宋" w:hint="eastAsia"/>
          <w:sz w:val="24"/>
          <w:szCs w:val="24"/>
        </w:rPr>
      </w:pPr>
      <w:r w:rsidRPr="00EB55F6">
        <w:rPr>
          <w:rFonts w:eastAsia="仿宋" w:hint="eastAsia"/>
          <w:sz w:val="24"/>
          <w:szCs w:val="24"/>
        </w:rPr>
        <w:t>年</w:t>
      </w:r>
      <w:r w:rsidRPr="00EB55F6">
        <w:rPr>
          <w:rFonts w:eastAsia="仿宋" w:hint="eastAsia"/>
          <w:sz w:val="24"/>
          <w:szCs w:val="24"/>
        </w:rPr>
        <w:t xml:space="preserve">   </w:t>
      </w:r>
      <w:r w:rsidRPr="00EB55F6">
        <w:rPr>
          <w:rFonts w:eastAsia="仿宋" w:hint="eastAsia"/>
          <w:sz w:val="24"/>
          <w:szCs w:val="24"/>
        </w:rPr>
        <w:t>月</w:t>
      </w:r>
      <w:r w:rsidRPr="00EB55F6">
        <w:rPr>
          <w:rFonts w:eastAsia="仿宋" w:hint="eastAsia"/>
          <w:sz w:val="24"/>
          <w:szCs w:val="24"/>
        </w:rPr>
        <w:t xml:space="preserve">   </w:t>
      </w:r>
      <w:r w:rsidRPr="00EB55F6">
        <w:rPr>
          <w:rFonts w:eastAsia="仿宋" w:hint="eastAsia"/>
          <w:sz w:val="24"/>
          <w:szCs w:val="24"/>
        </w:rPr>
        <w:t>日</w:t>
      </w:r>
    </w:p>
    <w:p w14:paraId="36E05C1A" w14:textId="77777777" w:rsidR="005912E7" w:rsidRPr="00EB55F6" w:rsidRDefault="00000000">
      <w:pPr>
        <w:tabs>
          <w:tab w:val="left" w:pos="6300"/>
        </w:tabs>
        <w:snapToGrid w:val="0"/>
        <w:spacing w:line="360" w:lineRule="auto"/>
        <w:rPr>
          <w:rFonts w:eastAsia="仿宋" w:hint="eastAsia"/>
          <w:sz w:val="24"/>
          <w:szCs w:val="24"/>
        </w:rPr>
      </w:pPr>
      <w:r w:rsidRPr="00EB55F6">
        <w:rPr>
          <w:rFonts w:eastAsia="仿宋" w:hint="eastAsia"/>
        </w:rPr>
        <w:br w:type="page"/>
      </w:r>
      <w:r w:rsidRPr="00EB55F6">
        <w:rPr>
          <w:rFonts w:eastAsia="仿宋" w:hint="eastAsia"/>
          <w:sz w:val="24"/>
          <w:szCs w:val="24"/>
        </w:rPr>
        <w:lastRenderedPageBreak/>
        <w:t>（五）特定资格条件证明文件（如有）</w:t>
      </w:r>
    </w:p>
    <w:p w14:paraId="4403DEB8" w14:textId="77777777" w:rsidR="005912E7" w:rsidRPr="00EB55F6" w:rsidRDefault="005912E7">
      <w:pPr>
        <w:tabs>
          <w:tab w:val="left" w:pos="6300"/>
        </w:tabs>
        <w:snapToGrid w:val="0"/>
        <w:spacing w:line="360" w:lineRule="auto"/>
        <w:ind w:firstLineChars="200" w:firstLine="560"/>
        <w:rPr>
          <w:rFonts w:eastAsia="仿宋" w:hint="eastAsia"/>
        </w:rPr>
      </w:pPr>
    </w:p>
    <w:p w14:paraId="07D01C3C" w14:textId="77777777" w:rsidR="005912E7" w:rsidRPr="00EB55F6" w:rsidRDefault="005912E7">
      <w:pPr>
        <w:tabs>
          <w:tab w:val="left" w:pos="6300"/>
        </w:tabs>
        <w:snapToGrid w:val="0"/>
        <w:spacing w:line="360" w:lineRule="auto"/>
        <w:ind w:firstLineChars="200" w:firstLine="560"/>
        <w:rPr>
          <w:rFonts w:eastAsia="仿宋" w:hint="eastAsia"/>
        </w:rPr>
      </w:pPr>
    </w:p>
    <w:p w14:paraId="7C3A8925" w14:textId="77777777" w:rsidR="005912E7" w:rsidRPr="00EB55F6" w:rsidRDefault="005912E7">
      <w:pPr>
        <w:tabs>
          <w:tab w:val="left" w:pos="6300"/>
        </w:tabs>
        <w:snapToGrid w:val="0"/>
        <w:spacing w:line="360" w:lineRule="auto"/>
        <w:ind w:firstLineChars="200" w:firstLine="560"/>
        <w:rPr>
          <w:rFonts w:eastAsia="仿宋" w:hint="eastAsia"/>
        </w:rPr>
      </w:pPr>
    </w:p>
    <w:p w14:paraId="575C697B" w14:textId="77777777" w:rsidR="005912E7" w:rsidRPr="00EB55F6" w:rsidRDefault="005912E7">
      <w:pPr>
        <w:tabs>
          <w:tab w:val="left" w:pos="6300"/>
        </w:tabs>
        <w:snapToGrid w:val="0"/>
        <w:spacing w:line="360" w:lineRule="auto"/>
        <w:ind w:firstLineChars="200" w:firstLine="560"/>
        <w:rPr>
          <w:rFonts w:eastAsia="仿宋" w:hint="eastAsia"/>
        </w:rPr>
      </w:pPr>
    </w:p>
    <w:p w14:paraId="2AB3931B" w14:textId="77777777" w:rsidR="005912E7" w:rsidRPr="00EB55F6" w:rsidRDefault="005912E7">
      <w:pPr>
        <w:tabs>
          <w:tab w:val="left" w:pos="6300"/>
        </w:tabs>
        <w:snapToGrid w:val="0"/>
        <w:spacing w:line="360" w:lineRule="auto"/>
        <w:ind w:firstLineChars="200" w:firstLine="560"/>
        <w:rPr>
          <w:rFonts w:eastAsia="仿宋" w:hint="eastAsia"/>
        </w:rPr>
      </w:pPr>
    </w:p>
    <w:p w14:paraId="4C2E9744" w14:textId="77777777" w:rsidR="005912E7" w:rsidRPr="00EB55F6" w:rsidRDefault="005912E7">
      <w:pPr>
        <w:tabs>
          <w:tab w:val="left" w:pos="6300"/>
        </w:tabs>
        <w:snapToGrid w:val="0"/>
        <w:spacing w:line="360" w:lineRule="auto"/>
        <w:ind w:firstLineChars="200" w:firstLine="560"/>
        <w:rPr>
          <w:rFonts w:eastAsia="仿宋" w:hint="eastAsia"/>
        </w:rPr>
      </w:pPr>
    </w:p>
    <w:p w14:paraId="5DDF9053" w14:textId="77777777" w:rsidR="005912E7" w:rsidRPr="00EB55F6" w:rsidRDefault="005912E7">
      <w:pPr>
        <w:tabs>
          <w:tab w:val="left" w:pos="6300"/>
        </w:tabs>
        <w:snapToGrid w:val="0"/>
        <w:spacing w:line="360" w:lineRule="auto"/>
        <w:ind w:firstLineChars="200" w:firstLine="560"/>
        <w:rPr>
          <w:rFonts w:eastAsia="仿宋" w:hint="eastAsia"/>
        </w:rPr>
      </w:pPr>
    </w:p>
    <w:p w14:paraId="44D20641" w14:textId="77777777" w:rsidR="005912E7" w:rsidRPr="00EB55F6" w:rsidRDefault="005912E7">
      <w:pPr>
        <w:tabs>
          <w:tab w:val="left" w:pos="6300"/>
        </w:tabs>
        <w:snapToGrid w:val="0"/>
        <w:spacing w:line="360" w:lineRule="auto"/>
        <w:ind w:firstLineChars="200" w:firstLine="560"/>
        <w:rPr>
          <w:rFonts w:eastAsia="仿宋" w:hint="eastAsia"/>
        </w:rPr>
      </w:pPr>
    </w:p>
    <w:p w14:paraId="17F9F864" w14:textId="77777777" w:rsidR="005912E7" w:rsidRPr="00EB55F6" w:rsidRDefault="005912E7">
      <w:pPr>
        <w:tabs>
          <w:tab w:val="left" w:pos="6300"/>
        </w:tabs>
        <w:snapToGrid w:val="0"/>
        <w:spacing w:line="360" w:lineRule="auto"/>
        <w:ind w:firstLineChars="200" w:firstLine="560"/>
        <w:rPr>
          <w:rFonts w:eastAsia="仿宋" w:hint="eastAsia"/>
        </w:rPr>
      </w:pPr>
    </w:p>
    <w:p w14:paraId="705127A8" w14:textId="77777777" w:rsidR="005912E7" w:rsidRPr="00EB55F6" w:rsidRDefault="005912E7">
      <w:pPr>
        <w:tabs>
          <w:tab w:val="left" w:pos="6300"/>
        </w:tabs>
        <w:snapToGrid w:val="0"/>
        <w:spacing w:line="360" w:lineRule="auto"/>
        <w:ind w:firstLineChars="200" w:firstLine="560"/>
        <w:rPr>
          <w:rFonts w:eastAsia="仿宋" w:hint="eastAsia"/>
        </w:rPr>
      </w:pPr>
    </w:p>
    <w:p w14:paraId="68B9683E" w14:textId="77777777" w:rsidR="005912E7" w:rsidRPr="00EB55F6" w:rsidRDefault="005912E7">
      <w:pPr>
        <w:tabs>
          <w:tab w:val="left" w:pos="6300"/>
        </w:tabs>
        <w:snapToGrid w:val="0"/>
        <w:spacing w:line="360" w:lineRule="auto"/>
        <w:ind w:firstLineChars="200" w:firstLine="560"/>
        <w:rPr>
          <w:rFonts w:eastAsia="仿宋" w:hint="eastAsia"/>
        </w:rPr>
      </w:pPr>
    </w:p>
    <w:p w14:paraId="2C9B7E9C" w14:textId="77777777" w:rsidR="005912E7" w:rsidRPr="00EB55F6" w:rsidRDefault="005912E7">
      <w:pPr>
        <w:tabs>
          <w:tab w:val="left" w:pos="6300"/>
        </w:tabs>
        <w:snapToGrid w:val="0"/>
        <w:spacing w:line="360" w:lineRule="auto"/>
        <w:ind w:firstLineChars="200" w:firstLine="560"/>
        <w:rPr>
          <w:rFonts w:eastAsia="仿宋" w:hint="eastAsia"/>
        </w:rPr>
      </w:pPr>
    </w:p>
    <w:p w14:paraId="4128537D" w14:textId="77777777" w:rsidR="005912E7" w:rsidRPr="00EB55F6" w:rsidRDefault="005912E7">
      <w:pPr>
        <w:tabs>
          <w:tab w:val="left" w:pos="6300"/>
        </w:tabs>
        <w:snapToGrid w:val="0"/>
        <w:spacing w:line="360" w:lineRule="auto"/>
        <w:ind w:firstLineChars="200" w:firstLine="560"/>
        <w:rPr>
          <w:rFonts w:eastAsia="仿宋" w:hint="eastAsia"/>
        </w:rPr>
      </w:pPr>
    </w:p>
    <w:p w14:paraId="2DBCC825" w14:textId="77777777" w:rsidR="005912E7" w:rsidRPr="00EB55F6" w:rsidRDefault="005912E7">
      <w:pPr>
        <w:tabs>
          <w:tab w:val="left" w:pos="6300"/>
        </w:tabs>
        <w:snapToGrid w:val="0"/>
        <w:spacing w:line="360" w:lineRule="auto"/>
        <w:ind w:firstLineChars="200" w:firstLine="560"/>
        <w:rPr>
          <w:rFonts w:eastAsia="仿宋" w:hint="eastAsia"/>
        </w:rPr>
      </w:pPr>
    </w:p>
    <w:p w14:paraId="5D12E0E4" w14:textId="77777777" w:rsidR="005912E7" w:rsidRPr="00EB55F6" w:rsidRDefault="00000000">
      <w:pPr>
        <w:pStyle w:val="3"/>
        <w:adjustRightInd w:val="0"/>
        <w:snapToGrid w:val="0"/>
        <w:spacing w:line="360" w:lineRule="auto"/>
        <w:ind w:firstLineChars="200" w:firstLine="643"/>
        <w:rPr>
          <w:rFonts w:eastAsia="仿宋" w:hint="eastAsia"/>
          <w:sz w:val="24"/>
        </w:rPr>
      </w:pPr>
      <w:r w:rsidRPr="00EB55F6">
        <w:rPr>
          <w:rFonts w:eastAsia="仿宋" w:hint="eastAsia"/>
        </w:rPr>
        <w:br w:type="page"/>
      </w:r>
      <w:bookmarkStart w:id="239" w:name="_Toc76462354"/>
      <w:bookmarkStart w:id="240" w:name="_Toc176793110"/>
      <w:bookmarkStart w:id="241" w:name="_Toc106030910"/>
      <w:r w:rsidRPr="00EB55F6">
        <w:rPr>
          <w:rFonts w:eastAsia="仿宋" w:hint="eastAsia"/>
          <w:sz w:val="24"/>
        </w:rPr>
        <w:lastRenderedPageBreak/>
        <w:t>五、其他资料</w:t>
      </w:r>
      <w:bookmarkEnd w:id="239"/>
      <w:bookmarkEnd w:id="240"/>
      <w:bookmarkEnd w:id="241"/>
    </w:p>
    <w:p w14:paraId="1375844A" w14:textId="77777777" w:rsidR="005912E7" w:rsidRPr="00EB55F6" w:rsidRDefault="00000000">
      <w:pPr>
        <w:tabs>
          <w:tab w:val="left" w:pos="6300"/>
        </w:tabs>
        <w:snapToGrid w:val="0"/>
        <w:spacing w:line="360" w:lineRule="auto"/>
        <w:ind w:firstLineChars="200" w:firstLine="480"/>
        <w:rPr>
          <w:rFonts w:eastAsia="仿宋" w:hint="eastAsia"/>
          <w:sz w:val="24"/>
          <w:szCs w:val="24"/>
        </w:rPr>
      </w:pPr>
      <w:r w:rsidRPr="00EB55F6">
        <w:rPr>
          <w:rFonts w:eastAsia="仿宋" w:hint="eastAsia"/>
          <w:sz w:val="24"/>
          <w:szCs w:val="24"/>
        </w:rPr>
        <w:t>（一）中小企业声明函、监狱企业证明文件、残疾人福利性单位声明函</w:t>
      </w:r>
    </w:p>
    <w:p w14:paraId="07D99781" w14:textId="77777777" w:rsidR="005912E7" w:rsidRPr="00EB55F6" w:rsidRDefault="00000000">
      <w:pPr>
        <w:tabs>
          <w:tab w:val="left" w:pos="6300"/>
        </w:tabs>
        <w:snapToGrid w:val="0"/>
        <w:spacing w:line="360" w:lineRule="auto"/>
        <w:ind w:firstLineChars="200" w:firstLine="560"/>
        <w:jc w:val="center"/>
        <w:rPr>
          <w:rFonts w:eastAsia="仿宋" w:hint="eastAsia"/>
        </w:rPr>
      </w:pPr>
      <w:r w:rsidRPr="00EB55F6">
        <w:rPr>
          <w:rFonts w:eastAsia="仿宋" w:hint="eastAsia"/>
        </w:rPr>
        <w:t>中小企业声明函</w:t>
      </w:r>
    </w:p>
    <w:p w14:paraId="3BB4D1A3" w14:textId="77777777" w:rsidR="005912E7" w:rsidRPr="00EB55F6" w:rsidRDefault="00000000">
      <w:pPr>
        <w:tabs>
          <w:tab w:val="left" w:pos="6300"/>
        </w:tabs>
        <w:snapToGrid w:val="0"/>
        <w:spacing w:line="360" w:lineRule="auto"/>
        <w:ind w:firstLineChars="200" w:firstLine="480"/>
        <w:rPr>
          <w:rFonts w:eastAsia="仿宋" w:hint="eastAsia"/>
          <w:sz w:val="24"/>
          <w:szCs w:val="28"/>
        </w:rPr>
      </w:pPr>
      <w:r w:rsidRPr="00EB55F6">
        <w:rPr>
          <w:rFonts w:eastAsia="仿宋" w:hint="eastAsia"/>
          <w:sz w:val="24"/>
          <w:szCs w:val="28"/>
        </w:rPr>
        <w:t>本公司（联合体）郑重声明，根据《政府采购促进中小企业发展管理办法》（</w:t>
      </w:r>
      <w:r w:rsidRPr="00EB55F6">
        <w:rPr>
          <w:rFonts w:eastAsia="仿宋" w:hint="eastAsia"/>
          <w:sz w:val="24"/>
          <w:szCs w:val="24"/>
        </w:rPr>
        <w:t>财库〔</w:t>
      </w:r>
      <w:r w:rsidRPr="00EB55F6">
        <w:rPr>
          <w:rFonts w:eastAsia="仿宋" w:hint="eastAsia"/>
          <w:sz w:val="24"/>
          <w:szCs w:val="24"/>
        </w:rPr>
        <w:t>2020</w:t>
      </w:r>
      <w:r w:rsidRPr="00EB55F6">
        <w:rPr>
          <w:rFonts w:eastAsia="仿宋" w:hint="eastAsia"/>
          <w:sz w:val="24"/>
          <w:szCs w:val="24"/>
        </w:rPr>
        <w:t>〕</w:t>
      </w:r>
      <w:r w:rsidRPr="00EB55F6">
        <w:rPr>
          <w:rFonts w:eastAsia="仿宋" w:hint="eastAsia"/>
          <w:sz w:val="24"/>
          <w:szCs w:val="24"/>
        </w:rPr>
        <w:t>46</w:t>
      </w:r>
      <w:r w:rsidRPr="00EB55F6">
        <w:rPr>
          <w:rFonts w:eastAsia="仿宋" w:hint="eastAsia"/>
          <w:sz w:val="24"/>
          <w:szCs w:val="24"/>
        </w:rPr>
        <w:t>号</w:t>
      </w:r>
      <w:r w:rsidRPr="00EB55F6">
        <w:rPr>
          <w:rFonts w:eastAsia="仿宋" w:hint="eastAsia"/>
          <w:sz w:val="24"/>
          <w:szCs w:val="28"/>
        </w:rPr>
        <w:t>）的规定，本公司（联合体）参加</w:t>
      </w:r>
      <w:r w:rsidRPr="00EB55F6">
        <w:rPr>
          <w:rFonts w:eastAsia="仿宋" w:hint="eastAsia"/>
          <w:i/>
          <w:sz w:val="24"/>
          <w:szCs w:val="28"/>
          <w:u w:val="single"/>
        </w:rPr>
        <w:t>（单位名称）</w:t>
      </w:r>
      <w:r w:rsidRPr="00EB55F6">
        <w:rPr>
          <w:rFonts w:eastAsia="仿宋" w:hint="eastAsia"/>
          <w:sz w:val="24"/>
          <w:szCs w:val="28"/>
        </w:rPr>
        <w:t>的</w:t>
      </w:r>
      <w:r w:rsidRPr="00EB55F6">
        <w:rPr>
          <w:rFonts w:eastAsia="仿宋" w:hint="eastAsia"/>
          <w:i/>
          <w:sz w:val="24"/>
          <w:szCs w:val="28"/>
          <w:u w:val="single"/>
        </w:rPr>
        <w:t>（项目名称）</w:t>
      </w:r>
      <w:r w:rsidRPr="00EB55F6">
        <w:rPr>
          <w:rFonts w:eastAsia="仿宋" w:hint="eastAsia"/>
          <w:sz w:val="24"/>
          <w:szCs w:val="28"/>
        </w:rPr>
        <w:t>采购活动，服务全部由符合政策要求的中小企业承接。相关企业（含联合体中的中小企业、签订分包意向协议的中小企业）的具体情况如下：</w:t>
      </w:r>
    </w:p>
    <w:p w14:paraId="7974F784" w14:textId="77777777" w:rsidR="005912E7" w:rsidRPr="00EB55F6" w:rsidRDefault="00000000">
      <w:pPr>
        <w:tabs>
          <w:tab w:val="left" w:pos="6300"/>
        </w:tabs>
        <w:snapToGrid w:val="0"/>
        <w:spacing w:line="360" w:lineRule="auto"/>
        <w:ind w:firstLineChars="200" w:firstLine="480"/>
        <w:rPr>
          <w:rFonts w:eastAsia="仿宋" w:hint="eastAsia"/>
          <w:sz w:val="24"/>
          <w:szCs w:val="28"/>
        </w:rPr>
      </w:pPr>
      <w:r w:rsidRPr="00EB55F6">
        <w:rPr>
          <w:rFonts w:eastAsia="仿宋" w:hint="eastAsia"/>
          <w:sz w:val="24"/>
          <w:szCs w:val="28"/>
        </w:rPr>
        <w:t>1.</w:t>
      </w:r>
      <w:r w:rsidRPr="00EB55F6">
        <w:rPr>
          <w:rFonts w:eastAsia="仿宋" w:hint="eastAsia"/>
          <w:i/>
          <w:sz w:val="24"/>
          <w:szCs w:val="28"/>
          <w:u w:val="single"/>
        </w:rPr>
        <w:t>（标的名称）</w:t>
      </w:r>
      <w:r w:rsidRPr="00EB55F6">
        <w:rPr>
          <w:rFonts w:eastAsia="仿宋" w:hint="eastAsia"/>
          <w:sz w:val="24"/>
          <w:szCs w:val="28"/>
        </w:rPr>
        <w:t>，属于</w:t>
      </w:r>
      <w:r w:rsidRPr="00EB55F6">
        <w:rPr>
          <w:rFonts w:eastAsia="仿宋" w:hint="eastAsia"/>
          <w:i/>
          <w:sz w:val="24"/>
          <w:szCs w:val="28"/>
          <w:u w:val="single"/>
        </w:rPr>
        <w:t>（采购文件中明确的所属行业）</w:t>
      </w:r>
      <w:r w:rsidRPr="00EB55F6">
        <w:rPr>
          <w:rFonts w:eastAsia="仿宋" w:hint="eastAsia"/>
          <w:sz w:val="24"/>
          <w:szCs w:val="28"/>
        </w:rPr>
        <w:t>；承接企业为</w:t>
      </w:r>
      <w:r w:rsidRPr="00EB55F6">
        <w:rPr>
          <w:rFonts w:eastAsia="仿宋" w:hint="eastAsia"/>
          <w:i/>
          <w:sz w:val="24"/>
          <w:szCs w:val="28"/>
          <w:u w:val="single"/>
        </w:rPr>
        <w:t>（企业名称）</w:t>
      </w:r>
      <w:r w:rsidRPr="00EB55F6">
        <w:rPr>
          <w:rFonts w:eastAsia="仿宋" w:hint="eastAsia"/>
          <w:sz w:val="24"/>
          <w:szCs w:val="28"/>
        </w:rPr>
        <w:t>，从业人员</w:t>
      </w:r>
      <w:r w:rsidRPr="00EB55F6">
        <w:rPr>
          <w:rFonts w:eastAsia="仿宋" w:hint="eastAsia"/>
          <w:sz w:val="24"/>
          <w:szCs w:val="28"/>
          <w:u w:val="single"/>
        </w:rPr>
        <w:t xml:space="preserve">      </w:t>
      </w:r>
      <w:r w:rsidRPr="00EB55F6">
        <w:rPr>
          <w:rFonts w:eastAsia="仿宋" w:hint="eastAsia"/>
          <w:sz w:val="24"/>
          <w:szCs w:val="28"/>
        </w:rPr>
        <w:t>人，营业收入为</w:t>
      </w:r>
      <w:r w:rsidRPr="00EB55F6">
        <w:rPr>
          <w:rFonts w:eastAsia="仿宋" w:hint="eastAsia"/>
          <w:sz w:val="24"/>
          <w:szCs w:val="28"/>
          <w:u w:val="single"/>
        </w:rPr>
        <w:t xml:space="preserve">    </w:t>
      </w:r>
      <w:r w:rsidRPr="00EB55F6">
        <w:rPr>
          <w:rFonts w:eastAsia="仿宋" w:hint="eastAsia"/>
          <w:sz w:val="24"/>
          <w:szCs w:val="28"/>
        </w:rPr>
        <w:t>万元，资产总额为</w:t>
      </w:r>
      <w:r w:rsidRPr="00EB55F6">
        <w:rPr>
          <w:rFonts w:eastAsia="仿宋" w:hint="eastAsia"/>
          <w:sz w:val="24"/>
          <w:szCs w:val="28"/>
          <w:u w:val="single"/>
        </w:rPr>
        <w:t xml:space="preserve">    </w:t>
      </w:r>
      <w:r w:rsidRPr="00EB55F6">
        <w:rPr>
          <w:rFonts w:eastAsia="仿宋" w:hint="eastAsia"/>
          <w:sz w:val="24"/>
          <w:szCs w:val="28"/>
        </w:rPr>
        <w:t>万元，属于</w:t>
      </w:r>
      <w:r w:rsidRPr="00EB55F6">
        <w:rPr>
          <w:rFonts w:eastAsia="仿宋" w:hint="eastAsia"/>
          <w:i/>
          <w:sz w:val="24"/>
          <w:szCs w:val="28"/>
          <w:u w:val="single"/>
        </w:rPr>
        <w:t>（中型企业、小型企业、微型企业）</w:t>
      </w:r>
      <w:r w:rsidRPr="00EB55F6">
        <w:rPr>
          <w:rFonts w:eastAsia="仿宋" w:hint="eastAsia"/>
          <w:sz w:val="24"/>
          <w:szCs w:val="28"/>
        </w:rPr>
        <w:t>；</w:t>
      </w:r>
    </w:p>
    <w:p w14:paraId="43D817B2" w14:textId="77777777" w:rsidR="005912E7" w:rsidRPr="00EB55F6" w:rsidRDefault="00000000">
      <w:pPr>
        <w:tabs>
          <w:tab w:val="left" w:pos="6300"/>
        </w:tabs>
        <w:snapToGrid w:val="0"/>
        <w:spacing w:line="360" w:lineRule="auto"/>
        <w:ind w:firstLineChars="200" w:firstLine="480"/>
        <w:rPr>
          <w:rFonts w:eastAsia="仿宋" w:hint="eastAsia"/>
          <w:sz w:val="24"/>
          <w:szCs w:val="28"/>
        </w:rPr>
      </w:pPr>
      <w:r w:rsidRPr="00EB55F6">
        <w:rPr>
          <w:rFonts w:eastAsia="仿宋" w:hint="eastAsia"/>
          <w:sz w:val="24"/>
          <w:szCs w:val="28"/>
        </w:rPr>
        <w:t>为本标的提供的服务人员</w:t>
      </w:r>
      <w:r w:rsidRPr="00EB55F6">
        <w:rPr>
          <w:rFonts w:eastAsia="仿宋" w:hint="eastAsia"/>
          <w:sz w:val="24"/>
          <w:szCs w:val="28"/>
          <w:u w:val="single"/>
        </w:rPr>
        <w:t xml:space="preserve">   </w:t>
      </w:r>
      <w:r w:rsidRPr="00EB55F6">
        <w:rPr>
          <w:rFonts w:eastAsia="仿宋" w:hint="eastAsia"/>
          <w:sz w:val="24"/>
          <w:szCs w:val="28"/>
        </w:rPr>
        <w:t>人，其中与本企业签订劳动合同</w:t>
      </w:r>
      <w:r w:rsidRPr="00EB55F6">
        <w:rPr>
          <w:rFonts w:eastAsia="仿宋" w:hint="eastAsia"/>
          <w:sz w:val="24"/>
          <w:szCs w:val="28"/>
          <w:u w:val="single"/>
        </w:rPr>
        <w:t xml:space="preserve">   </w:t>
      </w:r>
      <w:r w:rsidRPr="00EB55F6">
        <w:rPr>
          <w:rFonts w:eastAsia="仿宋" w:hint="eastAsia"/>
          <w:sz w:val="24"/>
          <w:szCs w:val="28"/>
        </w:rPr>
        <w:t>人，其他人员</w:t>
      </w:r>
      <w:r w:rsidRPr="00EB55F6">
        <w:rPr>
          <w:rFonts w:eastAsia="仿宋" w:hint="eastAsia"/>
          <w:sz w:val="24"/>
          <w:szCs w:val="28"/>
          <w:u w:val="single"/>
        </w:rPr>
        <w:t xml:space="preserve">   </w:t>
      </w:r>
      <w:r w:rsidRPr="00EB55F6">
        <w:rPr>
          <w:rFonts w:eastAsia="仿宋" w:hint="eastAsia"/>
          <w:sz w:val="24"/>
          <w:szCs w:val="28"/>
        </w:rPr>
        <w:t>人。有其他人员的不符合中小企业扶持政策（适用于服务采购项目）</w:t>
      </w:r>
      <w:r w:rsidRPr="00EB55F6">
        <w:rPr>
          <w:rFonts w:eastAsia="仿宋" w:hint="eastAsia"/>
          <w:sz w:val="24"/>
          <w:szCs w:val="28"/>
        </w:rPr>
        <w:t>;</w:t>
      </w:r>
    </w:p>
    <w:p w14:paraId="1B395A4E" w14:textId="77777777" w:rsidR="005912E7" w:rsidRPr="00EB55F6" w:rsidRDefault="00000000">
      <w:pPr>
        <w:tabs>
          <w:tab w:val="left" w:pos="6300"/>
        </w:tabs>
        <w:snapToGrid w:val="0"/>
        <w:spacing w:line="360" w:lineRule="auto"/>
        <w:ind w:firstLineChars="200" w:firstLine="480"/>
        <w:rPr>
          <w:rFonts w:eastAsia="仿宋" w:hint="eastAsia"/>
          <w:sz w:val="24"/>
          <w:szCs w:val="28"/>
        </w:rPr>
      </w:pPr>
      <w:r w:rsidRPr="00EB55F6">
        <w:rPr>
          <w:rFonts w:eastAsia="仿宋" w:hint="eastAsia"/>
          <w:sz w:val="24"/>
          <w:szCs w:val="28"/>
        </w:rPr>
        <w:t>2.</w:t>
      </w:r>
      <w:r w:rsidRPr="00EB55F6">
        <w:rPr>
          <w:rFonts w:eastAsia="仿宋" w:hint="eastAsia"/>
          <w:i/>
          <w:sz w:val="24"/>
          <w:szCs w:val="28"/>
          <w:u w:val="single"/>
        </w:rPr>
        <w:t xml:space="preserve"> </w:t>
      </w:r>
      <w:r w:rsidRPr="00EB55F6">
        <w:rPr>
          <w:rFonts w:eastAsia="仿宋" w:hint="eastAsia"/>
          <w:i/>
          <w:sz w:val="24"/>
          <w:szCs w:val="28"/>
          <w:u w:val="single"/>
        </w:rPr>
        <w:t>（标的名称）</w:t>
      </w:r>
      <w:r w:rsidRPr="00EB55F6">
        <w:rPr>
          <w:rFonts w:eastAsia="仿宋" w:hint="eastAsia"/>
          <w:sz w:val="24"/>
          <w:szCs w:val="28"/>
        </w:rPr>
        <w:t>，属于</w:t>
      </w:r>
      <w:r w:rsidRPr="00EB55F6">
        <w:rPr>
          <w:rFonts w:eastAsia="仿宋" w:hint="eastAsia"/>
          <w:i/>
          <w:sz w:val="24"/>
          <w:szCs w:val="28"/>
          <w:u w:val="single"/>
        </w:rPr>
        <w:t>（采购文件中明确的所属行业）</w:t>
      </w:r>
      <w:r w:rsidRPr="00EB55F6">
        <w:rPr>
          <w:rFonts w:eastAsia="仿宋" w:hint="eastAsia"/>
          <w:sz w:val="24"/>
          <w:szCs w:val="28"/>
        </w:rPr>
        <w:t>；承接企业为</w:t>
      </w:r>
      <w:r w:rsidRPr="00EB55F6">
        <w:rPr>
          <w:rFonts w:eastAsia="仿宋" w:hint="eastAsia"/>
          <w:i/>
          <w:sz w:val="24"/>
          <w:szCs w:val="28"/>
          <w:u w:val="single"/>
        </w:rPr>
        <w:t>（企业名称）</w:t>
      </w:r>
      <w:r w:rsidRPr="00EB55F6">
        <w:rPr>
          <w:rFonts w:eastAsia="仿宋" w:hint="eastAsia"/>
          <w:sz w:val="24"/>
          <w:szCs w:val="28"/>
        </w:rPr>
        <w:t>，从业人员</w:t>
      </w:r>
      <w:r w:rsidRPr="00EB55F6">
        <w:rPr>
          <w:rFonts w:eastAsia="仿宋" w:hint="eastAsia"/>
          <w:sz w:val="24"/>
          <w:szCs w:val="28"/>
          <w:u w:val="single"/>
        </w:rPr>
        <w:t xml:space="preserve">      </w:t>
      </w:r>
      <w:r w:rsidRPr="00EB55F6">
        <w:rPr>
          <w:rFonts w:eastAsia="仿宋" w:hint="eastAsia"/>
          <w:sz w:val="24"/>
          <w:szCs w:val="28"/>
        </w:rPr>
        <w:t>人，营业收入为</w:t>
      </w:r>
      <w:r w:rsidRPr="00EB55F6">
        <w:rPr>
          <w:rFonts w:eastAsia="仿宋" w:hint="eastAsia"/>
          <w:sz w:val="24"/>
          <w:szCs w:val="28"/>
          <w:u w:val="single"/>
        </w:rPr>
        <w:t xml:space="preserve">    </w:t>
      </w:r>
      <w:r w:rsidRPr="00EB55F6">
        <w:rPr>
          <w:rFonts w:eastAsia="仿宋" w:hint="eastAsia"/>
          <w:sz w:val="24"/>
          <w:szCs w:val="28"/>
        </w:rPr>
        <w:t>万元，资产总额为</w:t>
      </w:r>
      <w:r w:rsidRPr="00EB55F6">
        <w:rPr>
          <w:rFonts w:eastAsia="仿宋" w:hint="eastAsia"/>
          <w:sz w:val="24"/>
          <w:szCs w:val="28"/>
          <w:u w:val="single"/>
        </w:rPr>
        <w:t xml:space="preserve">    </w:t>
      </w:r>
      <w:r w:rsidRPr="00EB55F6">
        <w:rPr>
          <w:rFonts w:eastAsia="仿宋" w:hint="eastAsia"/>
          <w:sz w:val="24"/>
          <w:szCs w:val="28"/>
        </w:rPr>
        <w:t>万元，属于</w:t>
      </w:r>
      <w:r w:rsidRPr="00EB55F6">
        <w:rPr>
          <w:rFonts w:eastAsia="仿宋" w:hint="eastAsia"/>
          <w:i/>
          <w:sz w:val="24"/>
          <w:szCs w:val="28"/>
          <w:u w:val="single"/>
        </w:rPr>
        <w:t>（中型企业、小型企业、微型企业）</w:t>
      </w:r>
      <w:r w:rsidRPr="00EB55F6">
        <w:rPr>
          <w:rFonts w:eastAsia="仿宋" w:hint="eastAsia"/>
          <w:sz w:val="24"/>
          <w:szCs w:val="28"/>
        </w:rPr>
        <w:t>；</w:t>
      </w:r>
    </w:p>
    <w:p w14:paraId="05DD6180" w14:textId="77777777" w:rsidR="005912E7" w:rsidRPr="00EB55F6" w:rsidRDefault="00000000">
      <w:pPr>
        <w:tabs>
          <w:tab w:val="left" w:pos="6300"/>
        </w:tabs>
        <w:snapToGrid w:val="0"/>
        <w:spacing w:line="360" w:lineRule="auto"/>
        <w:ind w:firstLineChars="200" w:firstLine="480"/>
        <w:rPr>
          <w:rFonts w:eastAsia="仿宋" w:hint="eastAsia"/>
          <w:sz w:val="24"/>
          <w:szCs w:val="28"/>
        </w:rPr>
      </w:pPr>
      <w:r w:rsidRPr="00EB55F6">
        <w:rPr>
          <w:rFonts w:eastAsia="仿宋" w:hint="eastAsia"/>
          <w:sz w:val="24"/>
          <w:szCs w:val="28"/>
        </w:rPr>
        <w:t>为本标的提供的服务人员</w:t>
      </w:r>
      <w:r w:rsidRPr="00EB55F6">
        <w:rPr>
          <w:rFonts w:eastAsia="仿宋" w:hint="eastAsia"/>
          <w:sz w:val="24"/>
          <w:szCs w:val="28"/>
          <w:u w:val="single"/>
        </w:rPr>
        <w:t xml:space="preserve">   </w:t>
      </w:r>
      <w:r w:rsidRPr="00EB55F6">
        <w:rPr>
          <w:rFonts w:eastAsia="仿宋" w:hint="eastAsia"/>
          <w:sz w:val="24"/>
          <w:szCs w:val="28"/>
        </w:rPr>
        <w:t>人，其中与本企业签订劳动合同</w:t>
      </w:r>
      <w:r w:rsidRPr="00EB55F6">
        <w:rPr>
          <w:rFonts w:eastAsia="仿宋" w:hint="eastAsia"/>
          <w:sz w:val="24"/>
          <w:szCs w:val="28"/>
          <w:u w:val="single"/>
        </w:rPr>
        <w:t xml:space="preserve">   </w:t>
      </w:r>
      <w:r w:rsidRPr="00EB55F6">
        <w:rPr>
          <w:rFonts w:eastAsia="仿宋" w:hint="eastAsia"/>
          <w:sz w:val="24"/>
          <w:szCs w:val="28"/>
        </w:rPr>
        <w:t>人，其他人员</w:t>
      </w:r>
      <w:r w:rsidRPr="00EB55F6">
        <w:rPr>
          <w:rFonts w:eastAsia="仿宋" w:hint="eastAsia"/>
          <w:sz w:val="24"/>
          <w:szCs w:val="28"/>
          <w:u w:val="single"/>
        </w:rPr>
        <w:t xml:space="preserve">   </w:t>
      </w:r>
      <w:r w:rsidRPr="00EB55F6">
        <w:rPr>
          <w:rFonts w:eastAsia="仿宋" w:hint="eastAsia"/>
          <w:sz w:val="24"/>
          <w:szCs w:val="28"/>
        </w:rPr>
        <w:t>人。有其他人员的不符合中小企业扶持政策（适用于服务采购项目）</w:t>
      </w:r>
      <w:r w:rsidRPr="00EB55F6">
        <w:rPr>
          <w:rFonts w:eastAsia="仿宋" w:hint="eastAsia"/>
          <w:sz w:val="24"/>
          <w:szCs w:val="28"/>
        </w:rPr>
        <w:t>;</w:t>
      </w:r>
    </w:p>
    <w:p w14:paraId="53FD4BF1" w14:textId="77777777" w:rsidR="005912E7" w:rsidRPr="00EB55F6" w:rsidRDefault="00000000">
      <w:pPr>
        <w:tabs>
          <w:tab w:val="left" w:pos="6300"/>
        </w:tabs>
        <w:snapToGrid w:val="0"/>
        <w:spacing w:line="360" w:lineRule="auto"/>
        <w:ind w:firstLineChars="200" w:firstLine="480"/>
        <w:rPr>
          <w:rFonts w:eastAsia="仿宋" w:hint="eastAsia"/>
          <w:sz w:val="24"/>
          <w:szCs w:val="28"/>
        </w:rPr>
      </w:pPr>
      <w:r w:rsidRPr="00EB55F6">
        <w:rPr>
          <w:rFonts w:eastAsia="仿宋" w:hint="eastAsia"/>
          <w:sz w:val="24"/>
          <w:szCs w:val="28"/>
        </w:rPr>
        <w:t>……</w:t>
      </w:r>
    </w:p>
    <w:p w14:paraId="01E769F9" w14:textId="77777777" w:rsidR="005912E7" w:rsidRPr="00EB55F6" w:rsidRDefault="00000000">
      <w:pPr>
        <w:tabs>
          <w:tab w:val="left" w:pos="6300"/>
        </w:tabs>
        <w:snapToGrid w:val="0"/>
        <w:spacing w:line="360" w:lineRule="auto"/>
        <w:ind w:firstLineChars="200" w:firstLine="480"/>
        <w:rPr>
          <w:rFonts w:eastAsia="仿宋" w:hint="eastAsia"/>
          <w:sz w:val="24"/>
          <w:szCs w:val="28"/>
        </w:rPr>
      </w:pPr>
      <w:r w:rsidRPr="00EB55F6">
        <w:rPr>
          <w:rFonts w:eastAsia="仿宋" w:hint="eastAsia"/>
          <w:sz w:val="24"/>
          <w:szCs w:val="28"/>
        </w:rPr>
        <w:t>以上企业，不属于大企业的分支机构，不存在控股股东为大企业的情形，也不存在与大企业的负责人为同一人的情形。</w:t>
      </w:r>
    </w:p>
    <w:p w14:paraId="02F8463F" w14:textId="77777777" w:rsidR="005912E7" w:rsidRPr="00EB55F6" w:rsidRDefault="00000000">
      <w:pPr>
        <w:tabs>
          <w:tab w:val="left" w:pos="6300"/>
        </w:tabs>
        <w:snapToGrid w:val="0"/>
        <w:spacing w:line="360" w:lineRule="auto"/>
        <w:ind w:firstLineChars="200" w:firstLine="480"/>
        <w:rPr>
          <w:rFonts w:eastAsia="仿宋" w:hint="eastAsia"/>
          <w:sz w:val="24"/>
          <w:szCs w:val="28"/>
        </w:rPr>
      </w:pPr>
      <w:r w:rsidRPr="00EB55F6">
        <w:rPr>
          <w:rFonts w:eastAsia="仿宋" w:hint="eastAsia"/>
          <w:sz w:val="24"/>
          <w:szCs w:val="28"/>
        </w:rPr>
        <w:t>本企业对上述声明内容的真实性负责。如有虚假，将依法承担相应责任。</w:t>
      </w:r>
    </w:p>
    <w:p w14:paraId="322E6725" w14:textId="77777777" w:rsidR="005912E7" w:rsidRPr="00EB55F6" w:rsidRDefault="00000000">
      <w:pPr>
        <w:tabs>
          <w:tab w:val="left" w:pos="6300"/>
        </w:tabs>
        <w:snapToGrid w:val="0"/>
        <w:spacing w:line="360" w:lineRule="auto"/>
        <w:ind w:firstLineChars="200" w:firstLine="480"/>
        <w:rPr>
          <w:rFonts w:eastAsia="仿宋" w:hint="eastAsia"/>
          <w:sz w:val="24"/>
          <w:szCs w:val="28"/>
        </w:rPr>
      </w:pPr>
      <w:r w:rsidRPr="00EB55F6">
        <w:rPr>
          <w:rFonts w:eastAsia="仿宋" w:hint="eastAsia"/>
          <w:sz w:val="24"/>
          <w:szCs w:val="28"/>
        </w:rPr>
        <w:t xml:space="preserve">                                                    </w:t>
      </w:r>
    </w:p>
    <w:p w14:paraId="4526F45E" w14:textId="77777777" w:rsidR="005912E7" w:rsidRPr="00EB55F6" w:rsidRDefault="00000000">
      <w:pPr>
        <w:tabs>
          <w:tab w:val="left" w:pos="6300"/>
        </w:tabs>
        <w:snapToGrid w:val="0"/>
        <w:spacing w:line="360" w:lineRule="auto"/>
        <w:ind w:firstLineChars="2550" w:firstLine="6120"/>
        <w:rPr>
          <w:rFonts w:eastAsia="仿宋" w:hint="eastAsia"/>
          <w:sz w:val="24"/>
          <w:szCs w:val="28"/>
        </w:rPr>
      </w:pPr>
      <w:r w:rsidRPr="00EB55F6">
        <w:rPr>
          <w:rFonts w:eastAsia="仿宋" w:hint="eastAsia"/>
          <w:sz w:val="24"/>
          <w:szCs w:val="28"/>
        </w:rPr>
        <w:t>企业名称（盖章）：</w:t>
      </w:r>
      <w:r w:rsidRPr="00EB55F6">
        <w:rPr>
          <w:rFonts w:eastAsia="仿宋" w:hint="eastAsia"/>
          <w:sz w:val="24"/>
          <w:szCs w:val="28"/>
        </w:rPr>
        <w:t xml:space="preserve"> </w:t>
      </w:r>
    </w:p>
    <w:p w14:paraId="2D72D88C" w14:textId="77777777" w:rsidR="005912E7" w:rsidRPr="00EB55F6" w:rsidRDefault="00000000">
      <w:pPr>
        <w:tabs>
          <w:tab w:val="left" w:pos="6300"/>
        </w:tabs>
        <w:snapToGrid w:val="0"/>
        <w:spacing w:line="360" w:lineRule="auto"/>
        <w:ind w:firstLineChars="2550" w:firstLine="6120"/>
        <w:rPr>
          <w:rFonts w:eastAsia="仿宋" w:hint="eastAsia"/>
          <w:sz w:val="24"/>
        </w:rPr>
      </w:pPr>
      <w:r w:rsidRPr="00EB55F6">
        <w:rPr>
          <w:rFonts w:eastAsia="仿宋" w:hint="eastAsia"/>
          <w:sz w:val="24"/>
          <w:szCs w:val="28"/>
        </w:rPr>
        <w:t>日期：</w:t>
      </w:r>
    </w:p>
    <w:p w14:paraId="701F7FBE" w14:textId="77777777" w:rsidR="005912E7" w:rsidRPr="00EB55F6" w:rsidRDefault="00000000">
      <w:pPr>
        <w:tabs>
          <w:tab w:val="left" w:pos="6300"/>
        </w:tabs>
        <w:snapToGrid w:val="0"/>
        <w:spacing w:line="360" w:lineRule="auto"/>
        <w:ind w:firstLine="420"/>
        <w:rPr>
          <w:rFonts w:eastAsia="仿宋" w:hint="eastAsia"/>
          <w:kern w:val="0"/>
          <w:sz w:val="21"/>
          <w:szCs w:val="21"/>
        </w:rPr>
      </w:pPr>
      <w:r w:rsidRPr="00EB55F6">
        <w:rPr>
          <w:rFonts w:eastAsia="仿宋" w:hint="eastAsia"/>
          <w:kern w:val="0"/>
          <w:sz w:val="21"/>
          <w:szCs w:val="21"/>
        </w:rPr>
        <w:t>填写时应注意以下事项：</w:t>
      </w:r>
    </w:p>
    <w:p w14:paraId="4EF20C91"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1.</w:t>
      </w:r>
      <w:r w:rsidRPr="00EB55F6">
        <w:rPr>
          <w:rFonts w:eastAsia="仿宋" w:hint="eastAsia"/>
          <w:kern w:val="0"/>
          <w:sz w:val="21"/>
          <w:szCs w:val="21"/>
        </w:rPr>
        <w:t>从业人员、营业收入、资产总额填报上一年度数据，无上一年度数据的新成立企业可不填报。</w:t>
      </w:r>
    </w:p>
    <w:p w14:paraId="139D5D06" w14:textId="77777777" w:rsidR="005912E7" w:rsidRPr="00EB55F6" w:rsidRDefault="00000000">
      <w:pPr>
        <w:tabs>
          <w:tab w:val="left" w:pos="6300"/>
        </w:tabs>
        <w:snapToGrid w:val="0"/>
        <w:spacing w:line="360" w:lineRule="auto"/>
        <w:ind w:firstLineChars="200" w:firstLine="422"/>
        <w:rPr>
          <w:rFonts w:eastAsia="仿宋" w:hint="eastAsia"/>
          <w:b/>
          <w:kern w:val="0"/>
          <w:sz w:val="21"/>
          <w:szCs w:val="21"/>
        </w:rPr>
      </w:pPr>
      <w:r w:rsidRPr="00EB55F6">
        <w:rPr>
          <w:rFonts w:eastAsia="仿宋" w:hint="eastAsia"/>
          <w:b/>
          <w:kern w:val="0"/>
          <w:sz w:val="21"/>
          <w:szCs w:val="21"/>
        </w:rPr>
        <w:t>2.</w:t>
      </w:r>
      <w:r w:rsidRPr="00EB55F6">
        <w:rPr>
          <w:rFonts w:eastAsia="仿宋" w:hint="eastAsia"/>
          <w:b/>
          <w:kern w:val="0"/>
          <w:sz w:val="21"/>
          <w:szCs w:val="21"/>
        </w:rPr>
        <w:t>中小企业应当按照《中小企业划型标准规定》（工信部联企业〔</w:t>
      </w:r>
      <w:r w:rsidRPr="00EB55F6">
        <w:rPr>
          <w:rFonts w:eastAsia="仿宋" w:hint="eastAsia"/>
          <w:b/>
          <w:kern w:val="0"/>
          <w:sz w:val="21"/>
          <w:szCs w:val="21"/>
        </w:rPr>
        <w:t>2011</w:t>
      </w:r>
      <w:r w:rsidRPr="00EB55F6">
        <w:rPr>
          <w:rFonts w:eastAsia="仿宋" w:hint="eastAsia"/>
          <w:b/>
          <w:kern w:val="0"/>
          <w:sz w:val="21"/>
          <w:szCs w:val="21"/>
        </w:rPr>
        <w:t>〕</w:t>
      </w:r>
      <w:r w:rsidRPr="00EB55F6">
        <w:rPr>
          <w:rFonts w:eastAsia="仿宋" w:hint="eastAsia"/>
          <w:b/>
          <w:kern w:val="0"/>
          <w:sz w:val="21"/>
          <w:szCs w:val="21"/>
        </w:rPr>
        <w:t>300</w:t>
      </w:r>
      <w:r w:rsidRPr="00EB55F6">
        <w:rPr>
          <w:rFonts w:eastAsia="仿宋" w:hint="eastAsia"/>
          <w:b/>
          <w:kern w:val="0"/>
          <w:sz w:val="21"/>
          <w:szCs w:val="21"/>
        </w:rPr>
        <w:t>号），如实填写并提交《中小企业声明函》。</w:t>
      </w:r>
    </w:p>
    <w:p w14:paraId="59BFFD02" w14:textId="77777777" w:rsidR="005912E7" w:rsidRPr="00EB55F6" w:rsidRDefault="00000000">
      <w:pPr>
        <w:tabs>
          <w:tab w:val="left" w:pos="6300"/>
        </w:tabs>
        <w:snapToGrid w:val="0"/>
        <w:spacing w:line="360" w:lineRule="auto"/>
        <w:ind w:firstLineChars="200" w:firstLine="422"/>
        <w:rPr>
          <w:rFonts w:eastAsia="仿宋" w:hint="eastAsia"/>
          <w:b/>
          <w:kern w:val="0"/>
          <w:sz w:val="21"/>
          <w:szCs w:val="21"/>
        </w:rPr>
      </w:pPr>
      <w:r w:rsidRPr="00EB55F6">
        <w:rPr>
          <w:rFonts w:eastAsia="仿宋" w:hint="eastAsia"/>
          <w:b/>
          <w:kern w:val="0"/>
          <w:sz w:val="21"/>
          <w:szCs w:val="21"/>
        </w:rPr>
        <w:t>3.</w:t>
      </w:r>
      <w:r w:rsidRPr="00EB55F6">
        <w:rPr>
          <w:rFonts w:eastAsia="仿宋" w:hint="eastAsia"/>
          <w:b/>
          <w:kern w:val="0"/>
          <w:sz w:val="21"/>
          <w:szCs w:val="21"/>
        </w:rPr>
        <w:t>供应商填写《中小企业声明函》中所属行业时，应与采购文件第一篇“采购标的对应的中小企业划分标准所属行业”中填写的所属行业一致。</w:t>
      </w:r>
    </w:p>
    <w:p w14:paraId="0E12805C" w14:textId="77777777" w:rsidR="005912E7" w:rsidRPr="00EB55F6" w:rsidRDefault="00000000">
      <w:pPr>
        <w:tabs>
          <w:tab w:val="left" w:pos="6300"/>
        </w:tabs>
        <w:snapToGrid w:val="0"/>
        <w:spacing w:line="360" w:lineRule="auto"/>
        <w:ind w:firstLineChars="200" w:firstLine="422"/>
        <w:rPr>
          <w:rFonts w:eastAsia="仿宋" w:hint="eastAsia"/>
          <w:b/>
          <w:kern w:val="0"/>
          <w:sz w:val="21"/>
          <w:szCs w:val="21"/>
        </w:rPr>
      </w:pPr>
      <w:r w:rsidRPr="00EB55F6">
        <w:rPr>
          <w:rFonts w:eastAsia="仿宋" w:hint="eastAsia"/>
          <w:b/>
          <w:kern w:val="0"/>
          <w:sz w:val="21"/>
          <w:szCs w:val="21"/>
        </w:rPr>
        <w:lastRenderedPageBreak/>
        <w:t>4.</w:t>
      </w:r>
      <w:r w:rsidRPr="00EB55F6">
        <w:rPr>
          <w:rFonts w:eastAsia="仿宋" w:hint="eastAsia"/>
          <w:b/>
          <w:kern w:val="0"/>
          <w:sz w:val="21"/>
          <w:szCs w:val="21"/>
        </w:rPr>
        <w:t>本声明函“企业名称（盖章）”处为供应商盖章。</w:t>
      </w:r>
    </w:p>
    <w:p w14:paraId="11578402"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注：各行业划型标准：</w:t>
      </w:r>
    </w:p>
    <w:p w14:paraId="6954AFBD"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（一）农、林、牧、渔业。营业收入</w:t>
      </w:r>
      <w:r w:rsidRPr="00EB55F6">
        <w:rPr>
          <w:rFonts w:eastAsia="仿宋" w:hint="eastAsia"/>
          <w:kern w:val="0"/>
          <w:sz w:val="21"/>
          <w:szCs w:val="21"/>
        </w:rPr>
        <w:t>20000</w:t>
      </w:r>
      <w:r w:rsidRPr="00EB55F6">
        <w:rPr>
          <w:rFonts w:eastAsia="仿宋" w:hint="eastAsia"/>
          <w:kern w:val="0"/>
          <w:sz w:val="21"/>
          <w:szCs w:val="21"/>
        </w:rPr>
        <w:t>万元以下的为中小微型企业。其中，营业收入</w:t>
      </w:r>
      <w:r w:rsidRPr="00EB55F6">
        <w:rPr>
          <w:rFonts w:eastAsia="仿宋" w:hint="eastAsia"/>
          <w:kern w:val="0"/>
          <w:sz w:val="21"/>
          <w:szCs w:val="21"/>
        </w:rPr>
        <w:t>500</w:t>
      </w:r>
      <w:r w:rsidRPr="00EB55F6">
        <w:rPr>
          <w:rFonts w:eastAsia="仿宋" w:hint="eastAsia"/>
          <w:kern w:val="0"/>
          <w:sz w:val="21"/>
          <w:szCs w:val="21"/>
        </w:rPr>
        <w:t>万元及以上的为中型企业，营业收入</w:t>
      </w:r>
      <w:r w:rsidRPr="00EB55F6">
        <w:rPr>
          <w:rFonts w:eastAsia="仿宋" w:hint="eastAsia"/>
          <w:kern w:val="0"/>
          <w:sz w:val="21"/>
          <w:szCs w:val="21"/>
        </w:rPr>
        <w:t>50</w:t>
      </w:r>
      <w:r w:rsidRPr="00EB55F6">
        <w:rPr>
          <w:rFonts w:eastAsia="仿宋" w:hint="eastAsia"/>
          <w:kern w:val="0"/>
          <w:sz w:val="21"/>
          <w:szCs w:val="21"/>
        </w:rPr>
        <w:t>万元及以上的为小型企业，营业收入</w:t>
      </w:r>
      <w:r w:rsidRPr="00EB55F6">
        <w:rPr>
          <w:rFonts w:eastAsia="仿宋" w:hint="eastAsia"/>
          <w:kern w:val="0"/>
          <w:sz w:val="21"/>
          <w:szCs w:val="21"/>
        </w:rPr>
        <w:t>50</w:t>
      </w:r>
      <w:r w:rsidRPr="00EB55F6">
        <w:rPr>
          <w:rFonts w:eastAsia="仿宋" w:hint="eastAsia"/>
          <w:kern w:val="0"/>
          <w:sz w:val="21"/>
          <w:szCs w:val="21"/>
        </w:rPr>
        <w:t>万元以下的为微型企业。</w:t>
      </w:r>
    </w:p>
    <w:p w14:paraId="4B72E08F"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（二）工业。从业人员</w:t>
      </w:r>
      <w:r w:rsidRPr="00EB55F6">
        <w:rPr>
          <w:rFonts w:eastAsia="仿宋" w:hint="eastAsia"/>
          <w:kern w:val="0"/>
          <w:sz w:val="21"/>
          <w:szCs w:val="21"/>
        </w:rPr>
        <w:t>1000</w:t>
      </w:r>
      <w:r w:rsidRPr="00EB55F6">
        <w:rPr>
          <w:rFonts w:eastAsia="仿宋" w:hint="eastAsia"/>
          <w:kern w:val="0"/>
          <w:sz w:val="21"/>
          <w:szCs w:val="21"/>
        </w:rPr>
        <w:t>人以下或营业收入</w:t>
      </w:r>
      <w:r w:rsidRPr="00EB55F6">
        <w:rPr>
          <w:rFonts w:eastAsia="仿宋" w:hint="eastAsia"/>
          <w:kern w:val="0"/>
          <w:sz w:val="21"/>
          <w:szCs w:val="21"/>
        </w:rPr>
        <w:t>40000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300</w:t>
      </w:r>
      <w:r w:rsidRPr="00EB55F6">
        <w:rPr>
          <w:rFonts w:eastAsia="仿宋" w:hint="eastAsia"/>
          <w:kern w:val="0"/>
          <w:sz w:val="21"/>
          <w:szCs w:val="21"/>
        </w:rPr>
        <w:t>人及以上，且营业收入</w:t>
      </w:r>
      <w:r w:rsidRPr="00EB55F6">
        <w:rPr>
          <w:rFonts w:eastAsia="仿宋" w:hint="eastAsia"/>
          <w:kern w:val="0"/>
          <w:sz w:val="21"/>
          <w:szCs w:val="21"/>
        </w:rPr>
        <w:t>2000</w:t>
      </w:r>
      <w:r w:rsidRPr="00EB55F6">
        <w:rPr>
          <w:rFonts w:eastAsia="仿宋" w:hint="eastAsia"/>
          <w:kern w:val="0"/>
          <w:sz w:val="21"/>
          <w:szCs w:val="21"/>
        </w:rPr>
        <w:t>万元及以上的为中型企业；从业人员</w:t>
      </w:r>
      <w:r w:rsidRPr="00EB55F6">
        <w:rPr>
          <w:rFonts w:eastAsia="仿宋" w:hint="eastAsia"/>
          <w:kern w:val="0"/>
          <w:sz w:val="21"/>
          <w:szCs w:val="21"/>
        </w:rPr>
        <w:t>20</w:t>
      </w:r>
      <w:r w:rsidRPr="00EB55F6">
        <w:rPr>
          <w:rFonts w:eastAsia="仿宋" w:hint="eastAsia"/>
          <w:kern w:val="0"/>
          <w:sz w:val="21"/>
          <w:szCs w:val="21"/>
        </w:rPr>
        <w:t>人及以上，且营业收入</w:t>
      </w:r>
      <w:r w:rsidRPr="00EB55F6">
        <w:rPr>
          <w:rFonts w:eastAsia="仿宋" w:hint="eastAsia"/>
          <w:kern w:val="0"/>
          <w:sz w:val="21"/>
          <w:szCs w:val="21"/>
        </w:rPr>
        <w:t>300</w:t>
      </w:r>
      <w:r w:rsidRPr="00EB55F6">
        <w:rPr>
          <w:rFonts w:eastAsia="仿宋" w:hint="eastAsia"/>
          <w:kern w:val="0"/>
          <w:sz w:val="21"/>
          <w:szCs w:val="21"/>
        </w:rPr>
        <w:t>万元及以上的为小型企业；从业人员</w:t>
      </w:r>
      <w:r w:rsidRPr="00EB55F6">
        <w:rPr>
          <w:rFonts w:eastAsia="仿宋" w:hint="eastAsia"/>
          <w:kern w:val="0"/>
          <w:sz w:val="21"/>
          <w:szCs w:val="21"/>
        </w:rPr>
        <w:t>20</w:t>
      </w:r>
      <w:r w:rsidRPr="00EB55F6">
        <w:rPr>
          <w:rFonts w:eastAsia="仿宋" w:hint="eastAsia"/>
          <w:kern w:val="0"/>
          <w:sz w:val="21"/>
          <w:szCs w:val="21"/>
        </w:rPr>
        <w:t>人以下或营业收入</w:t>
      </w:r>
      <w:r w:rsidRPr="00EB55F6">
        <w:rPr>
          <w:rFonts w:eastAsia="仿宋" w:hint="eastAsia"/>
          <w:kern w:val="0"/>
          <w:sz w:val="21"/>
          <w:szCs w:val="21"/>
        </w:rPr>
        <w:t>300</w:t>
      </w:r>
      <w:r w:rsidRPr="00EB55F6">
        <w:rPr>
          <w:rFonts w:eastAsia="仿宋" w:hint="eastAsia"/>
          <w:kern w:val="0"/>
          <w:sz w:val="21"/>
          <w:szCs w:val="21"/>
        </w:rPr>
        <w:t>万元以下的为微型企业。</w:t>
      </w:r>
    </w:p>
    <w:p w14:paraId="3AB9DD83"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（三）建筑业。营业收入</w:t>
      </w:r>
      <w:r w:rsidRPr="00EB55F6">
        <w:rPr>
          <w:rFonts w:eastAsia="仿宋" w:hint="eastAsia"/>
          <w:kern w:val="0"/>
          <w:sz w:val="21"/>
          <w:szCs w:val="21"/>
        </w:rPr>
        <w:t>80000</w:t>
      </w:r>
      <w:r w:rsidRPr="00EB55F6">
        <w:rPr>
          <w:rFonts w:eastAsia="仿宋" w:hint="eastAsia"/>
          <w:kern w:val="0"/>
          <w:sz w:val="21"/>
          <w:szCs w:val="21"/>
        </w:rPr>
        <w:t>万元以下或资产总额</w:t>
      </w:r>
      <w:r w:rsidRPr="00EB55F6">
        <w:rPr>
          <w:rFonts w:eastAsia="仿宋" w:hint="eastAsia"/>
          <w:kern w:val="0"/>
          <w:sz w:val="21"/>
          <w:szCs w:val="21"/>
        </w:rPr>
        <w:t>80000</w:t>
      </w:r>
      <w:r w:rsidRPr="00EB55F6">
        <w:rPr>
          <w:rFonts w:eastAsia="仿宋" w:hint="eastAsia"/>
          <w:kern w:val="0"/>
          <w:sz w:val="21"/>
          <w:szCs w:val="21"/>
        </w:rPr>
        <w:t>万元以下的为中小微型企业。其中，营业收入</w:t>
      </w:r>
      <w:r w:rsidRPr="00EB55F6">
        <w:rPr>
          <w:rFonts w:eastAsia="仿宋" w:hint="eastAsia"/>
          <w:kern w:val="0"/>
          <w:sz w:val="21"/>
          <w:szCs w:val="21"/>
        </w:rPr>
        <w:t>6000</w:t>
      </w:r>
      <w:r w:rsidRPr="00EB55F6">
        <w:rPr>
          <w:rFonts w:eastAsia="仿宋" w:hint="eastAsia"/>
          <w:kern w:val="0"/>
          <w:sz w:val="21"/>
          <w:szCs w:val="21"/>
        </w:rPr>
        <w:t>万元及以上，且资产总额</w:t>
      </w:r>
      <w:r w:rsidRPr="00EB55F6">
        <w:rPr>
          <w:rFonts w:eastAsia="仿宋" w:hint="eastAsia"/>
          <w:kern w:val="0"/>
          <w:sz w:val="21"/>
          <w:szCs w:val="21"/>
        </w:rPr>
        <w:t>5000</w:t>
      </w:r>
      <w:r w:rsidRPr="00EB55F6">
        <w:rPr>
          <w:rFonts w:eastAsia="仿宋" w:hint="eastAsia"/>
          <w:kern w:val="0"/>
          <w:sz w:val="21"/>
          <w:szCs w:val="21"/>
        </w:rPr>
        <w:t>万元及以上的为中型企业；营业收入</w:t>
      </w:r>
      <w:r w:rsidRPr="00EB55F6">
        <w:rPr>
          <w:rFonts w:eastAsia="仿宋" w:hint="eastAsia"/>
          <w:kern w:val="0"/>
          <w:sz w:val="21"/>
          <w:szCs w:val="21"/>
        </w:rPr>
        <w:t>300</w:t>
      </w:r>
      <w:r w:rsidRPr="00EB55F6">
        <w:rPr>
          <w:rFonts w:eastAsia="仿宋" w:hint="eastAsia"/>
          <w:kern w:val="0"/>
          <w:sz w:val="21"/>
          <w:szCs w:val="21"/>
        </w:rPr>
        <w:t>万元及以上，且资产总额</w:t>
      </w:r>
      <w:r w:rsidRPr="00EB55F6">
        <w:rPr>
          <w:rFonts w:eastAsia="仿宋" w:hint="eastAsia"/>
          <w:kern w:val="0"/>
          <w:sz w:val="21"/>
          <w:szCs w:val="21"/>
        </w:rPr>
        <w:t>300</w:t>
      </w:r>
      <w:r w:rsidRPr="00EB55F6">
        <w:rPr>
          <w:rFonts w:eastAsia="仿宋" w:hint="eastAsia"/>
          <w:kern w:val="0"/>
          <w:sz w:val="21"/>
          <w:szCs w:val="21"/>
        </w:rPr>
        <w:t>万元及以上的为小型企业；营业收入</w:t>
      </w:r>
      <w:r w:rsidRPr="00EB55F6">
        <w:rPr>
          <w:rFonts w:eastAsia="仿宋" w:hint="eastAsia"/>
          <w:kern w:val="0"/>
          <w:sz w:val="21"/>
          <w:szCs w:val="21"/>
        </w:rPr>
        <w:t>300</w:t>
      </w:r>
      <w:r w:rsidRPr="00EB55F6">
        <w:rPr>
          <w:rFonts w:eastAsia="仿宋" w:hint="eastAsia"/>
          <w:kern w:val="0"/>
          <w:sz w:val="21"/>
          <w:szCs w:val="21"/>
        </w:rPr>
        <w:t>万元以下或资产总额</w:t>
      </w:r>
      <w:r w:rsidRPr="00EB55F6">
        <w:rPr>
          <w:rFonts w:eastAsia="仿宋" w:hint="eastAsia"/>
          <w:kern w:val="0"/>
          <w:sz w:val="21"/>
          <w:szCs w:val="21"/>
        </w:rPr>
        <w:t>300</w:t>
      </w:r>
      <w:r w:rsidRPr="00EB55F6">
        <w:rPr>
          <w:rFonts w:eastAsia="仿宋" w:hint="eastAsia"/>
          <w:kern w:val="0"/>
          <w:sz w:val="21"/>
          <w:szCs w:val="21"/>
        </w:rPr>
        <w:t>万元以下的为微型企业。</w:t>
      </w:r>
    </w:p>
    <w:p w14:paraId="67978DEC"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（四）批发业。从业人员</w:t>
      </w:r>
      <w:r w:rsidRPr="00EB55F6">
        <w:rPr>
          <w:rFonts w:eastAsia="仿宋" w:hint="eastAsia"/>
          <w:kern w:val="0"/>
          <w:sz w:val="21"/>
          <w:szCs w:val="21"/>
        </w:rPr>
        <w:t>200</w:t>
      </w:r>
      <w:r w:rsidRPr="00EB55F6">
        <w:rPr>
          <w:rFonts w:eastAsia="仿宋" w:hint="eastAsia"/>
          <w:kern w:val="0"/>
          <w:sz w:val="21"/>
          <w:szCs w:val="21"/>
        </w:rPr>
        <w:t>人以下或营业收入</w:t>
      </w:r>
      <w:r w:rsidRPr="00EB55F6">
        <w:rPr>
          <w:rFonts w:eastAsia="仿宋" w:hint="eastAsia"/>
          <w:kern w:val="0"/>
          <w:sz w:val="21"/>
          <w:szCs w:val="21"/>
        </w:rPr>
        <w:t>40000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20</w:t>
      </w:r>
      <w:r w:rsidRPr="00EB55F6">
        <w:rPr>
          <w:rFonts w:eastAsia="仿宋" w:hint="eastAsia"/>
          <w:kern w:val="0"/>
          <w:sz w:val="21"/>
          <w:szCs w:val="21"/>
        </w:rPr>
        <w:t>人及以上，且营业收入</w:t>
      </w:r>
      <w:r w:rsidRPr="00EB55F6">
        <w:rPr>
          <w:rFonts w:eastAsia="仿宋" w:hint="eastAsia"/>
          <w:kern w:val="0"/>
          <w:sz w:val="21"/>
          <w:szCs w:val="21"/>
        </w:rPr>
        <w:t>5000</w:t>
      </w:r>
      <w:r w:rsidRPr="00EB55F6">
        <w:rPr>
          <w:rFonts w:eastAsia="仿宋" w:hint="eastAsia"/>
          <w:kern w:val="0"/>
          <w:sz w:val="21"/>
          <w:szCs w:val="21"/>
        </w:rPr>
        <w:t>万元及以上的为中型企业；从业人员</w:t>
      </w:r>
      <w:r w:rsidRPr="00EB55F6">
        <w:rPr>
          <w:rFonts w:eastAsia="仿宋" w:hint="eastAsia"/>
          <w:kern w:val="0"/>
          <w:sz w:val="21"/>
          <w:szCs w:val="21"/>
        </w:rPr>
        <w:t>5</w:t>
      </w:r>
      <w:r w:rsidRPr="00EB55F6">
        <w:rPr>
          <w:rFonts w:eastAsia="仿宋" w:hint="eastAsia"/>
          <w:kern w:val="0"/>
          <w:sz w:val="21"/>
          <w:szCs w:val="21"/>
        </w:rPr>
        <w:t>人及以上，且营业收入</w:t>
      </w:r>
      <w:r w:rsidRPr="00EB55F6">
        <w:rPr>
          <w:rFonts w:eastAsia="仿宋" w:hint="eastAsia"/>
          <w:kern w:val="0"/>
          <w:sz w:val="21"/>
          <w:szCs w:val="21"/>
        </w:rPr>
        <w:t>1000</w:t>
      </w:r>
      <w:r w:rsidRPr="00EB55F6">
        <w:rPr>
          <w:rFonts w:eastAsia="仿宋" w:hint="eastAsia"/>
          <w:kern w:val="0"/>
          <w:sz w:val="21"/>
          <w:szCs w:val="21"/>
        </w:rPr>
        <w:t>万元及以上的为小型企业；从业人员</w:t>
      </w:r>
      <w:r w:rsidRPr="00EB55F6">
        <w:rPr>
          <w:rFonts w:eastAsia="仿宋" w:hint="eastAsia"/>
          <w:kern w:val="0"/>
          <w:sz w:val="21"/>
          <w:szCs w:val="21"/>
        </w:rPr>
        <w:t>5</w:t>
      </w:r>
      <w:r w:rsidRPr="00EB55F6">
        <w:rPr>
          <w:rFonts w:eastAsia="仿宋" w:hint="eastAsia"/>
          <w:kern w:val="0"/>
          <w:sz w:val="21"/>
          <w:szCs w:val="21"/>
        </w:rPr>
        <w:t>人以下或营业收入</w:t>
      </w:r>
      <w:r w:rsidRPr="00EB55F6">
        <w:rPr>
          <w:rFonts w:eastAsia="仿宋" w:hint="eastAsia"/>
          <w:kern w:val="0"/>
          <w:sz w:val="21"/>
          <w:szCs w:val="21"/>
        </w:rPr>
        <w:t>1000</w:t>
      </w:r>
      <w:r w:rsidRPr="00EB55F6">
        <w:rPr>
          <w:rFonts w:eastAsia="仿宋" w:hint="eastAsia"/>
          <w:kern w:val="0"/>
          <w:sz w:val="21"/>
          <w:szCs w:val="21"/>
        </w:rPr>
        <w:t>万元以下的为微型企业。</w:t>
      </w:r>
    </w:p>
    <w:p w14:paraId="11BC0109"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（五）零售业。从业人员</w:t>
      </w:r>
      <w:r w:rsidRPr="00EB55F6">
        <w:rPr>
          <w:rFonts w:eastAsia="仿宋" w:hint="eastAsia"/>
          <w:kern w:val="0"/>
          <w:sz w:val="21"/>
          <w:szCs w:val="21"/>
        </w:rPr>
        <w:t>300</w:t>
      </w:r>
      <w:r w:rsidRPr="00EB55F6">
        <w:rPr>
          <w:rFonts w:eastAsia="仿宋" w:hint="eastAsia"/>
          <w:kern w:val="0"/>
          <w:sz w:val="21"/>
          <w:szCs w:val="21"/>
        </w:rPr>
        <w:t>人以下或营业收入</w:t>
      </w:r>
      <w:r w:rsidRPr="00EB55F6">
        <w:rPr>
          <w:rFonts w:eastAsia="仿宋" w:hint="eastAsia"/>
          <w:kern w:val="0"/>
          <w:sz w:val="21"/>
          <w:szCs w:val="21"/>
        </w:rPr>
        <w:t>20000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50</w:t>
      </w:r>
      <w:r w:rsidRPr="00EB55F6">
        <w:rPr>
          <w:rFonts w:eastAsia="仿宋" w:hint="eastAsia"/>
          <w:kern w:val="0"/>
          <w:sz w:val="21"/>
          <w:szCs w:val="21"/>
        </w:rPr>
        <w:t>人及以上，且营业收入</w:t>
      </w:r>
      <w:r w:rsidRPr="00EB55F6">
        <w:rPr>
          <w:rFonts w:eastAsia="仿宋" w:hint="eastAsia"/>
          <w:kern w:val="0"/>
          <w:sz w:val="21"/>
          <w:szCs w:val="21"/>
        </w:rPr>
        <w:t>500</w:t>
      </w:r>
      <w:r w:rsidRPr="00EB55F6">
        <w:rPr>
          <w:rFonts w:eastAsia="仿宋" w:hint="eastAsia"/>
          <w:kern w:val="0"/>
          <w:sz w:val="21"/>
          <w:szCs w:val="21"/>
        </w:rPr>
        <w:t>万元及以上的为中型企业；从业人员</w:t>
      </w:r>
      <w:r w:rsidRPr="00EB55F6">
        <w:rPr>
          <w:rFonts w:eastAsia="仿宋" w:hint="eastAsia"/>
          <w:kern w:val="0"/>
          <w:sz w:val="21"/>
          <w:szCs w:val="21"/>
        </w:rPr>
        <w:t>10</w:t>
      </w:r>
      <w:r w:rsidRPr="00EB55F6">
        <w:rPr>
          <w:rFonts w:eastAsia="仿宋" w:hint="eastAsia"/>
          <w:kern w:val="0"/>
          <w:sz w:val="21"/>
          <w:szCs w:val="21"/>
        </w:rPr>
        <w:t>人及以上，且营业收入</w:t>
      </w:r>
      <w:r w:rsidRPr="00EB55F6">
        <w:rPr>
          <w:rFonts w:eastAsia="仿宋" w:hint="eastAsia"/>
          <w:kern w:val="0"/>
          <w:sz w:val="21"/>
          <w:szCs w:val="21"/>
        </w:rPr>
        <w:t>100</w:t>
      </w:r>
      <w:r w:rsidRPr="00EB55F6">
        <w:rPr>
          <w:rFonts w:eastAsia="仿宋" w:hint="eastAsia"/>
          <w:kern w:val="0"/>
          <w:sz w:val="21"/>
          <w:szCs w:val="21"/>
        </w:rPr>
        <w:t>万元及以上的为小型企业；从业人员</w:t>
      </w:r>
      <w:r w:rsidRPr="00EB55F6">
        <w:rPr>
          <w:rFonts w:eastAsia="仿宋" w:hint="eastAsia"/>
          <w:kern w:val="0"/>
          <w:sz w:val="21"/>
          <w:szCs w:val="21"/>
        </w:rPr>
        <w:t>10</w:t>
      </w:r>
      <w:r w:rsidRPr="00EB55F6">
        <w:rPr>
          <w:rFonts w:eastAsia="仿宋" w:hint="eastAsia"/>
          <w:kern w:val="0"/>
          <w:sz w:val="21"/>
          <w:szCs w:val="21"/>
        </w:rPr>
        <w:t>人以下或营业收入</w:t>
      </w:r>
      <w:r w:rsidRPr="00EB55F6">
        <w:rPr>
          <w:rFonts w:eastAsia="仿宋" w:hint="eastAsia"/>
          <w:kern w:val="0"/>
          <w:sz w:val="21"/>
          <w:szCs w:val="21"/>
        </w:rPr>
        <w:t>100</w:t>
      </w:r>
      <w:r w:rsidRPr="00EB55F6">
        <w:rPr>
          <w:rFonts w:eastAsia="仿宋" w:hint="eastAsia"/>
          <w:kern w:val="0"/>
          <w:sz w:val="21"/>
          <w:szCs w:val="21"/>
        </w:rPr>
        <w:t>万元以下的为微型企业。</w:t>
      </w:r>
    </w:p>
    <w:p w14:paraId="7564CA26"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（六）交通运输业。从业人员</w:t>
      </w:r>
      <w:r w:rsidRPr="00EB55F6">
        <w:rPr>
          <w:rFonts w:eastAsia="仿宋" w:hint="eastAsia"/>
          <w:kern w:val="0"/>
          <w:sz w:val="21"/>
          <w:szCs w:val="21"/>
        </w:rPr>
        <w:t>1000</w:t>
      </w:r>
      <w:r w:rsidRPr="00EB55F6">
        <w:rPr>
          <w:rFonts w:eastAsia="仿宋" w:hint="eastAsia"/>
          <w:kern w:val="0"/>
          <w:sz w:val="21"/>
          <w:szCs w:val="21"/>
        </w:rPr>
        <w:t>人以下或营业收入</w:t>
      </w:r>
      <w:r w:rsidRPr="00EB55F6">
        <w:rPr>
          <w:rFonts w:eastAsia="仿宋" w:hint="eastAsia"/>
          <w:kern w:val="0"/>
          <w:sz w:val="21"/>
          <w:szCs w:val="21"/>
        </w:rPr>
        <w:t>30000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300</w:t>
      </w:r>
      <w:r w:rsidRPr="00EB55F6">
        <w:rPr>
          <w:rFonts w:eastAsia="仿宋" w:hint="eastAsia"/>
          <w:kern w:val="0"/>
          <w:sz w:val="21"/>
          <w:szCs w:val="21"/>
        </w:rPr>
        <w:t>人及以上，且营业收入</w:t>
      </w:r>
      <w:r w:rsidRPr="00EB55F6">
        <w:rPr>
          <w:rFonts w:eastAsia="仿宋" w:hint="eastAsia"/>
          <w:kern w:val="0"/>
          <w:sz w:val="21"/>
          <w:szCs w:val="21"/>
        </w:rPr>
        <w:t>3000</w:t>
      </w:r>
      <w:r w:rsidRPr="00EB55F6">
        <w:rPr>
          <w:rFonts w:eastAsia="仿宋" w:hint="eastAsia"/>
          <w:kern w:val="0"/>
          <w:sz w:val="21"/>
          <w:szCs w:val="21"/>
        </w:rPr>
        <w:t>万元及以上的为中型企业；从业人员</w:t>
      </w:r>
      <w:r w:rsidRPr="00EB55F6">
        <w:rPr>
          <w:rFonts w:eastAsia="仿宋" w:hint="eastAsia"/>
          <w:kern w:val="0"/>
          <w:sz w:val="21"/>
          <w:szCs w:val="21"/>
        </w:rPr>
        <w:t>20</w:t>
      </w:r>
      <w:r w:rsidRPr="00EB55F6">
        <w:rPr>
          <w:rFonts w:eastAsia="仿宋" w:hint="eastAsia"/>
          <w:kern w:val="0"/>
          <w:sz w:val="21"/>
          <w:szCs w:val="21"/>
        </w:rPr>
        <w:t>人及以上，且营业收入</w:t>
      </w:r>
      <w:r w:rsidRPr="00EB55F6">
        <w:rPr>
          <w:rFonts w:eastAsia="仿宋" w:hint="eastAsia"/>
          <w:kern w:val="0"/>
          <w:sz w:val="21"/>
          <w:szCs w:val="21"/>
        </w:rPr>
        <w:t>200</w:t>
      </w:r>
      <w:r w:rsidRPr="00EB55F6">
        <w:rPr>
          <w:rFonts w:eastAsia="仿宋" w:hint="eastAsia"/>
          <w:kern w:val="0"/>
          <w:sz w:val="21"/>
          <w:szCs w:val="21"/>
        </w:rPr>
        <w:t>万元及以上的为小型企业；从业人员</w:t>
      </w:r>
      <w:r w:rsidRPr="00EB55F6">
        <w:rPr>
          <w:rFonts w:eastAsia="仿宋" w:hint="eastAsia"/>
          <w:kern w:val="0"/>
          <w:sz w:val="21"/>
          <w:szCs w:val="21"/>
        </w:rPr>
        <w:t>20</w:t>
      </w:r>
      <w:r w:rsidRPr="00EB55F6">
        <w:rPr>
          <w:rFonts w:eastAsia="仿宋" w:hint="eastAsia"/>
          <w:kern w:val="0"/>
          <w:sz w:val="21"/>
          <w:szCs w:val="21"/>
        </w:rPr>
        <w:t>人以下或营业收入</w:t>
      </w:r>
      <w:r w:rsidRPr="00EB55F6">
        <w:rPr>
          <w:rFonts w:eastAsia="仿宋" w:hint="eastAsia"/>
          <w:kern w:val="0"/>
          <w:sz w:val="21"/>
          <w:szCs w:val="21"/>
        </w:rPr>
        <w:t>200</w:t>
      </w:r>
      <w:r w:rsidRPr="00EB55F6">
        <w:rPr>
          <w:rFonts w:eastAsia="仿宋" w:hint="eastAsia"/>
          <w:kern w:val="0"/>
          <w:sz w:val="21"/>
          <w:szCs w:val="21"/>
        </w:rPr>
        <w:t>万元以下的为微型企业。</w:t>
      </w:r>
    </w:p>
    <w:p w14:paraId="4F9D84AB"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（七）仓储业。从业人员</w:t>
      </w:r>
      <w:r w:rsidRPr="00EB55F6">
        <w:rPr>
          <w:rFonts w:eastAsia="仿宋" w:hint="eastAsia"/>
          <w:kern w:val="0"/>
          <w:sz w:val="21"/>
          <w:szCs w:val="21"/>
        </w:rPr>
        <w:t>200</w:t>
      </w:r>
      <w:r w:rsidRPr="00EB55F6">
        <w:rPr>
          <w:rFonts w:eastAsia="仿宋" w:hint="eastAsia"/>
          <w:kern w:val="0"/>
          <w:sz w:val="21"/>
          <w:szCs w:val="21"/>
        </w:rPr>
        <w:t>人以下或营业收入</w:t>
      </w:r>
      <w:r w:rsidRPr="00EB55F6">
        <w:rPr>
          <w:rFonts w:eastAsia="仿宋" w:hint="eastAsia"/>
          <w:kern w:val="0"/>
          <w:sz w:val="21"/>
          <w:szCs w:val="21"/>
        </w:rPr>
        <w:t>30000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100</w:t>
      </w:r>
      <w:r w:rsidRPr="00EB55F6">
        <w:rPr>
          <w:rFonts w:eastAsia="仿宋" w:hint="eastAsia"/>
          <w:kern w:val="0"/>
          <w:sz w:val="21"/>
          <w:szCs w:val="21"/>
        </w:rPr>
        <w:t>人及以上，且营业收入</w:t>
      </w:r>
      <w:r w:rsidRPr="00EB55F6">
        <w:rPr>
          <w:rFonts w:eastAsia="仿宋" w:hint="eastAsia"/>
          <w:kern w:val="0"/>
          <w:sz w:val="21"/>
          <w:szCs w:val="21"/>
        </w:rPr>
        <w:t>1000</w:t>
      </w:r>
      <w:r w:rsidRPr="00EB55F6">
        <w:rPr>
          <w:rFonts w:eastAsia="仿宋" w:hint="eastAsia"/>
          <w:kern w:val="0"/>
          <w:sz w:val="21"/>
          <w:szCs w:val="21"/>
        </w:rPr>
        <w:t>万元及以上的为中型企业；从业人员</w:t>
      </w:r>
      <w:r w:rsidRPr="00EB55F6">
        <w:rPr>
          <w:rFonts w:eastAsia="仿宋" w:hint="eastAsia"/>
          <w:kern w:val="0"/>
          <w:sz w:val="21"/>
          <w:szCs w:val="21"/>
        </w:rPr>
        <w:t>20</w:t>
      </w:r>
      <w:r w:rsidRPr="00EB55F6">
        <w:rPr>
          <w:rFonts w:eastAsia="仿宋" w:hint="eastAsia"/>
          <w:kern w:val="0"/>
          <w:sz w:val="21"/>
          <w:szCs w:val="21"/>
        </w:rPr>
        <w:t>人及以上，且营业收入</w:t>
      </w:r>
      <w:r w:rsidRPr="00EB55F6">
        <w:rPr>
          <w:rFonts w:eastAsia="仿宋" w:hint="eastAsia"/>
          <w:kern w:val="0"/>
          <w:sz w:val="21"/>
          <w:szCs w:val="21"/>
        </w:rPr>
        <w:t>100</w:t>
      </w:r>
      <w:r w:rsidRPr="00EB55F6">
        <w:rPr>
          <w:rFonts w:eastAsia="仿宋" w:hint="eastAsia"/>
          <w:kern w:val="0"/>
          <w:sz w:val="21"/>
          <w:szCs w:val="21"/>
        </w:rPr>
        <w:t>万元及以上的为小型企业；从业人员</w:t>
      </w:r>
      <w:r w:rsidRPr="00EB55F6">
        <w:rPr>
          <w:rFonts w:eastAsia="仿宋" w:hint="eastAsia"/>
          <w:kern w:val="0"/>
          <w:sz w:val="21"/>
          <w:szCs w:val="21"/>
        </w:rPr>
        <w:t>20</w:t>
      </w:r>
      <w:r w:rsidRPr="00EB55F6">
        <w:rPr>
          <w:rFonts w:eastAsia="仿宋" w:hint="eastAsia"/>
          <w:kern w:val="0"/>
          <w:sz w:val="21"/>
          <w:szCs w:val="21"/>
        </w:rPr>
        <w:t>人以下或营业收入</w:t>
      </w:r>
      <w:r w:rsidRPr="00EB55F6">
        <w:rPr>
          <w:rFonts w:eastAsia="仿宋" w:hint="eastAsia"/>
          <w:kern w:val="0"/>
          <w:sz w:val="21"/>
          <w:szCs w:val="21"/>
        </w:rPr>
        <w:t>100</w:t>
      </w:r>
      <w:r w:rsidRPr="00EB55F6">
        <w:rPr>
          <w:rFonts w:eastAsia="仿宋" w:hint="eastAsia"/>
          <w:kern w:val="0"/>
          <w:sz w:val="21"/>
          <w:szCs w:val="21"/>
        </w:rPr>
        <w:t>万元以下的为微型企业。</w:t>
      </w:r>
    </w:p>
    <w:p w14:paraId="39F15830"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（八）邮政业。从业人员</w:t>
      </w:r>
      <w:r w:rsidRPr="00EB55F6">
        <w:rPr>
          <w:rFonts w:eastAsia="仿宋" w:hint="eastAsia"/>
          <w:kern w:val="0"/>
          <w:sz w:val="21"/>
          <w:szCs w:val="21"/>
        </w:rPr>
        <w:t>1000</w:t>
      </w:r>
      <w:r w:rsidRPr="00EB55F6">
        <w:rPr>
          <w:rFonts w:eastAsia="仿宋" w:hint="eastAsia"/>
          <w:kern w:val="0"/>
          <w:sz w:val="21"/>
          <w:szCs w:val="21"/>
        </w:rPr>
        <w:t>人以下或营业收入</w:t>
      </w:r>
      <w:r w:rsidRPr="00EB55F6">
        <w:rPr>
          <w:rFonts w:eastAsia="仿宋" w:hint="eastAsia"/>
          <w:kern w:val="0"/>
          <w:sz w:val="21"/>
          <w:szCs w:val="21"/>
        </w:rPr>
        <w:t>30000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300</w:t>
      </w:r>
      <w:r w:rsidRPr="00EB55F6">
        <w:rPr>
          <w:rFonts w:eastAsia="仿宋" w:hint="eastAsia"/>
          <w:kern w:val="0"/>
          <w:sz w:val="21"/>
          <w:szCs w:val="21"/>
        </w:rPr>
        <w:t>人及以上，且营业收入</w:t>
      </w:r>
      <w:r w:rsidRPr="00EB55F6">
        <w:rPr>
          <w:rFonts w:eastAsia="仿宋" w:hint="eastAsia"/>
          <w:kern w:val="0"/>
          <w:sz w:val="21"/>
          <w:szCs w:val="21"/>
        </w:rPr>
        <w:t>2000</w:t>
      </w:r>
      <w:r w:rsidRPr="00EB55F6">
        <w:rPr>
          <w:rFonts w:eastAsia="仿宋" w:hint="eastAsia"/>
          <w:kern w:val="0"/>
          <w:sz w:val="21"/>
          <w:szCs w:val="21"/>
        </w:rPr>
        <w:t>万元及以上的为中型企业；从业人员</w:t>
      </w:r>
      <w:r w:rsidRPr="00EB55F6">
        <w:rPr>
          <w:rFonts w:eastAsia="仿宋" w:hint="eastAsia"/>
          <w:kern w:val="0"/>
          <w:sz w:val="21"/>
          <w:szCs w:val="21"/>
        </w:rPr>
        <w:t>20</w:t>
      </w:r>
      <w:r w:rsidRPr="00EB55F6">
        <w:rPr>
          <w:rFonts w:eastAsia="仿宋" w:hint="eastAsia"/>
          <w:kern w:val="0"/>
          <w:sz w:val="21"/>
          <w:szCs w:val="21"/>
        </w:rPr>
        <w:t>人及以上，且营业收入</w:t>
      </w:r>
      <w:r w:rsidRPr="00EB55F6">
        <w:rPr>
          <w:rFonts w:eastAsia="仿宋" w:hint="eastAsia"/>
          <w:kern w:val="0"/>
          <w:sz w:val="21"/>
          <w:szCs w:val="21"/>
        </w:rPr>
        <w:t>100</w:t>
      </w:r>
      <w:r w:rsidRPr="00EB55F6">
        <w:rPr>
          <w:rFonts w:eastAsia="仿宋" w:hint="eastAsia"/>
          <w:kern w:val="0"/>
          <w:sz w:val="21"/>
          <w:szCs w:val="21"/>
        </w:rPr>
        <w:t>万元及以上的为小型企业；从业人员</w:t>
      </w:r>
      <w:r w:rsidRPr="00EB55F6">
        <w:rPr>
          <w:rFonts w:eastAsia="仿宋" w:hint="eastAsia"/>
          <w:kern w:val="0"/>
          <w:sz w:val="21"/>
          <w:szCs w:val="21"/>
        </w:rPr>
        <w:t>20</w:t>
      </w:r>
      <w:r w:rsidRPr="00EB55F6">
        <w:rPr>
          <w:rFonts w:eastAsia="仿宋" w:hint="eastAsia"/>
          <w:kern w:val="0"/>
          <w:sz w:val="21"/>
          <w:szCs w:val="21"/>
        </w:rPr>
        <w:t>人以下或营业收入</w:t>
      </w:r>
      <w:r w:rsidRPr="00EB55F6">
        <w:rPr>
          <w:rFonts w:eastAsia="仿宋" w:hint="eastAsia"/>
          <w:kern w:val="0"/>
          <w:sz w:val="21"/>
          <w:szCs w:val="21"/>
        </w:rPr>
        <w:t>100</w:t>
      </w:r>
      <w:r w:rsidRPr="00EB55F6">
        <w:rPr>
          <w:rFonts w:eastAsia="仿宋" w:hint="eastAsia"/>
          <w:kern w:val="0"/>
          <w:sz w:val="21"/>
          <w:szCs w:val="21"/>
        </w:rPr>
        <w:t>万元以下的为微型企业。</w:t>
      </w:r>
    </w:p>
    <w:p w14:paraId="19269786"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（九）住宿业。从业人员</w:t>
      </w:r>
      <w:r w:rsidRPr="00EB55F6">
        <w:rPr>
          <w:rFonts w:eastAsia="仿宋" w:hint="eastAsia"/>
          <w:kern w:val="0"/>
          <w:sz w:val="21"/>
          <w:szCs w:val="21"/>
        </w:rPr>
        <w:t>300</w:t>
      </w:r>
      <w:r w:rsidRPr="00EB55F6">
        <w:rPr>
          <w:rFonts w:eastAsia="仿宋" w:hint="eastAsia"/>
          <w:kern w:val="0"/>
          <w:sz w:val="21"/>
          <w:szCs w:val="21"/>
        </w:rPr>
        <w:t>人以下或营业收入</w:t>
      </w:r>
      <w:r w:rsidRPr="00EB55F6">
        <w:rPr>
          <w:rFonts w:eastAsia="仿宋" w:hint="eastAsia"/>
          <w:kern w:val="0"/>
          <w:sz w:val="21"/>
          <w:szCs w:val="21"/>
        </w:rPr>
        <w:t>10000</w:t>
      </w:r>
      <w:r w:rsidRPr="00EB55F6">
        <w:rPr>
          <w:rFonts w:eastAsia="仿宋" w:hint="eastAsia"/>
          <w:kern w:val="0"/>
          <w:sz w:val="21"/>
          <w:szCs w:val="21"/>
        </w:rPr>
        <w:t>万元以下的为中小微型企业。其</w:t>
      </w:r>
      <w:r w:rsidRPr="00EB55F6">
        <w:rPr>
          <w:rFonts w:eastAsia="仿宋" w:hint="eastAsia"/>
          <w:kern w:val="0"/>
          <w:sz w:val="21"/>
          <w:szCs w:val="21"/>
        </w:rPr>
        <w:lastRenderedPageBreak/>
        <w:t>中，从业人员</w:t>
      </w:r>
      <w:r w:rsidRPr="00EB55F6">
        <w:rPr>
          <w:rFonts w:eastAsia="仿宋" w:hint="eastAsia"/>
          <w:kern w:val="0"/>
          <w:sz w:val="21"/>
          <w:szCs w:val="21"/>
        </w:rPr>
        <w:t>100</w:t>
      </w:r>
      <w:r w:rsidRPr="00EB55F6">
        <w:rPr>
          <w:rFonts w:eastAsia="仿宋" w:hint="eastAsia"/>
          <w:kern w:val="0"/>
          <w:sz w:val="21"/>
          <w:szCs w:val="21"/>
        </w:rPr>
        <w:t>人及以上，且营业收入</w:t>
      </w:r>
      <w:r w:rsidRPr="00EB55F6">
        <w:rPr>
          <w:rFonts w:eastAsia="仿宋" w:hint="eastAsia"/>
          <w:kern w:val="0"/>
          <w:sz w:val="21"/>
          <w:szCs w:val="21"/>
        </w:rPr>
        <w:t>2000</w:t>
      </w:r>
      <w:r w:rsidRPr="00EB55F6">
        <w:rPr>
          <w:rFonts w:eastAsia="仿宋" w:hint="eastAsia"/>
          <w:kern w:val="0"/>
          <w:sz w:val="21"/>
          <w:szCs w:val="21"/>
        </w:rPr>
        <w:t>万元及以上的为中型企业；从业人员</w:t>
      </w:r>
      <w:r w:rsidRPr="00EB55F6">
        <w:rPr>
          <w:rFonts w:eastAsia="仿宋" w:hint="eastAsia"/>
          <w:kern w:val="0"/>
          <w:sz w:val="21"/>
          <w:szCs w:val="21"/>
        </w:rPr>
        <w:t>10</w:t>
      </w:r>
      <w:r w:rsidRPr="00EB55F6">
        <w:rPr>
          <w:rFonts w:eastAsia="仿宋" w:hint="eastAsia"/>
          <w:kern w:val="0"/>
          <w:sz w:val="21"/>
          <w:szCs w:val="21"/>
        </w:rPr>
        <w:t>人及以上，且营业收入</w:t>
      </w:r>
      <w:r w:rsidRPr="00EB55F6">
        <w:rPr>
          <w:rFonts w:eastAsia="仿宋" w:hint="eastAsia"/>
          <w:kern w:val="0"/>
          <w:sz w:val="21"/>
          <w:szCs w:val="21"/>
        </w:rPr>
        <w:t>100</w:t>
      </w:r>
      <w:r w:rsidRPr="00EB55F6">
        <w:rPr>
          <w:rFonts w:eastAsia="仿宋" w:hint="eastAsia"/>
          <w:kern w:val="0"/>
          <w:sz w:val="21"/>
          <w:szCs w:val="21"/>
        </w:rPr>
        <w:t>万元及以上的为小型企业；从业人员</w:t>
      </w:r>
      <w:r w:rsidRPr="00EB55F6">
        <w:rPr>
          <w:rFonts w:eastAsia="仿宋" w:hint="eastAsia"/>
          <w:kern w:val="0"/>
          <w:sz w:val="21"/>
          <w:szCs w:val="21"/>
        </w:rPr>
        <w:t>10</w:t>
      </w:r>
      <w:r w:rsidRPr="00EB55F6">
        <w:rPr>
          <w:rFonts w:eastAsia="仿宋" w:hint="eastAsia"/>
          <w:kern w:val="0"/>
          <w:sz w:val="21"/>
          <w:szCs w:val="21"/>
        </w:rPr>
        <w:t>人以下或营业收入</w:t>
      </w:r>
      <w:r w:rsidRPr="00EB55F6">
        <w:rPr>
          <w:rFonts w:eastAsia="仿宋" w:hint="eastAsia"/>
          <w:kern w:val="0"/>
          <w:sz w:val="21"/>
          <w:szCs w:val="21"/>
        </w:rPr>
        <w:t>100</w:t>
      </w:r>
      <w:r w:rsidRPr="00EB55F6">
        <w:rPr>
          <w:rFonts w:eastAsia="仿宋" w:hint="eastAsia"/>
          <w:kern w:val="0"/>
          <w:sz w:val="21"/>
          <w:szCs w:val="21"/>
        </w:rPr>
        <w:t>万元以下的为微型企业。</w:t>
      </w:r>
    </w:p>
    <w:p w14:paraId="14AEFA51"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（十）餐饮业。从业人员</w:t>
      </w:r>
      <w:r w:rsidRPr="00EB55F6">
        <w:rPr>
          <w:rFonts w:eastAsia="仿宋" w:hint="eastAsia"/>
          <w:kern w:val="0"/>
          <w:sz w:val="21"/>
          <w:szCs w:val="21"/>
        </w:rPr>
        <w:t>300</w:t>
      </w:r>
      <w:r w:rsidRPr="00EB55F6">
        <w:rPr>
          <w:rFonts w:eastAsia="仿宋" w:hint="eastAsia"/>
          <w:kern w:val="0"/>
          <w:sz w:val="21"/>
          <w:szCs w:val="21"/>
        </w:rPr>
        <w:t>人以下或营业收入</w:t>
      </w:r>
      <w:r w:rsidRPr="00EB55F6">
        <w:rPr>
          <w:rFonts w:eastAsia="仿宋" w:hint="eastAsia"/>
          <w:kern w:val="0"/>
          <w:sz w:val="21"/>
          <w:szCs w:val="21"/>
        </w:rPr>
        <w:t>10000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100</w:t>
      </w:r>
      <w:r w:rsidRPr="00EB55F6">
        <w:rPr>
          <w:rFonts w:eastAsia="仿宋" w:hint="eastAsia"/>
          <w:kern w:val="0"/>
          <w:sz w:val="21"/>
          <w:szCs w:val="21"/>
        </w:rPr>
        <w:t>人及以上，且营业收入</w:t>
      </w:r>
      <w:r w:rsidRPr="00EB55F6">
        <w:rPr>
          <w:rFonts w:eastAsia="仿宋" w:hint="eastAsia"/>
          <w:kern w:val="0"/>
          <w:sz w:val="21"/>
          <w:szCs w:val="21"/>
        </w:rPr>
        <w:t>2000</w:t>
      </w:r>
      <w:r w:rsidRPr="00EB55F6">
        <w:rPr>
          <w:rFonts w:eastAsia="仿宋" w:hint="eastAsia"/>
          <w:kern w:val="0"/>
          <w:sz w:val="21"/>
          <w:szCs w:val="21"/>
        </w:rPr>
        <w:t>万元及以上的为中型企业；从业人员</w:t>
      </w:r>
      <w:r w:rsidRPr="00EB55F6">
        <w:rPr>
          <w:rFonts w:eastAsia="仿宋" w:hint="eastAsia"/>
          <w:kern w:val="0"/>
          <w:sz w:val="21"/>
          <w:szCs w:val="21"/>
        </w:rPr>
        <w:t>10</w:t>
      </w:r>
      <w:r w:rsidRPr="00EB55F6">
        <w:rPr>
          <w:rFonts w:eastAsia="仿宋" w:hint="eastAsia"/>
          <w:kern w:val="0"/>
          <w:sz w:val="21"/>
          <w:szCs w:val="21"/>
        </w:rPr>
        <w:t>人及以上，且营业收入</w:t>
      </w:r>
      <w:r w:rsidRPr="00EB55F6">
        <w:rPr>
          <w:rFonts w:eastAsia="仿宋" w:hint="eastAsia"/>
          <w:kern w:val="0"/>
          <w:sz w:val="21"/>
          <w:szCs w:val="21"/>
        </w:rPr>
        <w:t>100</w:t>
      </w:r>
      <w:r w:rsidRPr="00EB55F6">
        <w:rPr>
          <w:rFonts w:eastAsia="仿宋" w:hint="eastAsia"/>
          <w:kern w:val="0"/>
          <w:sz w:val="21"/>
          <w:szCs w:val="21"/>
        </w:rPr>
        <w:t>万元及以上的为小型企业；从业人员</w:t>
      </w:r>
      <w:r w:rsidRPr="00EB55F6">
        <w:rPr>
          <w:rFonts w:eastAsia="仿宋" w:hint="eastAsia"/>
          <w:kern w:val="0"/>
          <w:sz w:val="21"/>
          <w:szCs w:val="21"/>
        </w:rPr>
        <w:t>10</w:t>
      </w:r>
      <w:r w:rsidRPr="00EB55F6">
        <w:rPr>
          <w:rFonts w:eastAsia="仿宋" w:hint="eastAsia"/>
          <w:kern w:val="0"/>
          <w:sz w:val="21"/>
          <w:szCs w:val="21"/>
        </w:rPr>
        <w:t>人以下或营业收入</w:t>
      </w:r>
      <w:r w:rsidRPr="00EB55F6">
        <w:rPr>
          <w:rFonts w:eastAsia="仿宋" w:hint="eastAsia"/>
          <w:kern w:val="0"/>
          <w:sz w:val="21"/>
          <w:szCs w:val="21"/>
        </w:rPr>
        <w:t>100</w:t>
      </w:r>
      <w:r w:rsidRPr="00EB55F6">
        <w:rPr>
          <w:rFonts w:eastAsia="仿宋" w:hint="eastAsia"/>
          <w:kern w:val="0"/>
          <w:sz w:val="21"/>
          <w:szCs w:val="21"/>
        </w:rPr>
        <w:t>万元以下的为微型企业。</w:t>
      </w:r>
    </w:p>
    <w:p w14:paraId="090B77E2"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（十一）信息传输业。从业人员</w:t>
      </w:r>
      <w:r w:rsidRPr="00EB55F6">
        <w:rPr>
          <w:rFonts w:eastAsia="仿宋" w:hint="eastAsia"/>
          <w:kern w:val="0"/>
          <w:sz w:val="21"/>
          <w:szCs w:val="21"/>
        </w:rPr>
        <w:t>2000</w:t>
      </w:r>
      <w:r w:rsidRPr="00EB55F6">
        <w:rPr>
          <w:rFonts w:eastAsia="仿宋" w:hint="eastAsia"/>
          <w:kern w:val="0"/>
          <w:sz w:val="21"/>
          <w:szCs w:val="21"/>
        </w:rPr>
        <w:t>人以下或营业收入</w:t>
      </w:r>
      <w:r w:rsidRPr="00EB55F6">
        <w:rPr>
          <w:rFonts w:eastAsia="仿宋" w:hint="eastAsia"/>
          <w:kern w:val="0"/>
          <w:sz w:val="21"/>
          <w:szCs w:val="21"/>
        </w:rPr>
        <w:t>100000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100</w:t>
      </w:r>
      <w:r w:rsidRPr="00EB55F6">
        <w:rPr>
          <w:rFonts w:eastAsia="仿宋" w:hint="eastAsia"/>
          <w:kern w:val="0"/>
          <w:sz w:val="21"/>
          <w:szCs w:val="21"/>
        </w:rPr>
        <w:t>人及以上，且营业收入</w:t>
      </w:r>
      <w:r w:rsidRPr="00EB55F6">
        <w:rPr>
          <w:rFonts w:eastAsia="仿宋" w:hint="eastAsia"/>
          <w:kern w:val="0"/>
          <w:sz w:val="21"/>
          <w:szCs w:val="21"/>
        </w:rPr>
        <w:t>1000</w:t>
      </w:r>
      <w:r w:rsidRPr="00EB55F6">
        <w:rPr>
          <w:rFonts w:eastAsia="仿宋" w:hint="eastAsia"/>
          <w:kern w:val="0"/>
          <w:sz w:val="21"/>
          <w:szCs w:val="21"/>
        </w:rPr>
        <w:t>万元及以上的为中型企业；从业人员</w:t>
      </w:r>
      <w:r w:rsidRPr="00EB55F6">
        <w:rPr>
          <w:rFonts w:eastAsia="仿宋" w:hint="eastAsia"/>
          <w:kern w:val="0"/>
          <w:sz w:val="21"/>
          <w:szCs w:val="21"/>
        </w:rPr>
        <w:t>10</w:t>
      </w:r>
      <w:r w:rsidRPr="00EB55F6">
        <w:rPr>
          <w:rFonts w:eastAsia="仿宋" w:hint="eastAsia"/>
          <w:kern w:val="0"/>
          <w:sz w:val="21"/>
          <w:szCs w:val="21"/>
        </w:rPr>
        <w:t>人及以上，且营业收入</w:t>
      </w:r>
      <w:r w:rsidRPr="00EB55F6">
        <w:rPr>
          <w:rFonts w:eastAsia="仿宋" w:hint="eastAsia"/>
          <w:kern w:val="0"/>
          <w:sz w:val="21"/>
          <w:szCs w:val="21"/>
        </w:rPr>
        <w:t>100</w:t>
      </w:r>
      <w:r w:rsidRPr="00EB55F6">
        <w:rPr>
          <w:rFonts w:eastAsia="仿宋" w:hint="eastAsia"/>
          <w:kern w:val="0"/>
          <w:sz w:val="21"/>
          <w:szCs w:val="21"/>
        </w:rPr>
        <w:t>万元及以上的为小型企业；从业人员</w:t>
      </w:r>
      <w:r w:rsidRPr="00EB55F6">
        <w:rPr>
          <w:rFonts w:eastAsia="仿宋" w:hint="eastAsia"/>
          <w:kern w:val="0"/>
          <w:sz w:val="21"/>
          <w:szCs w:val="21"/>
        </w:rPr>
        <w:t>10</w:t>
      </w:r>
      <w:r w:rsidRPr="00EB55F6">
        <w:rPr>
          <w:rFonts w:eastAsia="仿宋" w:hint="eastAsia"/>
          <w:kern w:val="0"/>
          <w:sz w:val="21"/>
          <w:szCs w:val="21"/>
        </w:rPr>
        <w:t>人以下或营业收入</w:t>
      </w:r>
      <w:r w:rsidRPr="00EB55F6">
        <w:rPr>
          <w:rFonts w:eastAsia="仿宋" w:hint="eastAsia"/>
          <w:kern w:val="0"/>
          <w:sz w:val="21"/>
          <w:szCs w:val="21"/>
        </w:rPr>
        <w:t>100</w:t>
      </w:r>
      <w:r w:rsidRPr="00EB55F6">
        <w:rPr>
          <w:rFonts w:eastAsia="仿宋" w:hint="eastAsia"/>
          <w:kern w:val="0"/>
          <w:sz w:val="21"/>
          <w:szCs w:val="21"/>
        </w:rPr>
        <w:t>万元以下的为微型企业。</w:t>
      </w:r>
    </w:p>
    <w:p w14:paraId="47A6F89E"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（十二）软件和信息技术服务业。从业人员</w:t>
      </w:r>
      <w:r w:rsidRPr="00EB55F6">
        <w:rPr>
          <w:rFonts w:eastAsia="仿宋" w:hint="eastAsia"/>
          <w:kern w:val="0"/>
          <w:sz w:val="21"/>
          <w:szCs w:val="21"/>
        </w:rPr>
        <w:t>300</w:t>
      </w:r>
      <w:r w:rsidRPr="00EB55F6">
        <w:rPr>
          <w:rFonts w:eastAsia="仿宋" w:hint="eastAsia"/>
          <w:kern w:val="0"/>
          <w:sz w:val="21"/>
          <w:szCs w:val="21"/>
        </w:rPr>
        <w:t>人以下或营业收入</w:t>
      </w:r>
      <w:r w:rsidRPr="00EB55F6">
        <w:rPr>
          <w:rFonts w:eastAsia="仿宋" w:hint="eastAsia"/>
          <w:kern w:val="0"/>
          <w:sz w:val="21"/>
          <w:szCs w:val="21"/>
        </w:rPr>
        <w:t>10000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100</w:t>
      </w:r>
      <w:r w:rsidRPr="00EB55F6">
        <w:rPr>
          <w:rFonts w:eastAsia="仿宋" w:hint="eastAsia"/>
          <w:kern w:val="0"/>
          <w:sz w:val="21"/>
          <w:szCs w:val="21"/>
        </w:rPr>
        <w:t>人及以上，且营业收入</w:t>
      </w:r>
      <w:r w:rsidRPr="00EB55F6">
        <w:rPr>
          <w:rFonts w:eastAsia="仿宋" w:hint="eastAsia"/>
          <w:kern w:val="0"/>
          <w:sz w:val="21"/>
          <w:szCs w:val="21"/>
        </w:rPr>
        <w:t>1000</w:t>
      </w:r>
      <w:r w:rsidRPr="00EB55F6">
        <w:rPr>
          <w:rFonts w:eastAsia="仿宋" w:hint="eastAsia"/>
          <w:kern w:val="0"/>
          <w:sz w:val="21"/>
          <w:szCs w:val="21"/>
        </w:rPr>
        <w:t>万元及以上的为中型企业；从业人员</w:t>
      </w:r>
      <w:r w:rsidRPr="00EB55F6">
        <w:rPr>
          <w:rFonts w:eastAsia="仿宋" w:hint="eastAsia"/>
          <w:kern w:val="0"/>
          <w:sz w:val="21"/>
          <w:szCs w:val="21"/>
        </w:rPr>
        <w:t>10</w:t>
      </w:r>
      <w:r w:rsidRPr="00EB55F6">
        <w:rPr>
          <w:rFonts w:eastAsia="仿宋" w:hint="eastAsia"/>
          <w:kern w:val="0"/>
          <w:sz w:val="21"/>
          <w:szCs w:val="21"/>
        </w:rPr>
        <w:t>人及以上，且营业收入</w:t>
      </w:r>
      <w:r w:rsidRPr="00EB55F6">
        <w:rPr>
          <w:rFonts w:eastAsia="仿宋" w:hint="eastAsia"/>
          <w:kern w:val="0"/>
          <w:sz w:val="21"/>
          <w:szCs w:val="21"/>
        </w:rPr>
        <w:t>50</w:t>
      </w:r>
      <w:r w:rsidRPr="00EB55F6">
        <w:rPr>
          <w:rFonts w:eastAsia="仿宋" w:hint="eastAsia"/>
          <w:kern w:val="0"/>
          <w:sz w:val="21"/>
          <w:szCs w:val="21"/>
        </w:rPr>
        <w:t>万元及以上的为小型企业；从业人员</w:t>
      </w:r>
      <w:r w:rsidRPr="00EB55F6">
        <w:rPr>
          <w:rFonts w:eastAsia="仿宋" w:hint="eastAsia"/>
          <w:kern w:val="0"/>
          <w:sz w:val="21"/>
          <w:szCs w:val="21"/>
        </w:rPr>
        <w:t>10</w:t>
      </w:r>
      <w:r w:rsidRPr="00EB55F6">
        <w:rPr>
          <w:rFonts w:eastAsia="仿宋" w:hint="eastAsia"/>
          <w:kern w:val="0"/>
          <w:sz w:val="21"/>
          <w:szCs w:val="21"/>
        </w:rPr>
        <w:t>人以下或营业收入</w:t>
      </w:r>
      <w:r w:rsidRPr="00EB55F6">
        <w:rPr>
          <w:rFonts w:eastAsia="仿宋" w:hint="eastAsia"/>
          <w:kern w:val="0"/>
          <w:sz w:val="21"/>
          <w:szCs w:val="21"/>
        </w:rPr>
        <w:t>50</w:t>
      </w:r>
      <w:r w:rsidRPr="00EB55F6">
        <w:rPr>
          <w:rFonts w:eastAsia="仿宋" w:hint="eastAsia"/>
          <w:kern w:val="0"/>
          <w:sz w:val="21"/>
          <w:szCs w:val="21"/>
        </w:rPr>
        <w:t>万元以下的为微型企业。</w:t>
      </w:r>
    </w:p>
    <w:p w14:paraId="5A4EAE24"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（十三）房地产开发经营。营业收入</w:t>
      </w:r>
      <w:r w:rsidRPr="00EB55F6">
        <w:rPr>
          <w:rFonts w:eastAsia="仿宋" w:hint="eastAsia"/>
          <w:kern w:val="0"/>
          <w:sz w:val="21"/>
          <w:szCs w:val="21"/>
        </w:rPr>
        <w:t>200000</w:t>
      </w:r>
      <w:r w:rsidRPr="00EB55F6">
        <w:rPr>
          <w:rFonts w:eastAsia="仿宋" w:hint="eastAsia"/>
          <w:kern w:val="0"/>
          <w:sz w:val="21"/>
          <w:szCs w:val="21"/>
        </w:rPr>
        <w:t>万元以下或资产总额</w:t>
      </w:r>
      <w:r w:rsidRPr="00EB55F6">
        <w:rPr>
          <w:rFonts w:eastAsia="仿宋" w:hint="eastAsia"/>
          <w:kern w:val="0"/>
          <w:sz w:val="21"/>
          <w:szCs w:val="21"/>
        </w:rPr>
        <w:t>10000</w:t>
      </w:r>
      <w:r w:rsidRPr="00EB55F6">
        <w:rPr>
          <w:rFonts w:eastAsia="仿宋" w:hint="eastAsia"/>
          <w:kern w:val="0"/>
          <w:sz w:val="21"/>
          <w:szCs w:val="21"/>
        </w:rPr>
        <w:t>万元以下的为中小微型企业。其中，营业收入</w:t>
      </w:r>
      <w:r w:rsidRPr="00EB55F6">
        <w:rPr>
          <w:rFonts w:eastAsia="仿宋" w:hint="eastAsia"/>
          <w:kern w:val="0"/>
          <w:sz w:val="21"/>
          <w:szCs w:val="21"/>
        </w:rPr>
        <w:t>1000</w:t>
      </w:r>
      <w:r w:rsidRPr="00EB55F6">
        <w:rPr>
          <w:rFonts w:eastAsia="仿宋" w:hint="eastAsia"/>
          <w:kern w:val="0"/>
          <w:sz w:val="21"/>
          <w:szCs w:val="21"/>
        </w:rPr>
        <w:t>万元及以上，且资产总额</w:t>
      </w:r>
      <w:r w:rsidRPr="00EB55F6">
        <w:rPr>
          <w:rFonts w:eastAsia="仿宋" w:hint="eastAsia"/>
          <w:kern w:val="0"/>
          <w:sz w:val="21"/>
          <w:szCs w:val="21"/>
        </w:rPr>
        <w:t>5000</w:t>
      </w:r>
      <w:r w:rsidRPr="00EB55F6">
        <w:rPr>
          <w:rFonts w:eastAsia="仿宋" w:hint="eastAsia"/>
          <w:kern w:val="0"/>
          <w:sz w:val="21"/>
          <w:szCs w:val="21"/>
        </w:rPr>
        <w:t>万元及以上的为中型企业；营业收入</w:t>
      </w:r>
      <w:r w:rsidRPr="00EB55F6">
        <w:rPr>
          <w:rFonts w:eastAsia="仿宋" w:hint="eastAsia"/>
          <w:kern w:val="0"/>
          <w:sz w:val="21"/>
          <w:szCs w:val="21"/>
        </w:rPr>
        <w:t>100</w:t>
      </w:r>
      <w:r w:rsidRPr="00EB55F6">
        <w:rPr>
          <w:rFonts w:eastAsia="仿宋" w:hint="eastAsia"/>
          <w:kern w:val="0"/>
          <w:sz w:val="21"/>
          <w:szCs w:val="21"/>
        </w:rPr>
        <w:t>万元及以上，且资产总额</w:t>
      </w:r>
      <w:r w:rsidRPr="00EB55F6">
        <w:rPr>
          <w:rFonts w:eastAsia="仿宋" w:hint="eastAsia"/>
          <w:kern w:val="0"/>
          <w:sz w:val="21"/>
          <w:szCs w:val="21"/>
        </w:rPr>
        <w:t>2000</w:t>
      </w:r>
      <w:r w:rsidRPr="00EB55F6">
        <w:rPr>
          <w:rFonts w:eastAsia="仿宋" w:hint="eastAsia"/>
          <w:kern w:val="0"/>
          <w:sz w:val="21"/>
          <w:szCs w:val="21"/>
        </w:rPr>
        <w:t>万元及以上的为小型企业；营业收入</w:t>
      </w:r>
      <w:r w:rsidRPr="00EB55F6">
        <w:rPr>
          <w:rFonts w:eastAsia="仿宋" w:hint="eastAsia"/>
          <w:kern w:val="0"/>
          <w:sz w:val="21"/>
          <w:szCs w:val="21"/>
        </w:rPr>
        <w:t>100</w:t>
      </w:r>
      <w:r w:rsidRPr="00EB55F6">
        <w:rPr>
          <w:rFonts w:eastAsia="仿宋" w:hint="eastAsia"/>
          <w:kern w:val="0"/>
          <w:sz w:val="21"/>
          <w:szCs w:val="21"/>
        </w:rPr>
        <w:t>万元以下或资产总额</w:t>
      </w:r>
      <w:r w:rsidRPr="00EB55F6">
        <w:rPr>
          <w:rFonts w:eastAsia="仿宋" w:hint="eastAsia"/>
          <w:kern w:val="0"/>
          <w:sz w:val="21"/>
          <w:szCs w:val="21"/>
        </w:rPr>
        <w:t>2000</w:t>
      </w:r>
      <w:r w:rsidRPr="00EB55F6">
        <w:rPr>
          <w:rFonts w:eastAsia="仿宋" w:hint="eastAsia"/>
          <w:kern w:val="0"/>
          <w:sz w:val="21"/>
          <w:szCs w:val="21"/>
        </w:rPr>
        <w:t>万元以下的为微型企业。</w:t>
      </w:r>
    </w:p>
    <w:p w14:paraId="5B0472EA"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（十四）物业管理。从业人员</w:t>
      </w:r>
      <w:r w:rsidRPr="00EB55F6">
        <w:rPr>
          <w:rFonts w:eastAsia="仿宋" w:hint="eastAsia"/>
          <w:kern w:val="0"/>
          <w:sz w:val="21"/>
          <w:szCs w:val="21"/>
        </w:rPr>
        <w:t>1000</w:t>
      </w:r>
      <w:r w:rsidRPr="00EB55F6">
        <w:rPr>
          <w:rFonts w:eastAsia="仿宋" w:hint="eastAsia"/>
          <w:kern w:val="0"/>
          <w:sz w:val="21"/>
          <w:szCs w:val="21"/>
        </w:rPr>
        <w:t>人以下或营业收入</w:t>
      </w:r>
      <w:r w:rsidRPr="00EB55F6">
        <w:rPr>
          <w:rFonts w:eastAsia="仿宋" w:hint="eastAsia"/>
          <w:kern w:val="0"/>
          <w:sz w:val="21"/>
          <w:szCs w:val="21"/>
        </w:rPr>
        <w:t>5000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300</w:t>
      </w:r>
      <w:r w:rsidRPr="00EB55F6">
        <w:rPr>
          <w:rFonts w:eastAsia="仿宋" w:hint="eastAsia"/>
          <w:kern w:val="0"/>
          <w:sz w:val="21"/>
          <w:szCs w:val="21"/>
        </w:rPr>
        <w:t>人及以上，且营业收入</w:t>
      </w:r>
      <w:r w:rsidRPr="00EB55F6">
        <w:rPr>
          <w:rFonts w:eastAsia="仿宋" w:hint="eastAsia"/>
          <w:kern w:val="0"/>
          <w:sz w:val="21"/>
          <w:szCs w:val="21"/>
        </w:rPr>
        <w:t>1000</w:t>
      </w:r>
      <w:r w:rsidRPr="00EB55F6">
        <w:rPr>
          <w:rFonts w:eastAsia="仿宋" w:hint="eastAsia"/>
          <w:kern w:val="0"/>
          <w:sz w:val="21"/>
          <w:szCs w:val="21"/>
        </w:rPr>
        <w:t>万元及以上的为中型企业；从业人员</w:t>
      </w:r>
      <w:r w:rsidRPr="00EB55F6">
        <w:rPr>
          <w:rFonts w:eastAsia="仿宋" w:hint="eastAsia"/>
          <w:kern w:val="0"/>
          <w:sz w:val="21"/>
          <w:szCs w:val="21"/>
        </w:rPr>
        <w:t>100</w:t>
      </w:r>
      <w:r w:rsidRPr="00EB55F6">
        <w:rPr>
          <w:rFonts w:eastAsia="仿宋" w:hint="eastAsia"/>
          <w:kern w:val="0"/>
          <w:sz w:val="21"/>
          <w:szCs w:val="21"/>
        </w:rPr>
        <w:t>人及以上，且营业收入</w:t>
      </w:r>
      <w:r w:rsidRPr="00EB55F6">
        <w:rPr>
          <w:rFonts w:eastAsia="仿宋" w:hint="eastAsia"/>
          <w:kern w:val="0"/>
          <w:sz w:val="21"/>
          <w:szCs w:val="21"/>
        </w:rPr>
        <w:t>500</w:t>
      </w:r>
      <w:r w:rsidRPr="00EB55F6">
        <w:rPr>
          <w:rFonts w:eastAsia="仿宋" w:hint="eastAsia"/>
          <w:kern w:val="0"/>
          <w:sz w:val="21"/>
          <w:szCs w:val="21"/>
        </w:rPr>
        <w:t>万元及以上的为小型企业；从业人员</w:t>
      </w:r>
      <w:r w:rsidRPr="00EB55F6">
        <w:rPr>
          <w:rFonts w:eastAsia="仿宋" w:hint="eastAsia"/>
          <w:kern w:val="0"/>
          <w:sz w:val="21"/>
          <w:szCs w:val="21"/>
        </w:rPr>
        <w:t>100</w:t>
      </w:r>
      <w:r w:rsidRPr="00EB55F6">
        <w:rPr>
          <w:rFonts w:eastAsia="仿宋" w:hint="eastAsia"/>
          <w:kern w:val="0"/>
          <w:sz w:val="21"/>
          <w:szCs w:val="21"/>
        </w:rPr>
        <w:t>人以下或营业收入</w:t>
      </w:r>
      <w:r w:rsidRPr="00EB55F6">
        <w:rPr>
          <w:rFonts w:eastAsia="仿宋" w:hint="eastAsia"/>
          <w:kern w:val="0"/>
          <w:sz w:val="21"/>
          <w:szCs w:val="21"/>
        </w:rPr>
        <w:t>500</w:t>
      </w:r>
      <w:r w:rsidRPr="00EB55F6">
        <w:rPr>
          <w:rFonts w:eastAsia="仿宋" w:hint="eastAsia"/>
          <w:kern w:val="0"/>
          <w:sz w:val="21"/>
          <w:szCs w:val="21"/>
        </w:rPr>
        <w:t>万元以下的为微型企业。</w:t>
      </w:r>
    </w:p>
    <w:p w14:paraId="1702F2D9"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（十五）租赁和商务服务业。从业人员</w:t>
      </w:r>
      <w:r w:rsidRPr="00EB55F6">
        <w:rPr>
          <w:rFonts w:eastAsia="仿宋" w:hint="eastAsia"/>
          <w:kern w:val="0"/>
          <w:sz w:val="21"/>
          <w:szCs w:val="21"/>
        </w:rPr>
        <w:t>300</w:t>
      </w:r>
      <w:r w:rsidRPr="00EB55F6">
        <w:rPr>
          <w:rFonts w:eastAsia="仿宋" w:hint="eastAsia"/>
          <w:kern w:val="0"/>
          <w:sz w:val="21"/>
          <w:szCs w:val="21"/>
        </w:rPr>
        <w:t>人以下或资产总额</w:t>
      </w:r>
      <w:r w:rsidRPr="00EB55F6">
        <w:rPr>
          <w:rFonts w:eastAsia="仿宋" w:hint="eastAsia"/>
          <w:kern w:val="0"/>
          <w:sz w:val="21"/>
          <w:szCs w:val="21"/>
        </w:rPr>
        <w:t>120000</w:t>
      </w:r>
      <w:r w:rsidRPr="00EB55F6">
        <w:rPr>
          <w:rFonts w:eastAsia="仿宋" w:hint="eastAsia"/>
          <w:kern w:val="0"/>
          <w:sz w:val="21"/>
          <w:szCs w:val="21"/>
        </w:rPr>
        <w:t>万元以下的为中小微型企业。其中，从业人员</w:t>
      </w:r>
      <w:r w:rsidRPr="00EB55F6">
        <w:rPr>
          <w:rFonts w:eastAsia="仿宋" w:hint="eastAsia"/>
          <w:kern w:val="0"/>
          <w:sz w:val="21"/>
          <w:szCs w:val="21"/>
        </w:rPr>
        <w:t>100</w:t>
      </w:r>
      <w:r w:rsidRPr="00EB55F6">
        <w:rPr>
          <w:rFonts w:eastAsia="仿宋" w:hint="eastAsia"/>
          <w:kern w:val="0"/>
          <w:sz w:val="21"/>
          <w:szCs w:val="21"/>
        </w:rPr>
        <w:t>人及以上，且资产总额</w:t>
      </w:r>
      <w:r w:rsidRPr="00EB55F6">
        <w:rPr>
          <w:rFonts w:eastAsia="仿宋" w:hint="eastAsia"/>
          <w:kern w:val="0"/>
          <w:sz w:val="21"/>
          <w:szCs w:val="21"/>
        </w:rPr>
        <w:t>8000</w:t>
      </w:r>
      <w:r w:rsidRPr="00EB55F6">
        <w:rPr>
          <w:rFonts w:eastAsia="仿宋" w:hint="eastAsia"/>
          <w:kern w:val="0"/>
          <w:sz w:val="21"/>
          <w:szCs w:val="21"/>
        </w:rPr>
        <w:t>万元及以上的为中型企业；从业人员</w:t>
      </w:r>
      <w:r w:rsidRPr="00EB55F6">
        <w:rPr>
          <w:rFonts w:eastAsia="仿宋" w:hint="eastAsia"/>
          <w:kern w:val="0"/>
          <w:sz w:val="21"/>
          <w:szCs w:val="21"/>
        </w:rPr>
        <w:t>10</w:t>
      </w:r>
      <w:r w:rsidRPr="00EB55F6">
        <w:rPr>
          <w:rFonts w:eastAsia="仿宋" w:hint="eastAsia"/>
          <w:kern w:val="0"/>
          <w:sz w:val="21"/>
          <w:szCs w:val="21"/>
        </w:rPr>
        <w:t>人及以上，且资产总额</w:t>
      </w:r>
      <w:r w:rsidRPr="00EB55F6">
        <w:rPr>
          <w:rFonts w:eastAsia="仿宋" w:hint="eastAsia"/>
          <w:kern w:val="0"/>
          <w:sz w:val="21"/>
          <w:szCs w:val="21"/>
        </w:rPr>
        <w:t>100</w:t>
      </w:r>
      <w:r w:rsidRPr="00EB55F6">
        <w:rPr>
          <w:rFonts w:eastAsia="仿宋" w:hint="eastAsia"/>
          <w:kern w:val="0"/>
          <w:sz w:val="21"/>
          <w:szCs w:val="21"/>
        </w:rPr>
        <w:t>万元及以上的为小型企业；从业人员</w:t>
      </w:r>
      <w:r w:rsidRPr="00EB55F6">
        <w:rPr>
          <w:rFonts w:eastAsia="仿宋" w:hint="eastAsia"/>
          <w:kern w:val="0"/>
          <w:sz w:val="21"/>
          <w:szCs w:val="21"/>
        </w:rPr>
        <w:t>10</w:t>
      </w:r>
      <w:r w:rsidRPr="00EB55F6">
        <w:rPr>
          <w:rFonts w:eastAsia="仿宋" w:hint="eastAsia"/>
          <w:kern w:val="0"/>
          <w:sz w:val="21"/>
          <w:szCs w:val="21"/>
        </w:rPr>
        <w:t>人以下或资产总额</w:t>
      </w:r>
      <w:r w:rsidRPr="00EB55F6">
        <w:rPr>
          <w:rFonts w:eastAsia="仿宋" w:hint="eastAsia"/>
          <w:kern w:val="0"/>
          <w:sz w:val="21"/>
          <w:szCs w:val="21"/>
        </w:rPr>
        <w:t>100</w:t>
      </w:r>
      <w:r w:rsidRPr="00EB55F6">
        <w:rPr>
          <w:rFonts w:eastAsia="仿宋" w:hint="eastAsia"/>
          <w:kern w:val="0"/>
          <w:sz w:val="21"/>
          <w:szCs w:val="21"/>
        </w:rPr>
        <w:t>万元以下的为微型企业。</w:t>
      </w:r>
    </w:p>
    <w:p w14:paraId="1A6C03AD" w14:textId="77777777" w:rsidR="005912E7" w:rsidRPr="00EB55F6" w:rsidRDefault="00000000">
      <w:pPr>
        <w:tabs>
          <w:tab w:val="left" w:pos="6300"/>
        </w:tabs>
        <w:snapToGrid w:val="0"/>
        <w:spacing w:line="360" w:lineRule="auto"/>
        <w:ind w:firstLineChars="200" w:firstLine="420"/>
        <w:rPr>
          <w:rFonts w:eastAsia="仿宋" w:hint="eastAsia"/>
          <w:kern w:val="0"/>
          <w:sz w:val="21"/>
          <w:szCs w:val="21"/>
        </w:rPr>
      </w:pPr>
      <w:r w:rsidRPr="00EB55F6">
        <w:rPr>
          <w:rFonts w:eastAsia="仿宋" w:hint="eastAsia"/>
          <w:kern w:val="0"/>
          <w:sz w:val="21"/>
          <w:szCs w:val="21"/>
        </w:rPr>
        <w:t>（十六）其他未列明行业。从业人员</w:t>
      </w:r>
      <w:r w:rsidRPr="00EB55F6">
        <w:rPr>
          <w:rFonts w:eastAsia="仿宋" w:hint="eastAsia"/>
          <w:kern w:val="0"/>
          <w:sz w:val="21"/>
          <w:szCs w:val="21"/>
        </w:rPr>
        <w:t>300</w:t>
      </w:r>
      <w:r w:rsidRPr="00EB55F6">
        <w:rPr>
          <w:rFonts w:eastAsia="仿宋" w:hint="eastAsia"/>
          <w:kern w:val="0"/>
          <w:sz w:val="21"/>
          <w:szCs w:val="21"/>
        </w:rPr>
        <w:t>人以下的为中小微型企业。其中，从业人员</w:t>
      </w:r>
      <w:r w:rsidRPr="00EB55F6">
        <w:rPr>
          <w:rFonts w:eastAsia="仿宋" w:hint="eastAsia"/>
          <w:kern w:val="0"/>
          <w:sz w:val="21"/>
          <w:szCs w:val="21"/>
        </w:rPr>
        <w:t>100</w:t>
      </w:r>
      <w:r w:rsidRPr="00EB55F6">
        <w:rPr>
          <w:rFonts w:eastAsia="仿宋" w:hint="eastAsia"/>
          <w:kern w:val="0"/>
          <w:sz w:val="21"/>
          <w:szCs w:val="21"/>
        </w:rPr>
        <w:t>人及以上的为中型企业；从业人员</w:t>
      </w:r>
      <w:r w:rsidRPr="00EB55F6">
        <w:rPr>
          <w:rFonts w:eastAsia="仿宋" w:hint="eastAsia"/>
          <w:kern w:val="0"/>
          <w:sz w:val="21"/>
          <w:szCs w:val="21"/>
        </w:rPr>
        <w:t>10</w:t>
      </w:r>
      <w:r w:rsidRPr="00EB55F6">
        <w:rPr>
          <w:rFonts w:eastAsia="仿宋" w:hint="eastAsia"/>
          <w:kern w:val="0"/>
          <w:sz w:val="21"/>
          <w:szCs w:val="21"/>
        </w:rPr>
        <w:t>人及以上的为小型企业；从业人员</w:t>
      </w:r>
      <w:r w:rsidRPr="00EB55F6">
        <w:rPr>
          <w:rFonts w:eastAsia="仿宋" w:hint="eastAsia"/>
          <w:kern w:val="0"/>
          <w:sz w:val="21"/>
          <w:szCs w:val="21"/>
        </w:rPr>
        <w:t>10</w:t>
      </w:r>
      <w:r w:rsidRPr="00EB55F6">
        <w:rPr>
          <w:rFonts w:eastAsia="仿宋" w:hint="eastAsia"/>
          <w:kern w:val="0"/>
          <w:sz w:val="21"/>
          <w:szCs w:val="21"/>
        </w:rPr>
        <w:t>人以下的为微型企业。</w:t>
      </w:r>
    </w:p>
    <w:p w14:paraId="45935207" w14:textId="77777777" w:rsidR="005912E7" w:rsidRPr="00EB55F6" w:rsidRDefault="00000000">
      <w:pPr>
        <w:tabs>
          <w:tab w:val="left" w:pos="6300"/>
        </w:tabs>
        <w:snapToGrid w:val="0"/>
        <w:spacing w:line="360" w:lineRule="auto"/>
        <w:ind w:firstLineChars="200" w:firstLine="480"/>
        <w:jc w:val="center"/>
        <w:rPr>
          <w:rFonts w:eastAsia="仿宋" w:hint="eastAsia"/>
        </w:rPr>
      </w:pPr>
      <w:r w:rsidRPr="00EB55F6">
        <w:rPr>
          <w:rFonts w:eastAsia="仿宋" w:hint="eastAsia"/>
          <w:sz w:val="24"/>
          <w:szCs w:val="24"/>
        </w:rPr>
        <w:br w:type="page"/>
      </w:r>
      <w:r w:rsidRPr="00EB55F6">
        <w:rPr>
          <w:rFonts w:eastAsia="仿宋" w:hint="eastAsia"/>
          <w:b/>
          <w:bCs/>
        </w:rPr>
        <w:lastRenderedPageBreak/>
        <w:t>监狱企业证明文件</w:t>
      </w:r>
    </w:p>
    <w:p w14:paraId="79CF95D2"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rPr>
        <w:t>以省级以上监狱管理局、戒毒管理局（含新疆生产建设兵团）出具的属于监狱企业的证明文件为准。</w:t>
      </w:r>
    </w:p>
    <w:p w14:paraId="685ED27B" w14:textId="77777777" w:rsidR="005912E7" w:rsidRPr="00EB55F6" w:rsidRDefault="00000000">
      <w:pPr>
        <w:tabs>
          <w:tab w:val="left" w:pos="6300"/>
        </w:tabs>
        <w:snapToGrid w:val="0"/>
        <w:spacing w:line="360" w:lineRule="auto"/>
        <w:jc w:val="center"/>
        <w:rPr>
          <w:rFonts w:eastAsia="仿宋" w:hint="eastAsia"/>
        </w:rPr>
      </w:pPr>
      <w:r w:rsidRPr="00EB55F6">
        <w:rPr>
          <w:rFonts w:eastAsia="仿宋" w:hint="eastAsia"/>
          <w:sz w:val="24"/>
        </w:rPr>
        <w:br w:type="page"/>
      </w:r>
      <w:r w:rsidRPr="00EB55F6">
        <w:rPr>
          <w:rFonts w:eastAsia="仿宋" w:hint="eastAsia"/>
          <w:b/>
          <w:bCs/>
        </w:rPr>
        <w:lastRenderedPageBreak/>
        <w:t>残疾人福利性单位声明函</w:t>
      </w:r>
    </w:p>
    <w:p w14:paraId="327755B2"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rPr>
        <w:t>本单位郑重声明，根据《财政部</w:t>
      </w:r>
      <w:r w:rsidRPr="00EB55F6">
        <w:rPr>
          <w:rFonts w:eastAsia="仿宋" w:hint="eastAsia"/>
          <w:sz w:val="24"/>
        </w:rPr>
        <w:t xml:space="preserve"> </w:t>
      </w:r>
      <w:r w:rsidRPr="00EB55F6">
        <w:rPr>
          <w:rFonts w:eastAsia="仿宋" w:hint="eastAsia"/>
          <w:sz w:val="24"/>
        </w:rPr>
        <w:t>民政部</w:t>
      </w:r>
      <w:r w:rsidRPr="00EB55F6">
        <w:rPr>
          <w:rFonts w:eastAsia="仿宋" w:hint="eastAsia"/>
          <w:sz w:val="24"/>
        </w:rPr>
        <w:t xml:space="preserve"> </w:t>
      </w:r>
      <w:r w:rsidRPr="00EB55F6">
        <w:rPr>
          <w:rFonts w:eastAsia="仿宋" w:hint="eastAsia"/>
          <w:sz w:val="24"/>
        </w:rPr>
        <w:t>中国残疾人联合会关于促进残疾人就业政府采购政策的通知》（财库〔</w:t>
      </w:r>
      <w:r w:rsidRPr="00EB55F6">
        <w:rPr>
          <w:rFonts w:eastAsia="仿宋" w:hint="eastAsia"/>
          <w:sz w:val="24"/>
        </w:rPr>
        <w:t>2017</w:t>
      </w:r>
      <w:r w:rsidRPr="00EB55F6">
        <w:rPr>
          <w:rFonts w:eastAsia="仿宋" w:hint="eastAsia"/>
          <w:sz w:val="24"/>
        </w:rPr>
        <w:t>〕</w:t>
      </w:r>
      <w:r w:rsidRPr="00EB55F6">
        <w:rPr>
          <w:rFonts w:eastAsia="仿宋" w:hint="eastAsia"/>
          <w:sz w:val="24"/>
        </w:rPr>
        <w:t xml:space="preserve"> 141</w:t>
      </w:r>
      <w:r w:rsidRPr="00EB55F6">
        <w:rPr>
          <w:rFonts w:eastAsia="仿宋" w:hint="eastAsia"/>
          <w:sz w:val="24"/>
        </w:rPr>
        <w:t>号）的规定，本单位为符合条件的残疾人福利性单位，且本单位参加</w:t>
      </w:r>
      <w:r w:rsidRPr="00EB55F6">
        <w:rPr>
          <w:rFonts w:eastAsia="仿宋" w:hint="eastAsia"/>
          <w:sz w:val="24"/>
        </w:rPr>
        <w:t>______</w:t>
      </w:r>
      <w:r w:rsidRPr="00EB55F6">
        <w:rPr>
          <w:rFonts w:eastAsia="仿宋" w:hint="eastAsia"/>
          <w:sz w:val="24"/>
        </w:rPr>
        <w:t>单位的</w:t>
      </w:r>
      <w:r w:rsidRPr="00EB55F6">
        <w:rPr>
          <w:rFonts w:eastAsia="仿宋" w:hint="eastAsia"/>
          <w:sz w:val="24"/>
        </w:rPr>
        <w:t>______</w:t>
      </w:r>
      <w:r w:rsidRPr="00EB55F6">
        <w:rPr>
          <w:rFonts w:eastAsia="仿宋" w:hint="eastAsia"/>
          <w:sz w:val="24"/>
        </w:rPr>
        <w:t>项目采购活动提供本单位制造的货物（由本单位承担工程</w:t>
      </w:r>
      <w:r w:rsidRPr="00EB55F6">
        <w:rPr>
          <w:rFonts w:eastAsia="仿宋" w:hint="eastAsia"/>
          <w:sz w:val="24"/>
        </w:rPr>
        <w:t>/</w:t>
      </w:r>
      <w:r w:rsidRPr="00EB55F6">
        <w:rPr>
          <w:rFonts w:eastAsia="仿宋" w:hint="eastAsia"/>
          <w:sz w:val="24"/>
        </w:rPr>
        <w:t>提供服务），或者提供其他残疾人福利性单位制造的货物（不包括使用非残疾人福利性单位注册商标的货物）。</w:t>
      </w:r>
    </w:p>
    <w:p w14:paraId="0ACBDC24"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rPr>
        <w:t>本单位对上述声明的真实性负责。如有虚假，将依法承担相应责任。</w:t>
      </w:r>
    </w:p>
    <w:p w14:paraId="4296C26F" w14:textId="77777777" w:rsidR="005912E7" w:rsidRPr="00EB55F6" w:rsidRDefault="005912E7">
      <w:pPr>
        <w:tabs>
          <w:tab w:val="left" w:pos="6300"/>
        </w:tabs>
        <w:snapToGrid w:val="0"/>
        <w:spacing w:line="360" w:lineRule="auto"/>
        <w:ind w:firstLineChars="200" w:firstLine="480"/>
        <w:rPr>
          <w:rFonts w:eastAsia="仿宋" w:hint="eastAsia"/>
          <w:sz w:val="24"/>
        </w:rPr>
      </w:pPr>
    </w:p>
    <w:p w14:paraId="71B2C5AC" w14:textId="77777777" w:rsidR="005912E7" w:rsidRPr="00EB55F6" w:rsidRDefault="005912E7">
      <w:pPr>
        <w:tabs>
          <w:tab w:val="left" w:pos="6300"/>
        </w:tabs>
        <w:snapToGrid w:val="0"/>
        <w:spacing w:line="360" w:lineRule="auto"/>
        <w:ind w:firstLineChars="200" w:firstLine="480"/>
        <w:rPr>
          <w:rFonts w:eastAsia="仿宋" w:hint="eastAsia"/>
          <w:sz w:val="24"/>
        </w:rPr>
      </w:pPr>
    </w:p>
    <w:p w14:paraId="0E9913BB" w14:textId="77777777" w:rsidR="005912E7" w:rsidRPr="00EB55F6" w:rsidRDefault="00000000">
      <w:pPr>
        <w:tabs>
          <w:tab w:val="left" w:pos="6300"/>
        </w:tabs>
        <w:snapToGrid w:val="0"/>
        <w:spacing w:line="360" w:lineRule="auto"/>
        <w:ind w:firstLineChars="200" w:firstLine="480"/>
        <w:rPr>
          <w:rFonts w:eastAsia="仿宋" w:hint="eastAsia"/>
          <w:sz w:val="24"/>
        </w:rPr>
      </w:pPr>
      <w:r w:rsidRPr="00EB55F6">
        <w:rPr>
          <w:rFonts w:eastAsia="仿宋" w:hint="eastAsia"/>
          <w:sz w:val="24"/>
        </w:rPr>
        <w:t xml:space="preserve">                                                </w:t>
      </w:r>
      <w:r w:rsidRPr="00EB55F6">
        <w:rPr>
          <w:rFonts w:eastAsia="仿宋" w:hint="eastAsia"/>
          <w:sz w:val="24"/>
        </w:rPr>
        <w:t>供应商名称（盖章）：</w:t>
      </w:r>
    </w:p>
    <w:p w14:paraId="74918F58" w14:textId="77777777" w:rsidR="005912E7" w:rsidRPr="00EB55F6" w:rsidRDefault="00000000">
      <w:pPr>
        <w:snapToGrid w:val="0"/>
        <w:spacing w:line="360" w:lineRule="auto"/>
        <w:ind w:firstLineChars="200" w:firstLine="480"/>
        <w:rPr>
          <w:rFonts w:eastAsia="仿宋" w:hint="eastAsia"/>
          <w:sz w:val="24"/>
        </w:rPr>
      </w:pPr>
      <w:r w:rsidRPr="00EB55F6">
        <w:rPr>
          <w:rFonts w:eastAsia="仿宋" w:hint="eastAsia"/>
          <w:sz w:val="24"/>
        </w:rPr>
        <w:t xml:space="preserve">                                                  </w:t>
      </w:r>
      <w:r w:rsidRPr="00EB55F6">
        <w:rPr>
          <w:rFonts w:eastAsia="仿宋" w:hint="eastAsia"/>
          <w:sz w:val="24"/>
        </w:rPr>
        <w:t>日</w:t>
      </w:r>
      <w:r w:rsidRPr="00EB55F6">
        <w:rPr>
          <w:rFonts w:eastAsia="仿宋" w:hint="eastAsia"/>
          <w:sz w:val="24"/>
        </w:rPr>
        <w:t xml:space="preserve">  </w:t>
      </w:r>
      <w:r w:rsidRPr="00EB55F6">
        <w:rPr>
          <w:rFonts w:eastAsia="仿宋" w:hint="eastAsia"/>
          <w:sz w:val="24"/>
        </w:rPr>
        <w:t>期：</w:t>
      </w:r>
    </w:p>
    <w:p w14:paraId="7C6E69AE" w14:textId="77777777" w:rsidR="005912E7" w:rsidRPr="00EB55F6" w:rsidRDefault="005912E7">
      <w:pPr>
        <w:snapToGrid w:val="0"/>
        <w:spacing w:line="360" w:lineRule="auto"/>
        <w:ind w:firstLineChars="200" w:firstLine="480"/>
        <w:rPr>
          <w:rFonts w:eastAsia="仿宋" w:hint="eastAsia"/>
          <w:sz w:val="24"/>
        </w:rPr>
      </w:pPr>
    </w:p>
    <w:p w14:paraId="56513823" w14:textId="77777777" w:rsidR="005912E7" w:rsidRPr="00EB55F6" w:rsidRDefault="005912E7">
      <w:pPr>
        <w:snapToGrid w:val="0"/>
        <w:spacing w:line="360" w:lineRule="auto"/>
        <w:ind w:firstLineChars="200" w:firstLine="480"/>
        <w:rPr>
          <w:rFonts w:eastAsia="仿宋" w:hint="eastAsia"/>
          <w:sz w:val="24"/>
        </w:rPr>
      </w:pPr>
    </w:p>
    <w:p w14:paraId="0E160BE7" w14:textId="77777777" w:rsidR="005912E7" w:rsidRPr="00EB55F6" w:rsidRDefault="005912E7">
      <w:pPr>
        <w:snapToGrid w:val="0"/>
        <w:spacing w:line="360" w:lineRule="auto"/>
        <w:ind w:firstLineChars="200" w:firstLine="480"/>
        <w:rPr>
          <w:rFonts w:eastAsia="仿宋" w:hint="eastAsia"/>
          <w:sz w:val="24"/>
        </w:rPr>
      </w:pPr>
    </w:p>
    <w:p w14:paraId="41F84710" w14:textId="77777777" w:rsidR="005912E7" w:rsidRPr="00EB55F6" w:rsidRDefault="005912E7">
      <w:pPr>
        <w:snapToGrid w:val="0"/>
        <w:spacing w:line="360" w:lineRule="auto"/>
        <w:ind w:firstLineChars="200" w:firstLine="480"/>
        <w:rPr>
          <w:rFonts w:eastAsia="仿宋" w:hint="eastAsia"/>
          <w:sz w:val="24"/>
        </w:rPr>
      </w:pPr>
    </w:p>
    <w:p w14:paraId="100CAE11" w14:textId="77777777" w:rsidR="005912E7" w:rsidRPr="00EB55F6" w:rsidRDefault="005912E7">
      <w:pPr>
        <w:snapToGrid w:val="0"/>
        <w:spacing w:line="360" w:lineRule="auto"/>
        <w:ind w:firstLineChars="200" w:firstLine="480"/>
        <w:rPr>
          <w:rFonts w:eastAsia="仿宋" w:hint="eastAsia"/>
          <w:sz w:val="24"/>
        </w:rPr>
      </w:pPr>
    </w:p>
    <w:p w14:paraId="3F059F6D" w14:textId="77777777" w:rsidR="005912E7" w:rsidRPr="00EB55F6" w:rsidRDefault="005912E7">
      <w:pPr>
        <w:snapToGrid w:val="0"/>
        <w:spacing w:line="360" w:lineRule="auto"/>
        <w:ind w:firstLineChars="200" w:firstLine="480"/>
        <w:rPr>
          <w:rFonts w:eastAsia="仿宋" w:hint="eastAsia"/>
          <w:sz w:val="24"/>
        </w:rPr>
      </w:pPr>
    </w:p>
    <w:p w14:paraId="671CEE18" w14:textId="77777777" w:rsidR="005912E7" w:rsidRPr="00EB55F6" w:rsidRDefault="005912E7">
      <w:pPr>
        <w:snapToGrid w:val="0"/>
        <w:spacing w:line="360" w:lineRule="auto"/>
        <w:ind w:firstLineChars="200" w:firstLine="480"/>
        <w:rPr>
          <w:rFonts w:eastAsia="仿宋" w:hint="eastAsia"/>
          <w:sz w:val="24"/>
        </w:rPr>
      </w:pPr>
    </w:p>
    <w:p w14:paraId="33393053" w14:textId="77777777" w:rsidR="005912E7" w:rsidRPr="00EB55F6" w:rsidRDefault="005912E7">
      <w:pPr>
        <w:snapToGrid w:val="0"/>
        <w:spacing w:line="360" w:lineRule="auto"/>
        <w:ind w:firstLineChars="200" w:firstLine="480"/>
        <w:rPr>
          <w:rFonts w:eastAsia="仿宋" w:hint="eastAsia"/>
          <w:sz w:val="24"/>
        </w:rPr>
      </w:pPr>
    </w:p>
    <w:p w14:paraId="41C3D53F" w14:textId="77777777" w:rsidR="005912E7" w:rsidRPr="00EB55F6" w:rsidRDefault="005912E7">
      <w:pPr>
        <w:snapToGrid w:val="0"/>
        <w:spacing w:line="360" w:lineRule="auto"/>
        <w:ind w:firstLineChars="200" w:firstLine="480"/>
        <w:rPr>
          <w:rFonts w:eastAsia="仿宋" w:hint="eastAsia"/>
          <w:sz w:val="24"/>
        </w:rPr>
      </w:pPr>
    </w:p>
    <w:p w14:paraId="111117E3" w14:textId="77777777" w:rsidR="005912E7" w:rsidRPr="00EB55F6" w:rsidRDefault="005912E7">
      <w:pPr>
        <w:snapToGrid w:val="0"/>
        <w:spacing w:line="360" w:lineRule="auto"/>
        <w:ind w:firstLineChars="200" w:firstLine="480"/>
        <w:rPr>
          <w:rFonts w:eastAsia="仿宋" w:hint="eastAsia"/>
          <w:sz w:val="24"/>
        </w:rPr>
      </w:pPr>
    </w:p>
    <w:p w14:paraId="0B426B9D" w14:textId="77777777" w:rsidR="005912E7" w:rsidRPr="00EB55F6" w:rsidRDefault="005912E7">
      <w:pPr>
        <w:snapToGrid w:val="0"/>
        <w:spacing w:line="360" w:lineRule="auto"/>
        <w:ind w:firstLineChars="200" w:firstLine="480"/>
        <w:rPr>
          <w:rFonts w:eastAsia="仿宋" w:hint="eastAsia"/>
          <w:sz w:val="24"/>
        </w:rPr>
      </w:pPr>
    </w:p>
    <w:p w14:paraId="73387BFE" w14:textId="77777777" w:rsidR="005912E7" w:rsidRPr="00EB55F6" w:rsidRDefault="005912E7">
      <w:pPr>
        <w:snapToGrid w:val="0"/>
        <w:spacing w:line="360" w:lineRule="auto"/>
        <w:ind w:firstLineChars="200" w:firstLine="480"/>
        <w:rPr>
          <w:rFonts w:eastAsia="仿宋" w:hint="eastAsia"/>
          <w:sz w:val="24"/>
        </w:rPr>
      </w:pPr>
    </w:p>
    <w:p w14:paraId="6D826427" w14:textId="77777777" w:rsidR="005912E7" w:rsidRPr="00EB55F6" w:rsidRDefault="00000000">
      <w:pPr>
        <w:snapToGrid w:val="0"/>
        <w:spacing w:line="360" w:lineRule="auto"/>
        <w:ind w:firstLineChars="200" w:firstLine="480"/>
        <w:rPr>
          <w:rFonts w:eastAsia="仿宋" w:hint="eastAsia"/>
          <w:sz w:val="24"/>
        </w:rPr>
      </w:pPr>
      <w:r w:rsidRPr="00EB55F6">
        <w:rPr>
          <w:rFonts w:eastAsia="仿宋" w:hint="eastAsia"/>
          <w:sz w:val="24"/>
          <w:szCs w:val="24"/>
        </w:rPr>
        <w:t>若为残疾人福利性单位的，将在结果公告时公告其《残疾人福利性单位声明函》。</w:t>
      </w:r>
    </w:p>
    <w:p w14:paraId="6CD027CC" w14:textId="77777777" w:rsidR="005912E7" w:rsidRPr="00EB55F6" w:rsidRDefault="005912E7">
      <w:pPr>
        <w:snapToGrid w:val="0"/>
        <w:spacing w:line="360" w:lineRule="auto"/>
        <w:ind w:firstLineChars="200" w:firstLine="480"/>
        <w:rPr>
          <w:rFonts w:eastAsia="仿宋" w:hint="eastAsia"/>
          <w:sz w:val="24"/>
        </w:rPr>
      </w:pPr>
    </w:p>
    <w:p w14:paraId="1A8F1988" w14:textId="77777777" w:rsidR="005912E7" w:rsidRPr="00EB55F6" w:rsidRDefault="00000000">
      <w:pPr>
        <w:spacing w:line="360" w:lineRule="auto"/>
        <w:ind w:firstLineChars="200" w:firstLine="480"/>
        <w:jc w:val="left"/>
        <w:rPr>
          <w:rFonts w:eastAsia="仿宋" w:hint="eastAsia"/>
          <w:sz w:val="24"/>
          <w:szCs w:val="24"/>
        </w:rPr>
      </w:pPr>
      <w:r w:rsidRPr="00EB55F6">
        <w:rPr>
          <w:rFonts w:eastAsia="仿宋" w:hint="eastAsia"/>
          <w:sz w:val="24"/>
          <w:szCs w:val="24"/>
        </w:rPr>
        <w:br w:type="page"/>
      </w:r>
      <w:r w:rsidRPr="00EB55F6">
        <w:rPr>
          <w:rFonts w:eastAsia="仿宋" w:hint="eastAsia"/>
          <w:sz w:val="24"/>
          <w:szCs w:val="24"/>
        </w:rPr>
        <w:lastRenderedPageBreak/>
        <w:t>（二）其他与项目有关的资料</w:t>
      </w:r>
    </w:p>
    <w:p w14:paraId="4700B11C" w14:textId="77777777" w:rsidR="005912E7" w:rsidRPr="00EB55F6" w:rsidRDefault="00000000">
      <w:pPr>
        <w:spacing w:line="360" w:lineRule="auto"/>
        <w:ind w:firstLineChars="200" w:firstLine="480"/>
        <w:jc w:val="left"/>
        <w:rPr>
          <w:rFonts w:eastAsia="仿宋" w:hint="eastAsia"/>
          <w:sz w:val="24"/>
          <w:szCs w:val="24"/>
        </w:rPr>
      </w:pPr>
      <w:bookmarkStart w:id="242" w:name="_Toc14422"/>
      <w:r w:rsidRPr="00EB55F6">
        <w:rPr>
          <w:rFonts w:eastAsia="仿宋" w:hint="eastAsia"/>
          <w:sz w:val="24"/>
          <w:szCs w:val="24"/>
        </w:rPr>
        <w:t>其他与项目有关的资料（自附）：供应商总体情况介绍、其他与本项目有关的资料等。</w:t>
      </w:r>
      <w:bookmarkEnd w:id="242"/>
    </w:p>
    <w:p w14:paraId="7B199342" w14:textId="77777777" w:rsidR="005912E7" w:rsidRPr="00EB55F6" w:rsidRDefault="005912E7">
      <w:pPr>
        <w:spacing w:line="360" w:lineRule="auto"/>
        <w:jc w:val="center"/>
        <w:outlineLvl w:val="0"/>
        <w:rPr>
          <w:rFonts w:eastAsia="仿宋" w:hint="eastAsia"/>
          <w:sz w:val="24"/>
          <w:szCs w:val="24"/>
        </w:rPr>
      </w:pPr>
    </w:p>
    <w:p w14:paraId="5E9DBB1E" w14:textId="77777777" w:rsidR="005912E7" w:rsidRPr="00EB55F6" w:rsidRDefault="005912E7">
      <w:pPr>
        <w:spacing w:line="360" w:lineRule="auto"/>
        <w:jc w:val="center"/>
        <w:outlineLvl w:val="0"/>
        <w:rPr>
          <w:rFonts w:eastAsia="仿宋" w:hint="eastAsia"/>
          <w:sz w:val="24"/>
          <w:szCs w:val="24"/>
        </w:rPr>
      </w:pPr>
    </w:p>
    <w:p w14:paraId="7F21841D" w14:textId="77777777" w:rsidR="005912E7" w:rsidRPr="00EB55F6" w:rsidRDefault="005912E7">
      <w:pPr>
        <w:spacing w:line="360" w:lineRule="auto"/>
        <w:jc w:val="center"/>
        <w:outlineLvl w:val="0"/>
        <w:rPr>
          <w:rFonts w:eastAsia="仿宋" w:hint="eastAsia"/>
          <w:sz w:val="24"/>
          <w:szCs w:val="24"/>
        </w:rPr>
      </w:pPr>
    </w:p>
    <w:p w14:paraId="6277E8A4" w14:textId="77777777" w:rsidR="005912E7" w:rsidRPr="00EB55F6" w:rsidRDefault="005912E7">
      <w:pPr>
        <w:spacing w:line="360" w:lineRule="auto"/>
        <w:jc w:val="center"/>
        <w:outlineLvl w:val="0"/>
        <w:rPr>
          <w:rFonts w:eastAsia="仿宋" w:hint="eastAsia"/>
          <w:sz w:val="24"/>
          <w:szCs w:val="24"/>
        </w:rPr>
      </w:pPr>
    </w:p>
    <w:p w14:paraId="520C4BBB" w14:textId="77777777" w:rsidR="005912E7" w:rsidRPr="00EB55F6" w:rsidRDefault="005912E7">
      <w:pPr>
        <w:spacing w:line="360" w:lineRule="auto"/>
        <w:jc w:val="center"/>
        <w:outlineLvl w:val="0"/>
        <w:rPr>
          <w:rFonts w:eastAsia="仿宋" w:hint="eastAsia"/>
          <w:sz w:val="24"/>
          <w:szCs w:val="24"/>
        </w:rPr>
      </w:pPr>
    </w:p>
    <w:p w14:paraId="53C9B7F9" w14:textId="77777777" w:rsidR="005912E7" w:rsidRPr="00EB55F6" w:rsidRDefault="005912E7">
      <w:pPr>
        <w:spacing w:line="360" w:lineRule="auto"/>
        <w:jc w:val="center"/>
        <w:outlineLvl w:val="0"/>
        <w:rPr>
          <w:rFonts w:eastAsia="仿宋" w:hint="eastAsia"/>
          <w:sz w:val="24"/>
          <w:szCs w:val="24"/>
        </w:rPr>
      </w:pPr>
    </w:p>
    <w:p w14:paraId="65F1A809" w14:textId="77777777" w:rsidR="005912E7" w:rsidRPr="00EB55F6" w:rsidRDefault="005912E7">
      <w:pPr>
        <w:spacing w:line="360" w:lineRule="auto"/>
        <w:jc w:val="center"/>
        <w:outlineLvl w:val="0"/>
        <w:rPr>
          <w:rFonts w:eastAsia="仿宋" w:hint="eastAsia"/>
          <w:sz w:val="24"/>
          <w:szCs w:val="24"/>
        </w:rPr>
      </w:pPr>
    </w:p>
    <w:p w14:paraId="4A510131" w14:textId="77777777" w:rsidR="005912E7" w:rsidRPr="00EB55F6" w:rsidRDefault="005912E7">
      <w:pPr>
        <w:spacing w:line="360" w:lineRule="auto"/>
        <w:jc w:val="center"/>
        <w:outlineLvl w:val="0"/>
        <w:rPr>
          <w:rFonts w:eastAsia="仿宋" w:hint="eastAsia"/>
          <w:sz w:val="24"/>
          <w:szCs w:val="24"/>
        </w:rPr>
      </w:pPr>
    </w:p>
    <w:p w14:paraId="49918E0B" w14:textId="77777777" w:rsidR="005912E7" w:rsidRPr="00EB55F6" w:rsidRDefault="005912E7">
      <w:pPr>
        <w:spacing w:line="360" w:lineRule="auto"/>
        <w:jc w:val="center"/>
        <w:outlineLvl w:val="0"/>
        <w:rPr>
          <w:rFonts w:eastAsia="仿宋" w:hint="eastAsia"/>
          <w:sz w:val="24"/>
          <w:szCs w:val="24"/>
        </w:rPr>
      </w:pPr>
    </w:p>
    <w:p w14:paraId="59984268" w14:textId="77777777" w:rsidR="005912E7" w:rsidRPr="00EB55F6" w:rsidRDefault="005912E7">
      <w:pPr>
        <w:spacing w:line="360" w:lineRule="auto"/>
        <w:jc w:val="center"/>
        <w:outlineLvl w:val="0"/>
        <w:rPr>
          <w:rFonts w:eastAsia="仿宋" w:hint="eastAsia"/>
          <w:sz w:val="24"/>
          <w:szCs w:val="24"/>
        </w:rPr>
      </w:pPr>
    </w:p>
    <w:p w14:paraId="5FC019EB" w14:textId="77777777" w:rsidR="005912E7" w:rsidRPr="00EB55F6" w:rsidRDefault="005912E7">
      <w:pPr>
        <w:spacing w:line="360" w:lineRule="auto"/>
        <w:jc w:val="center"/>
        <w:outlineLvl w:val="0"/>
        <w:rPr>
          <w:rFonts w:eastAsia="仿宋" w:hint="eastAsia"/>
          <w:sz w:val="24"/>
          <w:szCs w:val="24"/>
        </w:rPr>
      </w:pPr>
    </w:p>
    <w:p w14:paraId="21C2C772" w14:textId="77777777" w:rsidR="005912E7" w:rsidRPr="00EB55F6" w:rsidRDefault="005912E7">
      <w:pPr>
        <w:spacing w:line="360" w:lineRule="auto"/>
        <w:jc w:val="center"/>
        <w:outlineLvl w:val="0"/>
        <w:rPr>
          <w:rFonts w:eastAsia="仿宋" w:hint="eastAsia"/>
          <w:sz w:val="24"/>
          <w:szCs w:val="24"/>
        </w:rPr>
      </w:pPr>
    </w:p>
    <w:p w14:paraId="0B307FA3" w14:textId="77777777" w:rsidR="005912E7" w:rsidRPr="00EB55F6" w:rsidRDefault="00000000">
      <w:pPr>
        <w:spacing w:line="360" w:lineRule="auto"/>
        <w:jc w:val="center"/>
        <w:outlineLvl w:val="0"/>
        <w:rPr>
          <w:rFonts w:eastAsia="仿宋" w:hint="eastAsia"/>
        </w:rPr>
      </w:pPr>
      <w:r w:rsidRPr="00EB55F6">
        <w:rPr>
          <w:rFonts w:eastAsia="仿宋" w:hint="eastAsia"/>
          <w:sz w:val="24"/>
          <w:szCs w:val="24"/>
        </w:rPr>
        <w:t>（结束）</w:t>
      </w:r>
    </w:p>
    <w:p w14:paraId="18EB3C05" w14:textId="77777777" w:rsidR="005912E7" w:rsidRPr="00EB55F6" w:rsidRDefault="005912E7">
      <w:pPr>
        <w:spacing w:line="360" w:lineRule="auto"/>
        <w:rPr>
          <w:rFonts w:eastAsia="仿宋" w:hint="eastAsia"/>
        </w:rPr>
      </w:pPr>
    </w:p>
    <w:p w14:paraId="473029B2" w14:textId="77777777" w:rsidR="005912E7" w:rsidRPr="00EB55F6" w:rsidRDefault="005912E7">
      <w:pPr>
        <w:spacing w:line="360" w:lineRule="auto"/>
        <w:rPr>
          <w:rFonts w:eastAsia="仿宋" w:hint="eastAsia"/>
        </w:rPr>
      </w:pPr>
    </w:p>
    <w:p w14:paraId="2E43C559" w14:textId="77777777" w:rsidR="005912E7" w:rsidRPr="00EB55F6" w:rsidRDefault="005912E7">
      <w:pPr>
        <w:spacing w:line="360" w:lineRule="auto"/>
        <w:ind w:firstLineChars="200" w:firstLine="480"/>
        <w:jc w:val="center"/>
        <w:rPr>
          <w:rFonts w:eastAsia="仿宋" w:hint="eastAsia"/>
          <w:sz w:val="24"/>
          <w:szCs w:val="24"/>
        </w:rPr>
      </w:pPr>
    </w:p>
    <w:p w14:paraId="4781B892" w14:textId="77777777" w:rsidR="005912E7" w:rsidRPr="00EB55F6" w:rsidRDefault="005912E7">
      <w:pPr>
        <w:spacing w:line="360" w:lineRule="auto"/>
        <w:ind w:firstLineChars="200" w:firstLine="480"/>
        <w:jc w:val="center"/>
        <w:rPr>
          <w:rFonts w:eastAsia="仿宋" w:hint="eastAsia"/>
          <w:sz w:val="24"/>
          <w:szCs w:val="24"/>
        </w:rPr>
      </w:pPr>
    </w:p>
    <w:p w14:paraId="0190E731" w14:textId="77777777" w:rsidR="005912E7" w:rsidRPr="00EB55F6" w:rsidRDefault="00000000">
      <w:pPr>
        <w:rPr>
          <w:rFonts w:eastAsia="仿宋" w:hint="eastAsia"/>
          <w:sz w:val="24"/>
          <w:szCs w:val="24"/>
        </w:rPr>
      </w:pPr>
      <w:r w:rsidRPr="00EB55F6">
        <w:rPr>
          <w:rFonts w:eastAsia="仿宋" w:hint="eastAsia"/>
          <w:sz w:val="24"/>
          <w:szCs w:val="24"/>
        </w:rPr>
        <w:br w:type="page"/>
      </w:r>
    </w:p>
    <w:p w14:paraId="0B6B3516" w14:textId="77777777" w:rsidR="005912E7" w:rsidRPr="00EB55F6" w:rsidRDefault="00000000">
      <w:pPr>
        <w:spacing w:line="360" w:lineRule="auto"/>
        <w:jc w:val="center"/>
      </w:pPr>
      <w:r w:rsidRPr="00EB55F6">
        <w:rPr>
          <w:rFonts w:hint="eastAsia"/>
          <w:b/>
          <w:bCs/>
          <w:sz w:val="44"/>
          <w:szCs w:val="44"/>
        </w:rPr>
        <w:lastRenderedPageBreak/>
        <w:t>报名登记表</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086"/>
        <w:gridCol w:w="2127"/>
        <w:gridCol w:w="926"/>
        <w:gridCol w:w="3500"/>
      </w:tblGrid>
      <w:tr w:rsidR="005912E7" w:rsidRPr="00EB55F6" w14:paraId="241D9177" w14:textId="77777777">
        <w:trPr>
          <w:trHeight w:val="942"/>
          <w:jc w:val="center"/>
        </w:trPr>
        <w:tc>
          <w:tcPr>
            <w:tcW w:w="2086" w:type="dxa"/>
            <w:vAlign w:val="center"/>
          </w:tcPr>
          <w:p w14:paraId="2DF258A9" w14:textId="77777777" w:rsidR="005912E7" w:rsidRPr="00EB55F6" w:rsidRDefault="00000000">
            <w:pPr>
              <w:spacing w:line="360" w:lineRule="auto"/>
              <w:jc w:val="center"/>
              <w:rPr>
                <w:b/>
                <w:bCs/>
                <w:sz w:val="30"/>
                <w:szCs w:val="30"/>
              </w:rPr>
            </w:pPr>
            <w:r w:rsidRPr="00EB55F6">
              <w:rPr>
                <w:rFonts w:hint="eastAsia"/>
                <w:b/>
                <w:bCs/>
                <w:sz w:val="30"/>
                <w:szCs w:val="30"/>
              </w:rPr>
              <w:t>项目名称</w:t>
            </w:r>
          </w:p>
        </w:tc>
        <w:tc>
          <w:tcPr>
            <w:tcW w:w="6553" w:type="dxa"/>
            <w:gridSpan w:val="3"/>
            <w:vAlign w:val="center"/>
          </w:tcPr>
          <w:p w14:paraId="79C9A449" w14:textId="77777777" w:rsidR="005912E7" w:rsidRPr="00EB55F6" w:rsidRDefault="005912E7">
            <w:pPr>
              <w:spacing w:line="360" w:lineRule="auto"/>
              <w:outlineLvl w:val="0"/>
              <w:rPr>
                <w:sz w:val="32"/>
              </w:rPr>
            </w:pPr>
          </w:p>
        </w:tc>
      </w:tr>
      <w:tr w:rsidR="005912E7" w:rsidRPr="00EB55F6" w14:paraId="567775F2" w14:textId="77777777">
        <w:trPr>
          <w:trHeight w:val="1148"/>
          <w:jc w:val="center"/>
        </w:trPr>
        <w:tc>
          <w:tcPr>
            <w:tcW w:w="2086" w:type="dxa"/>
            <w:vAlign w:val="center"/>
          </w:tcPr>
          <w:p w14:paraId="040DF2AE" w14:textId="77777777" w:rsidR="005912E7" w:rsidRPr="00EB55F6" w:rsidRDefault="00000000">
            <w:pPr>
              <w:spacing w:line="360" w:lineRule="auto"/>
              <w:jc w:val="center"/>
              <w:rPr>
                <w:b/>
                <w:bCs/>
                <w:sz w:val="30"/>
                <w:szCs w:val="30"/>
              </w:rPr>
            </w:pPr>
            <w:r w:rsidRPr="00EB55F6">
              <w:rPr>
                <w:rFonts w:hint="eastAsia"/>
                <w:b/>
                <w:bCs/>
                <w:sz w:val="30"/>
                <w:szCs w:val="30"/>
              </w:rPr>
              <w:t>供应商名称</w:t>
            </w:r>
          </w:p>
        </w:tc>
        <w:tc>
          <w:tcPr>
            <w:tcW w:w="6553" w:type="dxa"/>
            <w:gridSpan w:val="3"/>
            <w:vAlign w:val="bottom"/>
          </w:tcPr>
          <w:p w14:paraId="47CCB5D8" w14:textId="77777777" w:rsidR="005912E7" w:rsidRPr="00EB55F6" w:rsidRDefault="005912E7">
            <w:pPr>
              <w:spacing w:line="360" w:lineRule="auto"/>
              <w:jc w:val="right"/>
              <w:rPr>
                <w:sz w:val="30"/>
                <w:szCs w:val="30"/>
              </w:rPr>
            </w:pPr>
          </w:p>
        </w:tc>
      </w:tr>
      <w:tr w:rsidR="005912E7" w:rsidRPr="00EB55F6" w14:paraId="543AD7A9" w14:textId="77777777">
        <w:trPr>
          <w:trHeight w:val="1022"/>
          <w:jc w:val="center"/>
        </w:trPr>
        <w:tc>
          <w:tcPr>
            <w:tcW w:w="2086" w:type="dxa"/>
            <w:vAlign w:val="center"/>
          </w:tcPr>
          <w:p w14:paraId="0CA1905E" w14:textId="77777777" w:rsidR="005912E7" w:rsidRPr="00EB55F6" w:rsidRDefault="00000000">
            <w:pPr>
              <w:spacing w:line="360" w:lineRule="auto"/>
              <w:jc w:val="center"/>
              <w:rPr>
                <w:b/>
                <w:bCs/>
                <w:sz w:val="30"/>
                <w:szCs w:val="30"/>
              </w:rPr>
            </w:pPr>
            <w:r w:rsidRPr="00EB55F6">
              <w:rPr>
                <w:rFonts w:hint="eastAsia"/>
                <w:b/>
                <w:bCs/>
                <w:sz w:val="30"/>
                <w:szCs w:val="30"/>
              </w:rPr>
              <w:t>联系人</w:t>
            </w:r>
          </w:p>
        </w:tc>
        <w:tc>
          <w:tcPr>
            <w:tcW w:w="2127" w:type="dxa"/>
            <w:vAlign w:val="center"/>
          </w:tcPr>
          <w:p w14:paraId="66855E8E" w14:textId="77777777" w:rsidR="005912E7" w:rsidRPr="00EB55F6" w:rsidRDefault="005912E7">
            <w:pPr>
              <w:spacing w:line="360" w:lineRule="auto"/>
              <w:jc w:val="left"/>
              <w:rPr>
                <w:sz w:val="30"/>
                <w:szCs w:val="30"/>
              </w:rPr>
            </w:pPr>
          </w:p>
        </w:tc>
        <w:tc>
          <w:tcPr>
            <w:tcW w:w="926" w:type="dxa"/>
            <w:vAlign w:val="center"/>
          </w:tcPr>
          <w:p w14:paraId="45CEC17A" w14:textId="77777777" w:rsidR="005912E7" w:rsidRPr="00EB55F6" w:rsidRDefault="00000000">
            <w:pPr>
              <w:spacing w:line="360" w:lineRule="auto"/>
              <w:jc w:val="left"/>
              <w:rPr>
                <w:sz w:val="30"/>
                <w:szCs w:val="30"/>
              </w:rPr>
            </w:pPr>
            <w:r w:rsidRPr="00EB55F6">
              <w:rPr>
                <w:rFonts w:hint="eastAsia"/>
                <w:b/>
                <w:bCs/>
                <w:sz w:val="30"/>
                <w:szCs w:val="30"/>
              </w:rPr>
              <w:t>手机</w:t>
            </w:r>
          </w:p>
        </w:tc>
        <w:tc>
          <w:tcPr>
            <w:tcW w:w="3500" w:type="dxa"/>
            <w:vAlign w:val="center"/>
          </w:tcPr>
          <w:p w14:paraId="1AD2CF71" w14:textId="77777777" w:rsidR="005912E7" w:rsidRPr="00EB55F6" w:rsidRDefault="005912E7">
            <w:pPr>
              <w:spacing w:line="360" w:lineRule="auto"/>
              <w:jc w:val="left"/>
              <w:rPr>
                <w:sz w:val="30"/>
                <w:szCs w:val="30"/>
              </w:rPr>
            </w:pPr>
          </w:p>
        </w:tc>
      </w:tr>
      <w:tr w:rsidR="005912E7" w:rsidRPr="00EB55F6" w14:paraId="12725485" w14:textId="77777777">
        <w:trPr>
          <w:trHeight w:val="1022"/>
          <w:jc w:val="center"/>
        </w:trPr>
        <w:tc>
          <w:tcPr>
            <w:tcW w:w="2086" w:type="dxa"/>
            <w:vAlign w:val="center"/>
          </w:tcPr>
          <w:p w14:paraId="46BF1501" w14:textId="77777777" w:rsidR="005912E7" w:rsidRPr="00EB55F6" w:rsidRDefault="00000000">
            <w:pPr>
              <w:spacing w:line="360" w:lineRule="auto"/>
              <w:jc w:val="center"/>
              <w:rPr>
                <w:b/>
                <w:bCs/>
                <w:sz w:val="30"/>
                <w:szCs w:val="30"/>
              </w:rPr>
            </w:pPr>
            <w:r w:rsidRPr="00EB55F6">
              <w:rPr>
                <w:rFonts w:hint="eastAsia"/>
                <w:b/>
                <w:bCs/>
                <w:sz w:val="30"/>
                <w:szCs w:val="30"/>
              </w:rPr>
              <w:t>办公电话</w:t>
            </w:r>
          </w:p>
        </w:tc>
        <w:tc>
          <w:tcPr>
            <w:tcW w:w="2127" w:type="dxa"/>
            <w:vAlign w:val="center"/>
          </w:tcPr>
          <w:p w14:paraId="540B8707" w14:textId="77777777" w:rsidR="005912E7" w:rsidRPr="00EB55F6" w:rsidRDefault="005912E7">
            <w:pPr>
              <w:spacing w:line="360" w:lineRule="auto"/>
              <w:jc w:val="left"/>
              <w:rPr>
                <w:sz w:val="30"/>
                <w:szCs w:val="30"/>
              </w:rPr>
            </w:pPr>
          </w:p>
        </w:tc>
        <w:tc>
          <w:tcPr>
            <w:tcW w:w="926" w:type="dxa"/>
            <w:vAlign w:val="center"/>
          </w:tcPr>
          <w:p w14:paraId="4DF927D4" w14:textId="77777777" w:rsidR="005912E7" w:rsidRPr="00EB55F6" w:rsidRDefault="00000000">
            <w:pPr>
              <w:spacing w:line="360" w:lineRule="auto"/>
              <w:jc w:val="left"/>
              <w:rPr>
                <w:sz w:val="30"/>
                <w:szCs w:val="30"/>
              </w:rPr>
            </w:pPr>
            <w:r w:rsidRPr="00EB55F6">
              <w:rPr>
                <w:rFonts w:hint="eastAsia"/>
                <w:b/>
                <w:bCs/>
                <w:sz w:val="30"/>
                <w:szCs w:val="30"/>
              </w:rPr>
              <w:t>传真</w:t>
            </w:r>
          </w:p>
        </w:tc>
        <w:tc>
          <w:tcPr>
            <w:tcW w:w="3500" w:type="dxa"/>
            <w:vAlign w:val="center"/>
          </w:tcPr>
          <w:p w14:paraId="6E89D2BE" w14:textId="77777777" w:rsidR="005912E7" w:rsidRPr="00EB55F6" w:rsidRDefault="005912E7">
            <w:pPr>
              <w:spacing w:line="360" w:lineRule="auto"/>
              <w:jc w:val="left"/>
              <w:rPr>
                <w:sz w:val="30"/>
                <w:szCs w:val="30"/>
              </w:rPr>
            </w:pPr>
          </w:p>
        </w:tc>
      </w:tr>
      <w:tr w:rsidR="005912E7" w:rsidRPr="00EB55F6" w14:paraId="5346CF14" w14:textId="77777777">
        <w:trPr>
          <w:trHeight w:val="1357"/>
          <w:jc w:val="center"/>
        </w:trPr>
        <w:tc>
          <w:tcPr>
            <w:tcW w:w="2086" w:type="dxa"/>
            <w:vAlign w:val="center"/>
          </w:tcPr>
          <w:p w14:paraId="35BC888B" w14:textId="77777777" w:rsidR="005912E7" w:rsidRPr="00EB55F6" w:rsidRDefault="00000000">
            <w:pPr>
              <w:spacing w:line="360" w:lineRule="auto"/>
              <w:jc w:val="center"/>
              <w:rPr>
                <w:b/>
                <w:bCs/>
                <w:sz w:val="30"/>
                <w:szCs w:val="30"/>
              </w:rPr>
            </w:pPr>
            <w:r w:rsidRPr="00EB55F6">
              <w:rPr>
                <w:b/>
                <w:bCs/>
                <w:sz w:val="30"/>
                <w:szCs w:val="30"/>
              </w:rPr>
              <w:t>E-mail</w:t>
            </w:r>
          </w:p>
        </w:tc>
        <w:tc>
          <w:tcPr>
            <w:tcW w:w="6553" w:type="dxa"/>
            <w:gridSpan w:val="3"/>
            <w:vAlign w:val="center"/>
          </w:tcPr>
          <w:p w14:paraId="31967A34" w14:textId="77777777" w:rsidR="005912E7" w:rsidRPr="00EB55F6" w:rsidRDefault="005912E7">
            <w:pPr>
              <w:spacing w:line="360" w:lineRule="auto"/>
              <w:jc w:val="left"/>
              <w:rPr>
                <w:sz w:val="30"/>
                <w:szCs w:val="30"/>
              </w:rPr>
            </w:pPr>
          </w:p>
        </w:tc>
      </w:tr>
      <w:tr w:rsidR="005912E7" w:rsidRPr="00EB55F6" w14:paraId="6650FFB4" w14:textId="77777777">
        <w:trPr>
          <w:trHeight w:val="1278"/>
          <w:jc w:val="center"/>
        </w:trPr>
        <w:tc>
          <w:tcPr>
            <w:tcW w:w="2086" w:type="dxa"/>
            <w:vAlign w:val="center"/>
          </w:tcPr>
          <w:p w14:paraId="29D0FEFE" w14:textId="77777777" w:rsidR="005912E7" w:rsidRPr="00EB55F6" w:rsidRDefault="00000000">
            <w:pPr>
              <w:spacing w:line="360" w:lineRule="auto"/>
              <w:jc w:val="center"/>
              <w:rPr>
                <w:b/>
                <w:bCs/>
                <w:sz w:val="30"/>
                <w:szCs w:val="30"/>
              </w:rPr>
            </w:pPr>
            <w:r w:rsidRPr="00EB55F6">
              <w:rPr>
                <w:rFonts w:hint="eastAsia"/>
                <w:b/>
                <w:bCs/>
                <w:sz w:val="30"/>
                <w:szCs w:val="30"/>
              </w:rPr>
              <w:t>单位地址</w:t>
            </w:r>
          </w:p>
        </w:tc>
        <w:tc>
          <w:tcPr>
            <w:tcW w:w="6553" w:type="dxa"/>
            <w:gridSpan w:val="3"/>
            <w:vAlign w:val="center"/>
          </w:tcPr>
          <w:p w14:paraId="5ED98DC4" w14:textId="77777777" w:rsidR="005912E7" w:rsidRPr="00EB55F6" w:rsidRDefault="005912E7">
            <w:pPr>
              <w:spacing w:line="360" w:lineRule="auto"/>
              <w:jc w:val="left"/>
              <w:rPr>
                <w:sz w:val="30"/>
                <w:szCs w:val="30"/>
              </w:rPr>
            </w:pPr>
          </w:p>
        </w:tc>
      </w:tr>
      <w:tr w:rsidR="005912E7" w:rsidRPr="00EB55F6" w14:paraId="1EAAE277" w14:textId="77777777">
        <w:trPr>
          <w:trHeight w:val="1318"/>
          <w:jc w:val="center"/>
        </w:trPr>
        <w:tc>
          <w:tcPr>
            <w:tcW w:w="2086" w:type="dxa"/>
            <w:vAlign w:val="center"/>
          </w:tcPr>
          <w:p w14:paraId="200A544C" w14:textId="77777777" w:rsidR="005912E7" w:rsidRPr="00EB55F6" w:rsidRDefault="00000000">
            <w:pPr>
              <w:spacing w:line="360" w:lineRule="auto"/>
              <w:jc w:val="center"/>
              <w:rPr>
                <w:b/>
                <w:bCs/>
                <w:sz w:val="30"/>
                <w:szCs w:val="30"/>
              </w:rPr>
            </w:pPr>
            <w:r w:rsidRPr="00EB55F6">
              <w:rPr>
                <w:rFonts w:hint="eastAsia"/>
                <w:b/>
                <w:bCs/>
                <w:sz w:val="30"/>
                <w:szCs w:val="30"/>
              </w:rPr>
              <w:t>报名时间</w:t>
            </w:r>
          </w:p>
        </w:tc>
        <w:tc>
          <w:tcPr>
            <w:tcW w:w="6553" w:type="dxa"/>
            <w:gridSpan w:val="3"/>
            <w:vAlign w:val="center"/>
          </w:tcPr>
          <w:p w14:paraId="721EB846" w14:textId="77777777" w:rsidR="005912E7" w:rsidRPr="00EB55F6" w:rsidRDefault="00000000">
            <w:pPr>
              <w:spacing w:line="360" w:lineRule="auto"/>
              <w:jc w:val="center"/>
              <w:rPr>
                <w:sz w:val="30"/>
                <w:szCs w:val="30"/>
              </w:rPr>
            </w:pPr>
            <w:r w:rsidRPr="00EB55F6">
              <w:rPr>
                <w:rFonts w:hint="eastAsia"/>
                <w:sz w:val="30"/>
                <w:szCs w:val="30"/>
              </w:rPr>
              <w:t>年</w:t>
            </w:r>
            <w:r w:rsidRPr="00EB55F6">
              <w:rPr>
                <w:rFonts w:hint="eastAsia"/>
                <w:sz w:val="30"/>
                <w:szCs w:val="30"/>
              </w:rPr>
              <w:t xml:space="preserve">   </w:t>
            </w:r>
            <w:r w:rsidRPr="00EB55F6">
              <w:rPr>
                <w:rFonts w:hint="eastAsia"/>
                <w:sz w:val="30"/>
                <w:szCs w:val="30"/>
              </w:rPr>
              <w:t>月</w:t>
            </w:r>
            <w:r w:rsidRPr="00EB55F6">
              <w:rPr>
                <w:rFonts w:hint="eastAsia"/>
                <w:sz w:val="30"/>
                <w:szCs w:val="30"/>
              </w:rPr>
              <w:t xml:space="preserve">   </w:t>
            </w:r>
            <w:r w:rsidRPr="00EB55F6">
              <w:rPr>
                <w:rFonts w:hint="eastAsia"/>
                <w:sz w:val="30"/>
                <w:szCs w:val="30"/>
              </w:rPr>
              <w:t>日</w:t>
            </w:r>
          </w:p>
        </w:tc>
      </w:tr>
      <w:tr w:rsidR="005912E7" w:rsidRPr="00EB55F6" w14:paraId="5CB41C53" w14:textId="77777777">
        <w:trPr>
          <w:trHeight w:val="1318"/>
          <w:jc w:val="center"/>
        </w:trPr>
        <w:tc>
          <w:tcPr>
            <w:tcW w:w="2086" w:type="dxa"/>
            <w:vAlign w:val="center"/>
          </w:tcPr>
          <w:p w14:paraId="242D21B2" w14:textId="77777777" w:rsidR="005912E7" w:rsidRPr="00EB55F6" w:rsidRDefault="00000000">
            <w:pPr>
              <w:spacing w:line="360" w:lineRule="auto"/>
              <w:jc w:val="center"/>
              <w:rPr>
                <w:b/>
                <w:bCs/>
                <w:sz w:val="30"/>
                <w:szCs w:val="30"/>
              </w:rPr>
            </w:pPr>
            <w:r w:rsidRPr="00EB55F6">
              <w:rPr>
                <w:rFonts w:hint="eastAsia"/>
                <w:b/>
                <w:bCs/>
                <w:sz w:val="30"/>
                <w:szCs w:val="30"/>
              </w:rPr>
              <w:t>备注</w:t>
            </w:r>
          </w:p>
        </w:tc>
        <w:tc>
          <w:tcPr>
            <w:tcW w:w="6553" w:type="dxa"/>
            <w:gridSpan w:val="3"/>
            <w:vAlign w:val="center"/>
          </w:tcPr>
          <w:p w14:paraId="3B4DA89A" w14:textId="77777777" w:rsidR="005912E7" w:rsidRPr="00EB55F6" w:rsidRDefault="005912E7">
            <w:pPr>
              <w:spacing w:line="360" w:lineRule="auto"/>
              <w:jc w:val="center"/>
              <w:rPr>
                <w:sz w:val="30"/>
                <w:szCs w:val="30"/>
              </w:rPr>
            </w:pPr>
          </w:p>
        </w:tc>
      </w:tr>
    </w:tbl>
    <w:p w14:paraId="0DC95496" w14:textId="77777777" w:rsidR="005912E7" w:rsidRPr="00EB55F6" w:rsidRDefault="00000000">
      <w:pPr>
        <w:adjustRightInd w:val="0"/>
        <w:snapToGrid w:val="0"/>
        <w:spacing w:line="360" w:lineRule="auto"/>
        <w:ind w:firstLineChars="200" w:firstLine="480"/>
        <w:rPr>
          <w:sz w:val="24"/>
          <w:szCs w:val="22"/>
        </w:rPr>
      </w:pPr>
      <w:r w:rsidRPr="00EB55F6">
        <w:rPr>
          <w:rFonts w:hint="eastAsia"/>
          <w:sz w:val="24"/>
          <w:szCs w:val="22"/>
        </w:rPr>
        <w:t>说明：</w:t>
      </w:r>
    </w:p>
    <w:p w14:paraId="1B3B5FB6" w14:textId="77777777" w:rsidR="005912E7" w:rsidRPr="00EB55F6" w:rsidRDefault="00000000">
      <w:pPr>
        <w:adjustRightInd w:val="0"/>
        <w:snapToGrid w:val="0"/>
        <w:spacing w:line="360" w:lineRule="auto"/>
        <w:ind w:firstLineChars="200" w:firstLine="480"/>
        <w:rPr>
          <w:sz w:val="24"/>
          <w:szCs w:val="22"/>
        </w:rPr>
      </w:pPr>
      <w:r w:rsidRPr="00EB55F6">
        <w:rPr>
          <w:rFonts w:hint="eastAsia"/>
          <w:sz w:val="24"/>
          <w:szCs w:val="22"/>
        </w:rPr>
        <w:t>1</w:t>
      </w:r>
      <w:r w:rsidRPr="00EB55F6">
        <w:rPr>
          <w:rFonts w:hint="eastAsia"/>
          <w:sz w:val="24"/>
          <w:szCs w:val="22"/>
        </w:rPr>
        <w:t>、报名期限：</w:t>
      </w:r>
      <w:r w:rsidRPr="00EB55F6">
        <w:rPr>
          <w:rFonts w:hint="eastAsia"/>
          <w:sz w:val="24"/>
          <w:szCs w:val="22"/>
        </w:rPr>
        <w:t>2025</w:t>
      </w:r>
      <w:r w:rsidRPr="00EB55F6">
        <w:rPr>
          <w:rFonts w:hint="eastAsia"/>
          <w:sz w:val="24"/>
          <w:szCs w:val="22"/>
        </w:rPr>
        <w:t>年</w:t>
      </w:r>
      <w:r w:rsidRPr="00EB55F6">
        <w:rPr>
          <w:rFonts w:hint="eastAsia"/>
          <w:sz w:val="24"/>
          <w:szCs w:val="22"/>
        </w:rPr>
        <w:t xml:space="preserve">   </w:t>
      </w:r>
      <w:r w:rsidRPr="00EB55F6">
        <w:rPr>
          <w:rFonts w:hint="eastAsia"/>
          <w:sz w:val="24"/>
          <w:szCs w:val="22"/>
        </w:rPr>
        <w:t>月</w:t>
      </w:r>
      <w:r w:rsidRPr="00EB55F6">
        <w:rPr>
          <w:rFonts w:hint="eastAsia"/>
          <w:sz w:val="24"/>
          <w:szCs w:val="22"/>
        </w:rPr>
        <w:t xml:space="preserve"> </w:t>
      </w:r>
      <w:r w:rsidRPr="00EB55F6">
        <w:rPr>
          <w:rFonts w:hint="eastAsia"/>
          <w:sz w:val="24"/>
          <w:szCs w:val="22"/>
        </w:rPr>
        <w:t>日</w:t>
      </w:r>
      <w:r w:rsidRPr="00EB55F6">
        <w:rPr>
          <w:rFonts w:hint="eastAsia"/>
          <w:sz w:val="24"/>
          <w:szCs w:val="22"/>
        </w:rPr>
        <w:t>-2025</w:t>
      </w:r>
      <w:r w:rsidRPr="00EB55F6">
        <w:rPr>
          <w:rFonts w:hint="eastAsia"/>
          <w:sz w:val="24"/>
          <w:szCs w:val="22"/>
        </w:rPr>
        <w:t>年</w:t>
      </w:r>
      <w:r w:rsidRPr="00EB55F6">
        <w:rPr>
          <w:rFonts w:hint="eastAsia"/>
          <w:sz w:val="24"/>
          <w:szCs w:val="22"/>
        </w:rPr>
        <w:t xml:space="preserve">  </w:t>
      </w:r>
      <w:r w:rsidRPr="00EB55F6">
        <w:rPr>
          <w:rFonts w:hint="eastAsia"/>
          <w:sz w:val="24"/>
          <w:szCs w:val="22"/>
        </w:rPr>
        <w:t>月</w:t>
      </w:r>
      <w:r w:rsidRPr="00EB55F6">
        <w:rPr>
          <w:rFonts w:hint="eastAsia"/>
          <w:sz w:val="24"/>
          <w:szCs w:val="22"/>
        </w:rPr>
        <w:t xml:space="preserve">  </w:t>
      </w:r>
      <w:r w:rsidRPr="00EB55F6">
        <w:rPr>
          <w:rFonts w:hint="eastAsia"/>
          <w:sz w:val="24"/>
          <w:szCs w:val="22"/>
        </w:rPr>
        <w:t>日</w:t>
      </w:r>
      <w:r w:rsidRPr="00EB55F6">
        <w:rPr>
          <w:rFonts w:hint="eastAsia"/>
          <w:sz w:val="24"/>
          <w:szCs w:val="24"/>
        </w:rPr>
        <w:t>09:00-17</w:t>
      </w:r>
      <w:r w:rsidRPr="00EB55F6">
        <w:rPr>
          <w:rFonts w:hint="eastAsia"/>
          <w:sz w:val="24"/>
          <w:szCs w:val="24"/>
        </w:rPr>
        <w:t>：</w:t>
      </w:r>
      <w:r w:rsidRPr="00EB55F6">
        <w:rPr>
          <w:rFonts w:hint="eastAsia"/>
          <w:sz w:val="24"/>
          <w:szCs w:val="22"/>
        </w:rPr>
        <w:t>00</w:t>
      </w:r>
      <w:r w:rsidRPr="00EB55F6">
        <w:rPr>
          <w:rFonts w:hint="eastAsia"/>
          <w:sz w:val="24"/>
          <w:szCs w:val="22"/>
        </w:rPr>
        <w:t>（工作时间）</w:t>
      </w:r>
    </w:p>
    <w:p w14:paraId="3FCAE10E" w14:textId="77777777" w:rsidR="005912E7" w:rsidRPr="00EB55F6" w:rsidRDefault="00000000">
      <w:pPr>
        <w:snapToGrid w:val="0"/>
        <w:spacing w:line="360" w:lineRule="auto"/>
        <w:ind w:firstLineChars="200" w:firstLine="480"/>
        <w:rPr>
          <w:sz w:val="21"/>
          <w:szCs w:val="21"/>
        </w:rPr>
      </w:pPr>
      <w:r w:rsidRPr="00EB55F6">
        <w:rPr>
          <w:rFonts w:hint="eastAsia"/>
          <w:sz w:val="24"/>
          <w:szCs w:val="22"/>
        </w:rPr>
        <w:t>2</w:t>
      </w:r>
      <w:r w:rsidRPr="00EB55F6">
        <w:rPr>
          <w:rFonts w:hint="eastAsia"/>
          <w:sz w:val="24"/>
          <w:szCs w:val="22"/>
        </w:rPr>
        <w:t>、请完整填写本表。</w:t>
      </w:r>
    </w:p>
    <w:p w14:paraId="0F221297" w14:textId="77777777" w:rsidR="005912E7" w:rsidRPr="00EB55F6" w:rsidRDefault="00000000">
      <w:pPr>
        <w:spacing w:line="360" w:lineRule="auto"/>
        <w:rPr>
          <w:rFonts w:eastAsia="仿宋" w:hint="eastAsia"/>
        </w:rPr>
      </w:pPr>
      <w:r w:rsidRPr="00EB55F6">
        <w:rPr>
          <w:rFonts w:eastAsia="仿宋" w:hint="eastAsia"/>
          <w:noProof/>
        </w:rPr>
        <w:drawing>
          <wp:anchor distT="0" distB="0" distL="114300" distR="114300" simplePos="0" relativeHeight="251661312" behindDoc="0" locked="0" layoutInCell="1" allowOverlap="1" wp14:anchorId="438C63A4" wp14:editId="7BD77473">
            <wp:simplePos x="0" y="0"/>
            <wp:positionH relativeFrom="column">
              <wp:posOffset>104775</wp:posOffset>
            </wp:positionH>
            <wp:positionV relativeFrom="paragraph">
              <wp:posOffset>45720</wp:posOffset>
            </wp:positionV>
            <wp:extent cx="1856740" cy="1686560"/>
            <wp:effectExtent l="0" t="0" r="10160" b="8890"/>
            <wp:wrapNone/>
            <wp:docPr id="1" name="图片 1" descr="174911442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9114425871"/>
                    <pic:cNvPicPr>
                      <a:picLocks noChangeAspect="1"/>
                    </pic:cNvPicPr>
                  </pic:nvPicPr>
                  <pic:blipFill>
                    <a:blip r:embed="rId15"/>
                    <a:stretch>
                      <a:fillRect/>
                    </a:stretch>
                  </pic:blipFill>
                  <pic:spPr>
                    <a:xfrm>
                      <a:off x="0" y="0"/>
                      <a:ext cx="1856740" cy="1686560"/>
                    </a:xfrm>
                    <a:prstGeom prst="rect">
                      <a:avLst/>
                    </a:prstGeom>
                  </pic:spPr>
                </pic:pic>
              </a:graphicData>
            </a:graphic>
          </wp:anchor>
        </w:drawing>
      </w:r>
    </w:p>
    <w:p w14:paraId="20DE3A3E" w14:textId="77777777" w:rsidR="005912E7" w:rsidRPr="00EB55F6" w:rsidRDefault="005912E7">
      <w:pPr>
        <w:spacing w:line="360" w:lineRule="auto"/>
        <w:rPr>
          <w:rFonts w:eastAsia="仿宋" w:hint="eastAsia"/>
        </w:rPr>
      </w:pPr>
    </w:p>
    <w:p w14:paraId="4E5D5E16" w14:textId="77777777" w:rsidR="005912E7" w:rsidRPr="00EB55F6" w:rsidRDefault="005912E7">
      <w:pPr>
        <w:spacing w:line="360" w:lineRule="auto"/>
        <w:ind w:firstLineChars="200" w:firstLine="480"/>
        <w:jc w:val="center"/>
        <w:rPr>
          <w:rFonts w:eastAsia="仿宋" w:hint="eastAsia"/>
          <w:sz w:val="24"/>
          <w:szCs w:val="24"/>
        </w:rPr>
      </w:pPr>
    </w:p>
    <w:p w14:paraId="18016007" w14:textId="77777777" w:rsidR="005912E7" w:rsidRPr="00EB55F6" w:rsidRDefault="005912E7">
      <w:pPr>
        <w:spacing w:line="360" w:lineRule="auto"/>
        <w:rPr>
          <w:rFonts w:eastAsia="仿宋" w:hint="eastAsia"/>
        </w:rPr>
      </w:pPr>
    </w:p>
    <w:sectPr w:rsidR="005912E7" w:rsidRPr="00EB55F6">
      <w:headerReference w:type="default" r:id="rId16"/>
      <w:footerReference w:type="default" r:id="rId1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4" w:author="袋鼠" w:date="2025-06-29T15:44:00Z" w:initials="">
    <w:p w14:paraId="438F19FB" w14:textId="77777777" w:rsidR="005912E7" w:rsidRDefault="00000000">
      <w:pPr>
        <w:pStyle w:val="a4"/>
      </w:pPr>
      <w:r>
        <w:rPr>
          <w:rFonts w:hint="eastAsia"/>
        </w:rPr>
        <w:t>建议调整，一人多证</w:t>
      </w:r>
    </w:p>
    <w:p w14:paraId="703002BB" w14:textId="77777777" w:rsidR="005912E7" w:rsidRDefault="005912E7">
      <w:pPr>
        <w:pStyle w:val="a4"/>
      </w:pPr>
    </w:p>
  </w:comment>
  <w:comment w:id="45" w:author="袋鼠" w:date="2025-06-29T15:43:00Z" w:initials="">
    <w:p w14:paraId="25FE4AD7" w14:textId="77777777" w:rsidR="005912E7" w:rsidRDefault="00000000">
      <w:pPr>
        <w:pStyle w:val="a4"/>
      </w:pPr>
      <w:r>
        <w:rPr>
          <w:rFonts w:hint="eastAsia"/>
        </w:rPr>
        <w:t>建议调整，一人多证</w:t>
      </w:r>
    </w:p>
  </w:comment>
  <w:comment w:id="46" w:author="袋鼠" w:date="2025-06-29T15:41:00Z" w:initials="">
    <w:p w14:paraId="316B6D32" w14:textId="77777777" w:rsidR="005912E7" w:rsidRDefault="00000000">
      <w:pPr>
        <w:pStyle w:val="a4"/>
      </w:pPr>
      <w:r>
        <w:rPr>
          <w:rFonts w:hint="eastAsia"/>
        </w:rPr>
        <w:t>建议调整不存在勘察作业</w:t>
      </w:r>
    </w:p>
  </w:comment>
  <w:comment w:id="180" w:author="袋鼠" w:date="2025-06-26T09:43:00Z" w:initials="">
    <w:p w14:paraId="67716B26" w14:textId="77777777" w:rsidR="005912E7" w:rsidRDefault="00000000">
      <w:pPr>
        <w:pStyle w:val="a4"/>
      </w:pPr>
      <w:r>
        <w:rPr>
          <w:rFonts w:hint="eastAsia"/>
        </w:rPr>
        <w:t>此表可删除或增加内容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3002BB" w15:done="0"/>
  <w15:commentEx w15:paraId="25FE4AD7" w15:done="0"/>
  <w15:commentEx w15:paraId="316B6D32" w15:done="0"/>
  <w15:commentEx w15:paraId="67716B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3002BB" w16cid:durableId="703002BB"/>
  <w16cid:commentId w16cid:paraId="25FE4AD7" w16cid:durableId="25FE4AD7"/>
  <w16cid:commentId w16cid:paraId="316B6D32" w16cid:durableId="316B6D32"/>
  <w16cid:commentId w16cid:paraId="67716B26" w16cid:durableId="67716B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8D39C" w14:textId="77777777" w:rsidR="00844FFA" w:rsidRDefault="00844FFA">
      <w:r>
        <w:separator/>
      </w:r>
    </w:p>
  </w:endnote>
  <w:endnote w:type="continuationSeparator" w:id="0">
    <w:p w14:paraId="04561B93" w14:textId="77777777" w:rsidR="00844FFA" w:rsidRDefault="0084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91D1140-ADAB-4D66-AECE-6A871DDDEE5F}"/>
  </w:font>
  <w:font w:name="P Ming Li U">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916D2C08-618B-415A-855A-1690B7898ED0}"/>
    <w:embedBold r:id="rId3" w:subsetted="1" w:fontKey="{8B65FA0E-1E50-4F7B-B155-628B8176D607}"/>
    <w:embedItalic r:id="rId4" w:subsetted="1" w:fontKey="{D845BD61-C7CC-48FA-B997-ACF78A6C9F72}"/>
  </w:font>
  <w:font w:name="方正仿宋_GBK">
    <w:charset w:val="86"/>
    <w:family w:val="auto"/>
    <w:pitch w:val="default"/>
    <w:sig w:usb0="A00002BF" w:usb1="38CF7CFA" w:usb2="00082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A3DB3" w14:textId="77777777" w:rsidR="005912E7" w:rsidRDefault="00000000">
    <w:pPr>
      <w:pStyle w:val="ad"/>
      <w:framePr w:wrap="around" w:vAnchor="text" w:hAnchor="margin" w:xAlign="center" w:y="1"/>
      <w:rPr>
        <w:rStyle w:val="af6"/>
      </w:rPr>
    </w:pPr>
    <w:r>
      <w:fldChar w:fldCharType="begin"/>
    </w:r>
    <w:r>
      <w:rPr>
        <w:rStyle w:val="af6"/>
      </w:rPr>
      <w:instrText xml:space="preserve">PAGE  </w:instrText>
    </w:r>
    <w:r>
      <w:fldChar w:fldCharType="end"/>
    </w:r>
  </w:p>
  <w:p w14:paraId="6E69E7F5" w14:textId="77777777" w:rsidR="005912E7" w:rsidRDefault="005912E7">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A226" w14:textId="77777777" w:rsidR="005912E7" w:rsidRDefault="005912E7">
    <w:pPr>
      <w:pStyle w:val="ad"/>
      <w:framePr w:wrap="around" w:vAnchor="text" w:hAnchor="margin" w:xAlign="center" w:y="1"/>
      <w:rPr>
        <w:rStyle w:val="af6"/>
      </w:rPr>
    </w:pPr>
  </w:p>
  <w:p w14:paraId="6C4DFAF2" w14:textId="77777777" w:rsidR="005912E7" w:rsidRDefault="005912E7">
    <w:pPr>
      <w:pStyle w:val="ad"/>
      <w:jc w:val="center"/>
      <w:rPr>
        <w:rFonts w:ascii="宋体" w:hAnsi="宋体" w:hint="eastAsia"/>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113F5" w14:textId="77777777" w:rsidR="005912E7" w:rsidRDefault="00000000">
    <w:pPr>
      <w:pStyle w:val="ad"/>
    </w:pPr>
    <w:r>
      <w:rPr>
        <w:noProof/>
      </w:rPr>
      <mc:AlternateContent>
        <mc:Choice Requires="wps">
          <w:drawing>
            <wp:anchor distT="0" distB="0" distL="114300" distR="114300" simplePos="0" relativeHeight="251656704" behindDoc="0" locked="0" layoutInCell="1" allowOverlap="1" wp14:anchorId="139B52DF" wp14:editId="48C6E87D">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EFBA3" w14:textId="77777777" w:rsidR="005912E7" w:rsidRDefault="00000000">
                          <w:pPr>
                            <w:pStyle w:val="ad"/>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38EFBA3">
                    <w:pPr>
                      <w:pStyle w:val="1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3B5AC" w14:textId="77777777" w:rsidR="005912E7" w:rsidRDefault="00000000">
    <w:pPr>
      <w:pStyle w:val="ad"/>
      <w:rPr>
        <w:rFonts w:ascii="宋体" w:hAnsi="宋体" w:hint="eastAsia"/>
        <w:sz w:val="21"/>
        <w:szCs w:val="21"/>
      </w:rPr>
    </w:pPr>
    <w:r>
      <w:rPr>
        <w:noProof/>
        <w:sz w:val="21"/>
      </w:rPr>
      <mc:AlternateContent>
        <mc:Choice Requires="wps">
          <w:drawing>
            <wp:anchor distT="0" distB="0" distL="114300" distR="114300" simplePos="0" relativeHeight="251657728" behindDoc="0" locked="0" layoutInCell="1" allowOverlap="1" wp14:anchorId="11D1D516" wp14:editId="39E86005">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D0B7AE" w14:textId="77777777" w:rsidR="005912E7" w:rsidRDefault="00000000">
                          <w:pPr>
                            <w:pStyle w:val="ad"/>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ED0B7AE">
                    <w:pPr>
                      <w:pStyle w:val="13"/>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11999" w14:textId="77777777" w:rsidR="005912E7" w:rsidRDefault="00000000">
    <w:pPr>
      <w:pStyle w:val="ad"/>
      <w:ind w:firstLine="420"/>
      <w:rPr>
        <w:rFonts w:ascii="宋体" w:hAnsi="宋体" w:hint="eastAsia"/>
        <w:sz w:val="21"/>
        <w:szCs w:val="21"/>
      </w:rPr>
    </w:pPr>
    <w:r>
      <w:rPr>
        <w:noProof/>
        <w:sz w:val="21"/>
      </w:rPr>
      <mc:AlternateContent>
        <mc:Choice Requires="wps">
          <w:drawing>
            <wp:anchor distT="0" distB="0" distL="114300" distR="114300" simplePos="0" relativeHeight="251658752" behindDoc="0" locked="0" layoutInCell="1" allowOverlap="1" wp14:anchorId="22B86E0B" wp14:editId="186267C0">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64326" w14:textId="77777777" w:rsidR="005912E7" w:rsidRDefault="00000000">
                          <w:pPr>
                            <w:pStyle w:val="ad"/>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5864326">
                    <w:pPr>
                      <w:pStyle w:val="13"/>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A7336" w14:textId="77777777" w:rsidR="00844FFA" w:rsidRDefault="00844FFA">
      <w:r>
        <w:separator/>
      </w:r>
    </w:p>
  </w:footnote>
  <w:footnote w:type="continuationSeparator" w:id="0">
    <w:p w14:paraId="110E41E3" w14:textId="77777777" w:rsidR="00844FFA" w:rsidRDefault="00844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2587" w14:textId="77777777" w:rsidR="005912E7" w:rsidRDefault="005912E7">
    <w:pPr>
      <w:pStyle w:val="af"/>
      <w:pBdr>
        <w:bottom w:val="none" w:sz="0" w:space="1" w:color="auto"/>
      </w:pBdr>
      <w:ind w:firstLine="420"/>
      <w:jc w:val="both"/>
      <w:rPr>
        <w:rFonts w:ascii="方正仿宋_GBK" w:eastAsia="方正仿宋_GBK"/>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5E6D69"/>
    <w:multiLevelType w:val="singleLevel"/>
    <w:tmpl w:val="DB5E6D69"/>
    <w:lvl w:ilvl="0">
      <w:start w:val="1"/>
      <w:numFmt w:val="decimal"/>
      <w:suff w:val="nothing"/>
      <w:lvlText w:val="%1、"/>
      <w:lvlJc w:val="left"/>
    </w:lvl>
  </w:abstractNum>
  <w:abstractNum w:abstractNumId="1" w15:restartNumberingAfterBreak="0">
    <w:nsid w:val="F4880DD6"/>
    <w:multiLevelType w:val="singleLevel"/>
    <w:tmpl w:val="F4880DD6"/>
    <w:lvl w:ilvl="0">
      <w:start w:val="2"/>
      <w:numFmt w:val="decimal"/>
      <w:suff w:val="nothing"/>
      <w:lvlText w:val="（%1）"/>
      <w:lvlJc w:val="left"/>
    </w:lvl>
  </w:abstractNum>
  <w:abstractNum w:abstractNumId="2" w15:restartNumberingAfterBreak="0">
    <w:nsid w:val="10E6B095"/>
    <w:multiLevelType w:val="singleLevel"/>
    <w:tmpl w:val="10E6B095"/>
    <w:lvl w:ilvl="0">
      <w:start w:val="1"/>
      <w:numFmt w:val="upperLetter"/>
      <w:lvlText w:val="%1."/>
      <w:lvlJc w:val="left"/>
      <w:pPr>
        <w:tabs>
          <w:tab w:val="left" w:pos="312"/>
        </w:tabs>
      </w:pPr>
    </w:lvl>
  </w:abstractNum>
  <w:abstractNum w:abstractNumId="3" w15:restartNumberingAfterBreak="0">
    <w:nsid w:val="2DAB2E03"/>
    <w:multiLevelType w:val="multilevel"/>
    <w:tmpl w:val="2DAB2E03"/>
    <w:lvl w:ilvl="0">
      <w:start w:val="1"/>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155657458">
    <w:abstractNumId w:val="2"/>
  </w:num>
  <w:num w:numId="2" w16cid:durableId="361367439">
    <w:abstractNumId w:val="1"/>
  </w:num>
  <w:num w:numId="3" w16cid:durableId="1740470790">
    <w:abstractNumId w:val="3"/>
  </w:num>
  <w:num w:numId="4" w16cid:durableId="352927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U1ZDAyZDkyYWVlNjA1MmM2NTIxYzc2MWU0NTU3ZDIifQ=="/>
  </w:docVars>
  <w:rsids>
    <w:rsidRoot w:val="00172A27"/>
    <w:rsid w:val="B63F2274"/>
    <w:rsid w:val="0000712C"/>
    <w:rsid w:val="00035A54"/>
    <w:rsid w:val="00036636"/>
    <w:rsid w:val="00051C25"/>
    <w:rsid w:val="00056310"/>
    <w:rsid w:val="000A0304"/>
    <w:rsid w:val="000A34C5"/>
    <w:rsid w:val="000A43CD"/>
    <w:rsid w:val="000B4963"/>
    <w:rsid w:val="000C666E"/>
    <w:rsid w:val="000D7D51"/>
    <w:rsid w:val="000E0D94"/>
    <w:rsid w:val="000E1519"/>
    <w:rsid w:val="000E331B"/>
    <w:rsid w:val="000F4DBE"/>
    <w:rsid w:val="00102391"/>
    <w:rsid w:val="00102511"/>
    <w:rsid w:val="00102ED1"/>
    <w:rsid w:val="0013631D"/>
    <w:rsid w:val="00172A27"/>
    <w:rsid w:val="00172CB4"/>
    <w:rsid w:val="001730D4"/>
    <w:rsid w:val="001A3F32"/>
    <w:rsid w:val="001C2A58"/>
    <w:rsid w:val="001E11E8"/>
    <w:rsid w:val="00245769"/>
    <w:rsid w:val="002669BB"/>
    <w:rsid w:val="002803C3"/>
    <w:rsid w:val="002F7625"/>
    <w:rsid w:val="00307A02"/>
    <w:rsid w:val="003623E9"/>
    <w:rsid w:val="003B7A30"/>
    <w:rsid w:val="003D36EE"/>
    <w:rsid w:val="003E7C8B"/>
    <w:rsid w:val="00424C57"/>
    <w:rsid w:val="0046208B"/>
    <w:rsid w:val="004B5895"/>
    <w:rsid w:val="004C1816"/>
    <w:rsid w:val="004D272B"/>
    <w:rsid w:val="004D54E3"/>
    <w:rsid w:val="004E553C"/>
    <w:rsid w:val="005015E5"/>
    <w:rsid w:val="00510534"/>
    <w:rsid w:val="00512794"/>
    <w:rsid w:val="005232A7"/>
    <w:rsid w:val="00546AFB"/>
    <w:rsid w:val="005568AA"/>
    <w:rsid w:val="005912E7"/>
    <w:rsid w:val="005A3AFE"/>
    <w:rsid w:val="005E1A16"/>
    <w:rsid w:val="005E1CFA"/>
    <w:rsid w:val="005F4298"/>
    <w:rsid w:val="00627A26"/>
    <w:rsid w:val="006505E4"/>
    <w:rsid w:val="00662331"/>
    <w:rsid w:val="00664711"/>
    <w:rsid w:val="006D4FD2"/>
    <w:rsid w:val="00701747"/>
    <w:rsid w:val="0072347A"/>
    <w:rsid w:val="00730BF7"/>
    <w:rsid w:val="00735A8A"/>
    <w:rsid w:val="00781401"/>
    <w:rsid w:val="007D529D"/>
    <w:rsid w:val="007D7245"/>
    <w:rsid w:val="007E1F35"/>
    <w:rsid w:val="0082509C"/>
    <w:rsid w:val="00844FFA"/>
    <w:rsid w:val="008738B6"/>
    <w:rsid w:val="008A0AD3"/>
    <w:rsid w:val="008B49EB"/>
    <w:rsid w:val="008B6BD7"/>
    <w:rsid w:val="00914DC4"/>
    <w:rsid w:val="009B54AA"/>
    <w:rsid w:val="009C6160"/>
    <w:rsid w:val="009E40DF"/>
    <w:rsid w:val="00A03866"/>
    <w:rsid w:val="00A12554"/>
    <w:rsid w:val="00A22BC4"/>
    <w:rsid w:val="00A76764"/>
    <w:rsid w:val="00A879A6"/>
    <w:rsid w:val="00AA4876"/>
    <w:rsid w:val="00AA5B7C"/>
    <w:rsid w:val="00AD2297"/>
    <w:rsid w:val="00AE34AA"/>
    <w:rsid w:val="00B13C05"/>
    <w:rsid w:val="00B5463D"/>
    <w:rsid w:val="00B72F1D"/>
    <w:rsid w:val="00BB5510"/>
    <w:rsid w:val="00BF5EE8"/>
    <w:rsid w:val="00C45686"/>
    <w:rsid w:val="00C671B2"/>
    <w:rsid w:val="00C8191D"/>
    <w:rsid w:val="00C9004E"/>
    <w:rsid w:val="00CB5ECF"/>
    <w:rsid w:val="00CB637E"/>
    <w:rsid w:val="00CB76E2"/>
    <w:rsid w:val="00CE078F"/>
    <w:rsid w:val="00CF2C6F"/>
    <w:rsid w:val="00D01D5A"/>
    <w:rsid w:val="00D0541C"/>
    <w:rsid w:val="00D110DD"/>
    <w:rsid w:val="00D11B45"/>
    <w:rsid w:val="00D37EFC"/>
    <w:rsid w:val="00D53F6E"/>
    <w:rsid w:val="00D574C5"/>
    <w:rsid w:val="00D816ED"/>
    <w:rsid w:val="00D8322A"/>
    <w:rsid w:val="00D941E9"/>
    <w:rsid w:val="00DB7A15"/>
    <w:rsid w:val="00DF666F"/>
    <w:rsid w:val="00E03DA2"/>
    <w:rsid w:val="00E0421C"/>
    <w:rsid w:val="00E4429C"/>
    <w:rsid w:val="00E66D2F"/>
    <w:rsid w:val="00E973ED"/>
    <w:rsid w:val="00EA1129"/>
    <w:rsid w:val="00EB55F6"/>
    <w:rsid w:val="00EC14B2"/>
    <w:rsid w:val="00ED3C18"/>
    <w:rsid w:val="00ED42A3"/>
    <w:rsid w:val="00F31BB3"/>
    <w:rsid w:val="00F54F46"/>
    <w:rsid w:val="00FC29BA"/>
    <w:rsid w:val="00FF196D"/>
    <w:rsid w:val="03B32290"/>
    <w:rsid w:val="03EA2651"/>
    <w:rsid w:val="049A5E25"/>
    <w:rsid w:val="04D72E82"/>
    <w:rsid w:val="083F5866"/>
    <w:rsid w:val="0CA465CD"/>
    <w:rsid w:val="0E7B035F"/>
    <w:rsid w:val="101271B8"/>
    <w:rsid w:val="121A2353"/>
    <w:rsid w:val="14F2756A"/>
    <w:rsid w:val="166938A9"/>
    <w:rsid w:val="17EC2235"/>
    <w:rsid w:val="1A056F7D"/>
    <w:rsid w:val="1A9D1D74"/>
    <w:rsid w:val="1B3F521F"/>
    <w:rsid w:val="1CF479C5"/>
    <w:rsid w:val="1E4478C6"/>
    <w:rsid w:val="1E8E33EF"/>
    <w:rsid w:val="1EE55CB8"/>
    <w:rsid w:val="20230DC5"/>
    <w:rsid w:val="22730F28"/>
    <w:rsid w:val="22E91FFA"/>
    <w:rsid w:val="24537D30"/>
    <w:rsid w:val="2479115B"/>
    <w:rsid w:val="258B4436"/>
    <w:rsid w:val="27EE42A3"/>
    <w:rsid w:val="2E4F685B"/>
    <w:rsid w:val="30F31A4B"/>
    <w:rsid w:val="31BB610D"/>
    <w:rsid w:val="347B8820"/>
    <w:rsid w:val="34AD2254"/>
    <w:rsid w:val="372B582B"/>
    <w:rsid w:val="3B750477"/>
    <w:rsid w:val="3C59297B"/>
    <w:rsid w:val="3FF88100"/>
    <w:rsid w:val="40067B72"/>
    <w:rsid w:val="41650D5A"/>
    <w:rsid w:val="43F76B04"/>
    <w:rsid w:val="4528615D"/>
    <w:rsid w:val="4A5277CB"/>
    <w:rsid w:val="4BF437BC"/>
    <w:rsid w:val="4D754306"/>
    <w:rsid w:val="4E1C2630"/>
    <w:rsid w:val="4F0A3375"/>
    <w:rsid w:val="4FAB2D34"/>
    <w:rsid w:val="506A3ECB"/>
    <w:rsid w:val="507237C9"/>
    <w:rsid w:val="5D9149AC"/>
    <w:rsid w:val="60000143"/>
    <w:rsid w:val="616D02E8"/>
    <w:rsid w:val="66A0203C"/>
    <w:rsid w:val="68753F27"/>
    <w:rsid w:val="68D524ED"/>
    <w:rsid w:val="69C21F57"/>
    <w:rsid w:val="6F5953DE"/>
    <w:rsid w:val="6FD75AA3"/>
    <w:rsid w:val="724E33DE"/>
    <w:rsid w:val="72835B47"/>
    <w:rsid w:val="74DD43BC"/>
    <w:rsid w:val="754FA23D"/>
    <w:rsid w:val="766C3C49"/>
    <w:rsid w:val="7DA7085F"/>
    <w:rsid w:val="7E2458E7"/>
    <w:rsid w:val="7FE75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21B272B"/>
  <w15:docId w15:val="{99099768-977F-4268-B442-3A5E87E1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8"/>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line="440" w:lineRule="exact"/>
      <w:ind w:firstLine="720"/>
      <w:jc w:val="center"/>
      <w:outlineLvl w:val="1"/>
    </w:pPr>
    <w:rPr>
      <w:rFonts w:ascii="宋体" w:eastAsia="黑体" w:hAnsi="宋体" w:cs="宋体"/>
      <w:bCs/>
      <w:sz w:val="36"/>
      <w:szCs w:val="30"/>
    </w:rPr>
  </w:style>
  <w:style w:type="paragraph" w:styleId="3">
    <w:name w:val="heading 3"/>
    <w:basedOn w:val="a"/>
    <w:next w:val="a"/>
    <w:link w:val="30"/>
    <w:qFormat/>
    <w:pPr>
      <w:keepNext/>
      <w:keepLines/>
      <w:spacing w:line="413" w:lineRule="auto"/>
      <w:outlineLvl w:val="2"/>
    </w:pPr>
    <w:rPr>
      <w:b/>
      <w:sz w:val="32"/>
    </w:rPr>
  </w:style>
  <w:style w:type="paragraph" w:styleId="5">
    <w:name w:val="heading 5"/>
    <w:basedOn w:val="a"/>
    <w:next w:val="a"/>
    <w:qFormat/>
    <w:pPr>
      <w:widowControl/>
      <w:spacing w:before="100" w:beforeAutospacing="1" w:after="100" w:afterAutospacing="1"/>
      <w:jc w:val="left"/>
      <w:outlineLvl w:val="4"/>
    </w:pPr>
    <w:rPr>
      <w:rFonts w:ascii="宋体" w:hAnsi="宋体" w:cs="宋体"/>
      <w:b/>
      <w:bCs/>
      <w:kern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djustRightInd w:val="0"/>
      <w:snapToGrid w:val="0"/>
      <w:spacing w:line="360" w:lineRule="auto"/>
      <w:ind w:firstLine="420"/>
    </w:pPr>
    <w:rPr>
      <w:sz w:val="24"/>
    </w:rPr>
  </w:style>
  <w:style w:type="paragraph" w:styleId="a4">
    <w:name w:val="annotation text"/>
    <w:basedOn w:val="a"/>
    <w:uiPriority w:val="99"/>
    <w:semiHidden/>
    <w:unhideWhenUsed/>
    <w:qFormat/>
    <w:pPr>
      <w:jc w:val="left"/>
    </w:pPr>
  </w:style>
  <w:style w:type="paragraph" w:styleId="a5">
    <w:name w:val="Body Text"/>
    <w:basedOn w:val="a"/>
    <w:next w:val="a"/>
    <w:link w:val="a6"/>
    <w:qFormat/>
    <w:rPr>
      <w:rFonts w:ascii="仿宋_GB2312" w:eastAsia="仿宋_GB2312"/>
      <w:sz w:val="32"/>
    </w:rPr>
  </w:style>
  <w:style w:type="paragraph" w:styleId="a7">
    <w:name w:val="Body Text Indent"/>
    <w:basedOn w:val="a"/>
    <w:link w:val="a8"/>
    <w:semiHidden/>
    <w:qFormat/>
    <w:pPr>
      <w:ind w:firstLine="585"/>
    </w:pPr>
  </w:style>
  <w:style w:type="paragraph" w:styleId="TOC3">
    <w:name w:val="toc 3"/>
    <w:basedOn w:val="a"/>
    <w:next w:val="a"/>
    <w:uiPriority w:val="39"/>
    <w:qFormat/>
    <w:pPr>
      <w:ind w:leftChars="400" w:left="840"/>
    </w:pPr>
  </w:style>
  <w:style w:type="paragraph" w:styleId="a9">
    <w:name w:val="Plain Text"/>
    <w:basedOn w:val="a"/>
    <w:link w:val="aa"/>
    <w:qFormat/>
    <w:rPr>
      <w:rFonts w:ascii="宋体" w:hAnsi="Courier New"/>
      <w:sz w:val="21"/>
    </w:rPr>
  </w:style>
  <w:style w:type="paragraph" w:styleId="ab">
    <w:name w:val="Date"/>
    <w:basedOn w:val="a"/>
    <w:next w:val="a"/>
    <w:link w:val="ac"/>
    <w:qFormat/>
  </w:style>
  <w:style w:type="paragraph" w:styleId="ad">
    <w:name w:val="footer"/>
    <w:basedOn w:val="a"/>
    <w:link w:val="ae"/>
    <w:unhideWhenUsed/>
    <w:qFormat/>
    <w:pPr>
      <w:tabs>
        <w:tab w:val="center" w:pos="4153"/>
        <w:tab w:val="right" w:pos="8306"/>
      </w:tabs>
      <w:snapToGrid w:val="0"/>
      <w:jc w:val="left"/>
    </w:pPr>
    <w:rPr>
      <w:sz w:val="18"/>
      <w:szCs w:val="18"/>
    </w:rPr>
  </w:style>
  <w:style w:type="paragraph" w:styleId="af">
    <w:name w:val="header"/>
    <w:basedOn w:val="a"/>
    <w:link w:val="af0"/>
    <w:unhideWhenUsed/>
    <w:qFormat/>
    <w:pP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caps/>
      <w:sz w:val="20"/>
    </w:rPr>
  </w:style>
  <w:style w:type="paragraph" w:styleId="TOC2">
    <w:name w:val="toc 2"/>
    <w:basedOn w:val="a"/>
    <w:next w:val="a"/>
    <w:uiPriority w:val="39"/>
    <w:qFormat/>
    <w:pPr>
      <w:ind w:leftChars="200" w:left="420"/>
    </w:pPr>
  </w:style>
  <w:style w:type="paragraph" w:styleId="af1">
    <w:name w:val="Message Header"/>
    <w:basedOn w:val="a"/>
    <w:next w:val="a5"/>
    <w:link w:val="af2"/>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4"/>
    </w:rPr>
  </w:style>
  <w:style w:type="paragraph" w:styleId="af3">
    <w:name w:val="Normal (Web)"/>
    <w:basedOn w:val="a"/>
    <w:qFormat/>
    <w:rPr>
      <w:sz w:val="24"/>
    </w:rPr>
  </w:style>
  <w:style w:type="paragraph" w:styleId="af4">
    <w:name w:val="Body Text First Indent"/>
    <w:basedOn w:val="a5"/>
    <w:qFormat/>
    <w:pPr>
      <w:spacing w:line="360" w:lineRule="auto"/>
      <w:ind w:firstLine="420"/>
    </w:pPr>
    <w:rPr>
      <w:rFonts w:ascii="宋体" w:hAnsi="宋体"/>
      <w:sz w:val="24"/>
    </w:rPr>
  </w:style>
  <w:style w:type="character" w:styleId="af5">
    <w:name w:val="Strong"/>
    <w:basedOn w:val="a0"/>
    <w:uiPriority w:val="22"/>
    <w:qFormat/>
    <w:rPr>
      <w:b/>
    </w:rPr>
  </w:style>
  <w:style w:type="character" w:styleId="af6">
    <w:name w:val="page number"/>
    <w:basedOn w:val="a0"/>
    <w:qFormat/>
  </w:style>
  <w:style w:type="character" w:styleId="af7">
    <w:name w:val="Hyperlink"/>
    <w:uiPriority w:val="99"/>
    <w:qFormat/>
    <w:rPr>
      <w:color w:val="0000FF"/>
      <w:u w:val="single"/>
    </w:rPr>
  </w:style>
  <w:style w:type="paragraph" w:customStyle="1" w:styleId="Default">
    <w:name w:val="Default"/>
    <w:qFormat/>
    <w:pPr>
      <w:widowControl w:val="0"/>
      <w:autoSpaceDE w:val="0"/>
      <w:autoSpaceDN w:val="0"/>
      <w:adjustRightInd w:val="0"/>
    </w:pPr>
    <w:rPr>
      <w:rFonts w:ascii="P Ming Li U" w:eastAsia="P Ming Li U" w:cs="P Ming Li U"/>
      <w:color w:val="000000"/>
      <w:sz w:val="24"/>
      <w:szCs w:val="24"/>
    </w:rPr>
  </w:style>
  <w:style w:type="character" w:customStyle="1" w:styleId="af0">
    <w:name w:val="页眉 字符"/>
    <w:basedOn w:val="a0"/>
    <w:link w:val="af"/>
    <w:uiPriority w:val="99"/>
    <w:qFormat/>
    <w:rPr>
      <w:rFonts w:eastAsia="宋体"/>
      <w:sz w:val="18"/>
      <w:szCs w:val="18"/>
    </w:rPr>
  </w:style>
  <w:style w:type="character" w:customStyle="1" w:styleId="ae">
    <w:name w:val="页脚 字符"/>
    <w:basedOn w:val="a0"/>
    <w:link w:val="ad"/>
    <w:uiPriority w:val="99"/>
    <w:qFormat/>
    <w:rPr>
      <w:rFonts w:eastAsia="宋体"/>
      <w:sz w:val="18"/>
      <w:szCs w:val="18"/>
    </w:rPr>
  </w:style>
  <w:style w:type="character" w:customStyle="1" w:styleId="20">
    <w:name w:val="标题 2 字符"/>
    <w:basedOn w:val="a0"/>
    <w:link w:val="2"/>
    <w:qFormat/>
    <w:rPr>
      <w:rFonts w:ascii="宋体" w:eastAsia="黑体" w:hAnsi="宋体" w:cs="宋体"/>
      <w:bCs/>
      <w:sz w:val="36"/>
      <w:szCs w:val="30"/>
    </w:rPr>
  </w:style>
  <w:style w:type="character" w:customStyle="1" w:styleId="30">
    <w:name w:val="标题 3 字符"/>
    <w:basedOn w:val="a0"/>
    <w:link w:val="3"/>
    <w:qFormat/>
    <w:rPr>
      <w:rFonts w:ascii="Times New Roman" w:eastAsia="宋体" w:hAnsi="Times New Roman" w:cs="Times New Roman"/>
      <w:b/>
      <w:sz w:val="32"/>
      <w:szCs w:val="20"/>
    </w:rPr>
  </w:style>
  <w:style w:type="character" w:customStyle="1" w:styleId="a6">
    <w:name w:val="正文文本 字符"/>
    <w:basedOn w:val="a0"/>
    <w:link w:val="a5"/>
    <w:qFormat/>
    <w:rPr>
      <w:rFonts w:ascii="仿宋_GB2312" w:eastAsia="仿宋_GB2312" w:hAnsi="Times New Roman" w:cs="Times New Roman"/>
      <w:sz w:val="32"/>
      <w:szCs w:val="20"/>
    </w:rPr>
  </w:style>
  <w:style w:type="character" w:customStyle="1" w:styleId="a8">
    <w:name w:val="正文文本缩进 字符"/>
    <w:basedOn w:val="a0"/>
    <w:link w:val="a7"/>
    <w:semiHidden/>
    <w:qFormat/>
    <w:rPr>
      <w:rFonts w:ascii="Times New Roman" w:eastAsia="宋体" w:hAnsi="Times New Roman" w:cs="Times New Roman"/>
      <w:sz w:val="28"/>
      <w:szCs w:val="20"/>
    </w:rPr>
  </w:style>
  <w:style w:type="character" w:customStyle="1" w:styleId="aa">
    <w:name w:val="纯文本 字符"/>
    <w:basedOn w:val="a0"/>
    <w:link w:val="a9"/>
    <w:qFormat/>
    <w:rPr>
      <w:rFonts w:ascii="宋体" w:eastAsia="宋体" w:hAnsi="Courier New" w:cs="Times New Roman"/>
      <w:szCs w:val="20"/>
    </w:rPr>
  </w:style>
  <w:style w:type="character" w:customStyle="1" w:styleId="ac">
    <w:name w:val="日期 字符"/>
    <w:basedOn w:val="a0"/>
    <w:link w:val="ab"/>
    <w:qFormat/>
    <w:rPr>
      <w:rFonts w:ascii="Times New Roman" w:eastAsia="宋体" w:hAnsi="Times New Roman" w:cs="Times New Roman"/>
      <w:sz w:val="28"/>
      <w:szCs w:val="20"/>
    </w:rPr>
  </w:style>
  <w:style w:type="character" w:customStyle="1" w:styleId="af2">
    <w:name w:val="信息标题 字符"/>
    <w:basedOn w:val="a0"/>
    <w:link w:val="af1"/>
    <w:qFormat/>
    <w:rPr>
      <w:rFonts w:ascii="Cambria" w:eastAsia="宋体" w:hAnsi="Cambria" w:cs="Times New Roman"/>
      <w:sz w:val="24"/>
      <w:szCs w:val="24"/>
      <w:shd w:val="pct20" w:color="auto" w:fill="auto"/>
    </w:rPr>
  </w:style>
  <w:style w:type="paragraph" w:customStyle="1" w:styleId="10">
    <w:name w:val="1"/>
    <w:basedOn w:val="a"/>
    <w:next w:val="a9"/>
    <w:qFormat/>
    <w:rPr>
      <w:rFonts w:ascii="宋体" w:hAnsi="Courier New"/>
      <w:sz w:val="21"/>
    </w:rPr>
  </w:style>
  <w:style w:type="paragraph" w:styleId="af8">
    <w:name w:val="List Paragraph"/>
    <w:basedOn w:val="a"/>
    <w:uiPriority w:val="99"/>
    <w:unhideWhenUsed/>
    <w:qFormat/>
    <w:pPr>
      <w:ind w:firstLineChars="200" w:firstLine="420"/>
    </w:pPr>
  </w:style>
  <w:style w:type="paragraph" w:customStyle="1" w:styleId="11">
    <w:name w:val="引用1"/>
    <w:basedOn w:val="a"/>
    <w:next w:val="a"/>
    <w:qFormat/>
    <w:rPr>
      <w:i/>
      <w:iCs/>
      <w:color w:val="000000"/>
      <w:szCs w:val="22"/>
    </w:rPr>
  </w:style>
  <w:style w:type="character" w:styleId="af9">
    <w:name w:val="annotation reference"/>
    <w:basedOn w:val="a0"/>
    <w:uiPriority w:val="99"/>
    <w:semiHidden/>
    <w:unhideWhenUsed/>
    <w:rPr>
      <w:sz w:val="21"/>
      <w:szCs w:val="21"/>
    </w:rPr>
  </w:style>
  <w:style w:type="paragraph" w:styleId="afa">
    <w:name w:val="Revision"/>
    <w:hidden/>
    <w:uiPriority w:val="99"/>
    <w:unhideWhenUsed/>
    <w:rsid w:val="00EB55F6"/>
    <w:rPr>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88</Pages>
  <Words>25331</Words>
  <Characters>26851</Characters>
  <Application>Microsoft Office Word</Application>
  <DocSecurity>0</DocSecurity>
  <Lines>1491</Lines>
  <Paragraphs>1410</Paragraphs>
  <ScaleCrop>false</ScaleCrop>
  <Company/>
  <LinksUpToDate>false</LinksUpToDate>
  <CharactersWithSpaces>50772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佐学 刘</dc:creator>
  <cp:lastModifiedBy>HYi Ren</cp:lastModifiedBy>
  <cp:revision>2</cp:revision>
  <cp:lastPrinted>2025-07-03T14:51:00Z</cp:lastPrinted>
  <dcterms:created xsi:type="dcterms:W3CDTF">2025-07-18T08:02:00Z</dcterms:created>
  <dcterms:modified xsi:type="dcterms:W3CDTF">2025-07-18T08:02:00Z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881DCC3669AC42FDACACB71CF21B132A</vt:lpwstr>
  </property>
  <property fmtid="{D5CDD505-2E9C-101B-9397-08002B2CF9AE}" pid="4" name="KSOTemplateDocerSaveRecord">
    <vt:lpwstr>eyJoZGlkIjoiZTdjYzlmZGRmOTFkZDRiY2Y2NGFkMWU1MTU2ZmVlMTYiLCJ1c2VySWQiOiI0NDU0Mjc2NzgifQ==</vt:lpwstr>
  </property>
</Properties>
</file>