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0092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鲁能星城九街区西1门室外停车场复建招标文件</w:t>
      </w:r>
    </w:p>
    <w:p w14:paraId="2444D5A4">
      <w:pPr>
        <w:jc w:val="center"/>
        <w:rPr>
          <w:rFonts w:hint="eastAsia"/>
          <w:lang w:val="en-US" w:eastAsia="zh-CN"/>
        </w:rPr>
      </w:pPr>
    </w:p>
    <w:p w14:paraId="37EC663A">
      <w:pPr>
        <w:jc w:val="center"/>
        <w:rPr>
          <w:rFonts w:hint="eastAsia"/>
          <w:lang w:val="en-US" w:eastAsia="zh-CN"/>
        </w:rPr>
      </w:pPr>
    </w:p>
    <w:p w14:paraId="2AAD2AB2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招标方式：竞争性比选</w:t>
      </w:r>
    </w:p>
    <w:p w14:paraId="72B21797">
      <w:pPr>
        <w:numPr>
          <w:ilvl w:val="0"/>
          <w:numId w:val="1"/>
        </w:numPr>
        <w:jc w:val="both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最高限价：27万元</w:t>
      </w:r>
    </w:p>
    <w:p w14:paraId="44F005DB">
      <w:pPr>
        <w:numPr>
          <w:ilvl w:val="0"/>
          <w:numId w:val="1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项目概况：</w:t>
      </w:r>
    </w:p>
    <w:p w14:paraId="5CC1BC18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篮球场围墙（现健身区域）至渝鲁地铁站1号口十字路（详见附图），预计80个车位，具体数量依照现场实际划线审批为准。</w:t>
      </w:r>
    </w:p>
    <w:p w14:paraId="53626995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D1077F9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3C654DF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3CF45F8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2023CD8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B023C02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9C86203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F5A7AAA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16D70C3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5A0230B6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C302808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D5507B3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6A6A36DE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297815</wp:posOffset>
            </wp:positionH>
            <wp:positionV relativeFrom="page">
              <wp:posOffset>2627630</wp:posOffset>
            </wp:positionV>
            <wp:extent cx="5274310" cy="2382520"/>
            <wp:effectExtent l="0" t="0" r="8890" b="5080"/>
            <wp:wrapTight wrapText="bothSides">
              <wp:wrapPolygon>
                <wp:start x="0" y="0"/>
                <wp:lineTo x="0" y="21531"/>
                <wp:lineTo x="21532" y="21531"/>
                <wp:lineTo x="21532" y="0"/>
                <wp:lineTo x="0" y="0"/>
              </wp:wrapPolygon>
            </wp:wrapTight>
            <wp:docPr id="1" name="图片 1" descr="173701315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013150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CC4D2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C8BCD79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投</w:t>
      </w:r>
      <w:r>
        <w:rPr>
          <w:rFonts w:hint="eastAsia"/>
          <w:b/>
          <w:bCs/>
          <w:highlight w:val="none"/>
          <w:lang w:val="en-US" w:eastAsia="zh-CN"/>
        </w:rPr>
        <w:t>标方资格要求：</w:t>
      </w:r>
    </w:p>
    <w:p w14:paraId="66544F3E">
      <w:pPr>
        <w:numPr>
          <w:ilvl w:val="0"/>
          <w:numId w:val="2"/>
        </w:numPr>
        <w:ind w:left="105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在中国境内注册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取得资质的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企业，近三年内无重大违法经营记录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7CC91F3">
      <w:pPr>
        <w:numPr>
          <w:ilvl w:val="0"/>
          <w:numId w:val="2"/>
        </w:numPr>
        <w:ind w:left="105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具有履行合同所必需的设备和专业技术能力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highlight w:val="none"/>
          <w:lang w:val="en-US" w:eastAsia="zh-CN"/>
        </w:rPr>
        <w:t>参与投标活动的施工单位需具备建筑、市政、景观、装饰等相应资质。</w:t>
      </w:r>
    </w:p>
    <w:p w14:paraId="38B1DC08">
      <w:pPr>
        <w:numPr>
          <w:ilvl w:val="0"/>
          <w:numId w:val="2"/>
        </w:numPr>
        <w:ind w:left="105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本次招标要求投标人具备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停车场/位建设经验，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应在人员、设备、资金等方面具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相应的施工能力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18D0ACB">
      <w:pPr>
        <w:numPr>
          <w:ilvl w:val="0"/>
          <w:numId w:val="2"/>
        </w:numPr>
        <w:ind w:left="105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本项目不接受联合体投标，不允许递交备选招标方案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10FB79B">
      <w:pPr>
        <w:numPr>
          <w:ilvl w:val="0"/>
          <w:numId w:val="2"/>
        </w:numPr>
        <w:ind w:left="105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:lang w:val="zh-CN" w:eastAsia="zh-CN"/>
          <w14:textFill>
            <w14:solidFill>
              <w14:schemeClr w14:val="tx1"/>
            </w14:solidFill>
          </w14:textFill>
        </w:rPr>
        <w:t>法律、行政法规规定的其他条件。</w:t>
      </w:r>
    </w:p>
    <w:p w14:paraId="3D8CBD47">
      <w:pPr>
        <w:numPr>
          <w:ilvl w:val="0"/>
          <w:numId w:val="0"/>
        </w:numPr>
        <w:ind w:left="105" w:leftChars="0"/>
        <w:jc w:val="both"/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五、投标保证金：</w:t>
      </w:r>
    </w:p>
    <w:p w14:paraId="535CC59D">
      <w:pPr>
        <w:numPr>
          <w:ilvl w:val="0"/>
          <w:numId w:val="0"/>
        </w:numPr>
        <w:ind w:left="105" w:leftChars="0" w:firstLine="210" w:firstLineChars="100"/>
        <w:jc w:val="both"/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投标保证金：人民币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伍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仟元整（¥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000.00）；</w:t>
      </w:r>
    </w:p>
    <w:p w14:paraId="60E1A131">
      <w:pPr>
        <w:numPr>
          <w:ilvl w:val="0"/>
          <w:numId w:val="0"/>
        </w:numPr>
        <w:ind w:left="105" w:leftChars="0" w:firstLine="210" w:firstLineChars="100"/>
        <w:jc w:val="both"/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付款方式：银行转账，且投标人应在 202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日24时前到账。</w:t>
      </w:r>
    </w:p>
    <w:p w14:paraId="38A5F910">
      <w:pPr>
        <w:numPr>
          <w:ilvl w:val="0"/>
          <w:numId w:val="0"/>
        </w:numPr>
        <w:ind w:left="105" w:leftChars="0" w:firstLine="210" w:firstLineChars="100"/>
        <w:jc w:val="both"/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投标保证金收款账户信息：</w:t>
      </w:r>
    </w:p>
    <w:p w14:paraId="6F3A7AB4">
      <w:pPr>
        <w:numPr>
          <w:ilvl w:val="0"/>
          <w:numId w:val="0"/>
        </w:numPr>
        <w:ind w:left="105" w:leftChars="0" w:firstLine="630" w:firstLineChars="300"/>
        <w:jc w:val="both"/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收款人全称：龙塔街道鲁能星城九街区第二届业主委员会</w:t>
      </w:r>
    </w:p>
    <w:p w14:paraId="0DC0F6E5">
      <w:pPr>
        <w:numPr>
          <w:ilvl w:val="0"/>
          <w:numId w:val="0"/>
        </w:numPr>
        <w:ind w:left="105" w:leftChars="0" w:firstLine="630" w:firstLineChars="300"/>
        <w:jc w:val="both"/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开户银行：中国建设银行重庆观音桥鲁能星城支行</w:t>
      </w:r>
    </w:p>
    <w:p w14:paraId="283A57B4">
      <w:pPr>
        <w:numPr>
          <w:ilvl w:val="0"/>
          <w:numId w:val="0"/>
        </w:numPr>
        <w:ind w:left="105" w:leftChars="0" w:firstLine="630" w:firstLineChars="300"/>
        <w:jc w:val="both"/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账 号：50001060046052500258</w:t>
      </w:r>
    </w:p>
    <w:p w14:paraId="52769575">
      <w:pPr>
        <w:numPr>
          <w:ilvl w:val="0"/>
          <w:numId w:val="0"/>
        </w:numPr>
        <w:ind w:left="105" w:leftChars="0" w:firstLine="210" w:firstLineChars="100"/>
        <w:jc w:val="both"/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投标保证金须在投标单位的银行基本账户转出，汇款时注明：九街区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西1门室外停车场复建投标保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证金。投标保证金未按约定时间到账以及非投标单位的银行基本账户转出，均视为无效投标。</w:t>
      </w:r>
    </w:p>
    <w:p w14:paraId="7FE5C42A">
      <w:pPr>
        <w:numPr>
          <w:ilvl w:val="0"/>
          <w:numId w:val="0"/>
        </w:numPr>
        <w:ind w:left="105" w:leftChars="0" w:firstLine="210" w:firstLineChars="100"/>
        <w:jc w:val="both"/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未中标的投标单位，在发布中标公告后，投标保证金将在10个工作日内原路无息退还给投标单位银行账户。</w:t>
      </w:r>
    </w:p>
    <w:p w14:paraId="5D0E16DD">
      <w:pPr>
        <w:numPr>
          <w:ilvl w:val="0"/>
          <w:numId w:val="0"/>
        </w:numPr>
        <w:ind w:left="105" w:leftChars="0" w:firstLine="210" w:firstLineChars="100"/>
        <w:jc w:val="both"/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中标单位的投标保证金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将</w:t>
      </w:r>
      <w:r>
        <w:rPr>
          <w:rFonts w:hint="default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无息转为履约保证金，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施工完成验收合格后15个工作日内无息退还给中标单位银行账户。</w:t>
      </w:r>
    </w:p>
    <w:p w14:paraId="13D30ABD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六、合同签订及工程款支付进度：</w:t>
      </w:r>
    </w:p>
    <w:p w14:paraId="7F12C7CC">
      <w:pPr>
        <w:numPr>
          <w:ilvl w:val="0"/>
          <w:numId w:val="0"/>
        </w:numPr>
        <w:ind w:leftChars="0"/>
        <w:jc w:val="both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 xml:space="preserve"> 1、中标单位与招标单位（龙塔街道鲁能星城九街区第二届业主委员会）签订合同7个工作日内进场。进场施工开始15个工作日内，支付中标金额30%，施工完成验收合格后15个工作日内，支付中标金额65%。余款5%用于质保金，待质保期到期后支付。</w:t>
      </w:r>
    </w:p>
    <w:p w14:paraId="7D039C90">
      <w:pPr>
        <w:numPr>
          <w:ilvl w:val="0"/>
          <w:numId w:val="0"/>
        </w:numPr>
        <w:ind w:leftChars="0"/>
        <w:jc w:val="both"/>
        <w:rPr>
          <w:rFonts w:hint="default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lang w:val="en-US" w:eastAsia="zh-CN"/>
        </w:rPr>
        <w:t>七、工程质保期：一年</w:t>
      </w:r>
    </w:p>
    <w:p w14:paraId="65CA17A4"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八、施工要求：</w:t>
      </w:r>
    </w:p>
    <w:p w14:paraId="5139A53A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停车场进口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侧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靠市政道路花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台、靠商铺花台）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降低至20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便于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汽车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停放，扩宽车行道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 w14:paraId="7B73F43D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停车场进口右侧花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台直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角(共4个)改造为圆弧形，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增加美感和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安全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 w14:paraId="6899C788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停车场进口左侧设置纵向停车位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 w14:paraId="4932D52A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停车场出口右侧花台拆除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 w14:paraId="721F55E8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停车场出口左侧花台部分拆除，扩宽无障碍人行通道，道闸杆右移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 w14:paraId="4CC4BDA6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停车场出口左侧(靠商铺)花台部分拆除，扩宽进出车行通道，地面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铺装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 w14:paraId="0BC4C980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西一门大门左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右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侧地面沉降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区域基础混凝土硬化填充后并铺装彩色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透水混凝土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 w14:paraId="68349246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面向西一门大门左侧高杆灯拆除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 w14:paraId="7D561FA7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西一门破损石材更换，增加圆形挡车石球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 w14:paraId="334F01F3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加装监控、道闸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道闸数据需开放接口，接入招标人指定的车场统一管理平台，实现数据同步管理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 w14:paraId="40FE34E9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健身器材、石桌椅移至小区内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现健身器材区域靠市政马路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边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加装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室外不锈钢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栏杆。</w:t>
      </w:r>
    </w:p>
    <w:p w14:paraId="78DE1FCD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外围场地开门及便道修建（大芊金商铺处开门及连接篮球场便道修建）。</w:t>
      </w:r>
    </w:p>
    <w:p w14:paraId="38E56CD4">
      <w:pPr>
        <w:numPr>
          <w:ilvl w:val="0"/>
          <w:numId w:val="3"/>
        </w:numPr>
        <w:ind w:leftChars="0" w:firstLine="210" w:firstLineChars="100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车位划线及安装停车挡块。</w:t>
      </w:r>
    </w:p>
    <w:p w14:paraId="0809D91C">
      <w:pPr>
        <w:numPr>
          <w:ilvl w:val="0"/>
          <w:numId w:val="0"/>
        </w:numPr>
        <w:ind w:leftChars="100"/>
        <w:jc w:val="both"/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投标人投标时，请附上现场平面图或效果图。</w:t>
      </w:r>
    </w:p>
    <w:p w14:paraId="6BC721E0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highlight w:val="none"/>
          <w:lang w:val="en-US" w:eastAsia="zh-CN"/>
        </w:rPr>
        <w:t>九、施工工期：</w:t>
      </w:r>
    </w:p>
    <w:p w14:paraId="52DB80B5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共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天（注：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如遇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天气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不可抗力原因不计入工期）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eastAsia="zh-CN"/>
        </w:rPr>
        <w:t>。</w:t>
      </w:r>
    </w:p>
    <w:p w14:paraId="4F368B00"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十、比选文件的获取：</w:t>
      </w:r>
    </w:p>
    <w:p w14:paraId="4EA0A96F">
      <w:pPr>
        <w:numPr>
          <w:ilvl w:val="0"/>
          <w:numId w:val="0"/>
        </w:numPr>
        <w:ind w:firstLine="210" w:firstLineChars="10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1、比选申请人需通过“行采家”平台（http://www.gec123.com）注册，成为正式供应商方能参与比选活动。</w:t>
      </w:r>
    </w:p>
    <w:p w14:paraId="48432C23">
      <w:pPr>
        <w:numPr>
          <w:ilvl w:val="0"/>
          <w:numId w:val="0"/>
        </w:numPr>
        <w:ind w:leftChars="0" w:firstLine="210" w:firstLineChars="10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2、凡有意参加的比选申请人，请在“行采家（https://www.gec123.com/）”网站上自行下载本项目比选文件、澄清和修改等全部内容，不管下载与否都视为潜在比选申请人全部知晓有关全部内容。</w:t>
      </w:r>
    </w:p>
    <w:p w14:paraId="63CC87B9">
      <w:pPr>
        <w:numPr>
          <w:ilvl w:val="0"/>
          <w:numId w:val="0"/>
        </w:numPr>
        <w:ind w:leftChars="0" w:firstLine="210" w:firstLineChars="10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3、比选公告期限：自采购公告发布之日（2025年4月11日）起7个日历天。</w:t>
      </w:r>
    </w:p>
    <w:p w14:paraId="2B0CF8A1">
      <w:pPr>
        <w:numPr>
          <w:ilvl w:val="0"/>
          <w:numId w:val="0"/>
        </w:numPr>
        <w:ind w:leftChars="0" w:firstLine="210" w:firstLineChars="100"/>
        <w:jc w:val="both"/>
        <w:rPr>
          <w:rFonts w:hint="default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4、比选文件提供期限：2025年4月11日至 2025年4月18日17时00分（北京时间）。</w:t>
      </w:r>
    </w:p>
    <w:p w14:paraId="14AFEA05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十一、现场答疑：</w:t>
      </w:r>
    </w:p>
    <w:p w14:paraId="5CBE4E95"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从招标文件获取之日起3日内，投标人可与招标人联系进行现场查看并答疑。</w:t>
      </w:r>
    </w:p>
    <w:p w14:paraId="08DCDE79"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十二、报名方式：</w:t>
      </w:r>
    </w:p>
    <w:p w14:paraId="3ACACF77">
      <w:pPr>
        <w:numPr>
          <w:ilvl w:val="0"/>
          <w:numId w:val="0"/>
        </w:numPr>
        <w:ind w:leftChars="0" w:firstLine="210" w:firstLineChars="10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1、在比选文件提供期限内，比选申请人到 渝北区渝鲁大道 660 号鲁能星城九街区 4 栋物业服务中心，递交《采购文件报名登记表》（加盖比选申请人公章）。</w:t>
      </w:r>
    </w:p>
    <w:p w14:paraId="512CE310">
      <w:pPr>
        <w:numPr>
          <w:ilvl w:val="0"/>
          <w:numId w:val="0"/>
        </w:numPr>
        <w:ind w:leftChars="0" w:firstLine="210" w:firstLineChars="10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2、在比选文件提供期限内递交了《采购文件报名登记表》，并按时递交了响应文件的比选申请人，其响应文件才被接收。</w:t>
      </w:r>
    </w:p>
    <w:p w14:paraId="75F2EDB4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十三、比选申请截止时间及地点：</w:t>
      </w:r>
    </w:p>
    <w:p w14:paraId="14BC6570">
      <w:pPr>
        <w:numPr>
          <w:ilvl w:val="0"/>
          <w:numId w:val="0"/>
        </w:numPr>
        <w:ind w:leftChars="0" w:firstLine="210" w:firstLineChars="10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1、比选申请文件递交的截止时间：2025年4月19日12时00分（北京时间）。</w:t>
      </w:r>
    </w:p>
    <w:p w14:paraId="043A4120">
      <w:pPr>
        <w:numPr>
          <w:ilvl w:val="0"/>
          <w:numId w:val="0"/>
        </w:numPr>
        <w:ind w:leftChars="0" w:firstLine="210" w:firstLineChars="10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2、比选开始时间：2025年4月19日14时00分（北京时间）。</w:t>
      </w:r>
    </w:p>
    <w:p w14:paraId="3B490D37">
      <w:pPr>
        <w:numPr>
          <w:ilvl w:val="0"/>
          <w:numId w:val="0"/>
        </w:numPr>
        <w:ind w:leftChars="0" w:firstLine="210" w:firstLineChars="10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3、比选申请文件递交地点：渝北区渝鲁大道660号鲁能星城九街区12栋1楼业委会办公室。</w:t>
      </w:r>
    </w:p>
    <w:p w14:paraId="51427688">
      <w:pPr>
        <w:numPr>
          <w:ilvl w:val="0"/>
          <w:numId w:val="0"/>
        </w:numPr>
        <w:ind w:leftChars="0" w:firstLine="210" w:firstLineChars="10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4、逾期送达的或者不按比选文件要求密封的比选申请文件，比选人不予受理。</w:t>
      </w:r>
    </w:p>
    <w:p w14:paraId="638EE1A2"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十四、联系方式：</w:t>
      </w:r>
    </w:p>
    <w:p w14:paraId="7686902A"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比选人：龙塔街道鲁能星城九街区第二届业主委员会</w:t>
      </w:r>
    </w:p>
    <w:bookmarkEnd w:id="0"/>
    <w:p w14:paraId="2B0EF9C4"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  址：渝北区龙塔街道渝鲁大道660号鲁能星城九街区12栋1楼</w:t>
      </w:r>
    </w:p>
    <w:p w14:paraId="6889FFE7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 委 会联系人：魏兴明 联系电话：15223542647</w:t>
      </w:r>
    </w:p>
    <w:p w14:paraId="6980EB3C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物业公司联系人：丁喜梅 联系电话：13368320552</w:t>
      </w:r>
    </w:p>
    <w:sectPr>
      <w:pgSz w:w="11906" w:h="16838"/>
      <w:pgMar w:top="1213" w:right="1349" w:bottom="127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F3A7E"/>
    <w:multiLevelType w:val="singleLevel"/>
    <w:tmpl w:val="B36F3A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D79DBB"/>
    <w:multiLevelType w:val="singleLevel"/>
    <w:tmpl w:val="FCD79D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D542E9"/>
    <w:multiLevelType w:val="singleLevel"/>
    <w:tmpl w:val="57D542E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277A"/>
    <w:rsid w:val="05BC28BF"/>
    <w:rsid w:val="076D1DA0"/>
    <w:rsid w:val="0DE769D7"/>
    <w:rsid w:val="0E4439E9"/>
    <w:rsid w:val="116B6FE0"/>
    <w:rsid w:val="128106FB"/>
    <w:rsid w:val="14D10A1D"/>
    <w:rsid w:val="15C16392"/>
    <w:rsid w:val="15FC079A"/>
    <w:rsid w:val="17CE7E68"/>
    <w:rsid w:val="211C271E"/>
    <w:rsid w:val="2D176ED2"/>
    <w:rsid w:val="33FD5004"/>
    <w:rsid w:val="343B024B"/>
    <w:rsid w:val="393533EC"/>
    <w:rsid w:val="3CF91F47"/>
    <w:rsid w:val="3F2E3B8E"/>
    <w:rsid w:val="3F8C5B70"/>
    <w:rsid w:val="427B315D"/>
    <w:rsid w:val="445C5C55"/>
    <w:rsid w:val="46211BDA"/>
    <w:rsid w:val="4E926990"/>
    <w:rsid w:val="500B4BE0"/>
    <w:rsid w:val="5A673229"/>
    <w:rsid w:val="5E42709B"/>
    <w:rsid w:val="5EB770C9"/>
    <w:rsid w:val="62943EB3"/>
    <w:rsid w:val="66BA0EAB"/>
    <w:rsid w:val="6C7A29B0"/>
    <w:rsid w:val="6ECE341F"/>
    <w:rsid w:val="70C649B9"/>
    <w:rsid w:val="71A32941"/>
    <w:rsid w:val="7A0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1735</Words>
  <Characters>1875</Characters>
  <Lines>0</Lines>
  <Paragraphs>0</Paragraphs>
  <TotalTime>231</TotalTime>
  <ScaleCrop>false</ScaleCrop>
  <LinksUpToDate>false</LinksUpToDate>
  <CharactersWithSpaces>1898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2025-01-16T07:23:00Z</dcterms:created>
  <dc:creator>Administrator</dc:creator>
  <cp:lastModifiedBy>Samuels</cp:lastModifiedBy>
  <dcterms:modified xsi:type="dcterms:W3CDTF">2025-04-10T08:45:22Z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eyJoZGlkIjoiZGJmYWQ4MjhjMzA1Yjk3Nzc4NDE3OTRhMDRiMDA4NzIiLCJ1c2VySWQiOiI0MzgzODYzNjUifQ==</vt:lpwstr>
  </property>
  <property fmtid="{D5CDD505-2E9C-101B-9397-08002B2CF9AE}" pid="4" name="ICV">
    <vt:lpwstr>B4221FA9A49D444D996D6423A60D3E7F_12</vt:lpwstr>
  </property>
</Properties>
</file>