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549" w:rsidRDefault="00772BB6">
      <w:pPr>
        <w:spacing w:line="360" w:lineRule="auto"/>
        <w:jc w:val="center"/>
        <w:rPr>
          <w:rFonts w:ascii="宋体" w:eastAsia="宋体" w:hAnsi="宋体" w:cs="宋体"/>
          <w:b/>
          <w:sz w:val="36"/>
          <w:szCs w:val="30"/>
        </w:rPr>
      </w:pPr>
      <w:r>
        <w:rPr>
          <w:rFonts w:ascii="宋体" w:eastAsia="宋体" w:hAnsi="宋体" w:cs="宋体" w:hint="eastAsia"/>
          <w:b/>
          <w:sz w:val="36"/>
          <w:szCs w:val="30"/>
        </w:rPr>
        <w:t>袁家岗校区科技实验楼5、6楼中央空调末端项目</w:t>
      </w:r>
    </w:p>
    <w:p w:rsidR="00B95549" w:rsidRDefault="00772BB6">
      <w:pPr>
        <w:spacing w:line="360" w:lineRule="auto"/>
        <w:jc w:val="center"/>
        <w:rPr>
          <w:rFonts w:ascii="宋体" w:eastAsia="宋体" w:hAnsi="宋体" w:cs="宋体"/>
          <w:b/>
          <w:sz w:val="36"/>
          <w:szCs w:val="30"/>
        </w:rPr>
      </w:pPr>
      <w:r>
        <w:rPr>
          <w:rFonts w:ascii="宋体" w:eastAsia="宋体" w:hAnsi="宋体" w:cs="宋体" w:hint="eastAsia"/>
          <w:b/>
          <w:sz w:val="36"/>
          <w:szCs w:val="30"/>
        </w:rPr>
        <w:t>询价公告</w:t>
      </w:r>
    </w:p>
    <w:p w:rsidR="00B95549" w:rsidRDefault="00B95549">
      <w:pPr>
        <w:spacing w:line="360" w:lineRule="auto"/>
        <w:jc w:val="center"/>
        <w:rPr>
          <w:rFonts w:ascii="宋体" w:eastAsia="宋体" w:hAnsi="宋体" w:cs="宋体"/>
          <w:b/>
          <w:sz w:val="36"/>
          <w:szCs w:val="30"/>
        </w:rPr>
      </w:pPr>
    </w:p>
    <w:p w:rsidR="00B95549" w:rsidRDefault="00772BB6">
      <w:p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一、项目内容</w:t>
      </w:r>
    </w:p>
    <w:p w:rsidR="00B95549" w:rsidRDefault="00772BB6">
      <w:pPr>
        <w:pStyle w:val="Default"/>
        <w:rPr>
          <w:rFonts w:hAnsi="宋体" w:cs="宋体"/>
          <w:sz w:val="22"/>
          <w:szCs w:val="22"/>
          <w:lang w:bidi="ar"/>
        </w:rPr>
      </w:pPr>
      <w:r>
        <w:rPr>
          <w:rFonts w:hAnsi="宋体" w:cs="宋体" w:hint="eastAsia"/>
          <w:sz w:val="22"/>
          <w:szCs w:val="22"/>
          <w:lang w:bidi="ar"/>
        </w:rPr>
        <w:t>1、5层505、6层605一共新装空调风机盘管14台及其管道和线路。</w:t>
      </w:r>
    </w:p>
    <w:p w:rsidR="00B95549" w:rsidRDefault="00772BB6">
      <w:pPr>
        <w:pStyle w:val="Default"/>
        <w:ind w:left="440" w:hangingChars="200" w:hanging="440"/>
        <w:rPr>
          <w:rFonts w:hAnsi="宋体" w:cs="宋体"/>
          <w:sz w:val="22"/>
          <w:szCs w:val="22"/>
          <w:lang w:bidi="ar"/>
        </w:rPr>
      </w:pPr>
      <w:r>
        <w:rPr>
          <w:rFonts w:hAnsi="宋体" w:cs="宋体" w:hint="eastAsia"/>
          <w:sz w:val="22"/>
          <w:szCs w:val="22"/>
          <w:lang w:bidi="ar"/>
        </w:rPr>
        <w:t>2、破坏吊顶恢复原貌，污染墙壁恢复原貌，保持与原装饰颜色一致。</w:t>
      </w:r>
    </w:p>
    <w:p w:rsidR="00B95549" w:rsidRDefault="00772BB6">
      <w:pPr>
        <w:pStyle w:val="Default"/>
        <w:rPr>
          <w:rFonts w:hAnsi="宋体" w:cs="宋体"/>
          <w:sz w:val="22"/>
          <w:szCs w:val="22"/>
          <w:lang w:bidi="ar"/>
        </w:rPr>
      </w:pPr>
      <w:r>
        <w:rPr>
          <w:rFonts w:hAnsi="宋体" w:cs="宋体" w:hint="eastAsia"/>
          <w:sz w:val="22"/>
          <w:szCs w:val="22"/>
          <w:lang w:bidi="ar"/>
        </w:rPr>
        <w:t>3、保温等其他所有工作的完善，所有管道完成后需和墙壁同色（白色），保温管道外壁为铝包裹，冷凝管可为白色PPR管，由于新安装管道</w:t>
      </w:r>
      <w:proofErr w:type="gramStart"/>
      <w:r>
        <w:rPr>
          <w:rFonts w:hAnsi="宋体" w:cs="宋体" w:hint="eastAsia"/>
          <w:sz w:val="22"/>
          <w:szCs w:val="22"/>
          <w:lang w:bidi="ar"/>
        </w:rPr>
        <w:t>不</w:t>
      </w:r>
      <w:proofErr w:type="gramEnd"/>
      <w:r>
        <w:rPr>
          <w:rFonts w:hAnsi="宋体" w:cs="宋体" w:hint="eastAsia"/>
          <w:sz w:val="22"/>
          <w:szCs w:val="22"/>
          <w:lang w:bidi="ar"/>
        </w:rPr>
        <w:t>吊顶，须安装规范，尽量避免过于显眼，同时横平竖直，大方美观。</w:t>
      </w:r>
    </w:p>
    <w:p w:rsidR="00B95549" w:rsidRDefault="00772BB6">
      <w:pPr>
        <w:pStyle w:val="Default"/>
        <w:rPr>
          <w:rFonts w:hAnsi="宋体" w:cs="宋体"/>
          <w:sz w:val="22"/>
          <w:szCs w:val="22"/>
          <w:lang w:bidi="ar"/>
        </w:rPr>
      </w:pPr>
      <w:r>
        <w:rPr>
          <w:rFonts w:hAnsi="宋体" w:cs="宋体" w:hint="eastAsia"/>
          <w:sz w:val="22"/>
          <w:szCs w:val="22"/>
          <w:lang w:bidi="ar"/>
        </w:rPr>
        <w:t>4、调试、运行正常。</w:t>
      </w:r>
    </w:p>
    <w:p w:rsidR="00B95549" w:rsidRDefault="00772BB6">
      <w:pPr>
        <w:pStyle w:val="Default"/>
        <w:rPr>
          <w:rFonts w:ascii="方正仿宋_GBK" w:eastAsia="方正仿宋_GBK" w:hAnsi="宋体"/>
          <w:bCs/>
          <w:szCs w:val="24"/>
        </w:rPr>
      </w:pPr>
      <w:r>
        <w:rPr>
          <w:rFonts w:hAnsi="宋体" w:cs="宋体" w:hint="eastAsia"/>
          <w:sz w:val="22"/>
          <w:szCs w:val="22"/>
          <w:lang w:bidi="ar"/>
        </w:rPr>
        <w:t>5、清单报价表、图纸见附件。</w:t>
      </w:r>
    </w:p>
    <w:p w:rsidR="00B95549" w:rsidRDefault="00772BB6">
      <w:pPr>
        <w:numPr>
          <w:ilvl w:val="0"/>
          <w:numId w:val="1"/>
        </w:num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 xml:space="preserve">详细技术要求 </w:t>
      </w:r>
    </w:p>
    <w:p w:rsidR="00B95549" w:rsidRDefault="00772BB6">
      <w:pPr>
        <w:pStyle w:val="1"/>
        <w:jc w:val="both"/>
      </w:pPr>
      <w:r>
        <w:rPr>
          <w:rFonts w:ascii="宋体" w:eastAsia="宋体" w:hAnsi="宋体" w:cs="宋体" w:hint="eastAsia"/>
          <w:b/>
          <w:snapToGrid w:val="0"/>
          <w:kern w:val="0"/>
          <w:sz w:val="24"/>
          <w:szCs w:val="24"/>
        </w:rPr>
        <w:t>1</w:t>
      </w:r>
    </w:p>
    <w:tbl>
      <w:tblPr>
        <w:tblW w:w="0" w:type="auto"/>
        <w:jc w:val="center"/>
        <w:tblLayout w:type="fixed"/>
        <w:tblLook w:val="04A0" w:firstRow="1" w:lastRow="0" w:firstColumn="1" w:lastColumn="0" w:noHBand="0" w:noVBand="1"/>
      </w:tblPr>
      <w:tblGrid>
        <w:gridCol w:w="1167"/>
        <w:gridCol w:w="2943"/>
        <w:gridCol w:w="3272"/>
        <w:gridCol w:w="859"/>
      </w:tblGrid>
      <w:tr w:rsidR="00B95549">
        <w:trPr>
          <w:trHeight w:val="86"/>
          <w:tblHeader/>
          <w:jc w:val="center"/>
        </w:trPr>
        <w:tc>
          <w:tcPr>
            <w:tcW w:w="1167" w:type="dxa"/>
            <w:tcBorders>
              <w:top w:val="single" w:sz="4" w:space="0" w:color="auto"/>
              <w:left w:val="single" w:sz="4" w:space="0" w:color="auto"/>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序号</w:t>
            </w:r>
          </w:p>
        </w:tc>
        <w:tc>
          <w:tcPr>
            <w:tcW w:w="2943" w:type="dxa"/>
            <w:tcBorders>
              <w:top w:val="single" w:sz="4" w:space="0" w:color="auto"/>
              <w:left w:val="nil"/>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设备名称</w:t>
            </w:r>
          </w:p>
        </w:tc>
        <w:tc>
          <w:tcPr>
            <w:tcW w:w="3272" w:type="dxa"/>
            <w:tcBorders>
              <w:top w:val="single" w:sz="4" w:space="0" w:color="auto"/>
              <w:left w:val="nil"/>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单台技术参数要求</w:t>
            </w:r>
          </w:p>
        </w:tc>
        <w:tc>
          <w:tcPr>
            <w:tcW w:w="859" w:type="dxa"/>
            <w:tcBorders>
              <w:top w:val="single" w:sz="4" w:space="0" w:color="auto"/>
              <w:left w:val="nil"/>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单位</w:t>
            </w:r>
          </w:p>
        </w:tc>
      </w:tr>
      <w:tr w:rsidR="00B95549">
        <w:trPr>
          <w:trHeight w:val="260"/>
          <w:jc w:val="center"/>
        </w:trPr>
        <w:tc>
          <w:tcPr>
            <w:tcW w:w="1167" w:type="dxa"/>
            <w:tcBorders>
              <w:top w:val="single" w:sz="4" w:space="0" w:color="auto"/>
              <w:left w:val="single" w:sz="4" w:space="0" w:color="auto"/>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w:t>
            </w:r>
          </w:p>
        </w:tc>
        <w:tc>
          <w:tcPr>
            <w:tcW w:w="2943" w:type="dxa"/>
            <w:tcBorders>
              <w:top w:val="single" w:sz="4" w:space="0" w:color="auto"/>
              <w:left w:val="single" w:sz="4" w:space="0" w:color="auto"/>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明装风机盘管</w:t>
            </w:r>
          </w:p>
        </w:tc>
        <w:tc>
          <w:tcPr>
            <w:tcW w:w="3272" w:type="dxa"/>
            <w:tcBorders>
              <w:top w:val="single" w:sz="4" w:space="0" w:color="auto"/>
              <w:left w:val="single" w:sz="4" w:space="0" w:color="auto"/>
              <w:bottom w:val="single" w:sz="4" w:space="0" w:color="auto"/>
              <w:right w:val="single" w:sz="4" w:space="0" w:color="auto"/>
            </w:tcBorders>
            <w:vAlign w:val="center"/>
          </w:tcPr>
          <w:p w:rsidR="00B95549" w:rsidRDefault="00772BB6">
            <w:pPr>
              <w:rPr>
                <w:rFonts w:ascii="宋体" w:eastAsia="宋体" w:hAnsi="宋体" w:cs="宋体"/>
                <w:color w:val="000000"/>
                <w:kern w:val="0"/>
                <w:sz w:val="22"/>
                <w:lang w:bidi="ar"/>
              </w:rPr>
            </w:pPr>
            <w:r>
              <w:rPr>
                <w:rFonts w:ascii="方正仿宋_GBK" w:eastAsia="方正仿宋_GBK" w:hAnsi="宋体" w:cs="宋体" w:hint="eastAsia"/>
                <w:kern w:val="0"/>
                <w:szCs w:val="21"/>
              </w:rPr>
              <w:t>★1.</w:t>
            </w:r>
            <w:r>
              <w:rPr>
                <w:rFonts w:ascii="宋体" w:eastAsia="宋体" w:hAnsi="宋体" w:cs="宋体" w:hint="eastAsia"/>
                <w:color w:val="000000"/>
                <w:kern w:val="0"/>
                <w:sz w:val="22"/>
                <w:lang w:bidi="ar"/>
              </w:rPr>
              <w:t>制冷量：≥10.6kW</w:t>
            </w:r>
            <w:r>
              <w:rPr>
                <w:rFonts w:ascii="宋体" w:eastAsia="宋体" w:hAnsi="宋体" w:cs="宋体" w:hint="eastAsia"/>
                <w:color w:val="000000"/>
                <w:kern w:val="0"/>
                <w:sz w:val="22"/>
                <w:lang w:bidi="ar"/>
              </w:rPr>
              <w:br/>
            </w:r>
            <w:r>
              <w:rPr>
                <w:rFonts w:ascii="方正仿宋_GBK" w:eastAsia="方正仿宋_GBK" w:hAnsi="宋体" w:cs="宋体" w:hint="eastAsia"/>
                <w:kern w:val="0"/>
                <w:szCs w:val="21"/>
              </w:rPr>
              <w:t>★</w:t>
            </w:r>
            <w:r>
              <w:rPr>
                <w:rFonts w:ascii="宋体" w:eastAsia="宋体" w:hAnsi="宋体" w:cs="宋体" w:hint="eastAsia"/>
                <w:color w:val="000000"/>
                <w:kern w:val="0"/>
                <w:sz w:val="22"/>
                <w:lang w:bidi="ar"/>
              </w:rPr>
              <w:t>2.制热量：≥16kW</w:t>
            </w:r>
            <w:r>
              <w:rPr>
                <w:rFonts w:ascii="宋体" w:eastAsia="宋体" w:hAnsi="宋体" w:cs="宋体" w:hint="eastAsia"/>
                <w:color w:val="000000"/>
                <w:kern w:val="0"/>
                <w:sz w:val="22"/>
                <w:lang w:bidi="ar"/>
              </w:rPr>
              <w:br/>
            </w:r>
            <w:r>
              <w:rPr>
                <w:rFonts w:ascii="方正仿宋_GBK" w:eastAsia="方正仿宋_GBK" w:hAnsi="宋体" w:cs="宋体" w:hint="eastAsia"/>
                <w:kern w:val="0"/>
                <w:szCs w:val="21"/>
              </w:rPr>
              <w:t>★</w:t>
            </w:r>
            <w:r>
              <w:rPr>
                <w:rFonts w:ascii="宋体" w:eastAsia="宋体" w:hAnsi="宋体" w:cs="宋体" w:hint="eastAsia"/>
                <w:color w:val="000000"/>
                <w:kern w:val="0"/>
                <w:sz w:val="22"/>
                <w:lang w:bidi="ar"/>
              </w:rPr>
              <w:t>3.电机输入功率：≤30w</w:t>
            </w:r>
            <w:r>
              <w:rPr>
                <w:rFonts w:ascii="宋体" w:eastAsia="宋体" w:hAnsi="宋体" w:cs="宋体"/>
                <w:color w:val="000000"/>
                <w:kern w:val="0"/>
                <w:sz w:val="22"/>
                <w:lang w:bidi="ar"/>
              </w:rPr>
              <w:t>×</w:t>
            </w:r>
            <w:r>
              <w:rPr>
                <w:rFonts w:ascii="宋体" w:eastAsia="宋体" w:hAnsi="宋体" w:cs="宋体" w:hint="eastAsia"/>
                <w:color w:val="000000"/>
                <w:kern w:val="0"/>
                <w:sz w:val="22"/>
                <w:lang w:bidi="ar"/>
              </w:rPr>
              <w:t>2</w:t>
            </w:r>
            <w:r>
              <w:rPr>
                <w:rFonts w:ascii="宋体" w:eastAsia="宋体" w:hAnsi="宋体" w:cs="宋体" w:hint="eastAsia"/>
                <w:color w:val="000000"/>
                <w:kern w:val="0"/>
                <w:sz w:val="22"/>
                <w:lang w:bidi="ar"/>
              </w:rPr>
              <w:br/>
              <w:t>4.静压≤30pa</w:t>
            </w:r>
            <w:r>
              <w:rPr>
                <w:rFonts w:ascii="宋体" w:eastAsia="宋体" w:hAnsi="宋体" w:cs="宋体" w:hint="eastAsia"/>
                <w:color w:val="000000"/>
                <w:kern w:val="0"/>
                <w:sz w:val="22"/>
                <w:lang w:bidi="ar"/>
              </w:rPr>
              <w:br/>
              <w:t>5.水流量：≥1900kg/h</w:t>
            </w:r>
            <w:r>
              <w:rPr>
                <w:rFonts w:ascii="宋体" w:eastAsia="宋体" w:hAnsi="宋体" w:cs="宋体" w:hint="eastAsia"/>
                <w:color w:val="000000"/>
                <w:kern w:val="0"/>
                <w:sz w:val="22"/>
                <w:lang w:bidi="ar"/>
              </w:rPr>
              <w:br/>
            </w:r>
            <w:r>
              <w:rPr>
                <w:rFonts w:ascii="方正仿宋_GBK" w:eastAsia="方正仿宋_GBK" w:hAnsi="宋体" w:cs="宋体" w:hint="eastAsia"/>
                <w:kern w:val="0"/>
                <w:szCs w:val="21"/>
              </w:rPr>
              <w:t>★</w:t>
            </w:r>
            <w:r>
              <w:rPr>
                <w:rFonts w:ascii="宋体" w:eastAsia="宋体" w:hAnsi="宋体" w:cs="宋体" w:hint="eastAsia"/>
                <w:color w:val="000000"/>
                <w:kern w:val="0"/>
                <w:sz w:val="22"/>
                <w:lang w:bidi="ar"/>
              </w:rPr>
              <w:t>6.噪声：≤50dB</w:t>
            </w:r>
          </w:p>
          <w:p w:rsidR="00B95549" w:rsidRDefault="00772BB6" w:rsidP="00D7122F">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7.循环风量≥20</w:t>
            </w:r>
            <w:r w:rsidR="00D7122F">
              <w:rPr>
                <w:rFonts w:ascii="宋体" w:eastAsia="宋体" w:hAnsi="宋体" w:cs="宋体"/>
                <w:color w:val="000000"/>
                <w:kern w:val="0"/>
                <w:sz w:val="22"/>
                <w:lang w:bidi="ar"/>
              </w:rPr>
              <w:t>0</w:t>
            </w:r>
            <w:bookmarkStart w:id="0" w:name="_GoBack"/>
            <w:bookmarkEnd w:id="0"/>
            <w:r>
              <w:rPr>
                <w:rFonts w:ascii="宋体" w:eastAsia="宋体" w:hAnsi="宋体" w:cs="宋体" w:hint="eastAsia"/>
                <w:color w:val="000000"/>
                <w:kern w:val="0"/>
                <w:sz w:val="22"/>
                <w:lang w:bidi="ar"/>
              </w:rPr>
              <w:t>0</w:t>
            </w:r>
            <w:r>
              <w:rPr>
                <w:rFonts w:ascii="微软雅黑" w:eastAsia="微软雅黑" w:hAnsi="微软雅黑" w:cs="微软雅黑" w:hint="eastAsia"/>
                <w:color w:val="333333"/>
                <w:sz w:val="19"/>
                <w:szCs w:val="19"/>
                <w:shd w:val="clear" w:color="auto" w:fill="FFFFFF"/>
              </w:rPr>
              <w:t>m3/h</w:t>
            </w:r>
          </w:p>
        </w:tc>
        <w:tc>
          <w:tcPr>
            <w:tcW w:w="859" w:type="dxa"/>
            <w:tcBorders>
              <w:top w:val="single" w:sz="4" w:space="0" w:color="auto"/>
              <w:left w:val="single" w:sz="4" w:space="0" w:color="auto"/>
              <w:bottom w:val="single" w:sz="4" w:space="0" w:color="auto"/>
              <w:right w:val="single" w:sz="4" w:space="0" w:color="auto"/>
            </w:tcBorders>
            <w:vAlign w:val="center"/>
          </w:tcPr>
          <w:p w:rsidR="00B95549" w:rsidRDefault="00772BB6">
            <w:pPr>
              <w:jc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台</w:t>
            </w:r>
          </w:p>
        </w:tc>
      </w:tr>
    </w:tbl>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2、风机盘管生产厂家要求</w:t>
      </w:r>
    </w:p>
    <w:p w:rsidR="00B95549" w:rsidRDefault="00772BB6">
      <w:pPr>
        <w:ind w:left="220" w:hangingChars="100" w:hanging="220"/>
        <w:rPr>
          <w:rFonts w:ascii="宋体" w:eastAsia="宋体" w:hAnsi="宋体" w:cs="宋体"/>
          <w:color w:val="000000"/>
          <w:kern w:val="0"/>
          <w:sz w:val="22"/>
          <w:lang w:bidi="ar"/>
        </w:rPr>
      </w:pPr>
      <w:r>
        <w:rPr>
          <w:rFonts w:ascii="宋体" w:eastAsia="宋体" w:hAnsi="宋体" w:cs="宋体" w:hint="eastAsia"/>
          <w:color w:val="000000"/>
          <w:kern w:val="0"/>
          <w:sz w:val="22"/>
          <w:lang w:bidi="ar"/>
        </w:rPr>
        <w:t>2.1投标产品制造商为专业生产与本项目招标内容相关的厂家（</w:t>
      </w:r>
      <w:r>
        <w:rPr>
          <w:rFonts w:ascii="宋体" w:eastAsia="宋体" w:hAnsi="宋体" w:cs="宋体" w:hint="eastAsia"/>
          <w:b/>
          <w:bCs/>
          <w:color w:val="000000"/>
          <w:kern w:val="0"/>
          <w:sz w:val="22"/>
          <w:lang w:bidi="ar"/>
        </w:rPr>
        <w:t>提供全国生产许可证，生产内容呈现</w:t>
      </w:r>
      <w:r>
        <w:rPr>
          <w:rFonts w:ascii="宋体" w:eastAsia="宋体" w:hAnsi="宋体" w:cs="宋体" w:hint="eastAsia"/>
          <w:color w:val="000000"/>
          <w:kern w:val="0"/>
          <w:sz w:val="22"/>
          <w:lang w:bidi="ar"/>
        </w:rPr>
        <w:t>）。</w:t>
      </w:r>
    </w:p>
    <w:p w:rsidR="00B95549" w:rsidRDefault="00772BB6" w:rsidP="00772BB6">
      <w:pPr>
        <w:ind w:left="220" w:hangingChars="100" w:hanging="220"/>
        <w:rPr>
          <w:rFonts w:ascii="宋体" w:eastAsia="宋体" w:hAnsi="宋体" w:cs="宋体"/>
          <w:color w:val="000000"/>
          <w:kern w:val="0"/>
          <w:sz w:val="22"/>
          <w:lang w:bidi="ar"/>
        </w:rPr>
      </w:pPr>
      <w:r>
        <w:rPr>
          <w:rFonts w:ascii="宋体" w:eastAsia="宋体" w:hAnsi="宋体" w:cs="宋体" w:hint="eastAsia"/>
          <w:color w:val="000000"/>
          <w:kern w:val="0"/>
          <w:sz w:val="22"/>
          <w:lang w:bidi="ar"/>
        </w:rPr>
        <w:t>2.2生产厂家需有质量管理体系认证证书，职业健康安全管理体系认证证书及环境管理体系认证证书。</w:t>
      </w:r>
      <w:r>
        <w:rPr>
          <w:rFonts w:ascii="宋体" w:eastAsia="宋体" w:hAnsi="宋体" w:cs="宋体" w:hint="eastAsia"/>
          <w:b/>
          <w:bCs/>
          <w:color w:val="000000"/>
          <w:kern w:val="0"/>
          <w:sz w:val="22"/>
          <w:lang w:bidi="ar"/>
        </w:rPr>
        <w:t>提供证书。</w:t>
      </w:r>
    </w:p>
    <w:p w:rsidR="00B95549" w:rsidRDefault="00772BB6">
      <w:pPr>
        <w:numPr>
          <w:ilvl w:val="0"/>
          <w:numId w:val="2"/>
        </w:numPr>
        <w:rPr>
          <w:rFonts w:ascii="宋体" w:eastAsia="宋体" w:hAnsi="宋体" w:cs="宋体"/>
          <w:color w:val="000000"/>
          <w:kern w:val="0"/>
          <w:sz w:val="22"/>
          <w:lang w:bidi="ar"/>
        </w:rPr>
      </w:pPr>
      <w:r>
        <w:rPr>
          <w:rFonts w:ascii="宋体" w:eastAsia="宋体" w:hAnsi="宋体" w:cs="宋体" w:hint="eastAsia"/>
          <w:color w:val="000000"/>
          <w:kern w:val="0"/>
          <w:sz w:val="22"/>
          <w:lang w:bidi="ar"/>
        </w:rPr>
        <w:t>设备技术要求（不低于以下要求）</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3.1金属箱体具有优良的防水、防潮、抗锈蚀功能。</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3.2</w:t>
      </w:r>
      <w:r w:rsidR="00D7122F">
        <w:rPr>
          <w:rFonts w:ascii="宋体" w:eastAsia="宋体" w:hAnsi="宋体" w:cs="宋体" w:hint="eastAsia"/>
          <w:color w:val="000000"/>
          <w:kern w:val="0"/>
          <w:sz w:val="22"/>
          <w:lang w:bidi="ar"/>
        </w:rPr>
        <w:t>风机需采用低噪声高效率</w:t>
      </w:r>
      <w:r>
        <w:rPr>
          <w:rFonts w:ascii="宋体" w:eastAsia="宋体" w:hAnsi="宋体" w:cs="宋体" w:hint="eastAsia"/>
          <w:color w:val="000000"/>
          <w:kern w:val="0"/>
          <w:sz w:val="22"/>
          <w:lang w:bidi="ar"/>
        </w:rPr>
        <w:t>离心风机。具有低噪音和较高全压的特点。</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3.3</w:t>
      </w:r>
      <w:proofErr w:type="gramStart"/>
      <w:r>
        <w:rPr>
          <w:rFonts w:ascii="宋体" w:eastAsia="宋体" w:hAnsi="宋体" w:cs="宋体" w:hint="eastAsia"/>
          <w:color w:val="000000"/>
          <w:kern w:val="0"/>
          <w:sz w:val="22"/>
          <w:lang w:bidi="ar"/>
        </w:rPr>
        <w:t>表冷器</w:t>
      </w:r>
      <w:proofErr w:type="gramEnd"/>
      <w:r>
        <w:rPr>
          <w:rFonts w:ascii="宋体" w:eastAsia="宋体" w:hAnsi="宋体" w:cs="宋体" w:hint="eastAsia"/>
          <w:color w:val="000000"/>
          <w:kern w:val="0"/>
          <w:sz w:val="22"/>
          <w:lang w:bidi="ar"/>
        </w:rPr>
        <w:t>需采用无缝铜管和高纯度铝箔，性能符合美国ARL标准。</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3.4接水盘需采用干式凝水盘，有利于减轻凝水盘腐蚀生长细菌，保证室内空气品质。</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3.5空气过滤器需采用板式过滤器，方便上下抽出维护清洗，滤料采用绵纶或无纺布材质。水侧换热器应采用高效</w:t>
      </w:r>
      <w:proofErr w:type="gramStart"/>
      <w:r>
        <w:rPr>
          <w:rFonts w:ascii="宋体" w:eastAsia="宋体" w:hAnsi="宋体" w:cs="宋体" w:hint="eastAsia"/>
          <w:color w:val="000000"/>
          <w:kern w:val="0"/>
          <w:sz w:val="22"/>
          <w:lang w:bidi="ar"/>
        </w:rPr>
        <w:t>干式壳管换热器</w:t>
      </w:r>
      <w:proofErr w:type="gramEnd"/>
      <w:r>
        <w:rPr>
          <w:rFonts w:ascii="宋体" w:eastAsia="宋体" w:hAnsi="宋体" w:cs="宋体" w:hint="eastAsia"/>
          <w:color w:val="000000"/>
          <w:kern w:val="0"/>
          <w:sz w:val="22"/>
          <w:lang w:bidi="ar"/>
        </w:rPr>
        <w:t>，换热效率高。</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t>4、其他要求</w:t>
      </w:r>
    </w:p>
    <w:p w:rsidR="00B95549" w:rsidRDefault="00772BB6">
      <w:pPr>
        <w:rPr>
          <w:rFonts w:ascii="宋体" w:eastAsia="宋体" w:hAnsi="宋体" w:cs="宋体"/>
          <w:b/>
          <w:bCs/>
          <w:color w:val="000000"/>
          <w:kern w:val="0"/>
          <w:sz w:val="22"/>
          <w:lang w:bidi="ar"/>
        </w:rPr>
      </w:pPr>
      <w:r>
        <w:rPr>
          <w:rFonts w:ascii="宋体" w:eastAsia="宋体" w:hAnsi="宋体" w:cs="宋体" w:hint="eastAsia"/>
          <w:color w:val="000000"/>
          <w:kern w:val="0"/>
          <w:sz w:val="22"/>
          <w:lang w:bidi="ar"/>
        </w:rPr>
        <w:t>4.1、投标人提供风机盘管的公开发行的样本资料</w:t>
      </w:r>
      <w:r>
        <w:rPr>
          <w:rFonts w:ascii="宋体" w:eastAsia="宋体" w:hAnsi="宋体" w:cs="宋体" w:hint="eastAsia"/>
          <w:b/>
          <w:bCs/>
          <w:color w:val="000000"/>
          <w:kern w:val="0"/>
          <w:sz w:val="22"/>
          <w:lang w:bidi="ar"/>
        </w:rPr>
        <w:t>。</w:t>
      </w:r>
    </w:p>
    <w:p w:rsidR="00B95549" w:rsidRDefault="00772BB6">
      <w:pPr>
        <w:rPr>
          <w:rFonts w:ascii="宋体" w:eastAsia="宋体" w:hAnsi="宋体" w:cs="宋体"/>
          <w:color w:val="000000"/>
          <w:kern w:val="0"/>
          <w:sz w:val="22"/>
          <w:lang w:bidi="ar"/>
        </w:rPr>
      </w:pPr>
      <w:r>
        <w:rPr>
          <w:rFonts w:ascii="宋体" w:eastAsia="宋体" w:hAnsi="宋体" w:cs="宋体" w:hint="eastAsia"/>
          <w:color w:val="000000"/>
          <w:kern w:val="0"/>
          <w:sz w:val="22"/>
          <w:lang w:bidi="ar"/>
        </w:rPr>
        <w:lastRenderedPageBreak/>
        <w:t>4.2、安装及售后服务人员须持证上岗，具有行政主管部门颁发的特种作业操作证，</w:t>
      </w:r>
      <w:proofErr w:type="gramStart"/>
      <w:r>
        <w:rPr>
          <w:rFonts w:ascii="宋体" w:eastAsia="宋体" w:hAnsi="宋体" w:cs="宋体" w:hint="eastAsia"/>
          <w:color w:val="000000"/>
          <w:kern w:val="0"/>
          <w:sz w:val="22"/>
          <w:lang w:bidi="ar"/>
        </w:rPr>
        <w:t>准操项目含</w:t>
      </w:r>
      <w:proofErr w:type="gramEnd"/>
      <w:r>
        <w:rPr>
          <w:rFonts w:ascii="宋体" w:eastAsia="宋体" w:hAnsi="宋体" w:cs="宋体" w:hint="eastAsia"/>
          <w:color w:val="000000"/>
          <w:kern w:val="0"/>
          <w:sz w:val="22"/>
          <w:lang w:bidi="ar"/>
        </w:rPr>
        <w:t>电工安装或修理作业不少于2人。须</w:t>
      </w:r>
      <w:r>
        <w:rPr>
          <w:rFonts w:ascii="宋体" w:eastAsia="宋体" w:hAnsi="宋体" w:cs="宋体" w:hint="eastAsia"/>
          <w:b/>
          <w:bCs/>
          <w:color w:val="000000"/>
          <w:kern w:val="0"/>
          <w:sz w:val="22"/>
          <w:lang w:bidi="ar"/>
        </w:rPr>
        <w:t>提供证书复印件和投标人为对应持证者缴纳的投标截止前近6个月连续缴纳的</w:t>
      </w:r>
      <w:proofErr w:type="gramStart"/>
      <w:r>
        <w:rPr>
          <w:rFonts w:ascii="宋体" w:eastAsia="宋体" w:hAnsi="宋体" w:cs="宋体" w:hint="eastAsia"/>
          <w:b/>
          <w:bCs/>
          <w:color w:val="000000"/>
          <w:kern w:val="0"/>
          <w:sz w:val="22"/>
          <w:lang w:bidi="ar"/>
        </w:rPr>
        <w:t>社保证明</w:t>
      </w:r>
      <w:proofErr w:type="gramEnd"/>
      <w:r>
        <w:rPr>
          <w:rFonts w:ascii="宋体" w:eastAsia="宋体" w:hAnsi="宋体" w:cs="宋体" w:hint="eastAsia"/>
          <w:color w:val="000000"/>
          <w:kern w:val="0"/>
          <w:sz w:val="22"/>
          <w:lang w:bidi="ar"/>
        </w:rPr>
        <w:t>。</w:t>
      </w:r>
    </w:p>
    <w:p w:rsidR="00B95549" w:rsidRDefault="00772BB6">
      <w:pPr>
        <w:rPr>
          <w:rFonts w:ascii="宋体" w:eastAsia="宋体" w:hAnsi="宋体" w:cs="宋体"/>
          <w:color w:val="000000"/>
          <w:kern w:val="0"/>
          <w:sz w:val="22"/>
          <w:lang w:bidi="ar"/>
        </w:rPr>
      </w:pPr>
      <w:r>
        <w:rPr>
          <w:rFonts w:ascii="宋体" w:hAnsi="宋体" w:cs="宋体" w:hint="eastAsia"/>
          <w:color w:val="000000"/>
          <w:kern w:val="0"/>
          <w:sz w:val="22"/>
          <w:lang w:bidi="ar"/>
        </w:rPr>
        <w:t>4.3、</w:t>
      </w:r>
      <w:r>
        <w:rPr>
          <w:rFonts w:ascii="宋体" w:eastAsia="宋体" w:hAnsi="宋体" w:cs="宋体" w:hint="eastAsia"/>
          <w:color w:val="000000"/>
          <w:kern w:val="0"/>
          <w:sz w:val="22"/>
          <w:lang w:bidi="ar"/>
        </w:rPr>
        <w:t>基本要求，所有产品不低于最新国标要求。到场时需提供第三方检测报告。</w:t>
      </w:r>
    </w:p>
    <w:p w:rsidR="00B95549" w:rsidRDefault="00772BB6">
      <w:pPr>
        <w:rPr>
          <w:rFonts w:ascii="宋体" w:eastAsia="宋体" w:hAnsi="宋体" w:cs="宋体"/>
          <w:color w:val="000000"/>
          <w:kern w:val="0"/>
          <w:sz w:val="22"/>
          <w:lang w:bidi="ar"/>
        </w:rPr>
      </w:pPr>
      <w:r>
        <w:rPr>
          <w:rFonts w:ascii="宋体" w:hAnsi="宋体" w:cs="宋体" w:hint="eastAsia"/>
          <w:color w:val="000000"/>
          <w:kern w:val="0"/>
          <w:sz w:val="22"/>
          <w:lang w:bidi="ar"/>
        </w:rPr>
        <w:t>4.4、所有产品承压</w:t>
      </w:r>
      <w:r>
        <w:rPr>
          <w:rFonts w:ascii="宋体" w:eastAsia="宋体" w:hAnsi="宋体" w:cs="宋体" w:hint="eastAsia"/>
          <w:color w:val="000000"/>
          <w:kern w:val="0"/>
          <w:sz w:val="22"/>
          <w:lang w:bidi="ar"/>
        </w:rPr>
        <w:t>≥1.6Mpa。</w:t>
      </w:r>
    </w:p>
    <w:p w:rsidR="00B95549" w:rsidRDefault="00772BB6">
      <w:pPr>
        <w:adjustRightInd w:val="0"/>
        <w:snapToGrid w:val="0"/>
        <w:spacing w:line="500" w:lineRule="exact"/>
        <w:rPr>
          <w:rFonts w:ascii="宋体" w:eastAsia="宋体" w:hAnsi="宋体" w:cs="宋体"/>
          <w:color w:val="000000"/>
          <w:kern w:val="0"/>
          <w:sz w:val="22"/>
          <w:lang w:bidi="ar"/>
        </w:rPr>
      </w:pPr>
      <w:r>
        <w:rPr>
          <w:rFonts w:ascii="宋体" w:hAnsi="宋体" w:cs="宋体" w:hint="eastAsia"/>
          <w:color w:val="000000"/>
          <w:kern w:val="0"/>
          <w:sz w:val="22"/>
          <w:lang w:bidi="ar"/>
        </w:rPr>
        <w:t>4.5、</w:t>
      </w:r>
      <w:r>
        <w:rPr>
          <w:rFonts w:ascii="宋体" w:eastAsia="宋体" w:hAnsi="宋体" w:cs="宋体" w:hint="eastAsia"/>
          <w:color w:val="000000"/>
          <w:kern w:val="0"/>
          <w:sz w:val="22"/>
          <w:lang w:bidi="ar"/>
        </w:rPr>
        <w:t>为方便统一招标要求，投标设备的主要元器件须选择下表推荐品牌（厂家）或相同及以上档次的产品。如采用相同及以上档次的产品，须提供该产品与推荐品牌中某一个产品的技术比较和市场价格比较文件，经监理方和甲方审批认可是相同及以上档次后，方可订货。采用低于要求的元器件投标会被视为未对招标文件作实质性响应而被否决投标，实施过程中采用低于要求的元器件需无条件更换为符合要求的产品。</w:t>
      </w:r>
    </w:p>
    <w:p w:rsidR="00B95549" w:rsidRDefault="00B95549">
      <w:pPr>
        <w:adjustRightInd w:val="0"/>
        <w:snapToGrid w:val="0"/>
        <w:spacing w:line="500" w:lineRule="exact"/>
        <w:ind w:firstLineChars="200" w:firstLine="440"/>
        <w:rPr>
          <w:rFonts w:ascii="宋体" w:eastAsia="宋体" w:hAnsi="宋体" w:cs="宋体"/>
          <w:color w:val="000000"/>
          <w:kern w:val="0"/>
          <w:sz w:val="22"/>
          <w:lang w:bidi="ar"/>
        </w:rPr>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2"/>
        <w:gridCol w:w="2976"/>
        <w:gridCol w:w="5639"/>
      </w:tblGrid>
      <w:tr w:rsidR="00B95549">
        <w:trPr>
          <w:trHeight w:val="611"/>
          <w:jc w:val="center"/>
        </w:trPr>
        <w:tc>
          <w:tcPr>
            <w:tcW w:w="1132" w:type="dxa"/>
            <w:vAlign w:val="center"/>
          </w:tcPr>
          <w:p w:rsidR="00B95549" w:rsidRDefault="00772BB6">
            <w:pPr>
              <w:adjustRightInd w:val="0"/>
              <w:snapToGrid w:val="0"/>
              <w:spacing w:line="500" w:lineRule="exact"/>
              <w:rPr>
                <w:rFonts w:ascii="宋体" w:eastAsia="宋体" w:hAnsi="宋体" w:cs="宋体"/>
                <w:color w:val="000000"/>
                <w:kern w:val="0"/>
                <w:sz w:val="22"/>
                <w:lang w:bidi="ar"/>
              </w:rPr>
            </w:pPr>
            <w:r>
              <w:rPr>
                <w:rFonts w:ascii="宋体" w:eastAsia="宋体" w:hAnsi="宋体" w:cs="宋体" w:hint="eastAsia"/>
                <w:color w:val="000000"/>
                <w:kern w:val="0"/>
                <w:sz w:val="22"/>
                <w:lang w:bidi="ar"/>
              </w:rPr>
              <w:t>序号</w:t>
            </w:r>
          </w:p>
        </w:tc>
        <w:tc>
          <w:tcPr>
            <w:tcW w:w="2976"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元件名称</w:t>
            </w:r>
          </w:p>
        </w:tc>
        <w:tc>
          <w:tcPr>
            <w:tcW w:w="5639"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品牌厂家及型号</w:t>
            </w:r>
          </w:p>
        </w:tc>
      </w:tr>
      <w:tr w:rsidR="00B95549">
        <w:trPr>
          <w:trHeight w:val="444"/>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1</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空调盘管</w:t>
            </w:r>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hAnsi="宋体" w:cs="宋体" w:hint="eastAsia"/>
                <w:color w:val="000000"/>
                <w:kern w:val="0"/>
                <w:sz w:val="22"/>
                <w:lang w:bidi="ar"/>
              </w:rPr>
              <w:t>开利、格力、天加、</w:t>
            </w:r>
            <w:r>
              <w:rPr>
                <w:rFonts w:ascii="宋体" w:eastAsia="宋体" w:hAnsi="宋体" w:cs="宋体" w:hint="eastAsia"/>
                <w:color w:val="000000"/>
                <w:kern w:val="0"/>
                <w:sz w:val="22"/>
                <w:lang w:bidi="ar"/>
              </w:rPr>
              <w:t>格林、</w:t>
            </w:r>
            <w:proofErr w:type="gramStart"/>
            <w:r>
              <w:rPr>
                <w:rFonts w:ascii="宋体" w:eastAsia="宋体" w:hAnsi="宋体" w:cs="宋体" w:hint="eastAsia"/>
                <w:color w:val="000000"/>
                <w:kern w:val="0"/>
                <w:sz w:val="22"/>
                <w:lang w:bidi="ar"/>
              </w:rPr>
              <w:t>鑫铄</w:t>
            </w:r>
            <w:proofErr w:type="gramEnd"/>
            <w:r>
              <w:rPr>
                <w:rFonts w:ascii="宋体" w:eastAsia="宋体" w:hAnsi="宋体" w:cs="宋体" w:hint="eastAsia"/>
                <w:color w:val="000000"/>
                <w:kern w:val="0"/>
                <w:sz w:val="22"/>
                <w:lang w:bidi="ar"/>
              </w:rPr>
              <w:t>、沃森、佳宝</w:t>
            </w:r>
          </w:p>
        </w:tc>
      </w:tr>
      <w:tr w:rsidR="00B95549">
        <w:trPr>
          <w:trHeight w:val="481"/>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2</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UPVC、PVC管及线槽</w:t>
            </w:r>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川路、德亿、</w:t>
            </w:r>
            <w:proofErr w:type="gramStart"/>
            <w:r>
              <w:rPr>
                <w:rFonts w:ascii="宋体" w:eastAsia="宋体" w:hAnsi="宋体" w:cs="宋体" w:hint="eastAsia"/>
                <w:color w:val="000000"/>
                <w:kern w:val="0"/>
                <w:sz w:val="22"/>
                <w:lang w:bidi="ar"/>
              </w:rPr>
              <w:t>联塑</w:t>
            </w:r>
            <w:proofErr w:type="gramEnd"/>
          </w:p>
        </w:tc>
      </w:tr>
      <w:tr w:rsidR="00B95549">
        <w:trPr>
          <w:trHeight w:val="475"/>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3</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钢管、管件</w:t>
            </w:r>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上海牛头、天津钢管、天津友发、浙江华岐</w:t>
            </w:r>
          </w:p>
        </w:tc>
      </w:tr>
      <w:tr w:rsidR="00B95549">
        <w:trPr>
          <w:trHeight w:val="481"/>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4</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球阀、</w:t>
            </w:r>
            <w:proofErr w:type="gramStart"/>
            <w:r>
              <w:rPr>
                <w:rFonts w:ascii="宋体" w:eastAsia="宋体" w:hAnsi="宋体" w:cs="宋体" w:hint="eastAsia"/>
                <w:color w:val="000000"/>
                <w:kern w:val="0"/>
                <w:sz w:val="22"/>
                <w:lang w:bidi="ar"/>
              </w:rPr>
              <w:t>不锈钢软接</w:t>
            </w:r>
            <w:proofErr w:type="gramEnd"/>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上海冠龙、埃维柯、广东永泉</w:t>
            </w:r>
          </w:p>
        </w:tc>
      </w:tr>
      <w:tr w:rsidR="00B95549">
        <w:trPr>
          <w:trHeight w:val="481"/>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5</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橡塑保温</w:t>
            </w:r>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阿乐斯、富瑞格、金福莱斯、华美</w:t>
            </w:r>
          </w:p>
        </w:tc>
      </w:tr>
      <w:tr w:rsidR="00B95549">
        <w:trPr>
          <w:trHeight w:val="481"/>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6</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电线</w:t>
            </w:r>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重庆鸽牌、重庆泰山、上海胜华</w:t>
            </w:r>
          </w:p>
        </w:tc>
      </w:tr>
      <w:tr w:rsidR="00B95549">
        <w:trPr>
          <w:trHeight w:val="481"/>
          <w:jc w:val="center"/>
        </w:trPr>
        <w:tc>
          <w:tcPr>
            <w:tcW w:w="1132" w:type="dxa"/>
            <w:vAlign w:val="center"/>
          </w:tcPr>
          <w:p w:rsidR="00B95549" w:rsidRDefault="00772BB6">
            <w:pPr>
              <w:adjustRightInd w:val="0"/>
              <w:snapToGrid w:val="0"/>
              <w:spacing w:line="500" w:lineRule="exact"/>
              <w:ind w:firstLineChars="200" w:firstLine="440"/>
              <w:rPr>
                <w:rFonts w:ascii="宋体" w:eastAsia="宋体" w:hAnsi="宋体" w:cs="宋体"/>
                <w:color w:val="000000"/>
                <w:kern w:val="0"/>
                <w:sz w:val="22"/>
                <w:lang w:bidi="ar"/>
              </w:rPr>
            </w:pPr>
            <w:r>
              <w:rPr>
                <w:rFonts w:ascii="宋体" w:eastAsia="宋体" w:hAnsi="宋体" w:cs="宋体" w:hint="eastAsia"/>
                <w:color w:val="000000"/>
                <w:kern w:val="0"/>
                <w:sz w:val="22"/>
                <w:lang w:bidi="ar"/>
              </w:rPr>
              <w:t>7</w:t>
            </w:r>
          </w:p>
        </w:tc>
        <w:tc>
          <w:tcPr>
            <w:tcW w:w="2976"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钢材</w:t>
            </w:r>
          </w:p>
        </w:tc>
        <w:tc>
          <w:tcPr>
            <w:tcW w:w="5639" w:type="dxa"/>
            <w:vAlign w:val="center"/>
          </w:tcPr>
          <w:p w:rsidR="00B95549" w:rsidRDefault="00772BB6">
            <w:pPr>
              <w:adjustRightInd w:val="0"/>
              <w:snapToGrid w:val="0"/>
              <w:spacing w:line="500" w:lineRule="exact"/>
              <w:ind w:firstLineChars="200" w:firstLine="440"/>
              <w:jc w:val="left"/>
              <w:rPr>
                <w:rFonts w:ascii="宋体" w:eastAsia="宋体" w:hAnsi="宋体" w:cs="宋体"/>
                <w:color w:val="000000"/>
                <w:kern w:val="0"/>
                <w:sz w:val="22"/>
                <w:lang w:bidi="ar"/>
              </w:rPr>
            </w:pPr>
            <w:r>
              <w:rPr>
                <w:rFonts w:ascii="宋体" w:eastAsia="宋体" w:hAnsi="宋体" w:cs="宋体" w:hint="eastAsia"/>
                <w:color w:val="000000"/>
                <w:kern w:val="0"/>
                <w:sz w:val="22"/>
                <w:lang w:bidi="ar"/>
              </w:rPr>
              <w:t>宝武钢、攀钢、安钢</w:t>
            </w:r>
          </w:p>
        </w:tc>
      </w:tr>
    </w:tbl>
    <w:p w:rsidR="00B95549" w:rsidRDefault="00B95549">
      <w:pPr>
        <w:pStyle w:val="1"/>
        <w:jc w:val="both"/>
      </w:pPr>
    </w:p>
    <w:p w:rsidR="00B95549" w:rsidRDefault="00772BB6">
      <w:pPr>
        <w:widowControl/>
        <w:jc w:val="left"/>
        <w:rPr>
          <w:rFonts w:ascii="宋体" w:eastAsia="宋体" w:hAnsi="宋体" w:cs="宋体"/>
          <w:bCs/>
          <w:sz w:val="24"/>
          <w:szCs w:val="24"/>
        </w:rPr>
      </w:pPr>
      <w:r>
        <w:rPr>
          <w:rFonts w:ascii="宋体" w:eastAsia="宋体" w:hAnsi="宋体" w:cs="宋体" w:hint="eastAsia"/>
          <w:bCs/>
          <w:sz w:val="24"/>
          <w:szCs w:val="24"/>
        </w:rPr>
        <w:t>投标人在投标</w:t>
      </w:r>
      <w:proofErr w:type="gramStart"/>
      <w:r>
        <w:rPr>
          <w:rFonts w:ascii="宋体" w:eastAsia="宋体" w:hAnsi="宋体" w:cs="宋体" w:hint="eastAsia"/>
          <w:bCs/>
          <w:sz w:val="24"/>
          <w:szCs w:val="24"/>
        </w:rPr>
        <w:t>文件里需详细</w:t>
      </w:r>
      <w:proofErr w:type="gramEnd"/>
      <w:r>
        <w:rPr>
          <w:rFonts w:ascii="宋体" w:eastAsia="宋体" w:hAnsi="宋体" w:cs="宋体" w:hint="eastAsia"/>
          <w:bCs/>
          <w:sz w:val="24"/>
          <w:szCs w:val="24"/>
        </w:rPr>
        <w:t>罗列方案中需使用的各类材料、设备的规格、型号、品牌、长度、单价等。</w:t>
      </w:r>
    </w:p>
    <w:p w:rsidR="00B95549" w:rsidRDefault="00B95549"/>
    <w:p w:rsidR="00B95549" w:rsidRDefault="00772BB6">
      <w:pPr>
        <w:spacing w:line="360" w:lineRule="auto"/>
        <w:jc w:val="left"/>
        <w:rPr>
          <w:rFonts w:ascii="宋体" w:eastAsia="宋体" w:hAnsi="宋体" w:cs="宋体"/>
          <w:b/>
          <w:snapToGrid w:val="0"/>
          <w:kern w:val="0"/>
          <w:sz w:val="24"/>
          <w:szCs w:val="24"/>
        </w:rPr>
      </w:pPr>
      <w:r>
        <w:rPr>
          <w:rFonts w:ascii="宋体" w:eastAsia="宋体" w:hAnsi="宋体" w:cs="宋体" w:hint="eastAsia"/>
          <w:b/>
          <w:snapToGrid w:val="0"/>
          <w:kern w:val="0"/>
          <w:sz w:val="24"/>
          <w:szCs w:val="24"/>
        </w:rPr>
        <w:t>三、资质要求（扫描上</w:t>
      </w:r>
      <w:proofErr w:type="gramStart"/>
      <w:r>
        <w:rPr>
          <w:rFonts w:ascii="宋体" w:eastAsia="宋体" w:hAnsi="宋体" w:cs="宋体" w:hint="eastAsia"/>
          <w:b/>
          <w:snapToGrid w:val="0"/>
          <w:kern w:val="0"/>
          <w:sz w:val="24"/>
          <w:szCs w:val="24"/>
        </w:rPr>
        <w:t>传相关</w:t>
      </w:r>
      <w:proofErr w:type="gramEnd"/>
      <w:r>
        <w:rPr>
          <w:rFonts w:ascii="宋体" w:eastAsia="宋体" w:hAnsi="宋体" w:cs="宋体" w:hint="eastAsia"/>
          <w:b/>
          <w:snapToGrid w:val="0"/>
          <w:kern w:val="0"/>
          <w:sz w:val="24"/>
          <w:szCs w:val="24"/>
        </w:rPr>
        <w:t>营业执照及资质证书）</w:t>
      </w:r>
    </w:p>
    <w:p w:rsidR="00B95549" w:rsidRDefault="00772BB6">
      <w:pPr>
        <w:pStyle w:val="a5"/>
        <w:spacing w:line="360" w:lineRule="auto"/>
        <w:ind w:firstLineChars="100" w:firstLine="240"/>
        <w:rPr>
          <w:rFonts w:eastAsia="宋体" w:hAnsi="宋体" w:cs="宋体"/>
          <w:bCs/>
          <w:color w:val="000000"/>
          <w:sz w:val="24"/>
          <w:szCs w:val="24"/>
        </w:rPr>
      </w:pPr>
      <w:r>
        <w:rPr>
          <w:rFonts w:eastAsia="宋体" w:hAnsi="宋体" w:cs="宋体" w:hint="eastAsia"/>
          <w:bCs/>
          <w:color w:val="000000"/>
          <w:sz w:val="24"/>
          <w:szCs w:val="24"/>
        </w:rPr>
        <w:t xml:space="preserve">1、须具备建设行政主管部门颁发的有效的建筑机电安装工程专业承包叁级及   以上资质； </w:t>
      </w:r>
    </w:p>
    <w:p w:rsidR="00B95549" w:rsidRDefault="00772BB6">
      <w:pPr>
        <w:pStyle w:val="a5"/>
        <w:spacing w:line="360" w:lineRule="auto"/>
        <w:ind w:firstLineChars="100" w:firstLine="240"/>
        <w:rPr>
          <w:rFonts w:eastAsia="宋体" w:hAnsi="宋体" w:cs="宋体"/>
          <w:bCs/>
          <w:color w:val="000000"/>
          <w:sz w:val="24"/>
          <w:szCs w:val="24"/>
        </w:rPr>
      </w:pPr>
      <w:r>
        <w:rPr>
          <w:rFonts w:eastAsia="宋体" w:hAnsi="宋体" w:cs="宋体" w:hint="eastAsia"/>
          <w:bCs/>
          <w:color w:val="000000"/>
          <w:sz w:val="24"/>
          <w:szCs w:val="24"/>
        </w:rPr>
        <w:t>2、须具备有效的《安全生产许可证》。</w:t>
      </w:r>
    </w:p>
    <w:p w:rsidR="00B95549" w:rsidRDefault="00772BB6">
      <w:p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四、报价要求</w:t>
      </w:r>
    </w:p>
    <w:p w:rsidR="00B95549" w:rsidRDefault="00772BB6">
      <w:pPr>
        <w:spacing w:line="360" w:lineRule="auto"/>
        <w:ind w:firstLineChars="200" w:firstLine="480"/>
        <w:rPr>
          <w:rFonts w:ascii="宋体" w:eastAsia="宋体" w:hAnsi="宋体" w:cs="宋体"/>
          <w:sz w:val="24"/>
          <w:szCs w:val="24"/>
        </w:rPr>
      </w:pPr>
      <w:r>
        <w:rPr>
          <w:rFonts w:ascii="宋体" w:eastAsia="宋体" w:hAnsi="宋体" w:cs="宋体" w:hint="eastAsia"/>
          <w:color w:val="000000"/>
          <w:sz w:val="24"/>
          <w:szCs w:val="24"/>
        </w:rPr>
        <w:t>本项目限价</w:t>
      </w:r>
      <w:r>
        <w:rPr>
          <w:rFonts w:ascii="宋体" w:eastAsia="宋体" w:hAnsi="宋体" w:cs="宋体" w:hint="eastAsia"/>
          <w:sz w:val="24"/>
          <w:szCs w:val="24"/>
        </w:rPr>
        <w:t>8.9</w:t>
      </w:r>
      <w:r>
        <w:rPr>
          <w:rFonts w:ascii="宋体" w:eastAsia="宋体" w:hAnsi="宋体" w:cs="宋体" w:hint="eastAsia"/>
          <w:color w:val="000000"/>
          <w:sz w:val="24"/>
          <w:szCs w:val="24"/>
        </w:rPr>
        <w:t>万元，总价包干，此报价包含但不限于所有设备费、材料费、人工费、机械费、搬运费、安全措施费、降尘费、水电费、拆除费、道路及建筑</w:t>
      </w:r>
      <w:r>
        <w:rPr>
          <w:rFonts w:ascii="宋体" w:eastAsia="宋体" w:hAnsi="宋体" w:cs="宋体" w:hint="eastAsia"/>
          <w:color w:val="000000"/>
          <w:sz w:val="24"/>
          <w:szCs w:val="24"/>
        </w:rPr>
        <w:lastRenderedPageBreak/>
        <w:t>物保护措施费用、损坏道路及建筑修复费用、出渣弃渣费、运输费、管理费、税费等以及甲方未考虑到的其他各种费用，中标后甲方不追加任何费用，请投标人在投标时充分考虑所有费用。</w:t>
      </w:r>
      <w:r>
        <w:rPr>
          <w:rFonts w:ascii="宋体" w:eastAsia="宋体" w:hAnsi="宋体" w:cs="宋体" w:hint="eastAsia"/>
          <w:b/>
          <w:bCs/>
          <w:color w:val="000000"/>
          <w:sz w:val="24"/>
          <w:szCs w:val="24"/>
        </w:rPr>
        <w:t>报价时</w:t>
      </w:r>
      <w:r>
        <w:rPr>
          <w:rFonts w:ascii="宋体" w:eastAsia="宋体" w:hAnsi="宋体" w:cs="宋体" w:hint="eastAsia"/>
          <w:b/>
          <w:bCs/>
          <w:sz w:val="24"/>
          <w:szCs w:val="24"/>
        </w:rPr>
        <w:t>上传报价表</w:t>
      </w:r>
      <w:r>
        <w:rPr>
          <w:rFonts w:ascii="宋体" w:eastAsia="宋体" w:hAnsi="宋体" w:cs="宋体" w:hint="eastAsia"/>
          <w:sz w:val="24"/>
          <w:szCs w:val="24"/>
        </w:rPr>
        <w:t>。</w:t>
      </w:r>
    </w:p>
    <w:p w:rsidR="00B95549" w:rsidRDefault="00772BB6">
      <w:pPr>
        <w:pStyle w:val="a5"/>
        <w:spacing w:line="360" w:lineRule="auto"/>
        <w:rPr>
          <w:rFonts w:eastAsia="宋体" w:hAnsi="宋体" w:cs="宋体"/>
          <w:color w:val="000000"/>
          <w:sz w:val="24"/>
          <w:szCs w:val="24"/>
        </w:rPr>
      </w:pPr>
      <w:r>
        <w:rPr>
          <w:rFonts w:eastAsia="宋体" w:hAnsi="宋体" w:cs="宋体" w:hint="eastAsia"/>
          <w:b/>
          <w:snapToGrid w:val="0"/>
          <w:kern w:val="0"/>
          <w:sz w:val="24"/>
          <w:szCs w:val="24"/>
        </w:rPr>
        <w:t>五、其他说明</w:t>
      </w:r>
    </w:p>
    <w:p w:rsidR="00B95549" w:rsidRDefault="00772BB6">
      <w:pPr>
        <w:pStyle w:val="a5"/>
        <w:spacing w:line="360" w:lineRule="auto"/>
        <w:ind w:firstLineChars="100" w:firstLine="240"/>
        <w:rPr>
          <w:rFonts w:eastAsia="宋体" w:hAnsi="宋体" w:cs="宋体"/>
          <w:sz w:val="24"/>
          <w:szCs w:val="24"/>
        </w:rPr>
      </w:pPr>
      <w:r>
        <w:rPr>
          <w:rFonts w:eastAsia="宋体" w:hAnsi="宋体" w:cs="宋体" w:hint="eastAsia"/>
          <w:color w:val="000000"/>
          <w:sz w:val="24"/>
          <w:szCs w:val="24"/>
        </w:rPr>
        <w:t>1.</w:t>
      </w:r>
      <w:r>
        <w:rPr>
          <w:rFonts w:eastAsia="宋体" w:hAnsi="宋体" w:cs="宋体" w:hint="eastAsia"/>
          <w:sz w:val="24"/>
          <w:szCs w:val="24"/>
        </w:rPr>
        <w:t>合同签订前，中标单位需缴纳履约保证金，履约保证金金额为中标金额的5%，在质保期满且经使用部门同意后无息退还。</w:t>
      </w:r>
    </w:p>
    <w:p w:rsidR="00B95549" w:rsidRDefault="00772BB6">
      <w:pPr>
        <w:pStyle w:val="2"/>
        <w:spacing w:line="360" w:lineRule="auto"/>
        <w:ind w:firstLineChars="100" w:firstLine="240"/>
        <w:rPr>
          <w:rFonts w:ascii="宋体" w:eastAsia="宋体" w:hAnsi="宋体" w:cs="宋体"/>
          <w:sz w:val="24"/>
          <w:szCs w:val="24"/>
        </w:rPr>
      </w:pPr>
      <w:r>
        <w:rPr>
          <w:rFonts w:ascii="宋体" w:eastAsia="宋体" w:hAnsi="宋体" w:cs="宋体" w:hint="eastAsia"/>
          <w:sz w:val="24"/>
          <w:szCs w:val="24"/>
        </w:rPr>
        <w:t>2.若招标人发现中标人弄虚作假情况，招标人有权解除合同并没收履约保证金。</w:t>
      </w:r>
    </w:p>
    <w:p w:rsidR="00B95549" w:rsidRDefault="00772BB6">
      <w:pPr>
        <w:pStyle w:val="2"/>
        <w:spacing w:line="360" w:lineRule="auto"/>
        <w:ind w:firstLineChars="100" w:firstLine="240"/>
        <w:rPr>
          <w:rFonts w:ascii="宋体" w:eastAsia="宋体" w:hAnsi="宋体" w:cs="宋体"/>
          <w:sz w:val="24"/>
          <w:szCs w:val="24"/>
        </w:rPr>
      </w:pPr>
      <w:r>
        <w:rPr>
          <w:rFonts w:ascii="宋体" w:eastAsia="宋体" w:hAnsi="宋体" w:cs="宋体" w:hint="eastAsia"/>
          <w:sz w:val="24"/>
          <w:szCs w:val="24"/>
        </w:rPr>
        <w:t>3.供货及施工期间，所有安全责任及损失全部由中标人承担。</w:t>
      </w:r>
    </w:p>
    <w:p w:rsidR="00B95549" w:rsidRDefault="00772BB6">
      <w:p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六、付款方式</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1.本项目结算均使用人民币。</w:t>
      </w:r>
    </w:p>
    <w:p w:rsidR="00B95549" w:rsidRDefault="00772BB6">
      <w:pPr>
        <w:pStyle w:val="a5"/>
        <w:spacing w:line="360" w:lineRule="auto"/>
        <w:ind w:right="-255" w:firstLineChars="100" w:firstLine="240"/>
        <w:rPr>
          <w:rFonts w:eastAsia="宋体" w:hAnsi="宋体" w:cs="宋体"/>
          <w:sz w:val="24"/>
          <w:szCs w:val="24"/>
        </w:rPr>
      </w:pPr>
      <w:r>
        <w:rPr>
          <w:rFonts w:eastAsia="宋体" w:hAnsi="宋体" w:cs="宋体" w:hint="eastAsia"/>
          <w:sz w:val="24"/>
          <w:szCs w:val="24"/>
        </w:rPr>
        <w:t>2.本项目</w:t>
      </w:r>
      <w:proofErr w:type="gramStart"/>
      <w:r>
        <w:rPr>
          <w:rFonts w:eastAsia="宋体" w:hAnsi="宋体" w:cs="宋体" w:hint="eastAsia"/>
          <w:sz w:val="24"/>
          <w:szCs w:val="24"/>
        </w:rPr>
        <w:t>无工程</w:t>
      </w:r>
      <w:proofErr w:type="gramEnd"/>
      <w:r>
        <w:rPr>
          <w:rFonts w:eastAsia="宋体" w:hAnsi="宋体" w:cs="宋体" w:hint="eastAsia"/>
          <w:sz w:val="24"/>
          <w:szCs w:val="24"/>
        </w:rPr>
        <w:t>预付款，在货物供货完成安装调试到位并通过验收后，中标人提供合同金额的全部发票后，招标人支付合同金额的100%。</w:t>
      </w:r>
    </w:p>
    <w:p w:rsidR="00B95549" w:rsidRDefault="00772BB6">
      <w:p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七、质量保证及售后服务</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（一）产品质量保证期</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1、本项目要求整体质保期</w:t>
      </w:r>
      <w:r>
        <w:rPr>
          <w:rFonts w:eastAsia="宋体" w:hAnsi="宋体" w:cs="宋体" w:hint="eastAsia"/>
          <w:color w:val="FF0000"/>
          <w:sz w:val="24"/>
          <w:szCs w:val="24"/>
        </w:rPr>
        <w:t>3</w:t>
      </w:r>
      <w:r>
        <w:rPr>
          <w:rFonts w:eastAsia="宋体" w:hAnsi="宋体" w:cs="宋体" w:hint="eastAsia"/>
          <w:color w:val="000000"/>
          <w:sz w:val="24"/>
          <w:szCs w:val="24"/>
        </w:rPr>
        <w:t>年。</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（二）售后服务内容</w:t>
      </w:r>
    </w:p>
    <w:p w:rsidR="00B95549" w:rsidRDefault="00772BB6">
      <w:pPr>
        <w:pStyle w:val="a5"/>
        <w:spacing w:line="360" w:lineRule="auto"/>
        <w:ind w:right="-255" w:firstLineChars="200" w:firstLine="480"/>
        <w:rPr>
          <w:rFonts w:eastAsia="宋体" w:hAnsi="宋体" w:cs="宋体"/>
          <w:color w:val="000000"/>
          <w:sz w:val="24"/>
          <w:szCs w:val="24"/>
        </w:rPr>
      </w:pPr>
      <w:r>
        <w:rPr>
          <w:rFonts w:eastAsia="宋体" w:hAnsi="宋体" w:cs="宋体" w:hint="eastAsia"/>
          <w:color w:val="000000"/>
          <w:sz w:val="24"/>
          <w:szCs w:val="24"/>
        </w:rPr>
        <w:t>供应商所报产品提供原厂质保，在质量保证期内应当为采购人提供以下技术支持服务：</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1、质量保证期内服务要求</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（1）电话咨询</w:t>
      </w:r>
    </w:p>
    <w:p w:rsidR="00B95549" w:rsidRDefault="00772BB6">
      <w:pPr>
        <w:pStyle w:val="a5"/>
        <w:spacing w:line="360" w:lineRule="auto"/>
        <w:ind w:right="-255" w:firstLineChars="200" w:firstLine="480"/>
        <w:rPr>
          <w:rFonts w:eastAsia="宋体" w:hAnsi="宋体" w:cs="宋体"/>
          <w:color w:val="000000"/>
          <w:sz w:val="24"/>
          <w:szCs w:val="24"/>
        </w:rPr>
      </w:pPr>
      <w:r>
        <w:rPr>
          <w:rFonts w:eastAsia="宋体" w:hAnsi="宋体" w:cs="宋体" w:hint="eastAsia"/>
          <w:color w:val="000000"/>
          <w:sz w:val="24"/>
          <w:szCs w:val="24"/>
        </w:rPr>
        <w:t>供应商和厂家应当为用户提供技术援助电话，解答用户在使用中遇到的问题，及时为用户提出解决问题的建议。</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（2）现场响应</w:t>
      </w:r>
    </w:p>
    <w:p w:rsidR="00B95549" w:rsidRDefault="00772BB6">
      <w:pPr>
        <w:pStyle w:val="a5"/>
        <w:spacing w:line="360" w:lineRule="auto"/>
        <w:ind w:right="-255" w:firstLineChars="200" w:firstLine="480"/>
        <w:rPr>
          <w:rFonts w:eastAsia="宋体" w:hAnsi="宋体" w:cs="宋体"/>
          <w:color w:val="000000"/>
          <w:sz w:val="24"/>
          <w:szCs w:val="24"/>
        </w:rPr>
      </w:pPr>
      <w:r>
        <w:rPr>
          <w:rFonts w:eastAsia="宋体" w:hAnsi="宋体" w:cs="宋体" w:hint="eastAsia"/>
          <w:color w:val="000000"/>
          <w:sz w:val="24"/>
          <w:szCs w:val="24"/>
        </w:rPr>
        <w:t xml:space="preserve">用户遇到使用及技术问题，电话咨询不能解决的，供应商和厂家应在2小时内响应并采取相应措施，提供上门服务，确保产品正常工作。 </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（3）技术升级</w:t>
      </w:r>
    </w:p>
    <w:p w:rsidR="00B95549" w:rsidRDefault="00772BB6">
      <w:pPr>
        <w:pStyle w:val="a5"/>
        <w:spacing w:line="360" w:lineRule="auto"/>
        <w:ind w:right="-255" w:firstLineChars="200" w:firstLine="480"/>
        <w:rPr>
          <w:rFonts w:eastAsia="宋体" w:hAnsi="宋体" w:cs="宋体"/>
          <w:color w:val="000000"/>
          <w:sz w:val="24"/>
          <w:szCs w:val="24"/>
        </w:rPr>
      </w:pPr>
      <w:r>
        <w:rPr>
          <w:rFonts w:eastAsia="宋体" w:hAnsi="宋体" w:cs="宋体" w:hint="eastAsia"/>
          <w:color w:val="000000"/>
          <w:sz w:val="24"/>
          <w:szCs w:val="24"/>
        </w:rPr>
        <w:t>在质保期内，如果供应商和厂家的产品技术升级，供应商应及时通知采购人；如采购人有相应要求，供应商和厂家应对采购人进行升级服务。</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lastRenderedPageBreak/>
        <w:t>2、质量保证期外服务要求</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（1）质量保证期过后，供应商和厂家应同样提供免费电话咨询服务，并应承诺提供产品上门维护服务。</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（2）质量保证期过后，采购人需要继续由原供应商和厂家提供售后服务的，该供应商和厂家应以优惠价格提供售后服务。</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（三）故障响应时间要求</w:t>
      </w:r>
    </w:p>
    <w:p w:rsidR="00B95549" w:rsidRDefault="00772BB6">
      <w:pPr>
        <w:pStyle w:val="a5"/>
        <w:spacing w:line="360" w:lineRule="auto"/>
        <w:ind w:right="-255" w:firstLineChars="200" w:firstLine="480"/>
        <w:rPr>
          <w:rFonts w:eastAsia="宋体" w:hAnsi="宋体" w:cs="宋体"/>
          <w:color w:val="000000"/>
          <w:sz w:val="24"/>
          <w:szCs w:val="24"/>
        </w:rPr>
      </w:pPr>
      <w:r>
        <w:rPr>
          <w:rFonts w:eastAsia="宋体" w:hAnsi="宋体" w:cs="宋体" w:hint="eastAsia"/>
          <w:color w:val="000000"/>
          <w:sz w:val="24"/>
          <w:szCs w:val="24"/>
        </w:rPr>
        <w:t>在质保期内，属质量问题者无条件保修。要求具备相应的维护保养服务能力，包括拥有本次所出售设备的备件、专用设备，拥有属其公司的可随时上门作维修及检测服务的专业技术人员。售后响应时间：1小时内响应；4小时内到达现场；42小时内修好。</w:t>
      </w:r>
    </w:p>
    <w:p w:rsidR="00B95549" w:rsidRDefault="00772BB6">
      <w:pPr>
        <w:pStyle w:val="a5"/>
        <w:spacing w:line="360" w:lineRule="auto"/>
        <w:ind w:right="-255" w:firstLineChars="100" w:firstLine="240"/>
        <w:rPr>
          <w:rFonts w:eastAsia="宋体" w:hAnsi="宋体" w:cs="宋体"/>
          <w:color w:val="000000"/>
          <w:sz w:val="24"/>
          <w:szCs w:val="24"/>
        </w:rPr>
      </w:pPr>
      <w:r>
        <w:rPr>
          <w:rFonts w:eastAsia="宋体" w:hAnsi="宋体" w:cs="宋体" w:hint="eastAsia"/>
          <w:color w:val="000000"/>
          <w:sz w:val="24"/>
          <w:szCs w:val="24"/>
        </w:rPr>
        <w:t>（四）维修配件</w:t>
      </w:r>
    </w:p>
    <w:p w:rsidR="00B95549" w:rsidRDefault="00772BB6">
      <w:pPr>
        <w:pStyle w:val="a5"/>
        <w:spacing w:line="360" w:lineRule="auto"/>
        <w:ind w:right="-255" w:firstLineChars="200" w:firstLine="480"/>
        <w:rPr>
          <w:rFonts w:eastAsia="宋体" w:hAnsi="宋体" w:cs="宋体"/>
          <w:color w:val="000000"/>
          <w:sz w:val="24"/>
          <w:szCs w:val="24"/>
        </w:rPr>
      </w:pPr>
      <w:r>
        <w:rPr>
          <w:rFonts w:eastAsia="宋体" w:hAnsi="宋体" w:cs="宋体" w:hint="eastAsia"/>
          <w:color w:val="000000"/>
          <w:sz w:val="24"/>
          <w:szCs w:val="24"/>
        </w:rPr>
        <w:t>供应商和厂家售后服务中，使用的维修零配件应为原厂配件，未经用户同意不得使用非原厂配件。质保期内非人为故障均为免费维修，质保期后</w:t>
      </w:r>
      <w:proofErr w:type="gramStart"/>
      <w:r>
        <w:rPr>
          <w:rFonts w:eastAsia="宋体" w:hAnsi="宋体" w:cs="宋体" w:hint="eastAsia"/>
          <w:color w:val="000000"/>
          <w:sz w:val="24"/>
          <w:szCs w:val="24"/>
        </w:rPr>
        <w:t>的维保采用</w:t>
      </w:r>
      <w:proofErr w:type="gramEnd"/>
      <w:r>
        <w:rPr>
          <w:rFonts w:eastAsia="宋体" w:hAnsi="宋体" w:cs="宋体" w:hint="eastAsia"/>
          <w:color w:val="000000"/>
          <w:sz w:val="24"/>
          <w:szCs w:val="24"/>
        </w:rPr>
        <w:t>先维修后付款的方式，终身免费维修，只收取配件或耗材成本费。</w:t>
      </w:r>
    </w:p>
    <w:p w:rsidR="00B95549" w:rsidRDefault="00772BB6">
      <w:p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八、工期要求</w:t>
      </w:r>
    </w:p>
    <w:p w:rsidR="00B95549" w:rsidRDefault="00772BB6">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本项目</w:t>
      </w:r>
      <w:r>
        <w:rPr>
          <w:rFonts w:ascii="宋体" w:eastAsia="宋体" w:hAnsi="宋体" w:cs="宋体" w:hint="eastAsia"/>
          <w:sz w:val="24"/>
          <w:szCs w:val="24"/>
        </w:rPr>
        <w:t>工期30日历天。在中</w:t>
      </w:r>
      <w:r>
        <w:rPr>
          <w:rFonts w:ascii="宋体" w:eastAsia="宋体" w:hAnsi="宋体" w:cs="宋体" w:hint="eastAsia"/>
          <w:color w:val="000000"/>
          <w:sz w:val="24"/>
          <w:szCs w:val="24"/>
        </w:rPr>
        <w:t>标</w:t>
      </w:r>
      <w:r>
        <w:rPr>
          <w:rFonts w:ascii="宋体" w:eastAsia="宋体" w:hAnsi="宋体" w:cs="宋体" w:hint="eastAsia"/>
          <w:sz w:val="24"/>
          <w:szCs w:val="24"/>
        </w:rPr>
        <w:t>通知发出之日起30天内交货</w:t>
      </w:r>
      <w:r>
        <w:rPr>
          <w:rFonts w:ascii="宋体" w:eastAsia="宋体" w:hAnsi="宋体" w:cs="宋体" w:hint="eastAsia"/>
          <w:color w:val="000000"/>
          <w:sz w:val="24"/>
          <w:szCs w:val="24"/>
        </w:rPr>
        <w:t>并完成安装调试（由于项目紧急，合同签订需要时间，工期从中标通知发出之日开始计算，施工无需等待合同签订完成）。</w:t>
      </w:r>
    </w:p>
    <w:p w:rsidR="00B95549" w:rsidRDefault="00772BB6">
      <w:pPr>
        <w:spacing w:line="360" w:lineRule="auto"/>
        <w:rPr>
          <w:rFonts w:ascii="宋体" w:eastAsia="宋体" w:hAnsi="宋体" w:cs="宋体"/>
          <w:b/>
          <w:snapToGrid w:val="0"/>
          <w:kern w:val="0"/>
          <w:sz w:val="24"/>
          <w:szCs w:val="24"/>
        </w:rPr>
      </w:pPr>
      <w:r>
        <w:rPr>
          <w:rFonts w:ascii="宋体" w:eastAsia="宋体" w:hAnsi="宋体" w:cs="宋体" w:hint="eastAsia"/>
          <w:b/>
          <w:snapToGrid w:val="0"/>
          <w:kern w:val="0"/>
          <w:sz w:val="24"/>
          <w:szCs w:val="24"/>
        </w:rPr>
        <w:t>九、现场踏勘</w:t>
      </w:r>
    </w:p>
    <w:p w:rsidR="00B95549" w:rsidRDefault="00772BB6">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 xml:space="preserve">   本项目不组织集中踏勘，各投标人可在踏勘时间内自行前往现场进行踏勘，无论是否现场踏勘，均视为已详细了解现场情况。</w:t>
      </w:r>
      <w:proofErr w:type="gramStart"/>
      <w:r>
        <w:rPr>
          <w:rFonts w:ascii="宋体" w:eastAsia="宋体" w:hAnsi="宋体" w:cs="宋体" w:hint="eastAsia"/>
          <w:color w:val="000000"/>
          <w:sz w:val="24"/>
          <w:szCs w:val="24"/>
        </w:rPr>
        <w:t>踏勘需</w:t>
      </w:r>
      <w:proofErr w:type="gramEnd"/>
      <w:r>
        <w:rPr>
          <w:rFonts w:ascii="宋体" w:eastAsia="宋体" w:hAnsi="宋体" w:cs="宋体" w:hint="eastAsia"/>
          <w:color w:val="000000"/>
          <w:sz w:val="24"/>
          <w:szCs w:val="24"/>
        </w:rPr>
        <w:t>提前联系踏勘联系人，踏勘现场时，应携带单位介绍信和本人身份证原件，配合完成学校疫情防控要求的相关登记和检查，请勿派遣来自中高风险地区人员进校踏勘，踏勘现场产生的一切费用及所有安全责任均由踏勘人自行承担。</w:t>
      </w:r>
    </w:p>
    <w:p w:rsidR="00B95549" w:rsidRDefault="00772BB6">
      <w:pPr>
        <w:spacing w:line="360" w:lineRule="auto"/>
        <w:rPr>
          <w:rFonts w:ascii="宋体" w:eastAsia="宋体" w:hAnsi="宋体" w:cs="宋体"/>
          <w:sz w:val="24"/>
          <w:szCs w:val="24"/>
          <w:highlight w:val="yellow"/>
        </w:rPr>
      </w:pPr>
      <w:r>
        <w:rPr>
          <w:rFonts w:ascii="宋体" w:eastAsia="宋体" w:hAnsi="宋体" w:cs="宋体" w:hint="eastAsia"/>
          <w:color w:val="000000"/>
          <w:sz w:val="24"/>
          <w:szCs w:val="24"/>
        </w:rPr>
        <w:t>踏勘现场时间：</w:t>
      </w:r>
      <w:r>
        <w:rPr>
          <w:rFonts w:ascii="宋体" w:eastAsia="宋体" w:hAnsi="宋体" w:cs="宋体" w:hint="eastAsia"/>
          <w:sz w:val="24"/>
          <w:szCs w:val="24"/>
        </w:rPr>
        <w:t>2021年11月17日至2021年11月19日工作时间</w:t>
      </w:r>
    </w:p>
    <w:p w:rsidR="00B95549" w:rsidRDefault="00772BB6">
      <w:pPr>
        <w:spacing w:line="360" w:lineRule="auto"/>
        <w:rPr>
          <w:rFonts w:ascii="宋体" w:eastAsia="宋体" w:hAnsi="宋体" w:cs="宋体"/>
          <w:sz w:val="24"/>
          <w:szCs w:val="24"/>
        </w:rPr>
      </w:pPr>
      <w:r>
        <w:rPr>
          <w:rFonts w:ascii="宋体" w:eastAsia="宋体" w:hAnsi="宋体" w:cs="宋体" w:hint="eastAsia"/>
          <w:color w:val="000000"/>
          <w:sz w:val="24"/>
          <w:szCs w:val="24"/>
        </w:rPr>
        <w:t>踏勘地点：重庆医</w:t>
      </w:r>
      <w:r>
        <w:rPr>
          <w:rFonts w:ascii="宋体" w:eastAsia="宋体" w:hAnsi="宋体" w:cs="宋体" w:hint="eastAsia"/>
          <w:sz w:val="24"/>
          <w:szCs w:val="24"/>
        </w:rPr>
        <w:t>科大学袁家岗校区</w:t>
      </w:r>
    </w:p>
    <w:p w:rsidR="00B95549" w:rsidRDefault="00772BB6">
      <w:pPr>
        <w:spacing w:line="360" w:lineRule="auto"/>
        <w:rPr>
          <w:rFonts w:ascii="宋体" w:eastAsia="宋体" w:hAnsi="宋体" w:cs="宋体"/>
          <w:sz w:val="24"/>
          <w:szCs w:val="24"/>
        </w:rPr>
      </w:pPr>
      <w:r>
        <w:rPr>
          <w:rFonts w:ascii="宋体" w:eastAsia="宋体" w:hAnsi="宋体" w:cs="宋体" w:hint="eastAsia"/>
          <w:sz w:val="24"/>
          <w:szCs w:val="24"/>
        </w:rPr>
        <w:t>踏勘联系人及联系电话：邱老师19923257948；朱老师023-68485003</w:t>
      </w:r>
    </w:p>
    <w:sectPr w:rsidR="00B955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仿宋_GBK">
    <w:altName w:val="微软雅黑"/>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47E74EE"/>
    <w:multiLevelType w:val="singleLevel"/>
    <w:tmpl w:val="E47E74EE"/>
    <w:lvl w:ilvl="0">
      <w:start w:val="2"/>
      <w:numFmt w:val="chineseCounting"/>
      <w:suff w:val="nothing"/>
      <w:lvlText w:val="%1、"/>
      <w:lvlJc w:val="left"/>
      <w:rPr>
        <w:rFonts w:hint="eastAsia"/>
      </w:rPr>
    </w:lvl>
  </w:abstractNum>
  <w:abstractNum w:abstractNumId="1" w15:restartNumberingAfterBreak="0">
    <w:nsid w:val="060AB1A8"/>
    <w:multiLevelType w:val="singleLevel"/>
    <w:tmpl w:val="060AB1A8"/>
    <w:lvl w:ilvl="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77D"/>
    <w:rsid w:val="000464DD"/>
    <w:rsid w:val="00057BDC"/>
    <w:rsid w:val="001149BC"/>
    <w:rsid w:val="001330CC"/>
    <w:rsid w:val="00147207"/>
    <w:rsid w:val="0015011D"/>
    <w:rsid w:val="00180FAD"/>
    <w:rsid w:val="002169D5"/>
    <w:rsid w:val="0026077D"/>
    <w:rsid w:val="00287859"/>
    <w:rsid w:val="002B7527"/>
    <w:rsid w:val="0030431A"/>
    <w:rsid w:val="003061A4"/>
    <w:rsid w:val="0032735C"/>
    <w:rsid w:val="00333324"/>
    <w:rsid w:val="0035377A"/>
    <w:rsid w:val="00354946"/>
    <w:rsid w:val="0038218E"/>
    <w:rsid w:val="0038716B"/>
    <w:rsid w:val="003A770F"/>
    <w:rsid w:val="00443BFA"/>
    <w:rsid w:val="00461320"/>
    <w:rsid w:val="00463B7A"/>
    <w:rsid w:val="00483694"/>
    <w:rsid w:val="004B781D"/>
    <w:rsid w:val="004C70F0"/>
    <w:rsid w:val="005467C1"/>
    <w:rsid w:val="00552325"/>
    <w:rsid w:val="00570D6E"/>
    <w:rsid w:val="005A468F"/>
    <w:rsid w:val="005C3EFE"/>
    <w:rsid w:val="005F031D"/>
    <w:rsid w:val="005F0D3C"/>
    <w:rsid w:val="00601BD0"/>
    <w:rsid w:val="0069316C"/>
    <w:rsid w:val="006A6EF7"/>
    <w:rsid w:val="006E247E"/>
    <w:rsid w:val="00702336"/>
    <w:rsid w:val="0070695F"/>
    <w:rsid w:val="007551BE"/>
    <w:rsid w:val="00763F02"/>
    <w:rsid w:val="00772BB6"/>
    <w:rsid w:val="007A2785"/>
    <w:rsid w:val="007B06AB"/>
    <w:rsid w:val="00814CC8"/>
    <w:rsid w:val="008156B6"/>
    <w:rsid w:val="00817E19"/>
    <w:rsid w:val="008B1872"/>
    <w:rsid w:val="008B69FA"/>
    <w:rsid w:val="00910AA9"/>
    <w:rsid w:val="00944056"/>
    <w:rsid w:val="00953975"/>
    <w:rsid w:val="0098016C"/>
    <w:rsid w:val="009D39CA"/>
    <w:rsid w:val="009F4E82"/>
    <w:rsid w:val="00A12B7A"/>
    <w:rsid w:val="00A34A55"/>
    <w:rsid w:val="00A40D20"/>
    <w:rsid w:val="00A72177"/>
    <w:rsid w:val="00A946D9"/>
    <w:rsid w:val="00AD5FF8"/>
    <w:rsid w:val="00AD7323"/>
    <w:rsid w:val="00B130DA"/>
    <w:rsid w:val="00B6020A"/>
    <w:rsid w:val="00B84F5E"/>
    <w:rsid w:val="00B95549"/>
    <w:rsid w:val="00C06FDA"/>
    <w:rsid w:val="00C10096"/>
    <w:rsid w:val="00C2665A"/>
    <w:rsid w:val="00C67820"/>
    <w:rsid w:val="00C809CF"/>
    <w:rsid w:val="00CD696D"/>
    <w:rsid w:val="00CF46E2"/>
    <w:rsid w:val="00D314D2"/>
    <w:rsid w:val="00D37AD5"/>
    <w:rsid w:val="00D42C61"/>
    <w:rsid w:val="00D7122F"/>
    <w:rsid w:val="00D7788F"/>
    <w:rsid w:val="00DD08A7"/>
    <w:rsid w:val="00DF3CFA"/>
    <w:rsid w:val="00E02F0C"/>
    <w:rsid w:val="00E06B16"/>
    <w:rsid w:val="00E17F22"/>
    <w:rsid w:val="00E565CC"/>
    <w:rsid w:val="00E736EE"/>
    <w:rsid w:val="00E80A01"/>
    <w:rsid w:val="00F12710"/>
    <w:rsid w:val="00F16017"/>
    <w:rsid w:val="00F404A5"/>
    <w:rsid w:val="00F44641"/>
    <w:rsid w:val="00F76218"/>
    <w:rsid w:val="00FD44D5"/>
    <w:rsid w:val="06A8211E"/>
    <w:rsid w:val="091A022E"/>
    <w:rsid w:val="0B526B01"/>
    <w:rsid w:val="122D1939"/>
    <w:rsid w:val="1B3D41E0"/>
    <w:rsid w:val="3107557B"/>
    <w:rsid w:val="3A9F13BC"/>
    <w:rsid w:val="41D51733"/>
    <w:rsid w:val="4C74746E"/>
    <w:rsid w:val="4F8448F2"/>
    <w:rsid w:val="5EEC7108"/>
    <w:rsid w:val="61DE0849"/>
    <w:rsid w:val="645138AB"/>
    <w:rsid w:val="76C308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C8E518"/>
  <w15:docId w15:val="{137FF4ED-0559-4226-A355-560CAE061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1"/>
    <w:qFormat/>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pPr>
      <w:spacing w:line="180" w:lineRule="auto"/>
      <w:jc w:val="center"/>
    </w:pPr>
    <w:rPr>
      <w:sz w:val="30"/>
    </w:rPr>
  </w:style>
  <w:style w:type="paragraph" w:styleId="a3">
    <w:name w:val="annotation text"/>
    <w:basedOn w:val="a"/>
    <w:link w:val="a4"/>
    <w:uiPriority w:val="99"/>
    <w:semiHidden/>
    <w:unhideWhenUsed/>
    <w:qFormat/>
    <w:pPr>
      <w:jc w:val="left"/>
    </w:pPr>
  </w:style>
  <w:style w:type="paragraph" w:styleId="a5">
    <w:name w:val="Plain Text"/>
    <w:basedOn w:val="a"/>
    <w:link w:val="10"/>
    <w:qFormat/>
    <w:rPr>
      <w:rFonts w:ascii="宋体" w:hAnsi="Courier New"/>
    </w:rPr>
  </w:style>
  <w:style w:type="paragraph" w:styleId="2">
    <w:name w:val="Body Text Indent 2"/>
    <w:basedOn w:val="a"/>
    <w:link w:val="20"/>
    <w:qFormat/>
    <w:pPr>
      <w:snapToGrid w:val="0"/>
      <w:spacing w:line="560" w:lineRule="atLeast"/>
      <w:ind w:firstLine="540"/>
    </w:pPr>
    <w:rPr>
      <w:sz w:val="28"/>
    </w:r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qFormat/>
    <w:rPr>
      <w:sz w:val="21"/>
      <w:szCs w:val="21"/>
    </w:rPr>
  </w:style>
  <w:style w:type="character" w:customStyle="1" w:styleId="10">
    <w:name w:val="纯文本 字符1"/>
    <w:link w:val="a5"/>
    <w:qFormat/>
    <w:locked/>
    <w:rPr>
      <w:rFonts w:ascii="宋体" w:hAnsi="Courier New"/>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bluetitle1">
    <w:name w:val="bluetitle1"/>
    <w:qFormat/>
    <w:rPr>
      <w:b/>
      <w:bCs/>
      <w:color w:val="081B39"/>
      <w:sz w:val="21"/>
      <w:szCs w:val="21"/>
    </w:rPr>
  </w:style>
  <w:style w:type="character" w:customStyle="1" w:styleId="3Char">
    <w:name w:val="标题 3 Char"/>
    <w:basedOn w:val="a0"/>
    <w:uiPriority w:val="9"/>
    <w:semiHidden/>
    <w:qFormat/>
    <w:rPr>
      <w:b/>
      <w:bCs/>
      <w:sz w:val="32"/>
      <w:szCs w:val="32"/>
    </w:rPr>
  </w:style>
  <w:style w:type="character" w:customStyle="1" w:styleId="31">
    <w:name w:val="标题 3 字符1"/>
    <w:link w:val="3"/>
    <w:qFormat/>
    <w:rPr>
      <w:rFonts w:ascii="Times New Roman" w:eastAsia="宋体" w:hAnsi="Times New Roman" w:cs="Times New Roman"/>
      <w:b/>
      <w:sz w:val="32"/>
      <w:szCs w:val="20"/>
    </w:rPr>
  </w:style>
  <w:style w:type="character" w:customStyle="1" w:styleId="20">
    <w:name w:val="正文文本缩进 2 字符"/>
    <w:link w:val="2"/>
    <w:qFormat/>
    <w:rPr>
      <w:sz w:val="28"/>
    </w:rPr>
  </w:style>
  <w:style w:type="character" w:customStyle="1" w:styleId="2Char">
    <w:name w:val="正文文本缩进 2 Char"/>
    <w:basedOn w:val="a0"/>
    <w:uiPriority w:val="99"/>
    <w:semiHidden/>
    <w:qFormat/>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af0">
    <w:name w:val="纯文本 字符"/>
    <w:qFormat/>
    <w:locked/>
    <w:rPr>
      <w:rFonts w:ascii="宋体" w:hAnsi="Courier New"/>
      <w:kern w:val="2"/>
      <w:sz w:val="21"/>
    </w:rPr>
  </w:style>
  <w:style w:type="character" w:customStyle="1" w:styleId="30">
    <w:name w:val="标题 3 字符"/>
    <w:qFormat/>
    <w:rPr>
      <w:rFonts w:eastAsia="宋体"/>
      <w:b/>
      <w:kern w:val="2"/>
      <w:sz w:val="32"/>
      <w:lang w:val="en-US" w:eastAsia="zh-CN"/>
    </w:r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a7">
    <w:name w:val="批注框文本 字符"/>
    <w:basedOn w:val="a0"/>
    <w:link w:val="a6"/>
    <w:uiPriority w:val="99"/>
    <w:semiHidden/>
    <w:qFormat/>
    <w:rPr>
      <w:sz w:val="18"/>
      <w:szCs w:val="18"/>
    </w:rPr>
  </w:style>
  <w:style w:type="paragraph" w:customStyle="1" w:styleId="Default">
    <w:name w:val="Default"/>
    <w:qFormat/>
    <w:pPr>
      <w:widowControl w:val="0"/>
      <w:autoSpaceDE w:val="0"/>
      <w:autoSpaceDN w:val="0"/>
      <w:adjustRightInd w:val="0"/>
    </w:pPr>
    <w:rPr>
      <w:rFonts w:ascii="宋体"/>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Pages>
  <Words>414</Words>
  <Characters>2363</Characters>
  <Application>Microsoft Office Word</Application>
  <DocSecurity>0</DocSecurity>
  <Lines>19</Lines>
  <Paragraphs>5</Paragraphs>
  <ScaleCrop>false</ScaleCrop>
  <Company>Microsoft</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cp:lastModifiedBy>
  <cp:revision>18</cp:revision>
  <dcterms:created xsi:type="dcterms:W3CDTF">2021-06-18T07:24:00Z</dcterms:created>
  <dcterms:modified xsi:type="dcterms:W3CDTF">2021-11-19T06:07:00Z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068307E9781D45109E66DDED43C4BA3F</vt:lpwstr>
  </property>
</Properties>
</file>