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补遗公告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各潜在竞选人：</w:t>
      </w:r>
    </w:p>
    <w:p>
      <w:pPr>
        <w:pStyle w:val="2"/>
        <w:spacing w:line="540" w:lineRule="exact"/>
        <w:ind w:firstLine="636" w:firstLineChars="200"/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 xml:space="preserve">1、因竞争性比选文件第一章 比选公告 </w:t>
      </w:r>
      <w:bookmarkStart w:id="0" w:name="_Toc10877"/>
      <w:r>
        <w:rPr>
          <w:rFonts w:hint="eastAsia" w:ascii="宋体" w:hAnsi="宋体" w:eastAsia="宋体" w:cs="宋体"/>
          <w:b w:val="0"/>
          <w:bCs/>
          <w:snapToGrid w:val="0"/>
          <w:color w:val="auto"/>
          <w:spacing w:val="0"/>
          <w:sz w:val="32"/>
          <w:szCs w:val="32"/>
          <w:highlight w:val="none"/>
          <w:lang w:val="en-US" w:eastAsia="zh-CN"/>
        </w:rPr>
        <w:t>5、线上报价及线下竞采程序</w:t>
      </w:r>
      <w:bookmarkEnd w:id="0"/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</w:rPr>
        <w:t>4.线下</w:t>
      </w:r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竞选</w:t>
      </w:r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</w:rPr>
        <w:t>文件现场递交地点：</w:t>
      </w:r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  <w:t>“</w:t>
      </w:r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</w:rPr>
        <w:t>重庆市荣昌区昌州街道昌龙大道37号瑞尔国际2号楼</w:t>
      </w:r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808”有误，现更正为：</w:t>
      </w:r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</w:rPr>
        <w:t>重庆市荣昌区昌州街道昌龙大道37号瑞尔国际</w:t>
      </w:r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</w:rPr>
        <w:t>号楼</w:t>
      </w:r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808。</w:t>
      </w:r>
    </w:p>
    <w:p>
      <w:pPr>
        <w:ind w:firstLine="640"/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2、其他事项不变。</w:t>
      </w:r>
    </w:p>
    <w:p>
      <w:pPr>
        <w:ind w:firstLine="640"/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ind w:firstLine="640"/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ind w:firstLine="640"/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ind w:firstLine="640"/>
        <w:jc w:val="right"/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比选人：重庆市荣昌区古昌镇中心小学</w:t>
      </w:r>
    </w:p>
    <w:p>
      <w:pPr>
        <w:ind w:firstLine="640"/>
        <w:jc w:val="right"/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代理机构：重庆心恒工程招标代理有限公司</w:t>
      </w:r>
    </w:p>
    <w:p>
      <w:pPr>
        <w:ind w:firstLine="640"/>
        <w:jc w:val="right"/>
        <w:rPr>
          <w:rFonts w:hint="default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bookmarkStart w:id="1" w:name="_GoBack"/>
      <w:bookmarkEnd w:id="1"/>
      <w:r>
        <w:rPr>
          <w:rFonts w:hint="eastAsia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2025年8月5日</w:t>
      </w:r>
    </w:p>
    <w:p>
      <w:pPr>
        <w:ind w:firstLine="640"/>
        <w:jc w:val="right"/>
        <w:rPr>
          <w:rFonts w:hint="default" w:ascii="宋体" w:hAnsi="宋体" w:eastAsia="宋体" w:cs="宋体"/>
          <w:b w:val="0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E0624"/>
    <w:rsid w:val="73CE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jc w:val="left"/>
      <w:outlineLvl w:val="1"/>
    </w:pPr>
    <w:rPr>
      <w:rFonts w:ascii="仿宋_GB2312" w:eastAsia="仿宋_GB2312"/>
      <w:b/>
      <w:spacing w:val="1"/>
      <w:w w:val="99"/>
      <w:kern w:val="0"/>
      <w:sz w:val="28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2025-08-05T09:28:00Z</dcterms:created>
  <dc:creator>吕银彬</dc:creator>
  <cp:lastModifiedBy>吕银彬</cp:lastModifiedBy>
  <dcterms:modified xsi:type="dcterms:W3CDTF">2025-08-05T09:33:35Z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