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7190457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bookmarkStart w:id="0" w:name="_Toc25458"/>
      <w:bookmarkStart w:id="1" w:name="_Toc12808"/>
      <w:bookmarkStart w:id="2" w:name="_Toc317775175"/>
      <w:bookmarkStart w:id="3" w:name="_Toc18159"/>
      <w:bookmarkStart w:id="4" w:name="_Toc18881"/>
      <w:bookmarkStart w:id="5" w:name="_Toc26820"/>
      <w:bookmarkStart w:id="6" w:name="_Toc7625"/>
      <w:bookmarkStart w:id="7" w:name="_Toc313893526"/>
      <w:bookmarkStart w:id="8" w:name="_Toc3463"/>
    </w:p>
    <w:p w14:paraId="6F3ABE76">
      <w:pPr>
        <w:jc w:val="center"/>
        <w:outlineLvl w:val="0"/>
        <w:rPr>
          <w:rFonts w:ascii="方正小标宋_GBK" w:hAnsi="方正小标宋_GBK" w:eastAsia="方正小标宋_GBK" w:cs="方正小标宋_GBK"/>
          <w:spacing w:val="80"/>
          <w:sz w:val="96"/>
          <w:szCs w:val="96"/>
        </w:rPr>
      </w:pPr>
      <w:r>
        <w:rPr>
          <w:rFonts w:hint="eastAsia" w:ascii="方正小标宋_GBK" w:hAnsi="方正小标宋_GBK" w:eastAsia="方正小标宋_GBK" w:cs="方正小标宋_GBK"/>
          <w:spacing w:val="80"/>
          <w:sz w:val="96"/>
          <w:szCs w:val="96"/>
        </w:rPr>
        <w:t>竞采文件</w:t>
      </w:r>
    </w:p>
    <w:p w14:paraId="622EF21D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69E033B5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3199C908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08B0E54F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6D4E4F6C">
      <w:pPr>
        <w:spacing w:line="360" w:lineRule="auto"/>
        <w:ind w:left="3435" w:leftChars="557" w:hanging="2265" w:hangingChars="708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项目名称：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购置公务车辆</w:t>
      </w:r>
    </w:p>
    <w:p w14:paraId="14643108">
      <w:pPr>
        <w:spacing w:line="360" w:lineRule="auto"/>
        <w:ind w:left="3435" w:leftChars="557" w:hanging="2265" w:hangingChars="708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采购单位：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花桥镇人民政府</w:t>
      </w:r>
    </w:p>
    <w:p w14:paraId="5778327F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0614FDE9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2E26E0C7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66B8EB8E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0D649DF8">
      <w:pPr>
        <w:spacing w:line="7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二〇二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月</w:t>
      </w:r>
    </w:p>
    <w:p w14:paraId="188FB654">
      <w:pPr>
        <w:spacing w:line="700" w:lineRule="exact"/>
        <w:ind w:left="3435" w:leftChars="557" w:hanging="2265" w:hangingChars="708"/>
        <w:rPr>
          <w:rFonts w:ascii="方正小标宋_GBK" w:hAnsi="方正小标宋_GBK" w:eastAsia="方正小标宋_GBK" w:cs="方正小标宋_GBK"/>
          <w:sz w:val="32"/>
          <w:szCs w:val="32"/>
        </w:rPr>
      </w:pPr>
    </w:p>
    <w:p w14:paraId="28CDC2C8">
      <w:pPr>
        <w:widowControl/>
        <w:jc w:val="lef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3EE72DFD">
      <w:pPr>
        <w:pStyle w:val="5"/>
        <w:spacing w:before="0" w:after="0" w:line="312" w:lineRule="auto"/>
        <w:jc w:val="center"/>
        <w:rPr>
          <w:rFonts w:ascii="宋体" w:hAnsi="宋体" w:cs="宋体"/>
          <w:sz w:val="24"/>
          <w:szCs w:val="24"/>
        </w:rPr>
      </w:pPr>
    </w:p>
    <w:p w14:paraId="034B6447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tbl>
      <w:tblPr>
        <w:tblStyle w:val="57"/>
        <w:tblW w:w="8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0"/>
        <w:gridCol w:w="1746"/>
        <w:gridCol w:w="1903"/>
        <w:gridCol w:w="1231"/>
      </w:tblGrid>
      <w:tr w14:paraId="5EB9A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20CD37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3387CB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采购预算</w:t>
            </w:r>
          </w:p>
          <w:p w14:paraId="0496906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（元）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CEAF1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资金来源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ABBE6C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 w14:paraId="79B91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39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05F7A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bookmarkStart w:id="9" w:name="_Hlk344477914"/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购置公务车辆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BBB8C6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180000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 xml:space="preserve">  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A29C11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自筹资金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347CA4">
            <w:pPr>
              <w:spacing w:line="360" w:lineRule="auto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bookmarkEnd w:id="9"/>
    </w:tbl>
    <w:p w14:paraId="0A16F7C7">
      <w:pPr>
        <w:pStyle w:val="5"/>
        <w:spacing w:before="0" w:after="0" w:line="360" w:lineRule="auto"/>
        <w:rPr>
          <w:rFonts w:ascii="宋体" w:hAnsi="宋体" w:cs="宋体"/>
          <w:sz w:val="24"/>
          <w:szCs w:val="24"/>
        </w:rPr>
      </w:pPr>
      <w:bookmarkStart w:id="10" w:name="_Toc1790"/>
      <w:bookmarkStart w:id="11" w:name="_Toc15727"/>
      <w:bookmarkStart w:id="12" w:name="_Toc22399"/>
      <w:bookmarkStart w:id="13" w:name="_Toc6462"/>
      <w:bookmarkStart w:id="14" w:name="_Toc25190"/>
      <w:bookmarkStart w:id="15" w:name="_Toc15576"/>
      <w:bookmarkStart w:id="16" w:name="_Toc19437"/>
      <w:bookmarkStart w:id="17" w:name="_Toc373860293"/>
      <w:bookmarkStart w:id="18" w:name="_Toc317775178"/>
    </w:p>
    <w:p w14:paraId="27786C25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二、</w:t>
      </w:r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hint="eastAsia" w:ascii="黑体" w:hAnsi="黑体" w:eastAsia="黑体" w:cs="黑体"/>
          <w:szCs w:val="32"/>
        </w:rPr>
        <w:t>供应商资格条件</w:t>
      </w:r>
    </w:p>
    <w:p w14:paraId="6CBE62B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（一）满足《中华人民共和国政府采购法》第二十二条规定。</w:t>
      </w:r>
    </w:p>
    <w:p w14:paraId="0DBAF5B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（二）本项目的特定资格要求：无。</w:t>
      </w:r>
      <w:bookmarkEnd w:id="17"/>
      <w:bookmarkEnd w:id="18"/>
    </w:p>
    <w:p w14:paraId="419D649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三、采购需求清单</w:t>
      </w:r>
    </w:p>
    <w:tbl>
      <w:tblPr>
        <w:tblStyle w:val="58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2056"/>
        <w:gridCol w:w="895"/>
        <w:gridCol w:w="845"/>
        <w:gridCol w:w="1343"/>
        <w:gridCol w:w="1343"/>
        <w:gridCol w:w="1344"/>
      </w:tblGrid>
      <w:tr w14:paraId="4239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  <w:vAlign w:val="center"/>
          </w:tcPr>
          <w:p w14:paraId="1C9A6C1C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商品信息</w:t>
            </w:r>
          </w:p>
        </w:tc>
        <w:tc>
          <w:tcPr>
            <w:tcW w:w="2056" w:type="dxa"/>
            <w:vAlign w:val="center"/>
          </w:tcPr>
          <w:p w14:paraId="50838B9F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规格描述</w:t>
            </w:r>
          </w:p>
        </w:tc>
        <w:tc>
          <w:tcPr>
            <w:tcW w:w="895" w:type="dxa"/>
            <w:vAlign w:val="center"/>
          </w:tcPr>
          <w:p w14:paraId="11FD0E69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845" w:type="dxa"/>
            <w:vAlign w:val="center"/>
          </w:tcPr>
          <w:p w14:paraId="64848AC3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343" w:type="dxa"/>
            <w:vAlign w:val="center"/>
          </w:tcPr>
          <w:p w14:paraId="75BE4E4D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参考价（元）</w:t>
            </w:r>
          </w:p>
        </w:tc>
        <w:tc>
          <w:tcPr>
            <w:tcW w:w="1343" w:type="dxa"/>
            <w:vAlign w:val="center"/>
          </w:tcPr>
          <w:p w14:paraId="3351CFBA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最高单价（元）</w:t>
            </w:r>
          </w:p>
        </w:tc>
        <w:tc>
          <w:tcPr>
            <w:tcW w:w="1344" w:type="dxa"/>
            <w:vAlign w:val="center"/>
          </w:tcPr>
          <w:p w14:paraId="6FD4FB0F"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最高总价（元）</w:t>
            </w:r>
          </w:p>
        </w:tc>
      </w:tr>
      <w:tr w14:paraId="5826C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6" w:type="dxa"/>
          </w:tcPr>
          <w:p w14:paraId="29BCD740">
            <w:pPr>
              <w:snapToGrid w:val="0"/>
              <w:spacing w:line="360" w:lineRule="auto"/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新能源汽车</w:t>
            </w:r>
          </w:p>
        </w:tc>
        <w:tc>
          <w:tcPr>
            <w:tcW w:w="2056" w:type="dxa"/>
          </w:tcPr>
          <w:p w14:paraId="357BBAB3">
            <w:pPr>
              <w:snapToGrid w:val="0"/>
              <w:spacing w:line="360" w:lineRule="auto"/>
              <w:jc w:val="both"/>
              <w:rPr>
                <w:rFonts w:hint="default" w:ascii="宋体" w:hAnsi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纯电新能源轿车</w:t>
            </w:r>
          </w:p>
        </w:tc>
        <w:tc>
          <w:tcPr>
            <w:tcW w:w="895" w:type="dxa"/>
          </w:tcPr>
          <w:p w14:paraId="4D6C2E2D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</w:tcPr>
          <w:p w14:paraId="6AA8EE39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辆</w:t>
            </w:r>
          </w:p>
        </w:tc>
        <w:tc>
          <w:tcPr>
            <w:tcW w:w="1343" w:type="dxa"/>
          </w:tcPr>
          <w:p w14:paraId="4A506065">
            <w:pPr>
              <w:snapToGrid w:val="0"/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180000</w:t>
            </w:r>
          </w:p>
        </w:tc>
        <w:tc>
          <w:tcPr>
            <w:tcW w:w="1343" w:type="dxa"/>
          </w:tcPr>
          <w:p w14:paraId="196BCB3C">
            <w:pPr>
              <w:snapToGrid w:val="0"/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180000</w:t>
            </w:r>
          </w:p>
        </w:tc>
        <w:tc>
          <w:tcPr>
            <w:tcW w:w="1344" w:type="dxa"/>
          </w:tcPr>
          <w:p w14:paraId="1E564A3A">
            <w:pPr>
              <w:snapToGrid w:val="0"/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180000</w:t>
            </w:r>
          </w:p>
        </w:tc>
      </w:tr>
    </w:tbl>
    <w:p w14:paraId="2814D02B">
      <w:pPr>
        <w:pStyle w:val="4"/>
        <w:adjustRightInd w:val="0"/>
        <w:snapToGrid w:val="0"/>
        <w:spacing w:before="0" w:after="0" w:line="400" w:lineRule="exact"/>
        <w:ind w:firstLine="482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3.1</w:t>
      </w:r>
      <w:r>
        <w:rPr>
          <w:rFonts w:hint="eastAsia" w:ascii="宋体" w:hAnsi="宋体" w:eastAsia="宋体" w:cs="宋体"/>
          <w:sz w:val="24"/>
        </w:rPr>
        <w:t>技术规格及质量要求</w:t>
      </w:r>
    </w:p>
    <w:tbl>
      <w:tblPr>
        <w:tblStyle w:val="57"/>
        <w:tblW w:w="9534" w:type="dxa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6788"/>
      </w:tblGrid>
      <w:tr w14:paraId="5ECD2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5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763831">
            <w:pPr>
              <w:widowControl/>
              <w:ind w:firstLine="3735" w:firstLineChars="155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混动较车参数</w:t>
            </w:r>
          </w:p>
        </w:tc>
      </w:tr>
      <w:tr w14:paraId="615E3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443A14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9EA3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配置明细</w:t>
            </w:r>
          </w:p>
        </w:tc>
      </w:tr>
      <w:tr w14:paraId="25E78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46D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轴距（mm）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1712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2900</w:t>
            </w:r>
          </w:p>
        </w:tc>
      </w:tr>
      <w:tr w14:paraId="23304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4DB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尺寸（长X宽X高/mm）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CB5D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4750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1930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1625</w:t>
            </w:r>
          </w:p>
        </w:tc>
      </w:tr>
      <w:tr w14:paraId="0EF18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989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最大满载质量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（kg）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0B4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2455</w:t>
            </w:r>
          </w:p>
        </w:tc>
      </w:tr>
      <w:tr w14:paraId="1515CB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3772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能源类型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A65F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纯电</w:t>
            </w:r>
          </w:p>
        </w:tc>
      </w:tr>
      <w:tr w14:paraId="3BA34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CF9F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车身结构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3CF1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5门5座掀背车</w:t>
            </w:r>
          </w:p>
        </w:tc>
      </w:tr>
      <w:tr w14:paraId="62378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ED2E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CLTC纯电续航里程（km）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802A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520</w:t>
            </w:r>
          </w:p>
        </w:tc>
      </w:tr>
      <w:tr w14:paraId="05F67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C9E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功率 （k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w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5CF2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185</w:t>
            </w:r>
          </w:p>
        </w:tc>
      </w:tr>
      <w:tr w14:paraId="54631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17B1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电动机总扭矩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（Nm）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2129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310</w:t>
            </w:r>
          </w:p>
        </w:tc>
      </w:tr>
      <w:tr w14:paraId="43580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256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驱动方式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506D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后置后驱</w:t>
            </w:r>
          </w:p>
        </w:tc>
      </w:tr>
      <w:tr w14:paraId="7B0D5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4E2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助力类型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3E58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电动助力</w:t>
            </w:r>
          </w:p>
        </w:tc>
      </w:tr>
      <w:tr w14:paraId="1ED1C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56F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悬架系统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5F28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麦弗逊式独立悬架/后多连杆式独立悬架</w:t>
            </w:r>
          </w:p>
        </w:tc>
      </w:tr>
      <w:tr w14:paraId="7F2E7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574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前/后轮制动器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44B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前通风盘式/后盘式</w:t>
            </w:r>
          </w:p>
        </w:tc>
      </w:tr>
      <w:tr w14:paraId="4D1BE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146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其他配置</w:t>
            </w:r>
          </w:p>
        </w:tc>
        <w:tc>
          <w:tcPr>
            <w:tcW w:w="67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3B2A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主副驾安全气囊、前排侧气囊、前/后排头部气囊（气帘）、胎压显示、360度全景影像、钥匙类型（至少两种）、华为乾崑智驾、膜，脚垫，充电桩</w:t>
            </w:r>
          </w:p>
        </w:tc>
      </w:tr>
      <w:tr w14:paraId="01AB4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7C8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F714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3F03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3679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电池组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质保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1BBF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首任车主不限年限/里程（责任免除条款以厂家公布标准）</w:t>
            </w:r>
          </w:p>
        </w:tc>
      </w:tr>
      <w:tr w14:paraId="00443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5E23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其他</w:t>
            </w:r>
          </w:p>
        </w:tc>
        <w:tc>
          <w:tcPr>
            <w:tcW w:w="6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AA40C"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越野车（外观灰色，内饰橙色、5座）</w:t>
            </w:r>
          </w:p>
        </w:tc>
      </w:tr>
    </w:tbl>
    <w:p w14:paraId="47B27183">
      <w:pPr>
        <w:pStyle w:val="5"/>
        <w:spacing w:before="0" w:after="0" w:line="360" w:lineRule="auto"/>
        <w:ind w:firstLine="643" w:firstLineChars="200"/>
        <w:rPr>
          <w:rFonts w:hint="eastAsia" w:ascii="黑体" w:hAnsi="黑体" w:eastAsia="黑体" w:cs="黑体"/>
          <w:szCs w:val="32"/>
        </w:rPr>
      </w:pPr>
    </w:p>
    <w:p w14:paraId="5AB5A6B3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四、质量保证及售后服务要求</w:t>
      </w:r>
    </w:p>
    <w:p w14:paraId="47E0F2B6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（一）供应商所供产品名称、规格、数量、质量要求、生产企业与竞采文件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Hans"/>
        </w:rPr>
        <w:t>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相符。 </w:t>
      </w:r>
    </w:p>
    <w:p w14:paraId="42EFB58A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Hans"/>
        </w:rPr>
        <w:t>自验收之日起</w:t>
      </w:r>
      <w:r>
        <w:rPr>
          <w:rFonts w:ascii="仿宋_GB2312" w:hAnsi="仿宋_GB2312" w:eastAsia="仿宋_GB2312" w:cs="仿宋_GB2312"/>
          <w:kern w:val="0"/>
          <w:sz w:val="32"/>
          <w:szCs w:val="32"/>
          <w:lang w:eastAsia="zh-Hans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产品质量保证期不低于</w:t>
      </w:r>
      <w:r>
        <w:rPr>
          <w:rFonts w:ascii="仿宋_GB2312" w:hAnsi="仿宋_GB2312" w:eastAsia="仿宋_GB2312" w:cs="仿宋_GB2312"/>
          <w:color w:val="FF0000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年。</w:t>
      </w:r>
    </w:p>
    <w:p w14:paraId="1365D158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（三）产品属于国家规定“三包”范围的，其产品质量保证期不得低于“三包”规定。</w:t>
      </w:r>
    </w:p>
    <w:p w14:paraId="3CD4EE07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（四）成交供应商须免费提供现场技术培训与技术支持。</w:t>
      </w:r>
    </w:p>
    <w:p w14:paraId="100AD87D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（五）用户遇到使用及技术问题，电话咨询不能解决的，成交供应商或制造商应在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小时内采取相应响应措施；无法在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小时内解决的，应在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小时内派出专业人员进行技术支持。</w:t>
      </w:r>
    </w:p>
    <w:p w14:paraId="5330A73A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五、交货期限及地点</w:t>
      </w:r>
    </w:p>
    <w:p w14:paraId="029C9987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（一）交货时间</w:t>
      </w:r>
    </w:p>
    <w:p w14:paraId="28B4C233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自合同签订之日起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7 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个工作日。</w:t>
      </w:r>
    </w:p>
    <w:p w14:paraId="73EA6C06">
      <w:pPr>
        <w:numPr>
          <w:ilvl w:val="0"/>
          <w:numId w:val="13"/>
        </w:num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交货地点</w:t>
      </w:r>
    </w:p>
    <w:p w14:paraId="2DF40BD1">
      <w:pPr>
        <w:pStyle w:val="67"/>
        <w:numPr>
          <w:ilvl w:val="0"/>
          <w:numId w:val="0"/>
        </w:num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采购方忠县自提。</w:t>
      </w:r>
    </w:p>
    <w:p w14:paraId="615EEC44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六、验货方式</w:t>
      </w:r>
    </w:p>
    <w:p w14:paraId="00FBB83F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（一）货物到达现场后，成交供应商应在使用单位人员在场情况下当面开箱，共同清点、检查外观，作出开箱记录，双方签字确认。</w:t>
      </w:r>
    </w:p>
    <w:p w14:paraId="60321B99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（二）成交供应商应保证货物到达采购人所在地完好无损，如有缺漏、损坏，由供应商负责调换、补齐或赔偿。</w:t>
      </w:r>
    </w:p>
    <w:p w14:paraId="3B5661E5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（三）成交供应商应提供完备的技术资料、装箱单和合格证等，并派遣专业技术人员进行现场指导。验收合格条件如下：</w:t>
      </w:r>
    </w:p>
    <w:p w14:paraId="066B4F24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1、产品技术参数与采购合同一致，性能指标达到规定的标准。</w:t>
      </w:r>
    </w:p>
    <w:p w14:paraId="5A7DF1AB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2、货物技术资料、装箱单、合格证等资料齐全。</w:t>
      </w:r>
    </w:p>
    <w:p w14:paraId="00778451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3、在规定时间内完成交货并验收，并经采购人确认。</w:t>
      </w:r>
    </w:p>
    <w:p w14:paraId="44B4BF31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4、采购人随机抽取的样品检测结果为合格。</w:t>
      </w:r>
    </w:p>
    <w:p w14:paraId="1D647758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（四）产品在用户掌握使用技术要领，使用符合要求后，才作为最终验收。</w:t>
      </w:r>
    </w:p>
    <w:p w14:paraId="7278E28B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七、报价要求</w:t>
      </w:r>
    </w:p>
    <w:p w14:paraId="7C229A14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（一）报价开始时间、报价截止时间、有效报价家数均以公告内容为准。</w:t>
      </w:r>
    </w:p>
    <w:p w14:paraId="324B8EDC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（二）本次报价为人民币报价，包含：货物费、运输费、安装调试费、装卸费、培训费、保险费、税费（含关税）等所有费用。</w:t>
      </w:r>
    </w:p>
    <w:p w14:paraId="474EFF88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八、供应商响应文件要求</w:t>
      </w:r>
    </w:p>
    <w:p w14:paraId="5092A2F7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提交文件的要求</w:t>
      </w:r>
    </w:p>
    <w:p w14:paraId="77EFE264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1.供应商无需在平台上传响应文件，凡参与本项目的供应商均视为满足所有实质性要求。</w:t>
      </w:r>
    </w:p>
    <w:p w14:paraId="6BAEF43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九、成交规则</w:t>
      </w:r>
    </w:p>
    <w:p w14:paraId="4CD12E5E">
      <w:pPr>
        <w:spacing w:line="360" w:lineRule="auto"/>
        <w:ind w:firstLine="640" w:firstLineChars="200"/>
        <w:rPr>
          <w:rFonts w:ascii="仿宋_GB2312" w:hAnsi="仿宋_GB2312" w:eastAsia="仿宋_GB2312" w:cs="仿宋_GB2312"/>
          <w:b/>
          <w:bCs/>
          <w:i/>
          <w:iCs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采购人在符合审查的供应商中，手动确认报价最低的成为成交供应商。</w:t>
      </w:r>
    </w:p>
    <w:p w14:paraId="57C92EB5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十、付款方式</w:t>
      </w:r>
    </w:p>
    <w:p w14:paraId="6782F03B">
      <w:pPr>
        <w:pStyle w:val="5"/>
        <w:spacing w:before="0" w:after="0"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bookmarkStart w:id="19" w:name="_Toc5085"/>
      <w:bookmarkStart w:id="20" w:name="_Toc11828"/>
      <w:bookmarkStart w:id="21" w:name="_Toc27955"/>
      <w:bookmarkStart w:id="22" w:name="_Toc3475"/>
      <w:bookmarkStart w:id="23" w:name="_Toc25886"/>
      <w:bookmarkStart w:id="24" w:name="_Toc20778"/>
      <w:bookmarkStart w:id="25" w:name="_Toc9654"/>
      <w:bookmarkStart w:id="26" w:name="_Toc25516"/>
      <w:bookmarkStart w:id="27" w:name="_Toc9027"/>
      <w:bookmarkStart w:id="28" w:name="_Toc13969"/>
      <w:bookmarkStart w:id="29" w:name="_Toc15478"/>
      <w:bookmarkStart w:id="30" w:name="_Toc31315"/>
      <w:bookmarkStart w:id="31" w:name="_Toc14778"/>
      <w:bookmarkStart w:id="32" w:name="_Toc19730"/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车辆到达指定地点并验收合格后，供应商向采购人提供车辆发票，采购在在收到发票后 3 个工作日内向供应商支付合同全款。</w:t>
      </w:r>
    </w:p>
    <w:p w14:paraId="141D198F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十一、联系方式</w:t>
      </w:r>
      <w:bookmarkEnd w:id="19"/>
      <w:bookmarkEnd w:id="20"/>
      <w:bookmarkEnd w:id="21"/>
      <w:bookmarkEnd w:id="22"/>
      <w:bookmarkEnd w:id="23"/>
      <w:bookmarkEnd w:id="24"/>
      <w:bookmarkEnd w:id="25"/>
    </w:p>
    <w:p w14:paraId="0D2E7EFB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采购单位：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花桥镇人民政府</w:t>
      </w:r>
    </w:p>
    <w:p w14:paraId="7509AC14">
      <w:pPr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联系人：胡地杰</w:t>
      </w:r>
    </w:p>
    <w:p w14:paraId="0A08F4A4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电话：13310257323</w:t>
      </w:r>
    </w:p>
    <w:p w14:paraId="2ABF524A">
      <w:pPr>
        <w:snapToGrid w:val="0"/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重庆市忠县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花桥镇宝胜村村委会</w:t>
      </w:r>
    </w:p>
    <w:p w14:paraId="75DA4EEB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十二、</w:t>
      </w:r>
      <w:bookmarkEnd w:id="26"/>
      <w:bookmarkEnd w:id="27"/>
      <w:bookmarkEnd w:id="28"/>
      <w:bookmarkEnd w:id="29"/>
      <w:bookmarkEnd w:id="30"/>
      <w:bookmarkEnd w:id="31"/>
      <w:bookmarkEnd w:id="32"/>
      <w:r>
        <w:rPr>
          <w:rFonts w:hint="eastAsia" w:ascii="黑体" w:hAnsi="黑体" w:eastAsia="黑体" w:cs="黑体"/>
          <w:szCs w:val="32"/>
        </w:rPr>
        <w:t>其它有关规定</w:t>
      </w:r>
      <w:bookmarkStart w:id="33" w:name="_GoBack"/>
      <w:bookmarkEnd w:id="33"/>
    </w:p>
    <w:p w14:paraId="698BD0AE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一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凡有意参加此项目的供应商，请于公告发布之日起至报价截止时间之前，在重庆市政府采购云平台网上竞采下载查看本项目竞采文件，无论供应商下载查看与否，均视为已知晓所有实质性要求内容。</w:t>
      </w:r>
    </w:p>
    <w:p w14:paraId="7D4CA31A">
      <w:pPr>
        <w:widowControl/>
        <w:wordWrap w:val="0"/>
        <w:autoSpaceDE w:val="0"/>
        <w:autoSpaceDN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供应商应于报价开始前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完成政府采购网账号注册、政采云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小额采购（https://cqzx.gec123.com/）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账号关联等操作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提前学习网上竞采操作手册并检查账号是否可用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遇到操作问题请及时咨询手册中的客服电话，如因账号注册关联、操作不熟练等原因导致供应商未成功报价，责任由供应商自行承担。</w:t>
      </w:r>
    </w:p>
    <w:p w14:paraId="348C0F07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三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无论竞采结果如何，供应商参与本项目的所有费用均自行承担。</w:t>
      </w:r>
    </w:p>
    <w:p w14:paraId="2BA2F3DC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四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其他未尽事宜由双方在采购合同中详细约定。</w:t>
      </w:r>
    </w:p>
    <w:p w14:paraId="032375E6">
      <w:pPr>
        <w:snapToGrid w:val="0"/>
        <w:spacing w:line="360" w:lineRule="auto"/>
        <w:jc w:val="center"/>
      </w:pPr>
      <w:r>
        <w:rPr>
          <w:rFonts w:hint="eastAsia" w:ascii="方正小标宋_GBK" w:eastAsia="方正小标宋_GBK"/>
          <w:sz w:val="44"/>
          <w:szCs w:val="44"/>
        </w:rPr>
        <w:t>供应商编制响应文件要求</w:t>
      </w:r>
    </w:p>
    <w:p w14:paraId="3D540C66">
      <w:pPr>
        <w:pStyle w:val="5"/>
        <w:spacing w:before="0" w:after="0" w:line="360" w:lineRule="auto"/>
        <w:ind w:firstLine="643" w:firstLineChars="20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一、报价</w:t>
      </w:r>
    </w:p>
    <w:p w14:paraId="5A7050F0">
      <w:pPr>
        <w:snapToGrid w:val="0"/>
        <w:ind w:firstLine="420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（一）报价函</w:t>
      </w:r>
    </w:p>
    <w:p w14:paraId="06B1573F">
      <w:pPr>
        <w:pStyle w:val="5"/>
        <w:spacing w:before="0" w:after="0" w:line="240" w:lineRule="auto"/>
        <w:jc w:val="center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报 价 函</w:t>
      </w:r>
    </w:p>
    <w:p w14:paraId="22AA007E"/>
    <w:p w14:paraId="41D24489"/>
    <w:p w14:paraId="06929CE2">
      <w:pPr>
        <w:spacing w:line="360" w:lineRule="auto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Style w:val="64"/>
          <w:rFonts w:hint="eastAsia" w:ascii="仿宋_GB2312" w:hAnsi="仿宋_GB2312" w:eastAsia="仿宋_GB2312" w:cs="仿宋_GB2312"/>
          <w:color w:val="auto"/>
          <w:sz w:val="32"/>
          <w:szCs w:val="32"/>
        </w:rPr>
        <w:t>（采购单位名称）：</w:t>
      </w:r>
    </w:p>
    <w:p w14:paraId="1C79C5ED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我方收到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（项目名称）的竞采文件，经详细研究，决定参加该项目。</w:t>
      </w:r>
    </w:p>
    <w:p w14:paraId="103682A4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ascii="仿宋_GB2312" w:hAnsi="仿宋_GB2312" w:eastAsia="仿宋_GB2312" w:cs="仿宋_GB2312"/>
          <w:sz w:val="32"/>
          <w:szCs w:val="32"/>
        </w:rPr>
        <w:t>1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eastAsia="zh-Hans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愿意按照竞采文件中的一切要求，提供本项目的商品、及服务，报价为人民币大写：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元整；人民币小写</w:t>
      </w:r>
      <w:r>
        <w:rPr>
          <w:rStyle w:val="64"/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元。</w:t>
      </w:r>
    </w:p>
    <w:p w14:paraId="22C800E4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我方现提交的响应文件为：响应文件正本壹份。</w:t>
      </w:r>
    </w:p>
    <w:p w14:paraId="1E7D4FC5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我方承诺：本次报价的有效期为90天。</w:t>
      </w:r>
    </w:p>
    <w:p w14:paraId="29694245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我方完全理解和接受竞采文件的一切规定、要求和评审办法。</w:t>
      </w:r>
    </w:p>
    <w:p w14:paraId="1CDE32BB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在整个采购过程中，我方若有违规行为，愿意接受重庆市政府采购云平台相关管理方的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  <w:lang w:eastAsia="zh-Hans"/>
        </w:rPr>
        <w:t>处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罚。</w:t>
      </w:r>
    </w:p>
    <w:p w14:paraId="15F6C2E4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我方若中选，将按照竞采结果签订合同，并且严格履行合同义务。本承诺函将成为合同不可分割的一部分，与合同具有同等的法律效力。</w:t>
      </w:r>
    </w:p>
    <w:p w14:paraId="038C6D1E">
      <w:pPr>
        <w:spacing w:line="360" w:lineRule="auto"/>
        <w:ind w:firstLine="640" w:firstLineChars="200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Style w:val="64"/>
          <w:rFonts w:ascii="仿宋_GB2312" w:hAnsi="仿宋_GB2312" w:eastAsia="仿宋_GB2312" w:cs="仿宋_GB2312"/>
          <w:sz w:val="32"/>
          <w:szCs w:val="32"/>
        </w:rPr>
        <w:t>.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我方理解，最低报价不是成交的唯一条件。</w:t>
      </w:r>
    </w:p>
    <w:p w14:paraId="415A9080">
      <w:pPr>
        <w:pStyle w:val="67"/>
        <w:spacing w:line="360" w:lineRule="auto"/>
      </w:pPr>
    </w:p>
    <w:p w14:paraId="2CA445E8">
      <w:pPr>
        <w:ind w:firstLine="640" w:firstLineChars="200"/>
        <w:jc w:val="right"/>
        <w:rPr>
          <w:rStyle w:val="64"/>
          <w:rFonts w:ascii="仿宋_GB2312" w:hAnsi="仿宋_GB2312" w:eastAsia="仿宋_GB2312" w:cs="仿宋_GB2312"/>
          <w:sz w:val="32"/>
          <w:szCs w:val="32"/>
        </w:rPr>
      </w:pP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供应商名称（公章）：</w:t>
      </w:r>
    </w:p>
    <w:p w14:paraId="6C1DBE20">
      <w:pPr>
        <w:ind w:firstLine="640" w:firstLineChars="200"/>
        <w:jc w:val="center"/>
        <w:rPr>
          <w:rFonts w:ascii="仿宋" w:hAnsi="仿宋" w:eastAsia="仿宋" w:cs="宋体"/>
          <w:sz w:val="24"/>
          <w:szCs w:val="24"/>
        </w:rPr>
        <w:sectPr>
          <w:headerReference r:id="rId3" w:type="default"/>
          <w:footerReference r:id="rId4" w:type="default"/>
          <w:pgSz w:w="11907" w:h="16840"/>
          <w:pgMar w:top="1134" w:right="1191" w:bottom="1134" w:left="1304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Style w:val="64"/>
          <w:rFonts w:ascii="仿宋_GB2312" w:hAnsi="仿宋_GB2312" w:eastAsia="仿宋_GB2312" w:cs="仿宋_GB2312"/>
          <w:sz w:val="32"/>
          <w:szCs w:val="32"/>
        </w:rPr>
        <w:t xml:space="preserve">                                  </w:t>
      </w:r>
      <w:r>
        <w:rPr>
          <w:rStyle w:val="64"/>
          <w:rFonts w:hint="eastAsia" w:ascii="仿宋_GB2312" w:hAnsi="仿宋_GB2312" w:eastAsia="仿宋_GB2312" w:cs="仿宋_GB2312"/>
          <w:sz w:val="32"/>
          <w:szCs w:val="32"/>
        </w:rPr>
        <w:t>年  月  日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        </w:t>
      </w:r>
    </w:p>
    <w:p w14:paraId="2D0A28CB">
      <w:pPr>
        <w:snapToGrid w:val="0"/>
        <w:spacing w:line="360" w:lineRule="auto"/>
        <w:ind w:firstLine="420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（二）明细报价表   </w:t>
      </w: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    </w:t>
      </w:r>
    </w:p>
    <w:p w14:paraId="31FCC600">
      <w:pPr>
        <w:pStyle w:val="5"/>
        <w:spacing w:before="0" w:after="0" w:line="360" w:lineRule="auto"/>
        <w:jc w:val="center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   </w:t>
      </w:r>
    </w:p>
    <w:p w14:paraId="5A20B108">
      <w:pPr>
        <w:pStyle w:val="5"/>
        <w:spacing w:before="0" w:after="0" w:line="360" w:lineRule="auto"/>
        <w:jc w:val="center"/>
        <w:rPr>
          <w:rFonts w:hint="default" w:ascii="仿宋_GB2312" w:hAnsi="仿宋_GB2312" w:eastAsia="黑体" w:cs="仿宋_GB2312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明细报价表</w:t>
      </w:r>
      <w:r>
        <w:rPr>
          <w:rFonts w:hint="eastAsia" w:ascii="黑体" w:hAnsi="黑体" w:eastAsia="黑体" w:cs="黑体"/>
          <w:szCs w:val="32"/>
          <w:u w:val="single"/>
          <w:lang w:val="en-US" w:eastAsia="zh-CN"/>
        </w:rPr>
        <w:t xml:space="preserve">                     </w:t>
      </w:r>
    </w:p>
    <w:p w14:paraId="29D19CE8">
      <w:pPr>
        <w:pStyle w:val="5"/>
        <w:spacing w:before="0" w:after="0" w:line="360" w:lineRule="auto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项目名称：</w:t>
      </w:r>
    </w:p>
    <w:tbl>
      <w:tblPr>
        <w:tblStyle w:val="57"/>
        <w:tblW w:w="92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410"/>
        <w:gridCol w:w="850"/>
        <w:gridCol w:w="709"/>
        <w:gridCol w:w="851"/>
        <w:gridCol w:w="850"/>
        <w:gridCol w:w="851"/>
        <w:gridCol w:w="992"/>
        <w:gridCol w:w="992"/>
      </w:tblGrid>
      <w:tr w14:paraId="4E3E7C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B570F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E70208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A9E87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EAB8E5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F60860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品牌及产地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0D4DB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制造商名称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ABE92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7137B">
            <w:pPr>
              <w:pStyle w:val="33"/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单价</w:t>
            </w:r>
          </w:p>
          <w:p w14:paraId="47EB92F3">
            <w:pPr>
              <w:pStyle w:val="33"/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436E5">
            <w:pPr>
              <w:widowControl/>
              <w:jc w:val="center"/>
              <w:rPr>
                <w:rFonts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合计</w:t>
            </w:r>
          </w:p>
          <w:p w14:paraId="0531F797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8"/>
                <w:szCs w:val="28"/>
              </w:rPr>
              <w:t>（元）</w:t>
            </w:r>
          </w:p>
        </w:tc>
      </w:tr>
      <w:tr w14:paraId="3FF58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C3A89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35FCF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BDAFF8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0AFE0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C70C2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59670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EC8570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8AC32E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22CA8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6B3C7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6DB93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E57ACA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9E9BB3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EF0A5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3EF30A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B349D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31B77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2E9F95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B8DF1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B4F0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57F57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33CFFF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2CF5A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9B44FE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1CF259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BAACCD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EC131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B9ECE2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F60BCF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2C6C5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69A8F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0AD1EE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832DA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8B1FD">
            <w:pPr>
              <w:widowControl/>
              <w:spacing w:line="360" w:lineRule="auto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F3681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3BD918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59C7C2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1FB854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F7C5C2">
            <w:pPr>
              <w:keepNext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0231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E355E">
            <w:pPr>
              <w:keepNext/>
              <w:widowControl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合计（元）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37A034">
            <w:pPr>
              <w:keepNext/>
              <w:widowControl/>
              <w:snapToGrid w:val="0"/>
              <w:spacing w:line="360" w:lineRule="auto"/>
              <w:jc w:val="center"/>
              <w:outlineLvl w:val="0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6C0B012">
      <w:pPr>
        <w:snapToGrid w:val="0"/>
        <w:spacing w:line="360" w:lineRule="auto"/>
        <w:ind w:firstLine="480" w:firstLineChars="200"/>
        <w:rPr>
          <w:rFonts w:ascii="方正仿宋_GBK" w:hAnsi="宋体" w:eastAsia="方正仿宋_GBK" w:cs="方正仿宋_GBK"/>
          <w:sz w:val="24"/>
          <w:szCs w:val="24"/>
        </w:rPr>
      </w:pPr>
      <w:r>
        <w:rPr>
          <w:rFonts w:hint="eastAsia" w:ascii="方正仿宋_GBK" w:hAnsi="宋体" w:eastAsia="方正仿宋_GBK" w:cs="方正仿宋_GBK"/>
          <w:sz w:val="24"/>
          <w:szCs w:val="24"/>
        </w:rPr>
        <w:t xml:space="preserve"> </w:t>
      </w:r>
    </w:p>
    <w:p w14:paraId="08CAD8A5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填写要求：</w:t>
      </w:r>
    </w:p>
    <w:p w14:paraId="677F67D4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>1</w:t>
      </w:r>
      <w:r>
        <w:rPr>
          <w:rFonts w:ascii="方正仿宋_GBK" w:hAnsi="宋体" w:eastAsia="方正仿宋_GBK" w:cs="方正仿宋_GBK"/>
          <w:sz w:val="32"/>
          <w:szCs w:val="32"/>
        </w:rPr>
        <w:t>.</w:t>
      </w:r>
      <w:r>
        <w:rPr>
          <w:rFonts w:hint="eastAsia" w:ascii="方正仿宋_GBK" w:hAnsi="宋体" w:eastAsia="方正仿宋_GBK" w:cs="方正仿宋_GBK"/>
          <w:sz w:val="32"/>
          <w:szCs w:val="32"/>
        </w:rPr>
        <w:t>供应商应完整填写本表，并逐页盖章。</w:t>
      </w:r>
    </w:p>
    <w:p w14:paraId="5EC737FD">
      <w:pPr>
        <w:snapToGrid w:val="0"/>
        <w:spacing w:line="360" w:lineRule="auto"/>
        <w:ind w:firstLine="640" w:firstLineChars="20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>2</w:t>
      </w:r>
      <w:r>
        <w:rPr>
          <w:rFonts w:ascii="方正仿宋_GBK" w:hAnsi="宋体" w:eastAsia="方正仿宋_GBK" w:cs="方正仿宋_GBK"/>
          <w:sz w:val="32"/>
          <w:szCs w:val="32"/>
        </w:rPr>
        <w:t>.</w:t>
      </w:r>
      <w:r>
        <w:rPr>
          <w:rFonts w:hint="eastAsia" w:ascii="方正仿宋_GBK" w:hAnsi="宋体" w:eastAsia="方正仿宋_GBK" w:cs="方正仿宋_GBK"/>
          <w:sz w:val="32"/>
          <w:szCs w:val="32"/>
        </w:rPr>
        <w:t>该表内容不可扩展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、不可变更。</w:t>
      </w:r>
    </w:p>
    <w:p w14:paraId="33E76A29">
      <w:pPr>
        <w:snapToGrid w:val="0"/>
        <w:spacing w:line="360" w:lineRule="auto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</w:t>
      </w:r>
    </w:p>
    <w:p w14:paraId="19650395">
      <w:pPr>
        <w:pStyle w:val="252"/>
        <w:spacing w:line="360" w:lineRule="auto"/>
        <w:ind w:left="1600" w:hanging="480"/>
        <w:rPr>
          <w:rFonts w:ascii="方正仿宋_GBK" w:hAnsi="宋体" w:eastAsia="方正仿宋_GBK" w:cs="方正仿宋_GBK"/>
          <w:sz w:val="32"/>
          <w:szCs w:val="32"/>
        </w:rPr>
      </w:pP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</w:t>
      </w:r>
    </w:p>
    <w:p w14:paraId="435F3E42">
      <w:pPr>
        <w:spacing w:line="36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供应商名称（公章）：</w:t>
      </w:r>
    </w:p>
    <w:p w14:paraId="62004737">
      <w:pPr>
        <w:spacing w:line="360" w:lineRule="auto"/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 xml:space="preserve"> 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宋体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0D76B4E4">
      <w:pPr>
        <w:pStyle w:val="5"/>
        <w:spacing w:line="360" w:lineRule="auto"/>
        <w:rPr>
          <w:rFonts w:ascii="方正仿宋_GBK" w:hAnsi="方正仿宋_GBK" w:eastAsia="方正仿宋_GBK" w:cs="Arial"/>
        </w:rPr>
      </w:pPr>
      <w:r>
        <w:br w:type="page"/>
      </w:r>
    </w:p>
    <w:p w14:paraId="48BC92BD">
      <w:pPr>
        <w:tabs>
          <w:tab w:val="left" w:pos="6300"/>
        </w:tabs>
        <w:snapToGrid w:val="0"/>
        <w:spacing w:line="360" w:lineRule="auto"/>
        <w:ind w:firstLine="643" w:firstLineChars="200"/>
        <w:jc w:val="left"/>
        <w:rPr>
          <w:rFonts w:ascii="宋体" w:hAnsi="宋体" w:cs="宋体"/>
          <w:b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二、法定代表人身份证明书（格式）/法定代表人授权委托书（格式）</w:t>
      </w:r>
      <w:r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  <w:t>（二选一）</w:t>
      </w:r>
    </w:p>
    <w:p w14:paraId="1279103E">
      <w:pPr>
        <w:tabs>
          <w:tab w:val="left" w:pos="6300"/>
        </w:tabs>
        <w:snapToGrid w:val="0"/>
        <w:spacing w:line="360" w:lineRule="auto"/>
        <w:jc w:val="center"/>
        <w:rPr>
          <w:rFonts w:ascii="宋体" w:hAnsi="宋体" w:cs="宋体"/>
          <w:b/>
          <w:bCs/>
          <w:sz w:val="24"/>
          <w:szCs w:val="24"/>
        </w:rPr>
      </w:pPr>
    </w:p>
    <w:p w14:paraId="1558B747">
      <w:pPr>
        <w:tabs>
          <w:tab w:val="left" w:pos="6300"/>
        </w:tabs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法定代表人身份证明书</w:t>
      </w:r>
    </w:p>
    <w:p w14:paraId="26170A2D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 w14:paraId="0BABBF71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0721308E">
      <w:pPr>
        <w:tabs>
          <w:tab w:val="left" w:pos="6300"/>
        </w:tabs>
        <w:snapToGrid w:val="0"/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（法定代表人名称及身份证代码）是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代表我单位全权办理上述项目的竞采报价、签约等具体工作，并签署全部有关文件、协议及合同。签字负全部责任。</w:t>
      </w:r>
    </w:p>
    <w:p w14:paraId="5054BC53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0D7CC95A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法定代表人（签字或盖章）：                          </w:t>
      </w:r>
    </w:p>
    <w:p w14:paraId="4A6EB1D4">
      <w:pPr>
        <w:tabs>
          <w:tab w:val="left" w:pos="6300"/>
        </w:tabs>
        <w:snapToGrid w:val="0"/>
        <w:spacing w:line="360" w:lineRule="auto"/>
        <w:ind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48FB97D4">
      <w:pPr>
        <w:tabs>
          <w:tab w:val="left" w:pos="6300"/>
        </w:tabs>
        <w:snapToGrid w:val="0"/>
        <w:spacing w:line="360" w:lineRule="auto"/>
        <w:ind w:right="360" w:firstLine="570"/>
        <w:jc w:val="center"/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016A717D">
      <w:pPr>
        <w:pStyle w:val="67"/>
        <w:spacing w:line="360" w:lineRule="auto"/>
      </w:pPr>
    </w:p>
    <w:p w14:paraId="5DB41B55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（附：法定代表人身份证正反面复印件）</w:t>
      </w:r>
    </w:p>
    <w:p w14:paraId="6C25F939">
      <w:pPr>
        <w:pStyle w:val="5"/>
        <w:spacing w:line="360" w:lineRule="auto"/>
      </w:pPr>
    </w:p>
    <w:p w14:paraId="6B02C8F6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br w:type="page"/>
      </w:r>
    </w:p>
    <w:p w14:paraId="6A20EFAF">
      <w:pPr>
        <w:pStyle w:val="67"/>
      </w:pPr>
    </w:p>
    <w:p w14:paraId="1B4E3D4E">
      <w:pPr>
        <w:tabs>
          <w:tab w:val="left" w:pos="6300"/>
        </w:tabs>
        <w:snapToGrid w:val="0"/>
        <w:spacing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法定代表人授权委托书</w:t>
      </w:r>
    </w:p>
    <w:p w14:paraId="2206AC4C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 w14:paraId="457434D7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50C1B54D">
      <w:pPr>
        <w:tabs>
          <w:tab w:val="left" w:pos="6300"/>
        </w:tabs>
        <w:wordWrap w:val="0"/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（法定代表人名称）是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（供应商名称）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的法定代表人，特授权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（被授权人姓名及身份证代码）电话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代表我单位全权办理上述项目的竞采报价、签约等具体工作，并签署全部有关文件、协议及合同。</w:t>
      </w:r>
    </w:p>
    <w:p w14:paraId="6F318BE9">
      <w:pPr>
        <w:tabs>
          <w:tab w:val="left" w:pos="6300"/>
        </w:tabs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我单位对被授权人的签字负全部责任。</w:t>
      </w:r>
    </w:p>
    <w:p w14:paraId="3963DC46">
      <w:pPr>
        <w:tabs>
          <w:tab w:val="left" w:pos="6300"/>
        </w:tabs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在撤消授权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书面通知以前，本授权书一直有效。被授权人在授权书有效期内签署的所有文件不因授权的撤消而失效。</w:t>
      </w:r>
    </w:p>
    <w:p w14:paraId="212ACDFA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4FFE56B7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被授权人：                          法定代表人：</w:t>
      </w:r>
    </w:p>
    <w:p w14:paraId="39A27BDC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（签字或盖章）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 w14:paraId="46A7B805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2904AE70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（附：被授权人、法定代表人身份证正反面复印件）</w:t>
      </w:r>
    </w:p>
    <w:p w14:paraId="540F10F2">
      <w:pPr>
        <w:tabs>
          <w:tab w:val="left" w:pos="6300"/>
        </w:tabs>
        <w:snapToGrid w:val="0"/>
        <w:spacing w:line="36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 w14:paraId="00C1D4E4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4AF7D68C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62E17F50">
      <w:pPr>
        <w:pStyle w:val="5"/>
        <w:spacing w:line="360" w:lineRule="auto"/>
      </w:pPr>
      <w:r>
        <w:br w:type="page"/>
      </w:r>
    </w:p>
    <w:p w14:paraId="7DF1B5EC">
      <w:pPr>
        <w:tabs>
          <w:tab w:val="left" w:pos="6300"/>
        </w:tabs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Hans"/>
        </w:rPr>
        <w:t>三</w:t>
      </w:r>
      <w:r>
        <w:rPr>
          <w:rFonts w:ascii="黑体" w:hAnsi="黑体" w:eastAsia="黑体" w:cs="黑体"/>
          <w:b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7A1F15C8">
      <w:pPr>
        <w:pStyle w:val="67"/>
      </w:pPr>
    </w:p>
    <w:p w14:paraId="067CD875">
      <w:pPr>
        <w:snapToGrid w:val="0"/>
        <w:spacing w:line="360" w:lineRule="auto"/>
        <w:ind w:firstLine="570"/>
        <w:jc w:val="center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基本资格条件承诺函</w:t>
      </w:r>
    </w:p>
    <w:p w14:paraId="5137CEE6">
      <w:pPr>
        <w:snapToGrid w:val="0"/>
        <w:spacing w:line="360" w:lineRule="auto"/>
        <w:rPr>
          <w:rFonts w:ascii="方正仿宋_GBK" w:hAnsi="宋体" w:eastAsia="方正仿宋_GBK" w:cs="方正仿宋_GBK"/>
          <w:b/>
          <w:sz w:val="24"/>
          <w:szCs w:val="24"/>
        </w:rPr>
      </w:pPr>
      <w:r>
        <w:rPr>
          <w:rFonts w:ascii="方正仿宋_GBK" w:hAnsi="宋体" w:eastAsia="方正仿宋_GBK" w:cs="方正仿宋_GBK"/>
          <w:b/>
          <w:sz w:val="24"/>
          <w:szCs w:val="24"/>
        </w:rPr>
        <w:t xml:space="preserve"> </w:t>
      </w:r>
    </w:p>
    <w:p w14:paraId="07BEE630">
      <w:pPr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（采购单位名称）：</w:t>
      </w:r>
    </w:p>
    <w:p w14:paraId="25277900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（供应商名称）郑重承诺：</w:t>
      </w:r>
    </w:p>
    <w:p w14:paraId="3100C600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7BACAF7F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70C6D43"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2EFDC837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我方对以上承诺负全部法律责任。</w:t>
      </w:r>
    </w:p>
    <w:p w14:paraId="5E1F2553">
      <w:pPr>
        <w:snapToGrid w:val="0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 w14:paraId="1A49F504">
      <w:pPr>
        <w:pStyle w:val="67"/>
      </w:pPr>
    </w:p>
    <w:p w14:paraId="129433BE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供应商名称（公章）</w:t>
      </w:r>
    </w:p>
    <w:p w14:paraId="21B9BF5E">
      <w:pPr>
        <w:tabs>
          <w:tab w:val="left" w:pos="6300"/>
        </w:tabs>
        <w:snapToGrid w:val="0"/>
        <w:spacing w:line="360" w:lineRule="auto"/>
        <w:ind w:right="480" w:firstLine="5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6AFB4D4A">
      <w:pPr>
        <w:spacing w:line="360" w:lineRule="auto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2EBFC55D">
      <w:pPr>
        <w:tabs>
          <w:tab w:val="left" w:pos="6300"/>
        </w:tabs>
        <w:snapToGrid w:val="0"/>
        <w:spacing w:line="360" w:lineRule="auto"/>
        <w:ind w:firstLine="643" w:firstLineChars="200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四、特定资格条件证书或证明文件</w:t>
      </w:r>
    </w:p>
    <w:p w14:paraId="5E26D24F">
      <w:pPr>
        <w:pStyle w:val="5"/>
        <w:spacing w:line="360" w:lineRule="auto"/>
      </w:pPr>
    </w:p>
    <w:p w14:paraId="753D059D">
      <w:pPr>
        <w:tabs>
          <w:tab w:val="left" w:pos="6300"/>
        </w:tabs>
        <w:snapToGrid w:val="0"/>
        <w:spacing w:line="360" w:lineRule="auto"/>
        <w:ind w:right="480" w:firstLine="570"/>
        <w:jc w:val="right"/>
        <w:rPr>
          <w:rFonts w:ascii="宋体" w:hAnsi="宋体" w:cs="宋体"/>
          <w:sz w:val="24"/>
          <w:szCs w:val="24"/>
        </w:rPr>
      </w:pPr>
    </w:p>
    <w:p w14:paraId="19376AB3">
      <w:pPr>
        <w:pStyle w:val="5"/>
        <w:spacing w:line="360" w:lineRule="auto"/>
      </w:pPr>
    </w:p>
    <w:p w14:paraId="03BE7884">
      <w:pPr>
        <w:spacing w:line="360" w:lineRule="auto"/>
      </w:pPr>
    </w:p>
    <w:p w14:paraId="61E16971">
      <w:pPr>
        <w:pStyle w:val="5"/>
        <w:spacing w:line="360" w:lineRule="auto"/>
      </w:pPr>
    </w:p>
    <w:p w14:paraId="22AB0FB3">
      <w:pPr>
        <w:spacing w:line="360" w:lineRule="auto"/>
      </w:pPr>
    </w:p>
    <w:p w14:paraId="570F9386">
      <w:pPr>
        <w:pStyle w:val="5"/>
        <w:spacing w:line="360" w:lineRule="auto"/>
      </w:pPr>
    </w:p>
    <w:p w14:paraId="4219A57E">
      <w:pPr>
        <w:spacing w:line="360" w:lineRule="auto"/>
      </w:pPr>
    </w:p>
    <w:p w14:paraId="509BC8D9">
      <w:pPr>
        <w:pStyle w:val="5"/>
        <w:spacing w:line="360" w:lineRule="auto"/>
      </w:pPr>
    </w:p>
    <w:p w14:paraId="0A6AD64D">
      <w:pPr>
        <w:spacing w:line="360" w:lineRule="auto"/>
      </w:pPr>
    </w:p>
    <w:p w14:paraId="0938778E">
      <w:pPr>
        <w:pStyle w:val="5"/>
        <w:spacing w:line="360" w:lineRule="auto"/>
      </w:pPr>
    </w:p>
    <w:p w14:paraId="1B06F794">
      <w:pPr>
        <w:spacing w:line="360" w:lineRule="auto"/>
      </w:pPr>
    </w:p>
    <w:p w14:paraId="3FAAB0AE">
      <w:pPr>
        <w:pStyle w:val="5"/>
        <w:spacing w:line="360" w:lineRule="auto"/>
      </w:pPr>
    </w:p>
    <w:p w14:paraId="7FDF07AA">
      <w:pPr>
        <w:spacing w:line="360" w:lineRule="auto"/>
      </w:pPr>
    </w:p>
    <w:p w14:paraId="1D3CF29B">
      <w:pPr>
        <w:tabs>
          <w:tab w:val="left" w:pos="6300"/>
        </w:tabs>
        <w:snapToGrid w:val="0"/>
        <w:spacing w:line="360" w:lineRule="auto"/>
        <w:ind w:right="-1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---------------------------------------------------------------------</w:t>
      </w:r>
    </w:p>
    <w:p w14:paraId="50D6D91E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394B4542">
      <w:pPr>
        <w:tabs>
          <w:tab w:val="left" w:pos="6300"/>
        </w:tabs>
        <w:snapToGrid w:val="0"/>
        <w:spacing w:line="360" w:lineRule="auto"/>
        <w:ind w:firstLine="570"/>
        <w:rPr>
          <w:rFonts w:ascii="宋体" w:hAnsi="宋体" w:cs="宋体"/>
          <w:sz w:val="24"/>
          <w:szCs w:val="24"/>
        </w:rPr>
      </w:pPr>
    </w:p>
    <w:p w14:paraId="734EC62C">
      <w:pPr>
        <w:tabs>
          <w:tab w:val="left" w:pos="6300"/>
        </w:tabs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02FED4F">
      <w:pPr>
        <w:tabs>
          <w:tab w:val="left" w:pos="6300"/>
        </w:tabs>
        <w:snapToGrid w:val="0"/>
        <w:spacing w:line="360" w:lineRule="auto"/>
        <w:ind w:right="480"/>
        <w:jc w:val="center"/>
        <w:rPr>
          <w:rFonts w:ascii="宋体" w:hAnsi="宋体" w:cs="宋体"/>
          <w:sz w:val="24"/>
          <w:szCs w:val="24"/>
        </w:rPr>
        <w:sectPr>
          <w:pgSz w:w="11907" w:h="16840"/>
          <w:pgMar w:top="1134" w:right="1418" w:bottom="1134" w:left="1418" w:header="964" w:footer="992" w:gutter="0"/>
          <w:pgNumType w:fmt="numberInDash"/>
          <w:cols w:space="720" w:num="1"/>
          <w:docGrid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（结束）</w:t>
      </w:r>
    </w:p>
    <w:p w14:paraId="50F7214F">
      <w:pPr>
        <w:tabs>
          <w:tab w:val="left" w:pos="6300"/>
        </w:tabs>
        <w:snapToGrid w:val="0"/>
        <w:spacing w:line="360" w:lineRule="auto"/>
        <w:ind w:right="480"/>
        <w:jc w:val="both"/>
        <w:rPr>
          <w:rFonts w:ascii="宋体" w:hAnsi="宋体" w:cs="宋体"/>
          <w:sz w:val="24"/>
          <w:szCs w:val="24"/>
        </w:rPr>
      </w:pPr>
    </w:p>
    <w:sectPr>
      <w:footerReference r:id="rId5" w:type="default"/>
      <w:pgSz w:w="11907" w:h="16840"/>
      <w:pgMar w:top="1134" w:right="1191" w:bottom="1134" w:left="1304" w:header="851" w:footer="992" w:gutter="0"/>
      <w:pgNumType w:fmt="numberInDash"/>
      <w:cols w:space="720" w:num="1"/>
      <w:docGrid w:linePitch="380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昆仑楷体">
    <w:altName w:val="宋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文鼎粗黑">
    <w:altName w:val="黑体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A5E154">
    <w:pPr>
      <w:pStyle w:val="3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1545A0">
                          <w:pPr>
                            <w:pStyle w:val="3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5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fW5+00QAAAAMBAAAPAAAAAAAAAAEAIAAAACIAAABkcnMvZG93bnJldi54bWxQSwECFAAUAAAA&#10;CACHTuJAMJr46C4CAABT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1545A0">
                    <w:pPr>
                      <w:pStyle w:val="3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5283F">
    <w:pPr>
      <w:pStyle w:val="3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13779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6CD112">
                          <w:pPr>
                            <w:pStyle w:val="3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15.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H1uftNEAAAADAQAADwAAAAAAAAABACAAAAAiAAAAZHJzL2Rvd25yZXYueG1sUEsBAhQAFAAA&#10;AAgAh07iQIkCTj8vAgAAUwQAAA4AAAAAAAAAAQAgAAAAIA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6CD112">
                    <w:pPr>
                      <w:pStyle w:val="3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73CE2">
    <w:pPr>
      <w:pStyle w:val="3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65DCAC"/>
    <w:multiLevelType w:val="singleLevel"/>
    <w:tmpl w:val="B165DCA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bullet"/>
      <w:pStyle w:val="229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bullet"/>
      <w:pStyle w:val="135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pStyle w:val="147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D"/>
    <w:multiLevelType w:val="singleLevel"/>
    <w:tmpl w:val="0000000D"/>
    <w:lvl w:ilvl="0" w:tentative="0">
      <w:start w:val="1"/>
      <w:numFmt w:val="bullet"/>
      <w:pStyle w:val="22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5">
    <w:nsid w:val="0000000E"/>
    <w:multiLevelType w:val="multilevel"/>
    <w:tmpl w:val="0000000E"/>
    <w:lvl w:ilvl="0" w:tentative="0">
      <w:start w:val="1"/>
      <w:numFmt w:val="bullet"/>
      <w:pStyle w:val="249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6">
    <w:nsid w:val="0000000F"/>
    <w:multiLevelType w:val="multilevel"/>
    <w:tmpl w:val="0000000F"/>
    <w:lvl w:ilvl="0" w:tentative="0">
      <w:start w:val="1"/>
      <w:numFmt w:val="upperLetter"/>
      <w:pStyle w:val="132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73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00000010"/>
    <w:multiLevelType w:val="singleLevel"/>
    <w:tmpl w:val="00000010"/>
    <w:lvl w:ilvl="0" w:tentative="0">
      <w:start w:val="1"/>
      <w:numFmt w:val="bullet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8">
    <w:nsid w:val="00000011"/>
    <w:multiLevelType w:val="singleLevel"/>
    <w:tmpl w:val="00000011"/>
    <w:lvl w:ilvl="0" w:tentative="0">
      <w:start w:val="1"/>
      <w:numFmt w:val="decimal"/>
      <w:pStyle w:val="14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>
    <w:nsid w:val="00000012"/>
    <w:multiLevelType w:val="multilevel"/>
    <w:tmpl w:val="00000012"/>
    <w:lvl w:ilvl="0" w:tentative="0">
      <w:start w:val="1"/>
      <w:numFmt w:val="bullet"/>
      <w:pStyle w:val="139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0">
    <w:nsid w:val="00000013"/>
    <w:multiLevelType w:val="singleLevel"/>
    <w:tmpl w:val="00000013"/>
    <w:lvl w:ilvl="0" w:tentative="0">
      <w:start w:val="1"/>
      <w:numFmt w:val="bullet"/>
      <w:pStyle w:val="28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00000014"/>
    <w:multiLevelType w:val="singleLevel"/>
    <w:tmpl w:val="00000014"/>
    <w:lvl w:ilvl="0" w:tentative="0">
      <w:start w:val="1"/>
      <w:numFmt w:val="decimal"/>
      <w:pStyle w:val="145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2">
    <w:nsid w:val="00000015"/>
    <w:multiLevelType w:val="multilevel"/>
    <w:tmpl w:val="00000015"/>
    <w:lvl w:ilvl="0" w:tentative="0">
      <w:start w:val="1"/>
      <w:numFmt w:val="chineseCountingThousand"/>
      <w:pStyle w:val="203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6"/>
  </w:num>
  <w:num w:numId="5">
    <w:abstractNumId w:val="2"/>
  </w:num>
  <w:num w:numId="6">
    <w:abstractNumId w:val="9"/>
  </w:num>
  <w:num w:numId="7">
    <w:abstractNumId w:val="11"/>
  </w:num>
  <w:num w:numId="8">
    <w:abstractNumId w:val="3"/>
  </w:num>
  <w:num w:numId="9">
    <w:abstractNumId w:val="7"/>
  </w:num>
  <w:num w:numId="10">
    <w:abstractNumId w:val="12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gutterAtTop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zZDNjMWVlZWE4MDVlODFjOGZkMmJiN2ExMWY0NmIifQ=="/>
  </w:docVars>
  <w:rsids>
    <w:rsidRoot w:val="00172A27"/>
    <w:rsid w:val="00001BE6"/>
    <w:rsid w:val="0001050B"/>
    <w:rsid w:val="000144C9"/>
    <w:rsid w:val="0002088C"/>
    <w:rsid w:val="00033CCB"/>
    <w:rsid w:val="00033DAB"/>
    <w:rsid w:val="000342CA"/>
    <w:rsid w:val="000370BC"/>
    <w:rsid w:val="000401A2"/>
    <w:rsid w:val="00042D13"/>
    <w:rsid w:val="00056A6E"/>
    <w:rsid w:val="000831AB"/>
    <w:rsid w:val="0008422C"/>
    <w:rsid w:val="00084C93"/>
    <w:rsid w:val="000B4CFC"/>
    <w:rsid w:val="000D5AC6"/>
    <w:rsid w:val="000E232C"/>
    <w:rsid w:val="000E3326"/>
    <w:rsid w:val="000F1833"/>
    <w:rsid w:val="0011647C"/>
    <w:rsid w:val="00116BB6"/>
    <w:rsid w:val="00117275"/>
    <w:rsid w:val="001173E3"/>
    <w:rsid w:val="001306AD"/>
    <w:rsid w:val="00136D0F"/>
    <w:rsid w:val="001435CF"/>
    <w:rsid w:val="001445A2"/>
    <w:rsid w:val="0015070D"/>
    <w:rsid w:val="0015525F"/>
    <w:rsid w:val="00165915"/>
    <w:rsid w:val="00166EEA"/>
    <w:rsid w:val="00172A27"/>
    <w:rsid w:val="00173214"/>
    <w:rsid w:val="001765E3"/>
    <w:rsid w:val="001829E7"/>
    <w:rsid w:val="00191E27"/>
    <w:rsid w:val="00192985"/>
    <w:rsid w:val="001A3E64"/>
    <w:rsid w:val="001E44D9"/>
    <w:rsid w:val="001E73E2"/>
    <w:rsid w:val="001F74AE"/>
    <w:rsid w:val="002122FC"/>
    <w:rsid w:val="0021327B"/>
    <w:rsid w:val="0021595A"/>
    <w:rsid w:val="00223B9B"/>
    <w:rsid w:val="0022691C"/>
    <w:rsid w:val="00226A1A"/>
    <w:rsid w:val="00227B9B"/>
    <w:rsid w:val="002676F5"/>
    <w:rsid w:val="00297EC4"/>
    <w:rsid w:val="002B0676"/>
    <w:rsid w:val="002C7EDF"/>
    <w:rsid w:val="002F2847"/>
    <w:rsid w:val="002F5C86"/>
    <w:rsid w:val="00313FC6"/>
    <w:rsid w:val="00314FE1"/>
    <w:rsid w:val="00316DF3"/>
    <w:rsid w:val="00330491"/>
    <w:rsid w:val="003332D6"/>
    <w:rsid w:val="00333713"/>
    <w:rsid w:val="0033562A"/>
    <w:rsid w:val="003453EB"/>
    <w:rsid w:val="003609C0"/>
    <w:rsid w:val="00375908"/>
    <w:rsid w:val="00382DE2"/>
    <w:rsid w:val="003876E3"/>
    <w:rsid w:val="003878EB"/>
    <w:rsid w:val="003A0967"/>
    <w:rsid w:val="003B48D3"/>
    <w:rsid w:val="003D7E49"/>
    <w:rsid w:val="003E69B4"/>
    <w:rsid w:val="003E7CAB"/>
    <w:rsid w:val="003F7078"/>
    <w:rsid w:val="003F75E7"/>
    <w:rsid w:val="00415960"/>
    <w:rsid w:val="00421287"/>
    <w:rsid w:val="0043243B"/>
    <w:rsid w:val="00442270"/>
    <w:rsid w:val="0044680D"/>
    <w:rsid w:val="00460545"/>
    <w:rsid w:val="004916E8"/>
    <w:rsid w:val="00493794"/>
    <w:rsid w:val="00495D1A"/>
    <w:rsid w:val="0049754E"/>
    <w:rsid w:val="004A1198"/>
    <w:rsid w:val="004A2061"/>
    <w:rsid w:val="004A6CE1"/>
    <w:rsid w:val="004B4D5B"/>
    <w:rsid w:val="004C55B8"/>
    <w:rsid w:val="004D15E1"/>
    <w:rsid w:val="004D4610"/>
    <w:rsid w:val="00507899"/>
    <w:rsid w:val="005106F8"/>
    <w:rsid w:val="00521F48"/>
    <w:rsid w:val="00531162"/>
    <w:rsid w:val="00537A61"/>
    <w:rsid w:val="00544AC9"/>
    <w:rsid w:val="0055266E"/>
    <w:rsid w:val="00554DA2"/>
    <w:rsid w:val="0055762B"/>
    <w:rsid w:val="0056207B"/>
    <w:rsid w:val="00562F84"/>
    <w:rsid w:val="00580744"/>
    <w:rsid w:val="005C2802"/>
    <w:rsid w:val="005C530A"/>
    <w:rsid w:val="005C7A84"/>
    <w:rsid w:val="005F22A3"/>
    <w:rsid w:val="00610016"/>
    <w:rsid w:val="0062081E"/>
    <w:rsid w:val="00625F79"/>
    <w:rsid w:val="00643888"/>
    <w:rsid w:val="006447E2"/>
    <w:rsid w:val="006452FB"/>
    <w:rsid w:val="0065313C"/>
    <w:rsid w:val="00664DC0"/>
    <w:rsid w:val="00667DF3"/>
    <w:rsid w:val="00675CDE"/>
    <w:rsid w:val="006802F3"/>
    <w:rsid w:val="00684D9B"/>
    <w:rsid w:val="006A2801"/>
    <w:rsid w:val="006A3401"/>
    <w:rsid w:val="006C353F"/>
    <w:rsid w:val="006C7CD3"/>
    <w:rsid w:val="006F70D8"/>
    <w:rsid w:val="00723BC4"/>
    <w:rsid w:val="00731090"/>
    <w:rsid w:val="00740692"/>
    <w:rsid w:val="007442A0"/>
    <w:rsid w:val="00755658"/>
    <w:rsid w:val="00764963"/>
    <w:rsid w:val="00773049"/>
    <w:rsid w:val="00791D34"/>
    <w:rsid w:val="00794A8C"/>
    <w:rsid w:val="007A3A16"/>
    <w:rsid w:val="007B6393"/>
    <w:rsid w:val="007D57AF"/>
    <w:rsid w:val="007E13BD"/>
    <w:rsid w:val="007E1D36"/>
    <w:rsid w:val="007F2A53"/>
    <w:rsid w:val="00854CC0"/>
    <w:rsid w:val="00854ED3"/>
    <w:rsid w:val="00862785"/>
    <w:rsid w:val="00872901"/>
    <w:rsid w:val="008825DA"/>
    <w:rsid w:val="008937A6"/>
    <w:rsid w:val="00894E75"/>
    <w:rsid w:val="008F3680"/>
    <w:rsid w:val="009261F0"/>
    <w:rsid w:val="009302D1"/>
    <w:rsid w:val="00936181"/>
    <w:rsid w:val="00936197"/>
    <w:rsid w:val="00940646"/>
    <w:rsid w:val="009415FC"/>
    <w:rsid w:val="009546D9"/>
    <w:rsid w:val="009570EF"/>
    <w:rsid w:val="00962AED"/>
    <w:rsid w:val="00962B1E"/>
    <w:rsid w:val="009710AF"/>
    <w:rsid w:val="0097589B"/>
    <w:rsid w:val="009858DD"/>
    <w:rsid w:val="0099728C"/>
    <w:rsid w:val="009A317C"/>
    <w:rsid w:val="009A770F"/>
    <w:rsid w:val="009B4011"/>
    <w:rsid w:val="009B5C25"/>
    <w:rsid w:val="009C25EB"/>
    <w:rsid w:val="009C273F"/>
    <w:rsid w:val="009E4DB9"/>
    <w:rsid w:val="009E62CD"/>
    <w:rsid w:val="00A06259"/>
    <w:rsid w:val="00A13D05"/>
    <w:rsid w:val="00A3078D"/>
    <w:rsid w:val="00A56F1E"/>
    <w:rsid w:val="00A614CD"/>
    <w:rsid w:val="00A8591D"/>
    <w:rsid w:val="00A9133B"/>
    <w:rsid w:val="00AC755D"/>
    <w:rsid w:val="00AF3E34"/>
    <w:rsid w:val="00AF70BC"/>
    <w:rsid w:val="00B000A7"/>
    <w:rsid w:val="00B01F29"/>
    <w:rsid w:val="00B3337A"/>
    <w:rsid w:val="00B43355"/>
    <w:rsid w:val="00B47D95"/>
    <w:rsid w:val="00B47F90"/>
    <w:rsid w:val="00B60CC0"/>
    <w:rsid w:val="00B60F1F"/>
    <w:rsid w:val="00B730A8"/>
    <w:rsid w:val="00B85F50"/>
    <w:rsid w:val="00B93A95"/>
    <w:rsid w:val="00BA1F2C"/>
    <w:rsid w:val="00BB3E0F"/>
    <w:rsid w:val="00BB3F7A"/>
    <w:rsid w:val="00BC4CA6"/>
    <w:rsid w:val="00BD5A39"/>
    <w:rsid w:val="00BF23A8"/>
    <w:rsid w:val="00BF771D"/>
    <w:rsid w:val="00C0607C"/>
    <w:rsid w:val="00C14479"/>
    <w:rsid w:val="00C34570"/>
    <w:rsid w:val="00C83661"/>
    <w:rsid w:val="00C909A2"/>
    <w:rsid w:val="00CB395B"/>
    <w:rsid w:val="00CC15A7"/>
    <w:rsid w:val="00CC4F85"/>
    <w:rsid w:val="00CD3B75"/>
    <w:rsid w:val="00CD410E"/>
    <w:rsid w:val="00CD444E"/>
    <w:rsid w:val="00D10115"/>
    <w:rsid w:val="00D21D58"/>
    <w:rsid w:val="00D226A5"/>
    <w:rsid w:val="00D2377C"/>
    <w:rsid w:val="00D40159"/>
    <w:rsid w:val="00D858CC"/>
    <w:rsid w:val="00DA4850"/>
    <w:rsid w:val="00DC044C"/>
    <w:rsid w:val="00DC165B"/>
    <w:rsid w:val="00DF02E6"/>
    <w:rsid w:val="00E02B47"/>
    <w:rsid w:val="00E17A14"/>
    <w:rsid w:val="00E2740B"/>
    <w:rsid w:val="00E40564"/>
    <w:rsid w:val="00E45B7C"/>
    <w:rsid w:val="00E46A0A"/>
    <w:rsid w:val="00E54E2D"/>
    <w:rsid w:val="00E670E8"/>
    <w:rsid w:val="00E863F1"/>
    <w:rsid w:val="00E90390"/>
    <w:rsid w:val="00EB6C11"/>
    <w:rsid w:val="00ED535E"/>
    <w:rsid w:val="00ED6923"/>
    <w:rsid w:val="00F10101"/>
    <w:rsid w:val="00F91500"/>
    <w:rsid w:val="00FC7767"/>
    <w:rsid w:val="00FD14FB"/>
    <w:rsid w:val="00FD2836"/>
    <w:rsid w:val="00FF7DDB"/>
    <w:rsid w:val="01A16678"/>
    <w:rsid w:val="02BF0A80"/>
    <w:rsid w:val="03AE33F9"/>
    <w:rsid w:val="05B0056B"/>
    <w:rsid w:val="07610150"/>
    <w:rsid w:val="08950F66"/>
    <w:rsid w:val="08A837C3"/>
    <w:rsid w:val="08ED3546"/>
    <w:rsid w:val="093F2E32"/>
    <w:rsid w:val="0A2E7A46"/>
    <w:rsid w:val="0BAA1613"/>
    <w:rsid w:val="0EBF7C2C"/>
    <w:rsid w:val="0EFE3F6B"/>
    <w:rsid w:val="0FD56BE6"/>
    <w:rsid w:val="101E0686"/>
    <w:rsid w:val="121B5682"/>
    <w:rsid w:val="12926FCB"/>
    <w:rsid w:val="145D2A7B"/>
    <w:rsid w:val="15F720BE"/>
    <w:rsid w:val="16147B18"/>
    <w:rsid w:val="1A3F350C"/>
    <w:rsid w:val="1C0E01AF"/>
    <w:rsid w:val="201D6424"/>
    <w:rsid w:val="237965A9"/>
    <w:rsid w:val="26CD0CC0"/>
    <w:rsid w:val="272C1399"/>
    <w:rsid w:val="27980935"/>
    <w:rsid w:val="2823169B"/>
    <w:rsid w:val="29006DD6"/>
    <w:rsid w:val="2A9A00C1"/>
    <w:rsid w:val="2C0954BB"/>
    <w:rsid w:val="2DD7176B"/>
    <w:rsid w:val="2EC41B6D"/>
    <w:rsid w:val="31D874D8"/>
    <w:rsid w:val="342F39F4"/>
    <w:rsid w:val="34CC3626"/>
    <w:rsid w:val="35986109"/>
    <w:rsid w:val="39434524"/>
    <w:rsid w:val="39D961DF"/>
    <w:rsid w:val="3B7D666C"/>
    <w:rsid w:val="3EDB7D99"/>
    <w:rsid w:val="3FCD46EF"/>
    <w:rsid w:val="3FDB5686"/>
    <w:rsid w:val="411B1F4A"/>
    <w:rsid w:val="41CE7471"/>
    <w:rsid w:val="4304239B"/>
    <w:rsid w:val="43260821"/>
    <w:rsid w:val="45FB04BF"/>
    <w:rsid w:val="4BC9209C"/>
    <w:rsid w:val="4D8B33BF"/>
    <w:rsid w:val="4E99569F"/>
    <w:rsid w:val="4FB76E58"/>
    <w:rsid w:val="50025299"/>
    <w:rsid w:val="508B3007"/>
    <w:rsid w:val="52E8648C"/>
    <w:rsid w:val="537A512C"/>
    <w:rsid w:val="55F51C2D"/>
    <w:rsid w:val="56886121"/>
    <w:rsid w:val="5A3317D1"/>
    <w:rsid w:val="5A9515D1"/>
    <w:rsid w:val="5B81362D"/>
    <w:rsid w:val="5B8C0E98"/>
    <w:rsid w:val="5BFD0E23"/>
    <w:rsid w:val="5BFDB513"/>
    <w:rsid w:val="5DC052DA"/>
    <w:rsid w:val="5DF52A58"/>
    <w:rsid w:val="5E766130"/>
    <w:rsid w:val="5F174AEE"/>
    <w:rsid w:val="5F8B3D2A"/>
    <w:rsid w:val="6032605B"/>
    <w:rsid w:val="605D47CD"/>
    <w:rsid w:val="608620E4"/>
    <w:rsid w:val="639635F7"/>
    <w:rsid w:val="650534ED"/>
    <w:rsid w:val="65F0390C"/>
    <w:rsid w:val="65F91B55"/>
    <w:rsid w:val="67B15328"/>
    <w:rsid w:val="6B4D7F19"/>
    <w:rsid w:val="6DF07654"/>
    <w:rsid w:val="71287CA7"/>
    <w:rsid w:val="7183443D"/>
    <w:rsid w:val="750012BE"/>
    <w:rsid w:val="751E519F"/>
    <w:rsid w:val="76DB3120"/>
    <w:rsid w:val="7927265A"/>
    <w:rsid w:val="7B214D90"/>
    <w:rsid w:val="7B366394"/>
    <w:rsid w:val="7DAB6BB7"/>
    <w:rsid w:val="7E08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4">
    <w:name w:val="heading 2"/>
    <w:basedOn w:val="1"/>
    <w:next w:val="1"/>
    <w:link w:val="93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link w:val="97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</w:rPr>
  </w:style>
  <w:style w:type="paragraph" w:styleId="7">
    <w:name w:val="heading 5"/>
    <w:basedOn w:val="1"/>
    <w:next w:val="1"/>
    <w:qFormat/>
    <w:uiPriority w:val="0"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8">
    <w:name w:val="heading 6"/>
    <w:basedOn w:val="1"/>
    <w:next w:val="1"/>
    <w:qFormat/>
    <w:uiPriority w:val="0"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hAnsi="Arial" w:eastAsia="黑体"/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hAnsi="Arial" w:eastAsia="黑体"/>
      <w:b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hAnsi="Arial" w:eastAsia="黑体"/>
      <w:b/>
      <w:sz w:val="24"/>
    </w:rPr>
  </w:style>
  <w:style w:type="character" w:default="1" w:styleId="59">
    <w:name w:val="Default Paragraph Font"/>
    <w:semiHidden/>
    <w:unhideWhenUsed/>
    <w:qFormat/>
    <w:uiPriority w:val="1"/>
  </w:style>
  <w:style w:type="table" w:default="1" w:styleId="5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  <w:style w:type="paragraph" w:styleId="12">
    <w:name w:val="List 3"/>
    <w:basedOn w:val="1"/>
    <w:qFormat/>
    <w:uiPriority w:val="0"/>
    <w:pPr>
      <w:adjustRightInd w:val="0"/>
      <w:snapToGrid w:val="0"/>
      <w:spacing w:line="360" w:lineRule="auto"/>
      <w:ind w:left="100" w:leftChars="400" w:hanging="200" w:hangingChars="200"/>
    </w:pPr>
    <w:rPr>
      <w:sz w:val="24"/>
    </w:r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  <w:tabs>
        <w:tab w:val="left" w:pos="780"/>
        <w:tab w:val="clear" w:pos="425"/>
      </w:tabs>
      <w:spacing w:line="360" w:lineRule="auto"/>
    </w:pPr>
    <w:rPr>
      <w:sz w:val="24"/>
    </w:rPr>
  </w:style>
  <w:style w:type="paragraph" w:styleId="15">
    <w:name w:val="List Bullet 4"/>
    <w:basedOn w:val="1"/>
    <w:qFormat/>
    <w:uiPriority w:val="0"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16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17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18">
    <w:name w:val="Document Map"/>
    <w:basedOn w:val="1"/>
    <w:qFormat/>
    <w:uiPriority w:val="0"/>
    <w:pPr>
      <w:shd w:val="clear" w:color="auto" w:fill="000080"/>
    </w:pPr>
  </w:style>
  <w:style w:type="paragraph" w:styleId="19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20">
    <w:name w:val="annotation text"/>
    <w:basedOn w:val="1"/>
    <w:link w:val="75"/>
    <w:qFormat/>
    <w:uiPriority w:val="0"/>
    <w:pPr>
      <w:adjustRightInd w:val="0"/>
      <w:spacing w:line="360" w:lineRule="atLeast"/>
      <w:jc w:val="left"/>
      <w:textAlignment w:val="baseline"/>
    </w:pPr>
    <w:rPr>
      <w:sz w:val="24"/>
    </w:rPr>
  </w:style>
  <w:style w:type="paragraph" w:styleId="21">
    <w:name w:val="Body Text 3"/>
    <w:basedOn w:val="1"/>
    <w:qFormat/>
    <w:uiPriority w:val="0"/>
    <w:pPr>
      <w:adjustRightInd w:val="0"/>
      <w:snapToGrid w:val="0"/>
      <w:spacing w:after="120" w:line="360" w:lineRule="auto"/>
    </w:pPr>
    <w:rPr>
      <w:sz w:val="16"/>
    </w:rPr>
  </w:style>
  <w:style w:type="paragraph" w:styleId="22">
    <w:name w:val="List Bullet 3"/>
    <w:basedOn w:val="1"/>
    <w:qFormat/>
    <w:uiPriority w:val="0"/>
    <w:pPr>
      <w:numPr>
        <w:ilvl w:val="0"/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23">
    <w:name w:val="Body Text"/>
    <w:basedOn w:val="1"/>
    <w:qFormat/>
    <w:uiPriority w:val="0"/>
    <w:rPr>
      <w:rFonts w:ascii="仿宋_GB2312" w:eastAsia="仿宋_GB2312"/>
      <w:sz w:val="32"/>
    </w:rPr>
  </w:style>
  <w:style w:type="paragraph" w:styleId="24">
    <w:name w:val="Body Text Indent"/>
    <w:basedOn w:val="1"/>
    <w:link w:val="82"/>
    <w:qFormat/>
    <w:uiPriority w:val="0"/>
    <w:pPr>
      <w:spacing w:line="700" w:lineRule="exact"/>
      <w:ind w:left="960"/>
    </w:pPr>
    <w:rPr>
      <w:sz w:val="44"/>
    </w:rPr>
  </w:style>
  <w:style w:type="paragraph" w:styleId="25">
    <w:name w:val="List Number 3"/>
    <w:basedOn w:val="1"/>
    <w:qFormat/>
    <w:uiPriority w:val="0"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6">
    <w:name w:val="List 2"/>
    <w:basedOn w:val="1"/>
    <w:qFormat/>
    <w:uiPriority w:val="0"/>
    <w:pPr>
      <w:adjustRightInd w:val="0"/>
      <w:snapToGrid w:val="0"/>
      <w:spacing w:line="360" w:lineRule="auto"/>
      <w:ind w:left="100" w:leftChars="200" w:hanging="200" w:hangingChars="200"/>
    </w:pPr>
    <w:rPr>
      <w:sz w:val="24"/>
    </w:rPr>
  </w:style>
  <w:style w:type="paragraph" w:styleId="27">
    <w:name w:val="List Continue"/>
    <w:basedOn w:val="1"/>
    <w:qFormat/>
    <w:uiPriority w:val="0"/>
    <w:pPr>
      <w:adjustRightInd w:val="0"/>
      <w:snapToGrid w:val="0"/>
      <w:spacing w:after="120" w:line="360" w:lineRule="auto"/>
      <w:ind w:left="420" w:leftChars="200"/>
    </w:pPr>
    <w:rPr>
      <w:sz w:val="24"/>
    </w:rPr>
  </w:style>
  <w:style w:type="paragraph" w:styleId="28">
    <w:name w:val="List Bullet 2"/>
    <w:basedOn w:val="1"/>
    <w:qFormat/>
    <w:uiPriority w:val="0"/>
    <w:pPr>
      <w:numPr>
        <w:ilvl w:val="0"/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29">
    <w:name w:val="toc 5"/>
    <w:basedOn w:val="1"/>
    <w:next w:val="1"/>
    <w:qFormat/>
    <w:uiPriority w:val="0"/>
    <w:pPr>
      <w:ind w:left="1680" w:leftChars="800"/>
    </w:pPr>
  </w:style>
  <w:style w:type="paragraph" w:styleId="30">
    <w:name w:val="toc 3"/>
    <w:basedOn w:val="1"/>
    <w:next w:val="1"/>
    <w:qFormat/>
    <w:uiPriority w:val="39"/>
    <w:pPr>
      <w:ind w:left="840" w:leftChars="400"/>
    </w:pPr>
  </w:style>
  <w:style w:type="paragraph" w:styleId="31">
    <w:name w:val="Plain Text"/>
    <w:basedOn w:val="1"/>
    <w:link w:val="89"/>
    <w:qFormat/>
    <w:uiPriority w:val="0"/>
    <w:rPr>
      <w:rFonts w:ascii="宋体" w:hAnsi="Courier New"/>
    </w:rPr>
  </w:style>
  <w:style w:type="paragraph" w:styleId="32">
    <w:name w:val="toc 8"/>
    <w:basedOn w:val="1"/>
    <w:next w:val="1"/>
    <w:qFormat/>
    <w:uiPriority w:val="0"/>
    <w:pPr>
      <w:ind w:left="2940" w:leftChars="1400"/>
    </w:pPr>
  </w:style>
  <w:style w:type="paragraph" w:styleId="33">
    <w:name w:val="Date"/>
    <w:basedOn w:val="1"/>
    <w:next w:val="1"/>
    <w:link w:val="109"/>
    <w:qFormat/>
    <w:uiPriority w:val="99"/>
  </w:style>
  <w:style w:type="paragraph" w:styleId="34">
    <w:name w:val="Body Text Indent 2"/>
    <w:basedOn w:val="1"/>
    <w:link w:val="71"/>
    <w:qFormat/>
    <w:uiPriority w:val="0"/>
    <w:pPr>
      <w:snapToGrid w:val="0"/>
      <w:spacing w:line="560" w:lineRule="atLeast"/>
      <w:ind w:firstLine="540"/>
    </w:pPr>
  </w:style>
  <w:style w:type="paragraph" w:styleId="35">
    <w:name w:val="Balloon Text"/>
    <w:basedOn w:val="1"/>
    <w:qFormat/>
    <w:uiPriority w:val="0"/>
    <w:rPr>
      <w:sz w:val="18"/>
    </w:rPr>
  </w:style>
  <w:style w:type="paragraph" w:styleId="36">
    <w:name w:val="footer"/>
    <w:basedOn w:val="1"/>
    <w:link w:val="8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7">
    <w:name w:val="header"/>
    <w:basedOn w:val="1"/>
    <w:link w:val="1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8">
    <w:name w:val="List Continue 4"/>
    <w:basedOn w:val="1"/>
    <w:qFormat/>
    <w:uiPriority w:val="0"/>
    <w:pPr>
      <w:adjustRightInd w:val="0"/>
      <w:snapToGrid w:val="0"/>
      <w:spacing w:after="120" w:line="360" w:lineRule="auto"/>
      <w:ind w:left="1680" w:leftChars="800"/>
    </w:pPr>
    <w:rPr>
      <w:sz w:val="24"/>
    </w:rPr>
  </w:style>
  <w:style w:type="paragraph" w:styleId="39">
    <w:name w:val="toc 4"/>
    <w:basedOn w:val="1"/>
    <w:next w:val="1"/>
    <w:qFormat/>
    <w:uiPriority w:val="0"/>
    <w:pPr>
      <w:ind w:left="1260" w:leftChars="600"/>
    </w:pPr>
  </w:style>
  <w:style w:type="paragraph" w:styleId="40">
    <w:name w:val="footnote text"/>
    <w:basedOn w:val="1"/>
    <w:link w:val="69"/>
    <w:qFormat/>
    <w:uiPriority w:val="0"/>
    <w:pPr>
      <w:spacing w:line="360" w:lineRule="auto"/>
    </w:pPr>
    <w:rPr>
      <w:sz w:val="18"/>
    </w:rPr>
  </w:style>
  <w:style w:type="paragraph" w:styleId="41">
    <w:name w:val="toc 6"/>
    <w:basedOn w:val="1"/>
    <w:next w:val="1"/>
    <w:qFormat/>
    <w:uiPriority w:val="0"/>
    <w:pPr>
      <w:ind w:left="2100" w:leftChars="1000"/>
    </w:pPr>
  </w:style>
  <w:style w:type="paragraph" w:styleId="42">
    <w:name w:val="List 5"/>
    <w:basedOn w:val="1"/>
    <w:qFormat/>
    <w:uiPriority w:val="0"/>
    <w:pPr>
      <w:adjustRightInd w:val="0"/>
      <w:snapToGrid w:val="0"/>
      <w:spacing w:line="360" w:lineRule="auto"/>
      <w:ind w:left="100" w:leftChars="800" w:hanging="200" w:hangingChars="200"/>
    </w:pPr>
    <w:rPr>
      <w:sz w:val="24"/>
    </w:rPr>
  </w:style>
  <w:style w:type="paragraph" w:styleId="43">
    <w:name w:val="Body Text Indent 3"/>
    <w:basedOn w:val="1"/>
    <w:qFormat/>
    <w:uiPriority w:val="0"/>
    <w:pPr>
      <w:spacing w:line="360" w:lineRule="auto"/>
      <w:ind w:firstLine="632"/>
    </w:pPr>
    <w:rPr>
      <w:rFonts w:ascii="黑体" w:eastAsia="黑体"/>
    </w:rPr>
  </w:style>
  <w:style w:type="paragraph" w:styleId="44">
    <w:name w:val="table of figures"/>
    <w:basedOn w:val="1"/>
    <w:next w:val="1"/>
    <w:qFormat/>
    <w:uiPriority w:val="0"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45">
    <w:name w:val="toc 2"/>
    <w:basedOn w:val="1"/>
    <w:next w:val="1"/>
    <w:qFormat/>
    <w:uiPriority w:val="39"/>
    <w:pPr>
      <w:ind w:left="420" w:leftChars="200"/>
    </w:pPr>
  </w:style>
  <w:style w:type="paragraph" w:styleId="46">
    <w:name w:val="toc 9"/>
    <w:basedOn w:val="1"/>
    <w:next w:val="1"/>
    <w:qFormat/>
    <w:uiPriority w:val="0"/>
    <w:pPr>
      <w:ind w:left="3360" w:leftChars="1600"/>
    </w:pPr>
  </w:style>
  <w:style w:type="paragraph" w:styleId="47">
    <w:name w:val="Body Text 2"/>
    <w:basedOn w:val="1"/>
    <w:qFormat/>
    <w:uiPriority w:val="0"/>
    <w:pPr>
      <w:adjustRightInd w:val="0"/>
      <w:snapToGrid w:val="0"/>
      <w:spacing w:after="120" w:line="480" w:lineRule="auto"/>
    </w:pPr>
    <w:rPr>
      <w:sz w:val="24"/>
    </w:rPr>
  </w:style>
  <w:style w:type="paragraph" w:styleId="48">
    <w:name w:val="List 4"/>
    <w:basedOn w:val="1"/>
    <w:qFormat/>
    <w:uiPriority w:val="0"/>
    <w:pPr>
      <w:adjustRightInd w:val="0"/>
      <w:snapToGrid w:val="0"/>
      <w:spacing w:line="360" w:lineRule="auto"/>
      <w:ind w:left="100" w:leftChars="600" w:hanging="200" w:hangingChars="200"/>
    </w:pPr>
    <w:rPr>
      <w:sz w:val="24"/>
    </w:rPr>
  </w:style>
  <w:style w:type="paragraph" w:styleId="49">
    <w:name w:val="List Continue 2"/>
    <w:basedOn w:val="1"/>
    <w:qFormat/>
    <w:uiPriority w:val="0"/>
    <w:pPr>
      <w:adjustRightInd w:val="0"/>
      <w:snapToGrid w:val="0"/>
      <w:spacing w:after="120" w:line="360" w:lineRule="auto"/>
      <w:ind w:left="840" w:leftChars="400"/>
    </w:pPr>
    <w:rPr>
      <w:sz w:val="24"/>
    </w:rPr>
  </w:style>
  <w:style w:type="paragraph" w:styleId="5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51">
    <w:name w:val="List Continue 3"/>
    <w:basedOn w:val="1"/>
    <w:qFormat/>
    <w:uiPriority w:val="0"/>
    <w:pPr>
      <w:adjustRightInd w:val="0"/>
      <w:snapToGrid w:val="0"/>
      <w:spacing w:after="120" w:line="360" w:lineRule="auto"/>
      <w:ind w:left="1260" w:leftChars="600"/>
    </w:pPr>
    <w:rPr>
      <w:sz w:val="24"/>
    </w:rPr>
  </w:style>
  <w:style w:type="paragraph" w:styleId="52">
    <w:name w:val="index 1"/>
    <w:basedOn w:val="1"/>
    <w:next w:val="1"/>
    <w:qFormat/>
    <w:uiPriority w:val="0"/>
    <w:pPr>
      <w:adjustRightInd w:val="0"/>
      <w:spacing w:line="240" w:lineRule="atLeast"/>
      <w:textAlignment w:val="baseline"/>
    </w:pPr>
    <w:rPr>
      <w:rFonts w:ascii="宋体"/>
      <w:kern w:val="0"/>
    </w:rPr>
  </w:style>
  <w:style w:type="paragraph" w:styleId="53">
    <w:name w:val="Title"/>
    <w:basedOn w:val="1"/>
    <w:qFormat/>
    <w:uiPriority w:val="0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54">
    <w:name w:val="annotation subject"/>
    <w:basedOn w:val="20"/>
    <w:next w:val="20"/>
    <w:link w:val="74"/>
    <w:qFormat/>
    <w:uiPriority w:val="0"/>
    <w:pPr>
      <w:adjustRightInd/>
      <w:spacing w:line="240" w:lineRule="auto"/>
      <w:textAlignment w:val="auto"/>
    </w:pPr>
  </w:style>
  <w:style w:type="paragraph" w:styleId="55">
    <w:name w:val="Body Text First Indent"/>
    <w:basedOn w:val="1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56">
    <w:name w:val="Body Text First Indent 2"/>
    <w:basedOn w:val="24"/>
    <w:link w:val="81"/>
    <w:qFormat/>
    <w:uiPriority w:val="0"/>
    <w:pPr>
      <w:spacing w:after="120" w:line="240" w:lineRule="auto"/>
      <w:ind w:left="420" w:leftChars="200" w:firstLine="420" w:firstLineChars="200"/>
    </w:pPr>
  </w:style>
  <w:style w:type="table" w:styleId="58">
    <w:name w:val="Table Grid"/>
    <w:basedOn w:val="5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0">
    <w:name w:val="Strong"/>
    <w:qFormat/>
    <w:uiPriority w:val="22"/>
    <w:rPr>
      <w:b/>
    </w:rPr>
  </w:style>
  <w:style w:type="character" w:styleId="61">
    <w:name w:val="page number"/>
    <w:basedOn w:val="59"/>
    <w:qFormat/>
    <w:uiPriority w:val="0"/>
  </w:style>
  <w:style w:type="character" w:styleId="62">
    <w:name w:val="FollowedHyperlink"/>
    <w:qFormat/>
    <w:uiPriority w:val="0"/>
    <w:rPr>
      <w:color w:val="333333"/>
      <w:u w:val="none"/>
    </w:rPr>
  </w:style>
  <w:style w:type="character" w:styleId="63">
    <w:name w:val="Emphasis"/>
    <w:qFormat/>
    <w:uiPriority w:val="0"/>
    <w:rPr>
      <w:i/>
    </w:rPr>
  </w:style>
  <w:style w:type="character" w:styleId="64">
    <w:name w:val="Hyperlink"/>
    <w:qFormat/>
    <w:uiPriority w:val="99"/>
    <w:rPr>
      <w:color w:val="333333"/>
      <w:u w:val="none"/>
    </w:rPr>
  </w:style>
  <w:style w:type="character" w:styleId="65">
    <w:name w:val="annotation reference"/>
    <w:qFormat/>
    <w:uiPriority w:val="0"/>
    <w:rPr>
      <w:sz w:val="21"/>
      <w:szCs w:val="21"/>
    </w:rPr>
  </w:style>
  <w:style w:type="character" w:styleId="66">
    <w:name w:val="footnote reference"/>
    <w:qFormat/>
    <w:uiPriority w:val="0"/>
    <w:rPr>
      <w:position w:val="6"/>
      <w:sz w:val="14"/>
      <w:vertAlign w:val="superscript"/>
    </w:rPr>
  </w:style>
  <w:style w:type="paragraph" w:customStyle="1" w:styleId="6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68">
    <w:name w:val="Char Char6"/>
    <w:qFormat/>
    <w:uiPriority w:val="0"/>
    <w:rPr>
      <w:rFonts w:ascii="仿宋_GB2312" w:eastAsia="仿宋_GB2312"/>
      <w:kern w:val="2"/>
      <w:sz w:val="32"/>
    </w:rPr>
  </w:style>
  <w:style w:type="character" w:customStyle="1" w:styleId="69">
    <w:name w:val="脚注文本 字符"/>
    <w:link w:val="40"/>
    <w:qFormat/>
    <w:uiPriority w:val="0"/>
    <w:rPr>
      <w:kern w:val="2"/>
      <w:sz w:val="18"/>
    </w:rPr>
  </w:style>
  <w:style w:type="character" w:customStyle="1" w:styleId="70">
    <w:name w:val="Char Char2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71">
    <w:name w:val="正文文本缩进 2 字符"/>
    <w:link w:val="34"/>
    <w:qFormat/>
    <w:uiPriority w:val="0"/>
    <w:rPr>
      <w:kern w:val="2"/>
      <w:sz w:val="28"/>
    </w:rPr>
  </w:style>
  <w:style w:type="character" w:customStyle="1" w:styleId="72">
    <w:name w:val="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73">
    <w:name w:val="Table Text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74">
    <w:name w:val="批注主题 字符"/>
    <w:basedOn w:val="75"/>
    <w:link w:val="54"/>
    <w:qFormat/>
    <w:uiPriority w:val="0"/>
    <w:rPr>
      <w:sz w:val="24"/>
    </w:rPr>
  </w:style>
  <w:style w:type="character" w:customStyle="1" w:styleId="75">
    <w:name w:val="批注文字 字符1"/>
    <w:link w:val="20"/>
    <w:qFormat/>
    <w:uiPriority w:val="0"/>
    <w:rPr>
      <w:sz w:val="24"/>
    </w:rPr>
  </w:style>
  <w:style w:type="character" w:customStyle="1" w:styleId="76">
    <w:name w:val="标书正文:  0.74 厘米 Char1"/>
    <w:qFormat/>
    <w:uiPriority w:val="0"/>
    <w:rPr>
      <w:rFonts w:eastAsia="宋体"/>
      <w:kern w:val="2"/>
      <w:sz w:val="24"/>
      <w:lang w:val="en-US" w:eastAsia="zh-CN"/>
    </w:rPr>
  </w:style>
  <w:style w:type="character" w:customStyle="1" w:styleId="77">
    <w:name w:val="Char Char11"/>
    <w:qFormat/>
    <w:uiPriority w:val="0"/>
    <w:rPr>
      <w:rFonts w:ascii="宋体"/>
      <w:kern w:val="2"/>
      <w:sz w:val="28"/>
    </w:rPr>
  </w:style>
  <w:style w:type="character" w:customStyle="1" w:styleId="78">
    <w:name w:val="Char Char7"/>
    <w:qFormat/>
    <w:uiPriority w:val="0"/>
    <w:rPr>
      <w:rFonts w:ascii="宋体" w:hAnsi="宋体" w:eastAsia="宋体"/>
      <w:kern w:val="2"/>
      <w:sz w:val="28"/>
    </w:rPr>
  </w:style>
  <w:style w:type="character" w:customStyle="1" w:styleId="79">
    <w:name w:val="文字 Char"/>
    <w:qFormat/>
    <w:uiPriority w:val="0"/>
    <w:rPr>
      <w:rFonts w:ascii="宋体"/>
      <w:kern w:val="2"/>
      <w:sz w:val="28"/>
    </w:rPr>
  </w:style>
  <w:style w:type="character" w:customStyle="1" w:styleId="80">
    <w:name w:val="Char Char5"/>
    <w:qFormat/>
    <w:uiPriority w:val="0"/>
    <w:rPr>
      <w:rFonts w:ascii="Arial" w:hAnsi="Arial" w:eastAsia="宋体"/>
      <w:b/>
      <w:smallCaps/>
      <w:kern w:val="28"/>
      <w:sz w:val="36"/>
      <w:lang w:val="en-US" w:eastAsia="en-US"/>
    </w:rPr>
  </w:style>
  <w:style w:type="character" w:customStyle="1" w:styleId="81">
    <w:name w:val="正文文本首行缩进 2 字符"/>
    <w:basedOn w:val="82"/>
    <w:link w:val="56"/>
    <w:qFormat/>
    <w:uiPriority w:val="0"/>
    <w:rPr>
      <w:kern w:val="2"/>
      <w:sz w:val="44"/>
    </w:rPr>
  </w:style>
  <w:style w:type="character" w:customStyle="1" w:styleId="82">
    <w:name w:val="正文文本缩进 字符"/>
    <w:link w:val="24"/>
    <w:qFormat/>
    <w:uiPriority w:val="0"/>
    <w:rPr>
      <w:kern w:val="2"/>
      <w:sz w:val="44"/>
    </w:rPr>
  </w:style>
  <w:style w:type="character" w:customStyle="1" w:styleId="83">
    <w:name w:val="font61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84">
    <w:name w:val="title_emph1"/>
    <w:qFormat/>
    <w:uiPriority w:val="0"/>
    <w:rPr>
      <w:rFonts w:hint="default" w:ascii="Arial" w:hAnsi="Arial"/>
      <w:b/>
      <w:sz w:val="20"/>
    </w:rPr>
  </w:style>
  <w:style w:type="character" w:customStyle="1" w:styleId="85">
    <w:name w:val="页脚 字符"/>
    <w:link w:val="36"/>
    <w:qFormat/>
    <w:uiPriority w:val="99"/>
    <w:rPr>
      <w:kern w:val="2"/>
      <w:sz w:val="18"/>
    </w:rPr>
  </w:style>
  <w:style w:type="character" w:customStyle="1" w:styleId="86">
    <w:name w:val="Comment Text Char"/>
    <w:semiHidden/>
    <w:qFormat/>
    <w:locked/>
    <w:uiPriority w:val="0"/>
    <w:rPr>
      <w:rFonts w:ascii="Times New Roman" w:hAnsi="Times New Roman" w:cs="Times New Roman"/>
      <w:sz w:val="20"/>
      <w:szCs w:val="20"/>
    </w:rPr>
  </w:style>
  <w:style w:type="character" w:customStyle="1" w:styleId="87">
    <w:name w:val="v151"/>
    <w:qFormat/>
    <w:uiPriority w:val="0"/>
    <w:rPr>
      <w:sz w:val="18"/>
    </w:rPr>
  </w:style>
  <w:style w:type="character" w:customStyle="1" w:styleId="88">
    <w:name w:val="font1"/>
    <w:qFormat/>
    <w:uiPriority w:val="0"/>
    <w:rPr>
      <w:color w:val="000000"/>
      <w:sz w:val="18"/>
    </w:rPr>
  </w:style>
  <w:style w:type="character" w:customStyle="1" w:styleId="89">
    <w:name w:val="纯文本 字符"/>
    <w:link w:val="31"/>
    <w:qFormat/>
    <w:locked/>
    <w:uiPriority w:val="99"/>
    <w:rPr>
      <w:rFonts w:ascii="宋体" w:hAnsi="Courier New"/>
      <w:kern w:val="2"/>
      <w:sz w:val="21"/>
    </w:rPr>
  </w:style>
  <w:style w:type="character" w:customStyle="1" w:styleId="90">
    <w:name w:val="Char Char Char Char Char Char Char Char Char"/>
    <w:qFormat/>
    <w:uiPriority w:val="0"/>
    <w:rPr>
      <w:rFonts w:ascii="宋体" w:hAnsi="宋体" w:eastAsia="宋体"/>
      <w:kern w:val="2"/>
      <w:sz w:val="24"/>
      <w:lang w:val="en-US" w:eastAsia="zh-CN" w:bidi="ar-SA"/>
    </w:rPr>
  </w:style>
  <w:style w:type="character" w:customStyle="1" w:styleId="91">
    <w:name w:val="Table Text Char Char Char Char"/>
    <w:link w:val="92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92">
    <w:name w:val="Table Text"/>
    <w:link w:val="9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character" w:customStyle="1" w:styleId="93">
    <w:name w:val="标题 2 字符1"/>
    <w:link w:val="4"/>
    <w:qFormat/>
    <w:uiPriority w:val="0"/>
    <w:rPr>
      <w:rFonts w:ascii="Arial" w:hAnsi="Arial" w:eastAsia="黑体"/>
      <w:b/>
      <w:kern w:val="2"/>
      <w:sz w:val="32"/>
    </w:rPr>
  </w:style>
  <w:style w:type="character" w:customStyle="1" w:styleId="94">
    <w:name w:val="H2 Char"/>
    <w:qFormat/>
    <w:uiPriority w:val="0"/>
    <w:rPr>
      <w:rFonts w:ascii="Arial" w:hAnsi="Arial" w:eastAsia="宋体"/>
      <w:kern w:val="2"/>
      <w:sz w:val="28"/>
      <w:lang w:val="en-US" w:eastAsia="zh-CN"/>
    </w:rPr>
  </w:style>
  <w:style w:type="character" w:customStyle="1" w:styleId="95">
    <w:name w:val="top-det1"/>
    <w:qFormat/>
    <w:uiPriority w:val="0"/>
    <w:rPr>
      <w:b/>
      <w:color w:val="000000"/>
    </w:rPr>
  </w:style>
  <w:style w:type="character" w:customStyle="1" w:styleId="96">
    <w:name w:val="批注文字 字符"/>
    <w:qFormat/>
    <w:uiPriority w:val="0"/>
    <w:rPr>
      <w:sz w:val="24"/>
    </w:rPr>
  </w:style>
  <w:style w:type="character" w:customStyle="1" w:styleId="97">
    <w:name w:val="标题 3 字符1"/>
    <w:link w:val="5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98">
    <w:name w:val="crowed11"/>
    <w:qFormat/>
    <w:uiPriority w:val="0"/>
    <w:rPr>
      <w:rFonts w:hint="default"/>
      <w:sz w:val="24"/>
    </w:rPr>
  </w:style>
  <w:style w:type="character" w:customStyle="1" w:styleId="99">
    <w:name w:val="Table Text Char1 Char"/>
    <w:qFormat/>
    <w:uiPriority w:val="0"/>
    <w:rPr>
      <w:rFonts w:ascii="Arial" w:hAnsi="Arial"/>
      <w:kern w:val="2"/>
      <w:sz w:val="18"/>
      <w:lang w:val="en-US" w:eastAsia="zh-CN" w:bidi="ar-SA"/>
    </w:rPr>
  </w:style>
  <w:style w:type="character" w:customStyle="1" w:styleId="100">
    <w:name w:val="标题 2 字符"/>
    <w:qFormat/>
    <w:uiPriority w:val="99"/>
    <w:rPr>
      <w:rFonts w:ascii="Arial" w:hAnsi="Arial" w:eastAsia="黑体"/>
      <w:b/>
      <w:kern w:val="2"/>
      <w:sz w:val="32"/>
    </w:rPr>
  </w:style>
  <w:style w:type="character" w:customStyle="1" w:styleId="101">
    <w:name w:val="Table Heading Char Char"/>
    <w:qFormat/>
    <w:uiPriority w:val="0"/>
    <w:rPr>
      <w:rFonts w:ascii="Arial" w:hAnsi="Arial" w:eastAsia="黑体"/>
      <w:kern w:val="2"/>
      <w:sz w:val="18"/>
      <w:lang w:val="en-US" w:eastAsia="zh-CN"/>
    </w:rPr>
  </w:style>
  <w:style w:type="character" w:customStyle="1" w:styleId="102">
    <w:name w:val="文字 Char Char"/>
    <w:link w:val="103"/>
    <w:qFormat/>
    <w:uiPriority w:val="0"/>
    <w:rPr>
      <w:rFonts w:ascii="宋体"/>
      <w:kern w:val="2"/>
      <w:sz w:val="28"/>
    </w:rPr>
  </w:style>
  <w:style w:type="paragraph" w:customStyle="1" w:styleId="103">
    <w:name w:val="文字"/>
    <w:basedOn w:val="1"/>
    <w:link w:val="102"/>
    <w:qFormat/>
    <w:uiPriority w:val="0"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character" w:customStyle="1" w:styleId="104">
    <w:name w:val="样式 宋体"/>
    <w:qFormat/>
    <w:uiPriority w:val="0"/>
    <w:rPr>
      <w:rFonts w:ascii="宋体" w:hAnsi="宋体" w:eastAsia="宋体"/>
      <w:sz w:val="28"/>
    </w:rPr>
  </w:style>
  <w:style w:type="character" w:customStyle="1" w:styleId="105">
    <w:name w:val="正文 + 三号 Char"/>
    <w:qFormat/>
    <w:uiPriority w:val="0"/>
    <w:rPr>
      <w:rFonts w:eastAsia="宋体"/>
      <w:kern w:val="2"/>
      <w:sz w:val="21"/>
      <w:lang w:val="en-US" w:eastAsia="zh-CN"/>
    </w:rPr>
  </w:style>
  <w:style w:type="character" w:customStyle="1" w:styleId="106">
    <w:name w:val="小 Char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107">
    <w:name w:val="标题 3 字符"/>
    <w:qFormat/>
    <w:uiPriority w:val="0"/>
    <w:rPr>
      <w:rFonts w:eastAsia="宋体"/>
      <w:b/>
      <w:kern w:val="2"/>
      <w:sz w:val="32"/>
      <w:lang w:val="en-US" w:eastAsia="zh-CN"/>
    </w:rPr>
  </w:style>
  <w:style w:type="character" w:customStyle="1" w:styleId="108">
    <w:name w:val="content-white1"/>
    <w:qFormat/>
    <w:uiPriority w:val="0"/>
    <w:rPr>
      <w:color w:val="auto"/>
      <w:sz w:val="18"/>
      <w:u w:val="none"/>
    </w:rPr>
  </w:style>
  <w:style w:type="character" w:customStyle="1" w:styleId="109">
    <w:name w:val="日期 字符"/>
    <w:link w:val="33"/>
    <w:qFormat/>
    <w:uiPriority w:val="99"/>
    <w:rPr>
      <w:kern w:val="2"/>
      <w:sz w:val="28"/>
    </w:rPr>
  </w:style>
  <w:style w:type="character" w:customStyle="1" w:styleId="110">
    <w:name w:val="font31"/>
    <w:qFormat/>
    <w:uiPriority w:val="0"/>
    <w:rPr>
      <w:rFonts w:hint="default" w:ascii="微软雅黑 Light" w:hAnsi="微软雅黑 Light" w:eastAsia="微软雅黑 Light" w:cs="微软雅黑 Light"/>
      <w:color w:val="000000"/>
      <w:sz w:val="24"/>
      <w:szCs w:val="24"/>
      <w:u w:val="none"/>
    </w:rPr>
  </w:style>
  <w:style w:type="character" w:customStyle="1" w:styleId="111">
    <w:name w:val="页眉 字符"/>
    <w:link w:val="37"/>
    <w:qFormat/>
    <w:uiPriority w:val="99"/>
    <w:rPr>
      <w:kern w:val="2"/>
      <w:sz w:val="18"/>
    </w:rPr>
  </w:style>
  <w:style w:type="character" w:customStyle="1" w:styleId="112">
    <w:name w:val="Char Char4"/>
    <w:qFormat/>
    <w:uiPriority w:val="0"/>
    <w:rPr>
      <w:rFonts w:eastAsia="宋体"/>
      <w:b/>
      <w:kern w:val="2"/>
      <w:sz w:val="21"/>
      <w:lang w:val="en-US" w:eastAsia="zh-CN"/>
    </w:rPr>
  </w:style>
  <w:style w:type="character" w:customStyle="1" w:styleId="113">
    <w:name w:val="未命名11"/>
    <w:qFormat/>
    <w:uiPriority w:val="0"/>
    <w:rPr>
      <w:color w:val="77FFFF"/>
      <w:sz w:val="24"/>
    </w:rPr>
  </w:style>
  <w:style w:type="character" w:customStyle="1" w:styleId="114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5">
    <w:name w:val="Char Char3"/>
    <w:qFormat/>
    <w:uiPriority w:val="0"/>
    <w:rPr>
      <w:rFonts w:eastAsia="宋体"/>
      <w:kern w:val="2"/>
      <w:sz w:val="18"/>
      <w:lang w:val="en-US" w:eastAsia="zh-CN"/>
    </w:rPr>
  </w:style>
  <w:style w:type="character" w:customStyle="1" w:styleId="116">
    <w:name w:val="Table Text Char1 Char Char"/>
    <w:qFormat/>
    <w:uiPriority w:val="0"/>
    <w:rPr>
      <w:rFonts w:ascii="Arial" w:hAnsi="Arial"/>
      <w:kern w:val="2"/>
      <w:sz w:val="18"/>
      <w:lang w:val="en-US" w:eastAsia="zh-CN" w:bidi="ar-SA"/>
    </w:rPr>
  </w:style>
  <w:style w:type="paragraph" w:customStyle="1" w:styleId="117">
    <w:name w:val="项目"/>
    <w:basedOn w:val="1"/>
    <w:qFormat/>
    <w:uiPriority w:val="0"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118">
    <w:name w:val="普通正文"/>
    <w:basedOn w:val="1"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119">
    <w:name w:val="Table Text Char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0">
    <w:name w:val="内容标题"/>
    <w:basedOn w:val="18"/>
    <w:qFormat/>
    <w:uiPriority w:val="0"/>
    <w:rPr>
      <w:rFonts w:ascii="Tahoma" w:hAnsi="Tahoma"/>
      <w:sz w:val="24"/>
    </w:rPr>
  </w:style>
  <w:style w:type="paragraph" w:customStyle="1" w:styleId="121">
    <w:name w:val="Table Text Char Char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22">
    <w:name w:val="content"/>
    <w:basedOn w:val="1"/>
    <w:qFormat/>
    <w:uiPriority w:val="0"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123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paragraph" w:customStyle="1" w:styleId="124">
    <w:name w:val="样式 宋体 五号 行距: 单倍行距"/>
    <w:basedOn w:val="1"/>
    <w:qFormat/>
    <w:uiPriority w:val="0"/>
    <w:pPr>
      <w:adjustRightInd w:val="0"/>
      <w:jc w:val="left"/>
    </w:pPr>
    <w:rPr>
      <w:rFonts w:ascii="宋体" w:hAnsi="宋体"/>
      <w:kern w:val="0"/>
    </w:rPr>
  </w:style>
  <w:style w:type="paragraph" w:customStyle="1" w:styleId="125">
    <w:name w:val="正文表格"/>
    <w:basedOn w:val="1"/>
    <w:qFormat/>
    <w:uiPriority w:val="0"/>
    <w:pPr>
      <w:adjustRightInd w:val="0"/>
      <w:spacing w:before="40" w:after="40"/>
    </w:pPr>
    <w:rPr>
      <w:sz w:val="24"/>
    </w:rPr>
  </w:style>
  <w:style w:type="paragraph" w:customStyle="1" w:styleId="126">
    <w:name w:val="Char1 Char Char Char"/>
    <w:basedOn w:val="1"/>
    <w:qFormat/>
    <w:uiPriority w:val="0"/>
    <w:rPr>
      <w:rFonts w:ascii="Tahoma" w:hAnsi="Tahoma"/>
      <w:sz w:val="24"/>
    </w:rPr>
  </w:style>
  <w:style w:type="paragraph" w:customStyle="1" w:styleId="127">
    <w:name w:val="af"/>
    <w:basedOn w:val="1"/>
    <w:qFormat/>
    <w:uiPriority w:val="0"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128">
    <w:name w:val="Title - Revision"/>
    <w:basedOn w:val="53"/>
    <w:qFormat/>
    <w:uiPriority w:val="0"/>
    <w:pPr>
      <w:spacing w:before="720"/>
    </w:pPr>
  </w:style>
  <w:style w:type="paragraph" w:customStyle="1" w:styleId="129">
    <w:name w:val="1.正文"/>
    <w:basedOn w:val="1"/>
    <w:qFormat/>
    <w:uiPriority w:val="0"/>
    <w:pPr>
      <w:spacing w:line="360" w:lineRule="auto"/>
      <w:ind w:left="540" w:leftChars="225" w:firstLine="540" w:firstLineChars="225"/>
    </w:pPr>
    <w:rPr>
      <w:sz w:val="24"/>
    </w:rPr>
  </w:style>
  <w:style w:type="paragraph" w:customStyle="1" w:styleId="130">
    <w:name w:val="Title - Date"/>
    <w:basedOn w:val="53"/>
    <w:next w:val="1"/>
    <w:qFormat/>
    <w:uiPriority w:val="0"/>
    <w:pPr>
      <w:spacing w:before="240" w:after="720"/>
    </w:pPr>
    <w:rPr>
      <w:sz w:val="28"/>
    </w:rPr>
  </w:style>
  <w:style w:type="paragraph" w:customStyle="1" w:styleId="131">
    <w:name w:val="00"/>
    <w:basedOn w:val="1"/>
    <w:qFormat/>
    <w:uiPriority w:val="0"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132">
    <w:name w:val="Item Step in Table"/>
    <w:qFormat/>
    <w:uiPriority w:val="0"/>
    <w:pPr>
      <w:numPr>
        <w:ilvl w:val="0"/>
        <w:numId w:val="4"/>
      </w:numPr>
      <w:tabs>
        <w:tab w:val="left" w:pos="397"/>
      </w:tabs>
      <w:spacing w:before="40" w:after="40"/>
      <w:jc w:val="both"/>
    </w:pPr>
    <w:rPr>
      <w:rFonts w:ascii="Arial" w:hAnsi="Arial" w:eastAsia="宋体" w:cs="Times New Roman"/>
      <w:sz w:val="18"/>
      <w:lang w:val="en-US" w:eastAsia="zh-CN" w:bidi="ar-SA"/>
    </w:rPr>
  </w:style>
  <w:style w:type="paragraph" w:customStyle="1" w:styleId="133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34">
    <w:name w:val="Table Text Char1"/>
    <w:qFormat/>
    <w:uiPriority w:val="0"/>
    <w:pPr>
      <w:snapToGrid w:val="0"/>
      <w:spacing w:before="80" w:after="80"/>
    </w:pPr>
    <w:rPr>
      <w:rFonts w:ascii="Arial" w:hAnsi="Arial" w:eastAsia="宋体" w:cs="Times New Roman"/>
      <w:kern w:val="2"/>
      <w:sz w:val="18"/>
      <w:lang w:val="en-US" w:eastAsia="zh-CN" w:bidi="ar-SA"/>
    </w:rPr>
  </w:style>
  <w:style w:type="paragraph" w:customStyle="1" w:styleId="135">
    <w:name w:val="表号"/>
    <w:basedOn w:val="1"/>
    <w:qFormat/>
    <w:uiPriority w:val="0"/>
    <w:pPr>
      <w:numPr>
        <w:ilvl w:val="0"/>
        <w:numId w:val="5"/>
      </w:numPr>
      <w:tabs>
        <w:tab w:val="left" w:pos="648"/>
        <w:tab w:val="clear" w:pos="360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lang w:eastAsia="en-US"/>
    </w:rPr>
  </w:style>
  <w:style w:type="paragraph" w:customStyle="1" w:styleId="136">
    <w:name w:val="正文文本缩进 21"/>
    <w:basedOn w:val="1"/>
    <w:qFormat/>
    <w:uiPriority w:val="0"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137">
    <w:name w:val="IN Step"/>
    <w:basedOn w:val="1"/>
    <w:qFormat/>
    <w:uiPriority w:val="0"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</w:rPr>
  </w:style>
  <w:style w:type="paragraph" w:customStyle="1" w:styleId="138">
    <w:name w:val="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139">
    <w:name w:val="Item List"/>
    <w:qFormat/>
    <w:uiPriority w:val="0"/>
    <w:pPr>
      <w:numPr>
        <w:ilvl w:val="0"/>
        <w:numId w:val="6"/>
      </w:numPr>
      <w:spacing w:line="300" w:lineRule="auto"/>
      <w:jc w:val="both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40">
    <w:name w:val="标准正文"/>
    <w:basedOn w:val="24"/>
    <w:qFormat/>
    <w:uiPriority w:val="0"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141">
    <w:name w:val="CSS1级正文 Char"/>
    <w:basedOn w:val="23"/>
    <w:qFormat/>
    <w:uiPriority w:val="0"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142">
    <w:name w:val="表头文本"/>
    <w:qFormat/>
    <w:uiPriority w:val="0"/>
    <w:pPr>
      <w:jc w:val="center"/>
    </w:pPr>
    <w:rPr>
      <w:rFonts w:ascii="Arial" w:hAnsi="Arial" w:eastAsia="宋体" w:cs="Times New Roman"/>
      <w:b/>
      <w:sz w:val="21"/>
      <w:lang w:val="en-US" w:eastAsia="zh-CN" w:bidi="ar-SA"/>
    </w:rPr>
  </w:style>
  <w:style w:type="paragraph" w:customStyle="1" w:styleId="143">
    <w:name w:val="图标"/>
    <w:basedOn w:val="1"/>
    <w:next w:val="1"/>
    <w:qFormat/>
    <w:uiPriority w:val="0"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144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45">
    <w:name w:val="操作步骤"/>
    <w:basedOn w:val="1"/>
    <w:qFormat/>
    <w:uiPriority w:val="0"/>
    <w:pPr>
      <w:numPr>
        <w:ilvl w:val="0"/>
        <w:numId w:val="7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</w:rPr>
  </w:style>
  <w:style w:type="paragraph" w:customStyle="1" w:styleId="146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147">
    <w:name w:val="样式 样式 首行缩进:  2 字符 + 首行缩进:  2 字符"/>
    <w:basedOn w:val="1"/>
    <w:qFormat/>
    <w:uiPriority w:val="0"/>
    <w:pPr>
      <w:numPr>
        <w:ilvl w:val="0"/>
        <w:numId w:val="8"/>
      </w:numPr>
      <w:tabs>
        <w:tab w:val="clear" w:pos="1230"/>
      </w:tabs>
      <w:spacing w:line="360" w:lineRule="auto"/>
      <w:ind w:firstLine="480" w:firstLineChars="200"/>
    </w:pPr>
    <w:rPr>
      <w:sz w:val="24"/>
    </w:rPr>
  </w:style>
  <w:style w:type="paragraph" w:customStyle="1" w:styleId="148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</w:rPr>
  </w:style>
  <w:style w:type="paragraph" w:customStyle="1" w:styleId="149">
    <w:name w:val="表头样式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b/>
      <w:kern w:val="0"/>
    </w:rPr>
  </w:style>
  <w:style w:type="paragraph" w:customStyle="1" w:styleId="150">
    <w:name w:val="表格1"/>
    <w:basedOn w:val="1"/>
    <w:next w:val="1"/>
    <w:qFormat/>
    <w:uiPriority w:val="0"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151">
    <w:name w:val="Item Step"/>
    <w:qFormat/>
    <w:uiPriority w:val="0"/>
    <w:pPr>
      <w:tabs>
        <w:tab w:val="left" w:pos="1644"/>
      </w:tabs>
      <w:ind w:left="1644" w:hanging="510"/>
      <w:outlineLvl w:val="4"/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152">
    <w:name w:val="表格内文字"/>
    <w:basedOn w:val="31"/>
    <w:qFormat/>
    <w:uiPriority w:val="0"/>
    <w:pPr>
      <w:adjustRightInd w:val="0"/>
    </w:pPr>
    <w:rPr>
      <w:color w:val="000000"/>
      <w:lang w:val="en-GB"/>
    </w:rPr>
  </w:style>
  <w:style w:type="paragraph" w:customStyle="1" w:styleId="153">
    <w:name w:val="默认段落字体 Para 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154">
    <w:name w:val="样式3"/>
    <w:basedOn w:val="3"/>
    <w:next w:val="3"/>
    <w:qFormat/>
    <w:uiPriority w:val="0"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155">
    <w:name w:val="正文格式"/>
    <w:basedOn w:val="1"/>
    <w:qFormat/>
    <w:uiPriority w:val="0"/>
    <w:pPr>
      <w:widowControl/>
      <w:adjustRightInd w:val="0"/>
      <w:snapToGrid w:val="0"/>
      <w:spacing w:before="60" w:line="360" w:lineRule="auto"/>
      <w:ind w:firstLine="480" w:firstLineChars="20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156">
    <w:name w:val="司法正文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57">
    <w:name w:val="附录2"/>
    <w:basedOn w:val="1"/>
    <w:next w:val="1"/>
    <w:qFormat/>
    <w:uiPriority w:val="0"/>
    <w:pPr>
      <w:tabs>
        <w:tab w:val="left" w:pos="420"/>
        <w:tab w:val="left" w:pos="624"/>
      </w:tabs>
      <w:ind w:left="420" w:hanging="420"/>
      <w:outlineLvl w:val="1"/>
    </w:pPr>
    <w:rPr>
      <w:rFonts w:ascii="黑体" w:hAnsi="黑体" w:eastAsia="黑体"/>
      <w:b/>
      <w:sz w:val="32"/>
    </w:rPr>
  </w:style>
  <w:style w:type="paragraph" w:customStyle="1" w:styleId="158">
    <w:name w:val="段落正文"/>
    <w:basedOn w:val="1"/>
    <w:qFormat/>
    <w:uiPriority w:val="0"/>
    <w:pPr>
      <w:spacing w:before="156" w:beforeLines="50" w:line="360" w:lineRule="auto"/>
      <w:ind w:firstLine="200" w:firstLineChars="200"/>
    </w:pPr>
    <w:rPr>
      <w:spacing w:val="2"/>
      <w:sz w:val="24"/>
    </w:rPr>
  </w:style>
  <w:style w:type="paragraph" w:customStyle="1" w:styleId="159">
    <w:name w:val="文章正文"/>
    <w:basedOn w:val="1"/>
    <w:qFormat/>
    <w:uiPriority w:val="0"/>
    <w:pPr>
      <w:ind w:firstLine="560" w:firstLineChars="200"/>
    </w:pPr>
    <w:rPr>
      <w:rFonts w:ascii="仿宋_GB2312" w:hAnsi="宋体" w:eastAsia="仿宋_GB2312"/>
      <w:color w:val="000000"/>
    </w:rPr>
  </w:style>
  <w:style w:type="paragraph" w:customStyle="1" w:styleId="160">
    <w:name w:val="Char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61">
    <w:name w:val="列表项目"/>
    <w:basedOn w:val="1"/>
    <w:qFormat/>
    <w:uiPriority w:val="0"/>
    <w:pPr>
      <w:tabs>
        <w:tab w:val="left" w:pos="420"/>
      </w:tabs>
      <w:spacing w:line="288" w:lineRule="auto"/>
      <w:ind w:left="840" w:leftChars="200" w:hanging="420" w:hangingChars="200"/>
    </w:pPr>
  </w:style>
  <w:style w:type="paragraph" w:customStyle="1" w:styleId="162">
    <w:name w:val="列出段落1"/>
    <w:next w:val="17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3">
    <w:name w:val="xl53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164">
    <w:name w:val="正文4"/>
    <w:basedOn w:val="1"/>
    <w:qFormat/>
    <w:uiPriority w:val="0"/>
    <w:pPr>
      <w:tabs>
        <w:tab w:val="left" w:pos="1275"/>
      </w:tabs>
      <w:spacing w:before="60" w:after="60" w:line="360" w:lineRule="auto"/>
      <w:ind w:left="820" w:leftChars="400" w:hanging="705"/>
    </w:pPr>
    <w:rPr>
      <w:sz w:val="24"/>
    </w:rPr>
  </w:style>
  <w:style w:type="paragraph" w:customStyle="1" w:styleId="165">
    <w:name w:val="关键词"/>
    <w:basedOn w:val="1"/>
    <w:next w:val="1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166">
    <w:name w:val="可研正文"/>
    <w:basedOn w:val="23"/>
    <w:qFormat/>
    <w:uiPriority w:val="0"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167">
    <w:name w:val="标书正文:  0.74 厘米"/>
    <w:basedOn w:val="1"/>
    <w:qFormat/>
    <w:uiPriority w:val="0"/>
    <w:pPr>
      <w:snapToGrid w:val="0"/>
      <w:spacing w:line="360" w:lineRule="auto"/>
      <w:ind w:firstLine="420"/>
    </w:pPr>
    <w:rPr>
      <w:sz w:val="24"/>
    </w:rPr>
  </w:style>
  <w:style w:type="paragraph" w:customStyle="1" w:styleId="168">
    <w:name w:val="样式 标题 6第五层条 + 三号 段前: 0.5 行"/>
    <w:basedOn w:val="8"/>
    <w:qFormat/>
    <w:uiPriority w:val="0"/>
    <w:pPr>
      <w:widowControl/>
      <w:adjustRightInd/>
      <w:snapToGrid/>
      <w:spacing w:before="156" w:beforeLines="50"/>
      <w:jc w:val="left"/>
    </w:pPr>
    <w:rPr>
      <w:snapToGrid w:val="0"/>
      <w:kern w:val="24"/>
      <w:sz w:val="28"/>
    </w:rPr>
  </w:style>
  <w:style w:type="paragraph" w:customStyle="1" w:styleId="169">
    <w:name w:val="1"/>
    <w:basedOn w:val="1"/>
    <w:next w:val="31"/>
    <w:qFormat/>
    <w:uiPriority w:val="0"/>
    <w:rPr>
      <w:rFonts w:ascii="宋体" w:hAnsi="Courier New"/>
    </w:rPr>
  </w:style>
  <w:style w:type="paragraph" w:customStyle="1" w:styleId="170">
    <w:name w:val="没有缩进（为图形使用）"/>
    <w:basedOn w:val="1"/>
    <w:qFormat/>
    <w:uiPriority w:val="0"/>
    <w:pPr>
      <w:spacing w:before="120" w:after="120" w:line="360" w:lineRule="auto"/>
    </w:pPr>
    <w:rPr>
      <w:sz w:val="24"/>
    </w:rPr>
  </w:style>
  <w:style w:type="paragraph" w:customStyle="1" w:styleId="171">
    <w:name w:val="标题无"/>
    <w:basedOn w:val="1"/>
    <w:qFormat/>
    <w:uiPriority w:val="0"/>
    <w:pPr>
      <w:spacing w:line="360" w:lineRule="auto"/>
    </w:pPr>
    <w:rPr>
      <w:sz w:val="24"/>
    </w:rPr>
  </w:style>
  <w:style w:type="paragraph" w:customStyle="1" w:styleId="172">
    <w:name w:val="修订1"/>
    <w:qFormat/>
    <w:uiPriority w:val="0"/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173">
    <w:name w:val="章标题"/>
    <w:next w:val="1"/>
    <w:qFormat/>
    <w:uiPriority w:val="0"/>
    <w:pPr>
      <w:numPr>
        <w:ilvl w:val="1"/>
        <w:numId w:val="4"/>
      </w:numPr>
      <w:spacing w:before="156" w:beforeLines="50" w:after="156" w:afterLines="50"/>
      <w:ind w:left="0"/>
      <w:jc w:val="both"/>
      <w:outlineLvl w:val="1"/>
    </w:pPr>
    <w:rPr>
      <w:rFonts w:ascii="黑体" w:hAnsi="Times New Roman" w:eastAsia="黑体" w:cs="Times New Roman"/>
      <w:sz w:val="24"/>
      <w:lang w:val="en-US" w:eastAsia="zh-CN" w:bidi="ar-SA"/>
    </w:rPr>
  </w:style>
  <w:style w:type="paragraph" w:customStyle="1" w:styleId="174">
    <w:name w:val="图例"/>
    <w:basedOn w:val="1"/>
    <w:qFormat/>
    <w:uiPriority w:val="0"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175">
    <w:name w:val="Char Char14 Char Char"/>
    <w:basedOn w:val="1"/>
    <w:qFormat/>
    <w:uiPriority w:val="0"/>
    <w:rPr>
      <w:szCs w:val="24"/>
    </w:rPr>
  </w:style>
  <w:style w:type="paragraph" w:customStyle="1" w:styleId="176">
    <w:name w:val="xl23"/>
    <w:basedOn w:val="1"/>
    <w:qFormat/>
    <w:uiPriority w:val="0"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177">
    <w:name w:val="Char1"/>
    <w:basedOn w:val="1"/>
    <w:qFormat/>
    <w:uiPriority w:val="0"/>
  </w:style>
  <w:style w:type="paragraph" w:customStyle="1" w:styleId="178">
    <w:name w:val="正文1"/>
    <w:basedOn w:val="1"/>
    <w:qFormat/>
    <w:uiPriority w:val="0"/>
    <w:pPr>
      <w:spacing w:line="300" w:lineRule="auto"/>
      <w:ind w:firstLine="200" w:firstLineChars="200"/>
    </w:pPr>
    <w:rPr>
      <w:sz w:val="24"/>
    </w:rPr>
  </w:style>
  <w:style w:type="paragraph" w:customStyle="1" w:styleId="179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paragraph" w:customStyle="1" w:styleId="180">
    <w:name w:val="缺省文本"/>
    <w:basedOn w:val="1"/>
    <w:qFormat/>
    <w:uiPriority w:val="0"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181">
    <w:name w:val="Char Char Char"/>
    <w:basedOn w:val="1"/>
    <w:qFormat/>
    <w:uiPriority w:val="0"/>
    <w:rPr>
      <w:rFonts w:ascii="Tahoma" w:hAnsi="Tahoma"/>
      <w:sz w:val="24"/>
    </w:rPr>
  </w:style>
  <w:style w:type="paragraph" w:customStyle="1" w:styleId="182">
    <w:name w:val="正文文本 21"/>
    <w:basedOn w:val="1"/>
    <w:qFormat/>
    <w:uiPriority w:val="0"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183">
    <w:name w:val="Char2 Char Char Char Char Char Char"/>
    <w:basedOn w:val="1"/>
    <w:qFormat/>
    <w:uiPriority w:val="0"/>
    <w:rPr>
      <w:rFonts w:ascii="仿宋_GB2312"/>
      <w:b/>
      <w:sz w:val="30"/>
    </w:rPr>
  </w:style>
  <w:style w:type="paragraph" w:customStyle="1" w:styleId="184">
    <w:name w:val="Char Char Char Char Char"/>
    <w:basedOn w:val="1"/>
    <w:qFormat/>
    <w:uiPriority w:val="0"/>
    <w:pPr>
      <w:tabs>
        <w:tab w:val="left" w:pos="425"/>
      </w:tabs>
      <w:ind w:left="1620" w:hanging="360"/>
    </w:pPr>
    <w:rPr>
      <w:rFonts w:ascii="Tahoma" w:hAnsi="Tahoma"/>
      <w:sz w:val="24"/>
    </w:rPr>
  </w:style>
  <w:style w:type="paragraph" w:customStyle="1" w:styleId="185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186">
    <w:name w:val="附录3"/>
    <w:basedOn w:val="1"/>
    <w:next w:val="1"/>
    <w:qFormat/>
    <w:uiPriority w:val="0"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187">
    <w:name w:val="二级条标题"/>
    <w:basedOn w:val="188"/>
    <w:next w:val="189"/>
    <w:qFormat/>
    <w:uiPriority w:val="0"/>
    <w:pPr>
      <w:ind w:left="840"/>
      <w:outlineLvl w:val="3"/>
    </w:pPr>
  </w:style>
  <w:style w:type="paragraph" w:customStyle="1" w:styleId="188">
    <w:name w:val="一级条标题"/>
    <w:basedOn w:val="173"/>
    <w:next w:val="189"/>
    <w:qFormat/>
    <w:uiPriority w:val="0"/>
    <w:pPr>
      <w:numPr>
        <w:numId w:val="0"/>
      </w:numPr>
      <w:spacing w:before="0" w:beforeLines="0" w:after="0" w:afterLines="0"/>
      <w:ind w:left="525"/>
      <w:outlineLvl w:val="2"/>
    </w:pPr>
    <w:rPr>
      <w:sz w:val="21"/>
    </w:rPr>
  </w:style>
  <w:style w:type="paragraph" w:customStyle="1" w:styleId="18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0">
    <w:name w:val="Char2"/>
    <w:basedOn w:val="1"/>
    <w:qFormat/>
    <w:uiPriority w:val="0"/>
    <w:pPr>
      <w:spacing w:line="240" w:lineRule="atLeast"/>
      <w:ind w:left="420" w:firstLine="420"/>
    </w:pPr>
    <w:rPr>
      <w:kern w:val="0"/>
    </w:rPr>
  </w:style>
  <w:style w:type="paragraph" w:customStyle="1" w:styleId="191">
    <w:name w:val="样式 宋体 五号 两端对齐 行距: 单倍行距"/>
    <w:basedOn w:val="1"/>
    <w:qFormat/>
    <w:uiPriority w:val="0"/>
    <w:pPr>
      <w:adjustRightInd w:val="0"/>
      <w:textAlignment w:val="baseline"/>
    </w:pPr>
    <w:rPr>
      <w:rFonts w:ascii="宋体" w:hAnsi="宋体"/>
      <w:kern w:val="0"/>
    </w:rPr>
  </w:style>
  <w:style w:type="paragraph" w:customStyle="1" w:styleId="192">
    <w:name w:val="文档正文 Char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193">
    <w:name w:val="段 Char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194">
    <w:name w:val="首行缩进 1"/>
    <w:basedOn w:val="1"/>
    <w:qFormat/>
    <w:uiPriority w:val="0"/>
    <w:pPr>
      <w:spacing w:after="120" w:line="360" w:lineRule="auto"/>
      <w:ind w:firstLine="200" w:firstLineChars="200"/>
    </w:pPr>
    <w:rPr>
      <w:sz w:val="24"/>
    </w:rPr>
  </w:style>
  <w:style w:type="paragraph" w:customStyle="1" w:styleId="195">
    <w:name w:val="文本1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196">
    <w:name w:val="样式 正文缩进正文（首行缩进两字）表正文正文非缩进特点标题4段1 + 首行缩进:  2 字符"/>
    <w:basedOn w:val="16"/>
    <w:qFormat/>
    <w:uiPriority w:val="0"/>
    <w:pPr>
      <w:ind w:firstLine="480" w:firstLineChars="200"/>
    </w:pPr>
  </w:style>
  <w:style w:type="paragraph" w:customStyle="1" w:styleId="197">
    <w:name w:val="表文字"/>
    <w:qFormat/>
    <w:uiPriority w:val="0"/>
    <w:rPr>
      <w:rFonts w:ascii="宋体" w:hAnsi="Times New Roman" w:eastAsia="宋体" w:cs="Times New Roman"/>
      <w:kern w:val="2"/>
      <w:lang w:val="en-US" w:eastAsia="zh-CN" w:bidi="ar-SA"/>
    </w:rPr>
  </w:style>
  <w:style w:type="paragraph" w:customStyle="1" w:styleId="198">
    <w:name w:val="IN Feature"/>
    <w:next w:val="137"/>
    <w:qFormat/>
    <w:uiPriority w:val="0"/>
    <w:pPr>
      <w:keepNext/>
      <w:keepLines/>
      <w:spacing w:before="240" w:after="240"/>
      <w:outlineLvl w:val="7"/>
    </w:pPr>
    <w:rPr>
      <w:rFonts w:ascii="Arial" w:hAnsi="Arial" w:eastAsia="黑体" w:cs="Times New Roman"/>
      <w:sz w:val="21"/>
      <w:lang w:val="en-US" w:eastAsia="zh-CN" w:bidi="ar-SA"/>
    </w:rPr>
  </w:style>
  <w:style w:type="paragraph" w:customStyle="1" w:styleId="199">
    <w:name w:val="样式1"/>
    <w:basedOn w:val="6"/>
    <w:qFormat/>
    <w:uiPriority w:val="0"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200">
    <w:name w:val="样式 行距: 1.5 倍行距1"/>
    <w:basedOn w:val="1"/>
    <w:qFormat/>
    <w:uiPriority w:val="0"/>
    <w:pPr>
      <w:snapToGrid w:val="0"/>
    </w:pPr>
  </w:style>
  <w:style w:type="paragraph" w:customStyle="1" w:styleId="201">
    <w:name w:val="Style Heading 3h3Heading 3 - oldLevel 3 HeadH3level_3PIM 3se..."/>
    <w:basedOn w:val="5"/>
    <w:qFormat/>
    <w:uiPriority w:val="0"/>
    <w:pPr>
      <w:numPr>
        <w:ilvl w:val="2"/>
        <w:numId w:val="9"/>
      </w:numPr>
      <w:tabs>
        <w:tab w:val="left" w:pos="709"/>
        <w:tab w:val="left" w:pos="1620"/>
      </w:tabs>
    </w:pPr>
  </w:style>
  <w:style w:type="paragraph" w:customStyle="1" w:styleId="202">
    <w:name w:val="table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3">
    <w:name w:val="样式2"/>
    <w:basedOn w:val="6"/>
    <w:qFormat/>
    <w:uiPriority w:val="0"/>
    <w:pPr>
      <w:numPr>
        <w:ilvl w:val="0"/>
        <w:numId w:val="10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204">
    <w:name w:val="附录4"/>
    <w:basedOn w:val="1"/>
    <w:next w:val="1"/>
    <w:qFormat/>
    <w:uiPriority w:val="0"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hAnsi="Arial" w:eastAsia="黑体"/>
      <w:kern w:val="0"/>
    </w:rPr>
  </w:style>
  <w:style w:type="paragraph" w:customStyle="1" w:styleId="205">
    <w:name w:val="Char Char 字元 字元 字元 Char Char Char Char"/>
    <w:basedOn w:val="1"/>
    <w:qFormat/>
    <w:uiPriority w:val="0"/>
    <w:pPr>
      <w:adjustRightInd w:val="0"/>
      <w:spacing w:line="360" w:lineRule="auto"/>
    </w:pPr>
    <w:rPr>
      <w:kern w:val="0"/>
      <w:sz w:val="24"/>
    </w:rPr>
  </w:style>
  <w:style w:type="paragraph" w:customStyle="1" w:styleId="206">
    <w:name w:val="编号正文"/>
    <w:basedOn w:val="207"/>
    <w:qFormat/>
    <w:uiPriority w:val="0"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207">
    <w:name w:val="文档正文"/>
    <w:basedOn w:val="1"/>
    <w:qFormat/>
    <w:uiPriority w:val="0"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208">
    <w:name w:val="样式 标题 1章标题Heading 0Section HeadPIM 1H1h11st levell11H1..."/>
    <w:basedOn w:val="3"/>
    <w:qFormat/>
    <w:uiPriority w:val="0"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hAnsi="宋体" w:eastAsia="黑体"/>
      <w:b/>
      <w:kern w:val="44"/>
      <w:sz w:val="36"/>
    </w:rPr>
  </w:style>
  <w:style w:type="paragraph" w:customStyle="1" w:styleId="209">
    <w:name w:val="Char Char1 Char"/>
    <w:basedOn w:val="1"/>
    <w:qFormat/>
    <w:uiPriority w:val="0"/>
    <w:rPr>
      <w:rFonts w:ascii="Tahoma" w:hAnsi="Tahoma"/>
      <w:sz w:val="24"/>
      <w:szCs w:val="24"/>
    </w:rPr>
  </w:style>
  <w:style w:type="paragraph" w:customStyle="1" w:styleId="210">
    <w:name w:val="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211">
    <w:name w:val="二级列表"/>
    <w:basedOn w:val="158"/>
    <w:next w:val="158"/>
    <w:qFormat/>
    <w:uiPriority w:val="0"/>
    <w:pPr>
      <w:tabs>
        <w:tab w:val="left" w:pos="2120"/>
      </w:tabs>
      <w:ind w:firstLine="0" w:firstLineChars="0"/>
    </w:pPr>
    <w:rPr>
      <w:b/>
    </w:rPr>
  </w:style>
  <w:style w:type="paragraph" w:customStyle="1" w:styleId="212">
    <w:name w:val="Note"/>
    <w:basedOn w:val="1"/>
    <w:qFormat/>
    <w:uiPriority w:val="0"/>
    <w:pPr>
      <w:pBdr>
        <w:top w:val="single" w:color="auto" w:sz="12" w:space="3"/>
        <w:bottom w:val="single" w:color="auto" w:sz="12" w:space="3"/>
      </w:pBdr>
      <w:spacing w:line="360" w:lineRule="auto"/>
    </w:pPr>
    <w:rPr>
      <w:sz w:val="24"/>
    </w:rPr>
  </w:style>
  <w:style w:type="paragraph" w:customStyle="1" w:styleId="213">
    <w:name w:val="样式 标题 1 + 居中 段前: 6 磅 段后: 6 磅 行距: 1.5 倍行距"/>
    <w:basedOn w:val="3"/>
    <w:qFormat/>
    <w:uiPriority w:val="0"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214">
    <w:name w:val="Figure Description"/>
    <w:next w:val="1"/>
    <w:qFormat/>
    <w:uiPriority w:val="0"/>
    <w:pPr>
      <w:snapToGrid w:val="0"/>
      <w:spacing w:before="80" w:after="32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15">
    <w:name w:val="表格文本"/>
    <w:qFormat/>
    <w:uiPriority w:val="0"/>
    <w:pPr>
      <w:tabs>
        <w:tab w:val="decimal" w:pos="0"/>
      </w:tabs>
    </w:pPr>
    <w:rPr>
      <w:rFonts w:ascii="Arial" w:hAnsi="Arial" w:eastAsia="宋体" w:cs="Times New Roman"/>
      <w:sz w:val="21"/>
      <w:lang w:val="en-US" w:eastAsia="zh-CN" w:bidi="ar-SA"/>
    </w:rPr>
  </w:style>
  <w:style w:type="paragraph" w:customStyle="1" w:styleId="216">
    <w:name w:val="_"/>
    <w:basedOn w:val="1"/>
    <w:qFormat/>
    <w:uiPriority w:val="0"/>
    <w:pPr>
      <w:adjustRightInd w:val="0"/>
      <w:spacing w:line="360" w:lineRule="auto"/>
      <w:ind w:left="480" w:firstLine="200" w:firstLineChars="200"/>
      <w:textAlignment w:val="baseline"/>
    </w:pPr>
    <w:rPr>
      <w:kern w:val="0"/>
      <w:sz w:val="24"/>
    </w:rPr>
  </w:style>
  <w:style w:type="paragraph" w:customStyle="1" w:styleId="217">
    <w:name w:val="AA Numbering"/>
    <w:basedOn w:val="1"/>
    <w:qFormat/>
    <w:uiPriority w:val="0"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218">
    <w:name w:val="样式 首行缩进:  0.74 厘米"/>
    <w:basedOn w:val="1"/>
    <w:qFormat/>
    <w:uiPriority w:val="0"/>
    <w:pPr>
      <w:spacing w:line="360" w:lineRule="auto"/>
      <w:ind w:firstLine="420"/>
    </w:pPr>
    <w:rPr>
      <w:sz w:val="24"/>
    </w:rPr>
  </w:style>
  <w:style w:type="paragraph" w:customStyle="1" w:styleId="219">
    <w:name w:val="标题2"/>
    <w:basedOn w:val="4"/>
    <w:qFormat/>
    <w:uiPriority w:val="0"/>
    <w:pPr>
      <w:keepNext w:val="0"/>
      <w:keepLines w:val="0"/>
      <w:adjustRightInd w:val="0"/>
      <w:snapToGrid w:val="0"/>
      <w:spacing w:before="0" w:after="0" w:line="360" w:lineRule="auto"/>
      <w:ind w:firstLine="574" w:firstLineChars="196"/>
      <w:outlineLvl w:val="9"/>
    </w:pPr>
    <w:rPr>
      <w:rFonts w:ascii="宋体" w:hAnsi="宋体" w:eastAsia="宋体"/>
      <w:spacing w:val="6"/>
      <w:sz w:val="28"/>
      <w:u w:val="single"/>
    </w:rPr>
  </w:style>
  <w:style w:type="paragraph" w:customStyle="1" w:styleId="220">
    <w:name w:val="正文格式 Char"/>
    <w:basedOn w:val="1"/>
    <w:qFormat/>
    <w:uiPriority w:val="0"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221">
    <w:name w:val="样式 仿宋_GB2312 首行缩进:  2 字符"/>
    <w:basedOn w:val="1"/>
    <w:qFormat/>
    <w:uiPriority w:val="0"/>
    <w:pPr>
      <w:spacing w:line="600" w:lineRule="exact"/>
      <w:ind w:firstLine="420" w:firstLineChars="150"/>
      <w:jc w:val="left"/>
    </w:pPr>
    <w:rPr>
      <w:rFonts w:ascii="仿宋_GB2312" w:hAnsi="Arial" w:eastAsia="仿宋_GB2312"/>
      <w:color w:val="000000"/>
      <w:kern w:val="0"/>
      <w:lang w:val="zh-CN"/>
    </w:rPr>
  </w:style>
  <w:style w:type="paragraph" w:customStyle="1" w:styleId="222">
    <w:name w:val="样式 样式 正文首行缩进 2 + 左  0 字符 + 首行缩进:  2.57 字符"/>
    <w:basedOn w:val="1"/>
    <w:next w:val="1"/>
    <w:qFormat/>
    <w:uiPriority w:val="0"/>
    <w:pPr>
      <w:adjustRightInd w:val="0"/>
      <w:snapToGrid w:val="0"/>
      <w:spacing w:after="120"/>
      <w:ind w:firstLine="540" w:firstLineChars="257"/>
    </w:pPr>
  </w:style>
  <w:style w:type="paragraph" w:customStyle="1" w:styleId="223">
    <w:name w:val="简单回函地址"/>
    <w:basedOn w:val="1"/>
    <w:qFormat/>
    <w:uiPriority w:val="0"/>
    <w:pPr>
      <w:adjustRightInd w:val="0"/>
      <w:snapToGrid w:val="0"/>
      <w:spacing w:line="360" w:lineRule="auto"/>
    </w:pPr>
    <w:rPr>
      <w:sz w:val="24"/>
    </w:rPr>
  </w:style>
  <w:style w:type="paragraph" w:customStyle="1" w:styleId="224">
    <w:name w:val="正文 + 三号"/>
    <w:basedOn w:val="1"/>
    <w:qFormat/>
    <w:uiPriority w:val="0"/>
  </w:style>
  <w:style w:type="paragraph" w:customStyle="1" w:styleId="225">
    <w:name w:val="小标题 1"/>
    <w:basedOn w:val="1"/>
    <w:qFormat/>
    <w:uiPriority w:val="0"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226">
    <w:name w:val="样式1xz"/>
    <w:basedOn w:val="1"/>
    <w:qFormat/>
    <w:uiPriority w:val="0"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227">
    <w:name w:val="图片文字"/>
    <w:basedOn w:val="1"/>
    <w:qFormat/>
    <w:uiPriority w:val="0"/>
    <w:pPr>
      <w:spacing w:line="240" w:lineRule="atLeast"/>
      <w:jc w:val="center"/>
    </w:pPr>
  </w:style>
  <w:style w:type="paragraph" w:customStyle="1" w:styleId="228">
    <w:name w:val="摘要"/>
    <w:basedOn w:val="1"/>
    <w:next w:val="4"/>
    <w:qFormat/>
    <w:uiPriority w:val="0"/>
    <w:pPr>
      <w:spacing w:line="360" w:lineRule="auto"/>
    </w:pPr>
    <w:rPr>
      <w:rFonts w:eastAsia="黑体"/>
      <w:sz w:val="20"/>
    </w:rPr>
  </w:style>
  <w:style w:type="paragraph" w:customStyle="1" w:styleId="229">
    <w:name w:val="样式 正文首行缩进 2 + 首行缩进:  2 字符"/>
    <w:basedOn w:val="1"/>
    <w:qFormat/>
    <w:uiPriority w:val="0"/>
    <w:pPr>
      <w:numPr>
        <w:ilvl w:val="0"/>
        <w:numId w:val="11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230">
    <w:name w:val="标题5"/>
    <w:basedOn w:val="1"/>
    <w:qFormat/>
    <w:uiPriority w:val="0"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</w:rPr>
  </w:style>
  <w:style w:type="paragraph" w:customStyle="1" w:styleId="231">
    <w:name w:val="Table Contents"/>
    <w:basedOn w:val="23"/>
    <w:qFormat/>
    <w:uiPriority w:val="0"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232">
    <w:name w:val="文档正文 Char Char Char Char"/>
    <w:basedOn w:val="1"/>
    <w:qFormat/>
    <w:uiPriority w:val="0"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233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234">
    <w:name w:val="Table Description"/>
    <w:next w:val="1"/>
    <w:qFormat/>
    <w:uiPriority w:val="0"/>
    <w:pPr>
      <w:keepNext/>
      <w:snapToGrid w:val="0"/>
      <w:spacing w:before="160" w:after="80"/>
      <w:ind w:left="1134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35">
    <w:name w:val="文本框样式1"/>
    <w:basedOn w:val="1"/>
    <w:qFormat/>
    <w:uiPriority w:val="0"/>
    <w:pPr>
      <w:adjustRightInd w:val="0"/>
      <w:snapToGrid w:val="0"/>
      <w:spacing w:before="60" w:line="180" w:lineRule="exact"/>
      <w:jc w:val="center"/>
    </w:pPr>
  </w:style>
  <w:style w:type="paragraph" w:customStyle="1" w:styleId="236">
    <w:name w:val="Char Char Char Char Char Char Char1"/>
    <w:basedOn w:val="18"/>
    <w:qFormat/>
    <w:uiPriority w:val="0"/>
    <w:rPr>
      <w:rFonts w:ascii="宋体" w:hAnsi="Tahoma"/>
    </w:rPr>
  </w:style>
  <w:style w:type="paragraph" w:customStyle="1" w:styleId="237">
    <w:name w:val="Char Char Char Char"/>
    <w:basedOn w:val="1"/>
    <w:qFormat/>
    <w:uiPriority w:val="0"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38">
    <w:name w:val="样式4"/>
    <w:basedOn w:val="6"/>
    <w:qFormat/>
    <w:uiPriority w:val="0"/>
    <w:pPr>
      <w:adjustRightInd w:val="0"/>
      <w:snapToGrid w:val="0"/>
    </w:pPr>
  </w:style>
  <w:style w:type="paragraph" w:customStyle="1" w:styleId="239">
    <w:name w:val="正文（首行不缩进）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kern w:val="0"/>
    </w:rPr>
  </w:style>
  <w:style w:type="paragraph" w:customStyle="1" w:styleId="240">
    <w:name w:val="Pull Quote"/>
    <w:basedOn w:val="1"/>
    <w:qFormat/>
    <w:uiPriority w:val="0"/>
    <w:pPr>
      <w:pBdr>
        <w:top w:val="single" w:color="auto" w:sz="18" w:space="12"/>
        <w:left w:val="single" w:color="FFFFFF" w:sz="6" w:space="12"/>
        <w:bottom w:val="single" w:color="auto" w:sz="6" w:space="12"/>
        <w:right w:val="single" w:color="FFFFFF" w:sz="6" w:space="12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241">
    <w:name w:val="xl4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242">
    <w:name w:val="Char1 Char Char Char1"/>
    <w:basedOn w:val="1"/>
    <w:qFormat/>
    <w:uiPriority w:val="0"/>
    <w:rPr>
      <w:rFonts w:ascii="Tahoma" w:hAnsi="Tahoma"/>
      <w:sz w:val="30"/>
    </w:rPr>
  </w:style>
  <w:style w:type="paragraph" w:customStyle="1" w:styleId="243">
    <w:name w:val="彩色底纹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44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lang w:eastAsia="en-US"/>
    </w:rPr>
  </w:style>
  <w:style w:type="paragraph" w:customStyle="1" w:styleId="245">
    <w:name w:val="附录1"/>
    <w:basedOn w:val="1"/>
    <w:next w:val="1"/>
    <w:qFormat/>
    <w:uiPriority w:val="0"/>
    <w:pPr>
      <w:tabs>
        <w:tab w:val="left" w:pos="1304"/>
      </w:tabs>
      <w:ind w:left="425" w:hanging="425"/>
      <w:outlineLvl w:val="0"/>
    </w:pPr>
    <w:rPr>
      <w:rFonts w:ascii="黑体" w:hAnsi="黑体" w:eastAsia="黑体"/>
      <w:b/>
      <w:sz w:val="44"/>
    </w:rPr>
  </w:style>
  <w:style w:type="paragraph" w:customStyle="1" w:styleId="246">
    <w:name w:val="xl27"/>
    <w:basedOn w:val="1"/>
    <w:qFormat/>
    <w:uiPriority w:val="0"/>
    <w:pPr>
      <w:widowControl/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</w:rPr>
  </w:style>
  <w:style w:type="paragraph" w:customStyle="1" w:styleId="247">
    <w:name w:val="Table Heading"/>
    <w:qFormat/>
    <w:uiPriority w:val="0"/>
    <w:pPr>
      <w:keepNext/>
      <w:snapToGrid w:val="0"/>
      <w:spacing w:before="80" w:after="80"/>
      <w:jc w:val="center"/>
    </w:pPr>
    <w:rPr>
      <w:rFonts w:ascii="Arial" w:hAnsi="Arial" w:eastAsia="黑体" w:cs="Times New Roman"/>
      <w:sz w:val="18"/>
      <w:lang w:val="en-US" w:eastAsia="zh-CN" w:bidi="ar-SA"/>
    </w:rPr>
  </w:style>
  <w:style w:type="paragraph" w:customStyle="1" w:styleId="248">
    <w:name w:val="标题3——2"/>
    <w:basedOn w:val="5"/>
    <w:next w:val="55"/>
    <w:qFormat/>
    <w:uiPriority w:val="0"/>
    <w:pPr>
      <w:tabs>
        <w:tab w:val="left" w:pos="1280"/>
        <w:tab w:val="right" w:leader="dot" w:pos="8777"/>
      </w:tabs>
      <w:spacing w:before="312" w:beforeLines="100" w:after="0" w:line="240" w:lineRule="auto"/>
      <w:ind w:left="851" w:hanging="851"/>
      <w:outlineLvl w:val="9"/>
    </w:pPr>
    <w:rPr>
      <w:rFonts w:ascii="黑体" w:hAnsi="宋体" w:eastAsia="黑体"/>
      <w:sz w:val="30"/>
    </w:rPr>
  </w:style>
  <w:style w:type="paragraph" w:customStyle="1" w:styleId="249">
    <w:name w:val="首行缩进"/>
    <w:basedOn w:val="1"/>
    <w:qFormat/>
    <w:uiPriority w:val="0"/>
    <w:pPr>
      <w:numPr>
        <w:ilvl w:val="0"/>
        <w:numId w:val="12"/>
      </w:numPr>
      <w:spacing w:line="360" w:lineRule="auto"/>
    </w:pPr>
    <w:rPr>
      <w:rFonts w:eastAsia="仿宋_GB2312"/>
    </w:rPr>
  </w:style>
  <w:style w:type="paragraph" w:customStyle="1" w:styleId="250">
    <w:name w:val="bt"/>
    <w:basedOn w:val="1"/>
    <w:next w:val="23"/>
    <w:qFormat/>
    <w:uiPriority w:val="0"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character" w:customStyle="1" w:styleId="251">
    <w:name w:val="未处理的提及1"/>
    <w:basedOn w:val="59"/>
    <w:qFormat/>
    <w:uiPriority w:val="0"/>
    <w:rPr>
      <w:color w:val="605E5C"/>
      <w:shd w:val="clear" w:color="auto" w:fill="E1DFDD"/>
    </w:rPr>
  </w:style>
  <w:style w:type="paragraph" w:customStyle="1" w:styleId="252">
    <w:name w:val="目录 11"/>
    <w:basedOn w:val="1"/>
    <w:next w:val="1"/>
    <w:qFormat/>
    <w:uiPriority w:val="0"/>
    <w:pPr>
      <w:jc w:val="center"/>
    </w:pPr>
    <w:rPr>
      <w:sz w:val="30"/>
      <w:szCs w:val="30"/>
    </w:rPr>
  </w:style>
  <w:style w:type="paragraph" w:customStyle="1" w:styleId="253">
    <w:name w:val="p1"/>
    <w:basedOn w:val="1"/>
    <w:qFormat/>
    <w:uiPriority w:val="0"/>
    <w:pPr>
      <w:jc w:val="left"/>
    </w:pPr>
    <w:rPr>
      <w:rFonts w:ascii="PingFang SC" w:hAnsi="PingFang SC" w:eastAsia="PingFang SC"/>
      <w:color w:val="121416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罗成</Manager>
  <Company>重庆市政府采购中心</Company>
  <Pages>12</Pages>
  <Words>2752</Words>
  <Characters>2960</Characters>
  <Lines>62</Lines>
  <Paragraphs>17</Paragraphs>
  <TotalTime>29</TotalTime>
  <ScaleCrop>false</ScaleCrop>
  <LinksUpToDate>false</LinksUpToDate>
  <CharactersWithSpaces>3587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2022-11-04T09:46:00Z</dcterms:created>
  <dc:creator>罗成</dc:creator>
  <cp:lastModifiedBy>褚健</cp:lastModifiedBy>
  <cp:lastPrinted>2018-08-06T16:28:00Z</cp:lastPrinted>
  <dcterms:modified xsi:type="dcterms:W3CDTF">2025-03-10T01:56:17Z</dcterms:modified>
  <dc:title>竞争性谈判文件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0E24443BD72B49BEA24B0C3DFC8395A4_13</vt:lpwstr>
  </property>
  <property fmtid="{D5CDD505-2E9C-101B-9397-08002B2CF9AE}" pid="4" name="KSOTemplateDocerSaveRecord">
    <vt:lpwstr>eyJoZGlkIjoiM2RkYmY3NDViMWZmOGVhYTQ4ZTEyODI5MDQ4ZWNkNTUiLCJ1c2VySWQiOiI3MzA1NjMzNzgifQ==</vt:lpwstr>
  </property>
</Properties>
</file>